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FDD69" w14:textId="77777777" w:rsid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Arial" w:hAnsi="Arial" w:cs="Arial"/>
          <w:b/>
          <w:bCs/>
        </w:rPr>
      </w:pPr>
    </w:p>
    <w:p w14:paraId="087C269B" w14:textId="77777777" w:rsid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Arial" w:hAnsi="Arial" w:cs="Arial"/>
          <w:b/>
          <w:bCs/>
        </w:rPr>
      </w:pPr>
    </w:p>
    <w:p w14:paraId="77D400DA" w14:textId="77777777" w:rsid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Arial" w:hAnsi="Arial" w:cs="Arial"/>
          <w:b/>
          <w:bCs/>
        </w:rPr>
      </w:pPr>
    </w:p>
    <w:p w14:paraId="5B471CB3" w14:textId="77777777" w:rsid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Arial" w:hAnsi="Arial" w:cs="Arial"/>
          <w:b/>
          <w:bCs/>
        </w:rPr>
      </w:pPr>
    </w:p>
    <w:p w14:paraId="77EF2BCF" w14:textId="1B31A9AD"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Arial" w:hAnsi="Arial" w:cs="Arial"/>
          <w:b/>
          <w:bCs/>
        </w:rPr>
      </w:pPr>
      <w:r w:rsidRPr="000D351E">
        <w:rPr>
          <w:rFonts w:ascii="Arial" w:hAnsi="Arial" w:cs="Arial"/>
          <w:b/>
          <w:bCs/>
        </w:rPr>
        <w:t>N</w:t>
      </w:r>
      <w:bookmarkStart w:id="0" w:name="_Hlk207103019"/>
      <w:r w:rsidRPr="000D351E">
        <w:rPr>
          <w:rFonts w:ascii="Arial" w:hAnsi="Arial" w:cs="Arial"/>
          <w:b/>
          <w:bCs/>
        </w:rPr>
        <w:t xml:space="preserve">OTICE OF AMENDED REGULATION </w:t>
      </w:r>
    </w:p>
    <w:p w14:paraId="2D70A6F3" w14:textId="77777777"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22"/>
          <w:szCs w:val="22"/>
        </w:rPr>
      </w:pPr>
    </w:p>
    <w:p w14:paraId="55C190C4" w14:textId="77777777"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22"/>
          <w:szCs w:val="22"/>
        </w:rPr>
      </w:pPr>
      <w:r w:rsidRPr="000D351E">
        <w:rPr>
          <w:rFonts w:ascii="Arial" w:hAnsi="Arial" w:cs="Arial"/>
          <w:b/>
          <w:bCs/>
          <w:sz w:val="22"/>
          <w:szCs w:val="22"/>
        </w:rPr>
        <w:t>August 26, 2025</w:t>
      </w:r>
    </w:p>
    <w:p w14:paraId="7DDB9CE5" w14:textId="77777777"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14:paraId="6D1EFA65" w14:textId="77777777"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1"/>
        <w:rPr>
          <w:rFonts w:ascii="Arial" w:hAnsi="Arial" w:cs="Arial"/>
          <w:b/>
          <w:bCs/>
          <w:sz w:val="22"/>
          <w:szCs w:val="22"/>
        </w:rPr>
      </w:pPr>
      <w:r w:rsidRPr="000D351E">
        <w:rPr>
          <w:rFonts w:ascii="Arial" w:hAnsi="Arial" w:cs="Arial"/>
          <w:b/>
          <w:bCs/>
          <w:sz w:val="22"/>
          <w:szCs w:val="22"/>
        </w:rPr>
        <w:t>BOARD OF GOVERNORS</w:t>
      </w:r>
    </w:p>
    <w:p w14:paraId="5878E29C" w14:textId="77777777"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0D351E">
        <w:rPr>
          <w:rFonts w:ascii="Arial" w:hAnsi="Arial" w:cs="Arial"/>
          <w:sz w:val="22"/>
          <w:szCs w:val="22"/>
        </w:rPr>
        <w:t>Division of Universities</w:t>
      </w:r>
    </w:p>
    <w:p w14:paraId="309A667F" w14:textId="77777777"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smartTag w:uri="urn:schemas-microsoft-com:office:smarttags" w:element="place">
        <w:smartTag w:uri="urn:schemas-microsoft-com:office:smarttags" w:element="City">
          <w:r w:rsidRPr="000D351E">
            <w:rPr>
              <w:rFonts w:ascii="Arial" w:hAnsi="Arial" w:cs="Arial"/>
              <w:sz w:val="22"/>
              <w:szCs w:val="22"/>
            </w:rPr>
            <w:t>University of North</w:t>
          </w:r>
        </w:smartTag>
        <w:r w:rsidRPr="000D351E">
          <w:rPr>
            <w:rFonts w:ascii="Arial" w:hAnsi="Arial" w:cs="Arial"/>
            <w:sz w:val="22"/>
            <w:szCs w:val="22"/>
          </w:rPr>
          <w:t xml:space="preserve"> </w:t>
        </w:r>
        <w:smartTag w:uri="urn:schemas-microsoft-com:office:smarttags" w:element="State">
          <w:r w:rsidRPr="000D351E">
            <w:rPr>
              <w:rFonts w:ascii="Arial" w:hAnsi="Arial" w:cs="Arial"/>
              <w:sz w:val="22"/>
              <w:szCs w:val="22"/>
            </w:rPr>
            <w:t>Florida</w:t>
          </w:r>
        </w:smartTag>
      </w:smartTag>
    </w:p>
    <w:p w14:paraId="2E5AD83A" w14:textId="77777777"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6E25E47C" w14:textId="77777777"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1"/>
        <w:rPr>
          <w:rFonts w:ascii="Arial" w:hAnsi="Arial" w:cs="Arial"/>
          <w:b/>
          <w:bCs/>
          <w:sz w:val="22"/>
          <w:szCs w:val="22"/>
        </w:rPr>
      </w:pPr>
      <w:r w:rsidRPr="000D351E">
        <w:rPr>
          <w:rFonts w:ascii="Arial" w:hAnsi="Arial" w:cs="Arial"/>
          <w:b/>
          <w:bCs/>
          <w:sz w:val="22"/>
          <w:szCs w:val="22"/>
        </w:rPr>
        <w:t>REGULATION TITLE:</w:t>
      </w:r>
      <w:r w:rsidRPr="000D351E">
        <w:rPr>
          <w:rFonts w:ascii="Arial" w:hAnsi="Arial" w:cs="Arial"/>
          <w:b/>
          <w:bCs/>
          <w:sz w:val="22"/>
          <w:szCs w:val="22"/>
        </w:rPr>
        <w:tab/>
      </w:r>
    </w:p>
    <w:p w14:paraId="3EBB6AD3" w14:textId="77777777"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0D351E">
        <w:rPr>
          <w:rFonts w:ascii="Arial" w:hAnsi="Arial" w:cs="Arial"/>
          <w:sz w:val="22"/>
          <w:szCs w:val="22"/>
        </w:rPr>
        <w:t>Conflicts of Interest</w:t>
      </w:r>
    </w:p>
    <w:p w14:paraId="36FDEB35" w14:textId="77777777"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14:paraId="46351FD4" w14:textId="77777777"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1"/>
        <w:rPr>
          <w:rFonts w:ascii="Arial" w:hAnsi="Arial" w:cs="Arial"/>
          <w:b/>
          <w:bCs/>
          <w:sz w:val="22"/>
          <w:szCs w:val="22"/>
        </w:rPr>
      </w:pPr>
      <w:r w:rsidRPr="000D351E">
        <w:rPr>
          <w:rFonts w:ascii="Arial" w:hAnsi="Arial" w:cs="Arial"/>
          <w:b/>
          <w:bCs/>
          <w:sz w:val="22"/>
          <w:szCs w:val="22"/>
        </w:rPr>
        <w:t>REGULATION NO.:</w:t>
      </w:r>
    </w:p>
    <w:p w14:paraId="7F12DE1B" w14:textId="77777777"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0D351E">
        <w:rPr>
          <w:rFonts w:ascii="Arial" w:hAnsi="Arial" w:cs="Arial"/>
          <w:sz w:val="22"/>
          <w:szCs w:val="22"/>
        </w:rPr>
        <w:t>4.0170R</w:t>
      </w:r>
    </w:p>
    <w:p w14:paraId="11DFA6B3" w14:textId="77777777"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4C0AE24A" w14:textId="77777777"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1"/>
        <w:rPr>
          <w:rFonts w:ascii="Arial" w:hAnsi="Arial" w:cs="Arial"/>
          <w:b/>
          <w:bCs/>
          <w:sz w:val="22"/>
          <w:szCs w:val="22"/>
        </w:rPr>
      </w:pPr>
      <w:r w:rsidRPr="000D351E">
        <w:rPr>
          <w:rFonts w:ascii="Arial" w:hAnsi="Arial" w:cs="Arial"/>
          <w:b/>
          <w:bCs/>
          <w:sz w:val="22"/>
          <w:szCs w:val="22"/>
        </w:rPr>
        <w:t>SUMMARY:</w:t>
      </w:r>
    </w:p>
    <w:p w14:paraId="589812BD" w14:textId="77777777"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0D351E">
        <w:rPr>
          <w:rFonts w:ascii="Arial" w:hAnsi="Arial" w:cs="Arial"/>
          <w:sz w:val="22"/>
          <w:szCs w:val="22"/>
        </w:rPr>
        <w:t>The amendments to the regulation are necessary to reflect new a process for Conflicts of Interest consideration and approvals, requires preparation and inclusion of management plans prior to approval requests, and provides for institutional setting of deadlines for new and annual disclosures.</w:t>
      </w:r>
    </w:p>
    <w:p w14:paraId="5D13BF0A" w14:textId="77777777"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5994CF6D" w14:textId="77777777"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1"/>
        <w:rPr>
          <w:rFonts w:ascii="Arial" w:hAnsi="Arial" w:cs="Arial"/>
          <w:b/>
          <w:bCs/>
          <w:sz w:val="22"/>
          <w:szCs w:val="22"/>
        </w:rPr>
      </w:pPr>
      <w:r w:rsidRPr="000D351E">
        <w:rPr>
          <w:rFonts w:ascii="Arial" w:hAnsi="Arial" w:cs="Arial"/>
          <w:b/>
          <w:bCs/>
          <w:sz w:val="22"/>
          <w:szCs w:val="22"/>
        </w:rPr>
        <w:t>MEETING DATE:</w:t>
      </w:r>
    </w:p>
    <w:p w14:paraId="3CE67EE9" w14:textId="77777777"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0D351E">
        <w:rPr>
          <w:rFonts w:ascii="Arial" w:hAnsi="Arial" w:cs="Arial"/>
          <w:sz w:val="22"/>
          <w:szCs w:val="22"/>
        </w:rPr>
        <w:t>September 25, 2025</w:t>
      </w:r>
    </w:p>
    <w:p w14:paraId="719F8336" w14:textId="77777777"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14:paraId="0F79B544" w14:textId="77777777"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1"/>
        <w:rPr>
          <w:rFonts w:ascii="Arial" w:hAnsi="Arial" w:cs="Arial"/>
          <w:b/>
          <w:bCs/>
          <w:sz w:val="22"/>
          <w:szCs w:val="22"/>
        </w:rPr>
      </w:pPr>
      <w:r w:rsidRPr="000D351E">
        <w:rPr>
          <w:rFonts w:ascii="Arial" w:hAnsi="Arial" w:cs="Arial"/>
          <w:b/>
          <w:bCs/>
          <w:sz w:val="22"/>
          <w:szCs w:val="22"/>
        </w:rPr>
        <w:t>FULL TEXT:</w:t>
      </w:r>
    </w:p>
    <w:p w14:paraId="4B2BB4EA" w14:textId="77777777"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0D351E">
        <w:rPr>
          <w:rFonts w:ascii="Arial" w:hAnsi="Arial" w:cs="Arial"/>
          <w:sz w:val="22"/>
          <w:szCs w:val="22"/>
        </w:rPr>
        <w:t>The full text of the regulation being proposed is attached.</w:t>
      </w:r>
    </w:p>
    <w:p w14:paraId="66C84C39" w14:textId="77777777"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iCs/>
          <w:sz w:val="22"/>
          <w:szCs w:val="22"/>
        </w:rPr>
      </w:pPr>
    </w:p>
    <w:p w14:paraId="2D211108" w14:textId="77777777"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1"/>
        <w:rPr>
          <w:rFonts w:ascii="Arial" w:hAnsi="Arial" w:cs="Arial"/>
          <w:b/>
          <w:bCs/>
          <w:sz w:val="22"/>
          <w:szCs w:val="22"/>
        </w:rPr>
      </w:pPr>
      <w:r w:rsidRPr="000D351E">
        <w:rPr>
          <w:rFonts w:ascii="Arial" w:hAnsi="Arial" w:cs="Arial"/>
          <w:b/>
          <w:bCs/>
          <w:sz w:val="22"/>
          <w:szCs w:val="22"/>
        </w:rPr>
        <w:t>AUTHORITY:</w:t>
      </w:r>
    </w:p>
    <w:p w14:paraId="68973014" w14:textId="77777777"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0D351E">
        <w:rPr>
          <w:rFonts w:ascii="Arial" w:hAnsi="Arial" w:cs="Arial"/>
          <w:sz w:val="22"/>
          <w:szCs w:val="22"/>
        </w:rPr>
        <w:t xml:space="preserve">Florida Constitution, Article IX, Section 7(c) </w:t>
      </w:r>
    </w:p>
    <w:p w14:paraId="69372A2C" w14:textId="740A4E0D" w:rsidR="000D351E" w:rsidRDefault="0024401B" w:rsidP="00244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 xml:space="preserve"> </w:t>
      </w:r>
      <w:r w:rsidR="000D351E" w:rsidRPr="000D351E">
        <w:rPr>
          <w:rFonts w:ascii="Arial" w:hAnsi="Arial" w:cs="Arial"/>
          <w:sz w:val="22"/>
          <w:szCs w:val="22"/>
        </w:rPr>
        <w:t xml:space="preserve">Florida Statutes </w:t>
      </w:r>
      <w:r>
        <w:rPr>
          <w:rFonts w:ascii="Arial" w:hAnsi="Arial" w:cs="Arial"/>
          <w:sz w:val="22"/>
          <w:szCs w:val="22"/>
        </w:rPr>
        <w:t>1012.977</w:t>
      </w:r>
    </w:p>
    <w:p w14:paraId="7F6DA64B" w14:textId="77777777" w:rsidR="0024401B" w:rsidRPr="000D351E" w:rsidRDefault="0024401B" w:rsidP="00244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14:paraId="0459C609" w14:textId="77777777"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1"/>
        <w:rPr>
          <w:rFonts w:ascii="Arial" w:hAnsi="Arial" w:cs="Arial"/>
          <w:b/>
          <w:bCs/>
          <w:sz w:val="22"/>
          <w:szCs w:val="22"/>
        </w:rPr>
      </w:pPr>
      <w:r w:rsidRPr="000D351E">
        <w:rPr>
          <w:rFonts w:ascii="Arial" w:hAnsi="Arial" w:cs="Arial"/>
          <w:b/>
          <w:bCs/>
          <w:sz w:val="22"/>
          <w:szCs w:val="22"/>
        </w:rPr>
        <w:t xml:space="preserve">UNIVERSITY OFFICIAL INITIATING THE PROPOSED REVISED REGULATION: </w:t>
      </w:r>
    </w:p>
    <w:p w14:paraId="030EF7E7" w14:textId="5224EA79"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0D351E">
        <w:rPr>
          <w:rFonts w:ascii="Arial" w:hAnsi="Arial" w:cs="Arial"/>
          <w:sz w:val="22"/>
          <w:szCs w:val="22"/>
        </w:rPr>
        <w:t>Robyn Blank, JD, CCEP, Associate Vice President, Chief Compliance and Ethics Officer</w:t>
      </w:r>
    </w:p>
    <w:p w14:paraId="704907F8" w14:textId="77777777"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3CC3B7FF" w14:textId="77777777"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14:paraId="3B7688A1" w14:textId="77777777"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1"/>
        <w:rPr>
          <w:rFonts w:ascii="Arial" w:hAnsi="Arial" w:cs="Arial"/>
          <w:b/>
          <w:bCs/>
          <w:sz w:val="22"/>
          <w:szCs w:val="22"/>
        </w:rPr>
      </w:pPr>
      <w:r w:rsidRPr="000D351E">
        <w:rPr>
          <w:rFonts w:ascii="Arial" w:hAnsi="Arial" w:cs="Arial"/>
          <w:b/>
          <w:bCs/>
          <w:sz w:val="22"/>
          <w:szCs w:val="22"/>
        </w:rPr>
        <w:t>INDIVIDUAL TO BE CONTACTED REGARDING THE PROPOSED REVISED REGULATION:</w:t>
      </w:r>
    </w:p>
    <w:p w14:paraId="4D645DE8" w14:textId="77777777"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0D351E">
        <w:rPr>
          <w:rFonts w:ascii="Arial" w:hAnsi="Arial" w:cs="Arial"/>
          <w:sz w:val="22"/>
          <w:szCs w:val="22"/>
        </w:rPr>
        <w:t xml:space="preserve">Stephanie Howell, Paralegal, Office of the General Counsel, </w:t>
      </w:r>
      <w:hyperlink r:id="rId10" w:history="1">
        <w:r w:rsidRPr="000D351E">
          <w:rPr>
            <w:rFonts w:ascii="Arial" w:hAnsi="Arial" w:cs="Arial"/>
            <w:color w:val="0000FF"/>
            <w:sz w:val="22"/>
            <w:szCs w:val="22"/>
            <w:u w:val="single"/>
          </w:rPr>
          <w:t>showell@unf.edu</w:t>
        </w:r>
      </w:hyperlink>
      <w:r w:rsidRPr="000D351E">
        <w:rPr>
          <w:rFonts w:ascii="Arial" w:hAnsi="Arial" w:cs="Arial"/>
          <w:sz w:val="22"/>
          <w:szCs w:val="22"/>
        </w:rPr>
        <w:t>, phone (904)620-2828; fax (904)620-1044; Building 1, Room 2100, 1 UNF Drive, Jacksonville, FL 32224.</w:t>
      </w:r>
    </w:p>
    <w:p w14:paraId="1E7369D2" w14:textId="77777777"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14:paraId="4CAF5D47" w14:textId="77777777" w:rsidR="000D351E" w:rsidRPr="000D351E" w:rsidRDefault="000D351E" w:rsidP="000D3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jc w:val="center"/>
        <w:rPr>
          <w:rFonts w:ascii="Arial" w:hAnsi="Arial" w:cs="Arial"/>
          <w:b/>
          <w:bCs/>
          <w:i/>
          <w:iCs/>
          <w:sz w:val="22"/>
          <w:szCs w:val="22"/>
        </w:rPr>
      </w:pPr>
      <w:r w:rsidRPr="000D351E">
        <w:rPr>
          <w:rFonts w:ascii="Arial" w:hAnsi="Arial" w:cs="Arial"/>
          <w:b/>
          <w:bCs/>
          <w:i/>
          <w:iCs/>
          <w:sz w:val="22"/>
          <w:szCs w:val="22"/>
        </w:rPr>
        <w:t>Any comments regarding the amendment of the regulation must be sent in writing to the contact person on or before September 8, 2025, to receive full consideration.</w:t>
      </w:r>
    </w:p>
    <w:bookmarkEnd w:id="0"/>
    <w:p w14:paraId="7E9A4B46" w14:textId="77777777" w:rsidR="000D351E" w:rsidRPr="000D351E" w:rsidRDefault="000D351E" w:rsidP="000D351E">
      <w:pPr>
        <w:jc w:val="center"/>
        <w:outlineLvl w:val="0"/>
        <w:rPr>
          <w:szCs w:val="20"/>
        </w:rPr>
      </w:pPr>
      <w:r w:rsidRPr="000D351E">
        <w:rPr>
          <w:szCs w:val="20"/>
        </w:rPr>
        <w:t xml:space="preserve"> </w:t>
      </w:r>
    </w:p>
    <w:p w14:paraId="5248C086" w14:textId="7D0CF7F2" w:rsidR="005E4AA4" w:rsidRDefault="005E4AA4">
      <w:pPr>
        <w:rPr>
          <w:b/>
          <w:bCs/>
          <w:sz w:val="32"/>
        </w:rPr>
      </w:pPr>
      <w:r>
        <w:rPr>
          <w:sz w:val="32"/>
        </w:rPr>
        <w:br w:type="page"/>
      </w:r>
    </w:p>
    <w:p w14:paraId="7590F30D" w14:textId="77777777" w:rsidR="00D93C65" w:rsidRPr="007E6BA4" w:rsidRDefault="00D93C65" w:rsidP="007E6BA4">
      <w:pPr>
        <w:pStyle w:val="Title"/>
        <w:ind w:left="360"/>
        <w:jc w:val="both"/>
        <w:rPr>
          <w:vanish/>
          <w:sz w:val="32"/>
          <w:specVanish/>
        </w:rPr>
      </w:pPr>
    </w:p>
    <w:p w14:paraId="6A77F3EB" w14:textId="4A320C41" w:rsidR="000E1857" w:rsidRPr="005E4AA4" w:rsidRDefault="007E6BA4" w:rsidP="000E1857">
      <w:pPr>
        <w:spacing w:line="259" w:lineRule="auto"/>
        <w:outlineLvl w:val="0"/>
        <w:rPr>
          <w:b/>
          <w:color w:val="000000"/>
          <w:sz w:val="56"/>
          <w:szCs w:val="22"/>
        </w:rPr>
      </w:pPr>
      <w:r w:rsidRPr="000E1857">
        <w:rPr>
          <w:b/>
          <w:noProof/>
          <w:color w:val="000000"/>
          <w:sz w:val="56"/>
          <w:szCs w:val="22"/>
        </w:rPr>
        <w:drawing>
          <wp:inline distT="0" distB="0" distL="0" distR="0" wp14:anchorId="2EB687AB" wp14:editId="42D5775C">
            <wp:extent cx="2527300" cy="1028700"/>
            <wp:effectExtent l="0" t="0" r="0" b="0"/>
            <wp:docPr id="1" name="Picture 433" descr="University of North Flori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University of North Florida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7300" cy="1028700"/>
                    </a:xfrm>
                    <a:prstGeom prst="rect">
                      <a:avLst/>
                    </a:prstGeom>
                    <a:noFill/>
                    <a:ln>
                      <a:noFill/>
                    </a:ln>
                  </pic:spPr>
                </pic:pic>
              </a:graphicData>
            </a:graphic>
          </wp:inline>
        </w:drawing>
      </w:r>
      <w:r w:rsidR="000E1857" w:rsidRPr="00A37553">
        <w:rPr>
          <w:b/>
          <w:color w:val="000000"/>
          <w:sz w:val="56"/>
          <w:szCs w:val="22"/>
        </w:rPr>
        <w:t xml:space="preserve"> </w:t>
      </w:r>
      <w:r w:rsidR="000E1857" w:rsidRPr="00A37553">
        <w:rPr>
          <w:b/>
          <w:color w:val="000000"/>
          <w:sz w:val="110"/>
          <w:szCs w:val="110"/>
        </w:rPr>
        <w:t>Regulation</w:t>
      </w:r>
    </w:p>
    <w:p w14:paraId="16D5628E" w14:textId="09316C51" w:rsidR="000E1857" w:rsidRPr="00A37553" w:rsidRDefault="000E1857" w:rsidP="000E1857">
      <w:pPr>
        <w:spacing w:line="259" w:lineRule="auto"/>
        <w:outlineLvl w:val="0"/>
      </w:pPr>
      <w:r w:rsidRPr="00A37553">
        <w:rPr>
          <w:b/>
        </w:rPr>
        <w:t>Regulation Number</w:t>
      </w:r>
      <w:r w:rsidRPr="00A37553">
        <w:t>: 4.</w:t>
      </w:r>
      <w:r w:rsidR="00E52216">
        <w:t>01</w:t>
      </w:r>
      <w:r w:rsidRPr="00A37553">
        <w:t>70R</w:t>
      </w:r>
      <w:r w:rsidRPr="00A37553">
        <w:tab/>
      </w:r>
    </w:p>
    <w:p w14:paraId="13328F72" w14:textId="77777777" w:rsidR="000E1857" w:rsidRPr="00A37553" w:rsidRDefault="000E1857" w:rsidP="000E1857">
      <w:pPr>
        <w:widowControl w:val="0"/>
        <w:autoSpaceDE w:val="0"/>
        <w:autoSpaceDN w:val="0"/>
      </w:pPr>
    </w:p>
    <w:p w14:paraId="15B5C230" w14:textId="16C697D3" w:rsidR="000E1857" w:rsidRPr="00A37553" w:rsidRDefault="000E1857" w:rsidP="000E1857">
      <w:pPr>
        <w:widowControl w:val="0"/>
        <w:autoSpaceDE w:val="0"/>
        <w:autoSpaceDN w:val="0"/>
      </w:pPr>
      <w:r w:rsidRPr="00A37553">
        <w:rPr>
          <w:b/>
        </w:rPr>
        <w:t>Effective Date</w:t>
      </w:r>
      <w:r w:rsidRPr="00A37553">
        <w:t>:  02/01/06</w:t>
      </w:r>
      <w:r w:rsidRPr="00A37553">
        <w:tab/>
      </w:r>
      <w:r w:rsidRPr="00A37553">
        <w:tab/>
      </w:r>
      <w:r w:rsidRPr="00A37553">
        <w:rPr>
          <w:b/>
        </w:rPr>
        <w:t>Revised Date</w:t>
      </w:r>
      <w:r w:rsidRPr="00A37553">
        <w:t xml:space="preserve">: </w:t>
      </w:r>
      <w:del w:id="1" w:author="Blank, Robyn" w:date="2025-07-11T11:35:00Z" w16du:dateUtc="2025-07-11T15:35:00Z">
        <w:r w:rsidR="00C30865" w:rsidDel="00CA7524">
          <w:delText>08/12/21</w:delText>
        </w:r>
      </w:del>
      <w:ins w:id="2" w:author="Blank, Robyn" w:date="2025-07-11T11:35:00Z" w16du:dateUtc="2025-07-11T15:35:00Z">
        <w:r w:rsidR="00CA7524">
          <w:t>pending</w:t>
        </w:r>
      </w:ins>
    </w:p>
    <w:p w14:paraId="78E760A2" w14:textId="77777777" w:rsidR="000E1857" w:rsidRPr="00A37553" w:rsidRDefault="000E1857" w:rsidP="000E1857">
      <w:pPr>
        <w:widowControl w:val="0"/>
        <w:autoSpaceDE w:val="0"/>
        <w:autoSpaceDN w:val="0"/>
      </w:pPr>
    </w:p>
    <w:p w14:paraId="5F7325B4" w14:textId="23D118C4" w:rsidR="000E1857" w:rsidRPr="00A37553" w:rsidRDefault="000E1857" w:rsidP="000E1857">
      <w:pPr>
        <w:spacing w:line="259" w:lineRule="auto"/>
        <w:outlineLvl w:val="0"/>
        <w:rPr>
          <w:b/>
          <w:color w:val="000000"/>
          <w:szCs w:val="22"/>
        </w:rPr>
      </w:pPr>
      <w:r w:rsidRPr="00A37553">
        <w:rPr>
          <w:b/>
          <w:color w:val="000000"/>
          <w:szCs w:val="22"/>
        </w:rPr>
        <w:t xml:space="preserve">Subject: Conflicts of Interest </w:t>
      </w:r>
    </w:p>
    <w:p w14:paraId="5F7A5829" w14:textId="77777777" w:rsidR="000E1857" w:rsidRPr="00A37553" w:rsidRDefault="000E1857" w:rsidP="000E1857">
      <w:pPr>
        <w:widowControl w:val="0"/>
        <w:autoSpaceDE w:val="0"/>
        <w:autoSpaceDN w:val="0"/>
        <w:rPr>
          <w:b/>
          <w:lang w:bidi="en-US"/>
        </w:rPr>
      </w:pPr>
    </w:p>
    <w:p w14:paraId="7394FAB4" w14:textId="77777777" w:rsidR="000E1857" w:rsidRPr="00A37553" w:rsidRDefault="000E1857" w:rsidP="000E1857">
      <w:pPr>
        <w:widowControl w:val="0"/>
        <w:autoSpaceDE w:val="0"/>
        <w:autoSpaceDN w:val="0"/>
        <w:rPr>
          <w:lang w:bidi="en-US"/>
        </w:rPr>
      </w:pPr>
      <w:r w:rsidRPr="00A37553">
        <w:rPr>
          <w:b/>
          <w:lang w:bidi="en-US"/>
        </w:rPr>
        <w:t>Responsible Division/Department</w:t>
      </w:r>
      <w:r w:rsidRPr="00A37553">
        <w:rPr>
          <w:lang w:bidi="en-US"/>
        </w:rPr>
        <w:t>: Administration &amp; Finance/Human Resources</w:t>
      </w:r>
    </w:p>
    <w:p w14:paraId="3562B51E" w14:textId="77777777" w:rsidR="000E1857" w:rsidRPr="00A37553" w:rsidRDefault="000E1857" w:rsidP="000E1857">
      <w:pPr>
        <w:widowControl w:val="0"/>
        <w:autoSpaceDE w:val="0"/>
        <w:autoSpaceDN w:val="0"/>
        <w:rPr>
          <w:lang w:bidi="en-US"/>
        </w:rPr>
      </w:pPr>
    </w:p>
    <w:p w14:paraId="26CAFEC4" w14:textId="77777777" w:rsidR="000E1857" w:rsidRPr="00A37553" w:rsidRDefault="000E1857" w:rsidP="000E1857">
      <w:pPr>
        <w:widowControl w:val="0"/>
        <w:autoSpaceDE w:val="0"/>
        <w:autoSpaceDN w:val="0"/>
        <w:rPr>
          <w:b/>
        </w:rPr>
      </w:pPr>
      <w:r w:rsidRPr="00A37553">
        <w:rPr>
          <w:b/>
        </w:rPr>
        <w:t xml:space="preserve">Check what type of Regulation this is: </w:t>
      </w:r>
    </w:p>
    <w:p w14:paraId="549C67E3" w14:textId="27AFEDD2" w:rsidR="000E1857" w:rsidRPr="00A37553" w:rsidRDefault="000E1857" w:rsidP="000E1857">
      <w:pPr>
        <w:widowControl w:val="0"/>
        <w:autoSpaceDE w:val="0"/>
        <w:autoSpaceDN w:val="0"/>
      </w:pPr>
      <w:r w:rsidRPr="00A37553">
        <w:t xml:space="preserve">New Regulation </w:t>
      </w:r>
    </w:p>
    <w:p w14:paraId="0F4A62A2" w14:textId="30EE4CE9" w:rsidR="000E1857" w:rsidRPr="00A37553" w:rsidRDefault="00C30865" w:rsidP="000E1857">
      <w:pPr>
        <w:widowControl w:val="0"/>
        <w:autoSpaceDE w:val="0"/>
        <w:autoSpaceDN w:val="0"/>
      </w:pPr>
      <w:r>
        <w:rPr>
          <w:rFonts w:eastAsia="MS Gothic" w:hint="eastAsia"/>
        </w:rPr>
        <w:sym w:font="Wingdings" w:char="F078"/>
      </w:r>
      <w:r w:rsidR="000E1857" w:rsidRPr="00A37553">
        <w:t xml:space="preserve">Major Revision of Existing Regulation </w:t>
      </w:r>
    </w:p>
    <w:p w14:paraId="33B69B4C" w14:textId="77777777" w:rsidR="000E1857" w:rsidRPr="00A37553" w:rsidRDefault="000E1857" w:rsidP="000E1857">
      <w:pPr>
        <w:widowControl w:val="0"/>
        <w:autoSpaceDE w:val="0"/>
        <w:autoSpaceDN w:val="0"/>
      </w:pPr>
      <w:r w:rsidRPr="00A37553">
        <w:rPr>
          <w:rFonts w:eastAsia="MS Gothic" w:hint="eastAsia"/>
        </w:rPr>
        <w:t>☐</w:t>
      </w:r>
      <w:r w:rsidRPr="00A37553">
        <w:t>Minor/Technical Revision of Existing Regulation</w:t>
      </w:r>
    </w:p>
    <w:p w14:paraId="7F708028" w14:textId="77777777" w:rsidR="000E1857" w:rsidRPr="00A37553" w:rsidRDefault="000E1857" w:rsidP="000E1857">
      <w:pPr>
        <w:widowControl w:val="0"/>
        <w:autoSpaceDE w:val="0"/>
        <w:autoSpaceDN w:val="0"/>
      </w:pPr>
      <w:r w:rsidRPr="00A37553">
        <w:rPr>
          <w:rFonts w:eastAsia="MS Gothic" w:hint="eastAsia"/>
        </w:rPr>
        <w:t>☐</w:t>
      </w:r>
      <w:r w:rsidRPr="00A37553">
        <w:t xml:space="preserve">Reaffirmation of Existing Regulation </w:t>
      </w:r>
    </w:p>
    <w:p w14:paraId="19F17EA9" w14:textId="77777777" w:rsidR="000E1857" w:rsidRPr="00A37553" w:rsidRDefault="000E1857" w:rsidP="000E1857">
      <w:pPr>
        <w:widowControl w:val="0"/>
        <w:autoSpaceDE w:val="0"/>
        <w:autoSpaceDN w:val="0"/>
      </w:pPr>
      <w:r w:rsidRPr="00A37553">
        <w:rPr>
          <w:rFonts w:eastAsia="MS Gothic" w:hint="eastAsia"/>
        </w:rPr>
        <w:t>☐</w:t>
      </w:r>
      <w:r w:rsidRPr="00A37553">
        <w:t xml:space="preserve">Repeal of Existing Regulation </w:t>
      </w:r>
    </w:p>
    <w:p w14:paraId="6094E43F" w14:textId="77777777" w:rsidR="000E1857" w:rsidRDefault="000E1857">
      <w:pPr>
        <w:pStyle w:val="Title"/>
        <w:rPr>
          <w:sz w:val="32"/>
        </w:rPr>
      </w:pPr>
    </w:p>
    <w:p w14:paraId="4B053055" w14:textId="77777777" w:rsidR="000E1857" w:rsidRDefault="000E1857">
      <w:pPr>
        <w:pStyle w:val="Title"/>
        <w:rPr>
          <w:sz w:val="32"/>
        </w:rPr>
      </w:pPr>
    </w:p>
    <w:p w14:paraId="4DF23338" w14:textId="77777777" w:rsidR="00D93C65" w:rsidRDefault="00D93C65" w:rsidP="000E1857">
      <w:pPr>
        <w:pStyle w:val="Heading1"/>
        <w:numPr>
          <w:ilvl w:val="0"/>
          <w:numId w:val="1"/>
        </w:numPr>
      </w:pPr>
      <w:r>
        <w:t xml:space="preserve">OBJECTIVE &amp; PURPOSE   </w:t>
      </w:r>
    </w:p>
    <w:p w14:paraId="5FA3C4E2" w14:textId="77777777" w:rsidR="00CC1B76" w:rsidRDefault="00CC1B76" w:rsidP="00CC1B76"/>
    <w:p w14:paraId="28C4EE44" w14:textId="277F83AB" w:rsidR="00A81C50" w:rsidRPr="00C30865" w:rsidRDefault="00A81C50" w:rsidP="00C30865">
      <w:pPr>
        <w:autoSpaceDE w:val="0"/>
        <w:autoSpaceDN w:val="0"/>
        <w:adjustRightInd w:val="0"/>
        <w:ind w:left="1080"/>
        <w:jc w:val="both"/>
        <w:rPr>
          <w:rFonts w:cs="Arial"/>
        </w:rPr>
      </w:pPr>
      <w:r w:rsidRPr="00C30865">
        <w:rPr>
          <w:rFonts w:cs="Arial"/>
        </w:rPr>
        <w:t xml:space="preserve">The purpose of this </w:t>
      </w:r>
      <w:ins w:id="3" w:author="Blank, Robyn" w:date="2025-07-08T13:24:00Z" w16du:dateUtc="2025-07-08T17:24:00Z">
        <w:r w:rsidR="00EA60E5">
          <w:rPr>
            <w:rFonts w:cs="Arial"/>
          </w:rPr>
          <w:t>R</w:t>
        </w:r>
      </w:ins>
      <w:del w:id="4" w:author="Blank, Robyn" w:date="2025-07-08T13:24:00Z" w16du:dateUtc="2025-07-08T17:24:00Z">
        <w:r w:rsidRPr="00C30865" w:rsidDel="00EA60E5">
          <w:rPr>
            <w:rFonts w:cs="Arial"/>
          </w:rPr>
          <w:delText>r</w:delText>
        </w:r>
      </w:del>
      <w:r w:rsidRPr="00C30865">
        <w:rPr>
          <w:rFonts w:cs="Arial"/>
        </w:rPr>
        <w:t xml:space="preserve">egulation is to </w:t>
      </w:r>
      <w:r w:rsidR="003D24B7" w:rsidRPr="00C30865">
        <w:rPr>
          <w:rFonts w:cs="Arial"/>
        </w:rPr>
        <w:t xml:space="preserve">inform University </w:t>
      </w:r>
      <w:r w:rsidRPr="00C30865">
        <w:rPr>
          <w:rFonts w:cs="Arial"/>
        </w:rPr>
        <w:t xml:space="preserve">employees of </w:t>
      </w:r>
      <w:r w:rsidR="003D24B7" w:rsidRPr="00C30865">
        <w:rPr>
          <w:rFonts w:cs="Arial"/>
        </w:rPr>
        <w:t xml:space="preserve">their disclosure and reporting obligations </w:t>
      </w:r>
      <w:r w:rsidRPr="00C30865">
        <w:rPr>
          <w:rFonts w:cs="Arial"/>
        </w:rPr>
        <w:t xml:space="preserve">as </w:t>
      </w:r>
      <w:ins w:id="5" w:author="Blank, Robyn" w:date="2025-08-21T12:00:00Z" w16du:dateUtc="2025-08-21T16:00:00Z">
        <w:r w:rsidR="00637F23">
          <w:rPr>
            <w:rFonts w:cs="Arial"/>
          </w:rPr>
          <w:t>they</w:t>
        </w:r>
      </w:ins>
      <w:del w:id="6" w:author="Blank, Robyn" w:date="2025-08-21T12:00:00Z" w16du:dateUtc="2025-08-21T16:00:00Z">
        <w:r w:rsidRPr="00C30865" w:rsidDel="00637F23">
          <w:rPr>
            <w:rFonts w:cs="Arial"/>
          </w:rPr>
          <w:delText>it</w:delText>
        </w:r>
      </w:del>
      <w:r w:rsidRPr="00C30865">
        <w:rPr>
          <w:rFonts w:cs="Arial"/>
        </w:rPr>
        <w:t xml:space="preserve"> pertain</w:t>
      </w:r>
      <w:del w:id="7" w:author="Blank, Robyn" w:date="2025-07-08T11:45:00Z" w16du:dateUtc="2025-07-08T15:45:00Z">
        <w:r w:rsidRPr="00C30865" w:rsidDel="00301F8E">
          <w:rPr>
            <w:rFonts w:cs="Arial"/>
          </w:rPr>
          <w:delText>s</w:delText>
        </w:r>
      </w:del>
      <w:r w:rsidRPr="00C30865">
        <w:rPr>
          <w:rFonts w:cs="Arial"/>
        </w:rPr>
        <w:t xml:space="preserve"> to </w:t>
      </w:r>
      <w:r w:rsidR="003D24B7" w:rsidRPr="00C30865">
        <w:rPr>
          <w:rFonts w:cs="Arial"/>
        </w:rPr>
        <w:t xml:space="preserve">actual and potential </w:t>
      </w:r>
      <w:ins w:id="8" w:author="Blank, Robyn" w:date="2025-07-08T13:24:00Z" w16du:dateUtc="2025-07-08T17:24:00Z">
        <w:r w:rsidR="00EA60E5">
          <w:rPr>
            <w:rFonts w:cs="Arial"/>
          </w:rPr>
          <w:t>C</w:t>
        </w:r>
      </w:ins>
      <w:del w:id="9" w:author="Blank, Robyn" w:date="2025-07-08T13:24:00Z" w16du:dateUtc="2025-07-08T17:24:00Z">
        <w:r w:rsidRPr="00C30865" w:rsidDel="00EA60E5">
          <w:rPr>
            <w:rFonts w:cs="Arial"/>
          </w:rPr>
          <w:delText>c</w:delText>
        </w:r>
      </w:del>
      <w:r w:rsidRPr="00C30865">
        <w:rPr>
          <w:rFonts w:cs="Arial"/>
        </w:rPr>
        <w:t>onflict</w:t>
      </w:r>
      <w:r w:rsidR="00C30865" w:rsidRPr="00C30865">
        <w:rPr>
          <w:rFonts w:cs="Arial"/>
        </w:rPr>
        <w:t>s</w:t>
      </w:r>
      <w:r w:rsidRPr="00C30865">
        <w:rPr>
          <w:rFonts w:cs="Arial"/>
        </w:rPr>
        <w:t xml:space="preserve"> of </w:t>
      </w:r>
      <w:ins w:id="10" w:author="Blank, Robyn" w:date="2025-07-08T13:24:00Z" w16du:dateUtc="2025-07-08T17:24:00Z">
        <w:r w:rsidR="00EA60E5">
          <w:rPr>
            <w:rFonts w:cs="Arial"/>
          </w:rPr>
          <w:t>I</w:t>
        </w:r>
      </w:ins>
      <w:del w:id="11" w:author="Blank, Robyn" w:date="2025-07-08T13:24:00Z" w16du:dateUtc="2025-07-08T17:24:00Z">
        <w:r w:rsidRPr="00C30865" w:rsidDel="00EA60E5">
          <w:rPr>
            <w:rFonts w:cs="Arial"/>
          </w:rPr>
          <w:delText>i</w:delText>
        </w:r>
      </w:del>
      <w:r w:rsidRPr="00C30865">
        <w:rPr>
          <w:rFonts w:cs="Arial"/>
        </w:rPr>
        <w:t xml:space="preserve">nterest </w:t>
      </w:r>
      <w:r w:rsidR="003D24B7" w:rsidRPr="00C30865">
        <w:rPr>
          <w:rFonts w:cs="Arial"/>
        </w:rPr>
        <w:t xml:space="preserve">that may arise during their </w:t>
      </w:r>
      <w:r w:rsidRPr="00C30865">
        <w:rPr>
          <w:rFonts w:cs="Arial"/>
        </w:rPr>
        <w:t xml:space="preserve">employment. </w:t>
      </w:r>
    </w:p>
    <w:p w14:paraId="25F56A37" w14:textId="77777777" w:rsidR="00B42363" w:rsidRPr="00C30865" w:rsidRDefault="00B42363" w:rsidP="00C30865">
      <w:pPr>
        <w:autoSpaceDE w:val="0"/>
        <w:autoSpaceDN w:val="0"/>
        <w:adjustRightInd w:val="0"/>
        <w:ind w:left="1080"/>
        <w:jc w:val="both"/>
        <w:rPr>
          <w:rFonts w:cs="Arial"/>
        </w:rPr>
      </w:pPr>
    </w:p>
    <w:p w14:paraId="52F88CB5" w14:textId="639C00CB" w:rsidR="00B42363" w:rsidRPr="00C30865" w:rsidRDefault="00B42363" w:rsidP="00C30865">
      <w:pPr>
        <w:autoSpaceDE w:val="0"/>
        <w:autoSpaceDN w:val="0"/>
        <w:adjustRightInd w:val="0"/>
        <w:ind w:left="1080"/>
        <w:jc w:val="both"/>
        <w:rPr>
          <w:rFonts w:cs="Arial"/>
        </w:rPr>
      </w:pPr>
      <w:r w:rsidRPr="00C30865">
        <w:rPr>
          <w:rFonts w:cs="Arial"/>
        </w:rPr>
        <w:t xml:space="preserve">This </w:t>
      </w:r>
      <w:ins w:id="12" w:author="Blank, Robyn" w:date="2025-07-08T13:24:00Z" w16du:dateUtc="2025-07-08T17:24:00Z">
        <w:r w:rsidR="00EA60E5">
          <w:rPr>
            <w:rFonts w:cs="Arial"/>
          </w:rPr>
          <w:t>R</w:t>
        </w:r>
      </w:ins>
      <w:del w:id="13" w:author="Blank, Robyn" w:date="2025-07-08T13:24:00Z" w16du:dateUtc="2025-07-08T17:24:00Z">
        <w:r w:rsidR="00C30865" w:rsidRPr="00C30865" w:rsidDel="00EA60E5">
          <w:rPr>
            <w:rFonts w:cs="Arial"/>
          </w:rPr>
          <w:delText>r</w:delText>
        </w:r>
      </w:del>
      <w:r w:rsidRPr="00C30865">
        <w:rPr>
          <w:rFonts w:cs="Arial"/>
        </w:rPr>
        <w:t xml:space="preserve">egulation is intended to complement applicable collective bargaining agreements; however, to the extent this </w:t>
      </w:r>
      <w:ins w:id="14" w:author="Blank, Robyn" w:date="2025-07-08T13:24:00Z" w16du:dateUtc="2025-07-08T17:24:00Z">
        <w:r w:rsidR="00EA60E5">
          <w:rPr>
            <w:rFonts w:cs="Arial"/>
          </w:rPr>
          <w:t>R</w:t>
        </w:r>
      </w:ins>
      <w:del w:id="15" w:author="Blank, Robyn" w:date="2025-07-08T13:24:00Z" w16du:dateUtc="2025-07-08T17:24:00Z">
        <w:r w:rsidR="00C30865" w:rsidRPr="00C30865" w:rsidDel="00EA60E5">
          <w:rPr>
            <w:rFonts w:cs="Arial"/>
          </w:rPr>
          <w:delText>r</w:delText>
        </w:r>
      </w:del>
      <w:r w:rsidRPr="00C30865">
        <w:rPr>
          <w:rFonts w:cs="Arial"/>
        </w:rPr>
        <w:t xml:space="preserve">egulation conflicts with the terms of an applicable </w:t>
      </w:r>
      <w:r w:rsidR="001E5F56" w:rsidRPr="00C30865">
        <w:rPr>
          <w:rFonts w:cs="Arial"/>
        </w:rPr>
        <w:t xml:space="preserve">collective bargaining </w:t>
      </w:r>
      <w:r w:rsidRPr="00C30865">
        <w:rPr>
          <w:rFonts w:cs="Arial"/>
        </w:rPr>
        <w:t xml:space="preserve">agreement, that agreement’s terms will control, so long as the agreement also complies with Florida law such as </w:t>
      </w:r>
      <w:hyperlink r:id="rId12" w:history="1">
        <w:r w:rsidRPr="00C30865">
          <w:rPr>
            <w:rStyle w:val="Hyperlink"/>
            <w:rFonts w:cs="Arial"/>
            <w:color w:val="auto"/>
            <w:u w:val="none"/>
          </w:rPr>
          <w:t>Florida Statute § 1012.977</w:t>
        </w:r>
      </w:hyperlink>
      <w:r w:rsidRPr="00C30865">
        <w:rPr>
          <w:rFonts w:cs="Arial"/>
        </w:rPr>
        <w:t>.</w:t>
      </w:r>
    </w:p>
    <w:p w14:paraId="243AD598" w14:textId="77777777" w:rsidR="00CC1B76" w:rsidRPr="00C30865" w:rsidRDefault="00CC1B76" w:rsidP="00C30865">
      <w:pPr>
        <w:jc w:val="both"/>
      </w:pPr>
    </w:p>
    <w:p w14:paraId="0020F9E5" w14:textId="77777777" w:rsidR="00D03B1B" w:rsidRPr="00D03B1B" w:rsidRDefault="00D03B1B" w:rsidP="00D03B1B"/>
    <w:p w14:paraId="0C1F7939" w14:textId="77777777" w:rsidR="00D93C65" w:rsidRDefault="00D93C65">
      <w:pPr>
        <w:pStyle w:val="Heading1"/>
        <w:numPr>
          <w:ilvl w:val="0"/>
          <w:numId w:val="1"/>
        </w:numPr>
      </w:pPr>
      <w:r>
        <w:t xml:space="preserve">STATEMENT OF </w:t>
      </w:r>
      <w:r w:rsidR="000B285B">
        <w:t>REGULATION</w:t>
      </w:r>
    </w:p>
    <w:p w14:paraId="2E7A2792" w14:textId="77777777" w:rsidR="00A81C50" w:rsidRDefault="00A81C50" w:rsidP="00A81C50"/>
    <w:p w14:paraId="1F4CE62C" w14:textId="77777777" w:rsidR="00A81C50" w:rsidRPr="00C30865" w:rsidRDefault="00A81C50" w:rsidP="00A81C50">
      <w:pPr>
        <w:autoSpaceDE w:val="0"/>
        <w:autoSpaceDN w:val="0"/>
        <w:adjustRightInd w:val="0"/>
        <w:ind w:left="1080"/>
        <w:rPr>
          <w:rFonts w:cs="Arial"/>
          <w:b/>
        </w:rPr>
      </w:pPr>
      <w:r w:rsidRPr="00C30865">
        <w:rPr>
          <w:rFonts w:cs="Arial"/>
          <w:b/>
        </w:rPr>
        <w:t xml:space="preserve">A. Overview </w:t>
      </w:r>
    </w:p>
    <w:p w14:paraId="6426DDEB" w14:textId="77777777" w:rsidR="00A81C50" w:rsidRDefault="00A81C50" w:rsidP="00A81C50">
      <w:pPr>
        <w:autoSpaceDE w:val="0"/>
        <w:autoSpaceDN w:val="0"/>
        <w:adjustRightInd w:val="0"/>
        <w:jc w:val="both"/>
        <w:rPr>
          <w:rFonts w:cs="Arial"/>
        </w:rPr>
      </w:pPr>
    </w:p>
    <w:p w14:paraId="421C5DD8" w14:textId="6C0C36D1" w:rsidR="00A81C50" w:rsidRDefault="00A81C50" w:rsidP="00C30865">
      <w:pPr>
        <w:autoSpaceDE w:val="0"/>
        <w:autoSpaceDN w:val="0"/>
        <w:adjustRightInd w:val="0"/>
        <w:ind w:left="1800" w:hanging="360"/>
        <w:jc w:val="both"/>
        <w:rPr>
          <w:rFonts w:cs="Arial"/>
        </w:rPr>
      </w:pPr>
      <w:r w:rsidRPr="00375C08">
        <w:rPr>
          <w:rFonts w:cs="Arial"/>
        </w:rPr>
        <w:t>1)</w:t>
      </w:r>
      <w:r>
        <w:rPr>
          <w:rFonts w:cs="Arial"/>
        </w:rPr>
        <w:t xml:space="preserve"> </w:t>
      </w:r>
      <w:r w:rsidRPr="00375C08">
        <w:rPr>
          <w:rFonts w:cs="Arial"/>
        </w:rPr>
        <w:t xml:space="preserve"> </w:t>
      </w:r>
      <w:r w:rsidR="00B42363" w:rsidRPr="00B42363">
        <w:rPr>
          <w:rFonts w:cs="Arial"/>
        </w:rPr>
        <w:t xml:space="preserve">University of North Florida </w:t>
      </w:r>
      <w:r w:rsidR="00B42363">
        <w:rPr>
          <w:rFonts w:cs="Arial"/>
        </w:rPr>
        <w:t>e</w:t>
      </w:r>
      <w:r w:rsidRPr="00375C08">
        <w:rPr>
          <w:rFonts w:cs="Arial"/>
        </w:rPr>
        <w:t xml:space="preserve">mployees </w:t>
      </w:r>
      <w:r w:rsidR="00B42363" w:rsidRPr="00B42363">
        <w:rPr>
          <w:rFonts w:cs="Arial"/>
        </w:rPr>
        <w:t xml:space="preserve">must observe the highest standards of ethics consistent with the </w:t>
      </w:r>
      <w:ins w:id="16" w:author="Blank, Robyn" w:date="2025-07-08T11:44:00Z" w16du:dateUtc="2025-07-08T15:44:00Z">
        <w:r w:rsidR="00301F8E">
          <w:rPr>
            <w:rFonts w:cs="Arial"/>
          </w:rPr>
          <w:t>C</w:t>
        </w:r>
      </w:ins>
      <w:del w:id="17" w:author="Blank, Robyn" w:date="2025-07-08T11:44:00Z" w16du:dateUtc="2025-07-08T15:44:00Z">
        <w:r w:rsidR="00B42363" w:rsidRPr="00B42363" w:rsidDel="00301F8E">
          <w:rPr>
            <w:rFonts w:cs="Arial"/>
          </w:rPr>
          <w:delText>c</w:delText>
        </w:r>
      </w:del>
      <w:r w:rsidR="00B42363" w:rsidRPr="00B42363">
        <w:rPr>
          <w:rFonts w:cs="Arial"/>
        </w:rPr>
        <w:t xml:space="preserve">ode of </w:t>
      </w:r>
      <w:ins w:id="18" w:author="Blank, Robyn" w:date="2025-07-08T11:44:00Z" w16du:dateUtc="2025-07-08T15:44:00Z">
        <w:r w:rsidR="00301F8E">
          <w:rPr>
            <w:rFonts w:cs="Arial"/>
          </w:rPr>
          <w:t>E</w:t>
        </w:r>
      </w:ins>
      <w:del w:id="19" w:author="Blank, Robyn" w:date="2025-07-08T11:44:00Z" w16du:dateUtc="2025-07-08T15:44:00Z">
        <w:r w:rsidR="00B42363" w:rsidRPr="00B42363" w:rsidDel="00301F8E">
          <w:rPr>
            <w:rFonts w:cs="Arial"/>
          </w:rPr>
          <w:delText>e</w:delText>
        </w:r>
      </w:del>
      <w:r w:rsidR="00B42363" w:rsidRPr="00B42363">
        <w:rPr>
          <w:rFonts w:cs="Arial"/>
        </w:rPr>
        <w:t xml:space="preserve">thics </w:t>
      </w:r>
      <w:ins w:id="20" w:author="Blank, Robyn" w:date="2025-07-08T11:44:00Z" w16du:dateUtc="2025-07-08T15:44:00Z">
        <w:r w:rsidR="00301F8E">
          <w:rPr>
            <w:rFonts w:cs="Arial"/>
          </w:rPr>
          <w:t xml:space="preserve">for Public Officers and Employees </w:t>
        </w:r>
      </w:ins>
      <w:r w:rsidR="00B42363" w:rsidRPr="00B42363">
        <w:rPr>
          <w:rFonts w:cs="Arial"/>
        </w:rPr>
        <w:t>of the State of Florida (Chapter 112, Part III, Florida Statutes), the advisory opinions rendered with respect thereto, Board of Governors and University regulations, rules, and policies, and the laws of Florida.</w:t>
      </w:r>
    </w:p>
    <w:p w14:paraId="554904FA" w14:textId="77777777" w:rsidR="00A81C50" w:rsidRDefault="00A81C50" w:rsidP="00896D1D">
      <w:pPr>
        <w:autoSpaceDE w:val="0"/>
        <w:autoSpaceDN w:val="0"/>
        <w:adjustRightInd w:val="0"/>
        <w:ind w:left="1800" w:hanging="360"/>
        <w:rPr>
          <w:rFonts w:cs="Arial"/>
        </w:rPr>
      </w:pPr>
    </w:p>
    <w:p w14:paraId="6D50DF08" w14:textId="4F9F2417" w:rsidR="00B42363" w:rsidRPr="00B42363" w:rsidRDefault="00A81C50" w:rsidP="00D74CCF">
      <w:pPr>
        <w:autoSpaceDE w:val="0"/>
        <w:autoSpaceDN w:val="0"/>
        <w:adjustRightInd w:val="0"/>
        <w:ind w:left="1800" w:hanging="360"/>
        <w:jc w:val="both"/>
        <w:rPr>
          <w:rFonts w:cs="Arial"/>
        </w:rPr>
      </w:pPr>
      <w:r w:rsidRPr="00375C08">
        <w:rPr>
          <w:rFonts w:cs="Arial"/>
        </w:rPr>
        <w:t xml:space="preserve">2) </w:t>
      </w:r>
      <w:del w:id="21" w:author="Blank, Robyn" w:date="2025-07-08T10:52:00Z" w16du:dateUtc="2025-07-08T14:52:00Z">
        <w:r w:rsidR="00885200" w:rsidDel="008C456E">
          <w:rPr>
            <w:rFonts w:cs="Arial"/>
          </w:rPr>
          <w:delText xml:space="preserve"> </w:delText>
        </w:r>
      </w:del>
      <w:r w:rsidR="00B42363" w:rsidRPr="00B42363">
        <w:rPr>
          <w:rFonts w:cs="Arial"/>
        </w:rPr>
        <w:t xml:space="preserve">The duties and responsibilities of an </w:t>
      </w:r>
      <w:ins w:id="22" w:author="Blank, Robyn" w:date="2025-07-11T12:31:00Z" w16du:dateUtc="2025-07-11T16:31:00Z">
        <w:r w:rsidR="00390FFF">
          <w:rPr>
            <w:rFonts w:cs="Arial"/>
          </w:rPr>
          <w:t>e</w:t>
        </w:r>
      </w:ins>
      <w:del w:id="23" w:author="Blank, Robyn" w:date="2025-07-11T12:31:00Z" w16du:dateUtc="2025-07-11T16:31:00Z">
        <w:r w:rsidR="00B42363" w:rsidRPr="00B42363" w:rsidDel="00390FFF">
          <w:rPr>
            <w:rFonts w:cs="Arial"/>
          </w:rPr>
          <w:delText>E</w:delText>
        </w:r>
      </w:del>
      <w:r w:rsidR="00B42363" w:rsidRPr="00B42363">
        <w:rPr>
          <w:rFonts w:cs="Arial"/>
        </w:rPr>
        <w:t xml:space="preserve">mployee's University position are considered the primary employment and generally require the </w:t>
      </w:r>
      <w:ins w:id="24" w:author="Blank, Robyn" w:date="2025-07-11T12:31:00Z" w16du:dateUtc="2025-07-11T16:31:00Z">
        <w:r w:rsidR="00390FFF">
          <w:rPr>
            <w:rFonts w:cs="Arial"/>
          </w:rPr>
          <w:t>e</w:t>
        </w:r>
      </w:ins>
      <w:del w:id="25" w:author="Blank, Robyn" w:date="2025-07-11T12:31:00Z" w16du:dateUtc="2025-07-11T16:31:00Z">
        <w:r w:rsidR="00B42363" w:rsidRPr="00B42363" w:rsidDel="00390FFF">
          <w:rPr>
            <w:rFonts w:cs="Arial"/>
          </w:rPr>
          <w:delText>E</w:delText>
        </w:r>
      </w:del>
      <w:r w:rsidR="00B42363" w:rsidRPr="00B42363">
        <w:rPr>
          <w:rFonts w:cs="Arial"/>
        </w:rPr>
        <w:t xml:space="preserve">mployee’s full time and attention.  However, this Regulation is not intended to discourage an employee from engaging in outside activity so long as they are in compliance </w:t>
      </w:r>
      <w:r w:rsidR="00B42363" w:rsidRPr="00B42363">
        <w:rPr>
          <w:rFonts w:cs="Arial"/>
        </w:rPr>
        <w:lastRenderedPageBreak/>
        <w:t xml:space="preserve">with this </w:t>
      </w:r>
      <w:r w:rsidR="00C30865">
        <w:rPr>
          <w:rFonts w:cs="Arial"/>
        </w:rPr>
        <w:t>r</w:t>
      </w:r>
      <w:r w:rsidR="00B42363" w:rsidRPr="00B42363">
        <w:rPr>
          <w:rFonts w:cs="Arial"/>
        </w:rPr>
        <w:t xml:space="preserve">egulation. Outside activity should not interfere with an </w:t>
      </w:r>
      <w:ins w:id="26" w:author="Blank, Robyn" w:date="2025-07-11T12:31:00Z" w16du:dateUtc="2025-07-11T16:31:00Z">
        <w:r w:rsidR="00390FFF">
          <w:rPr>
            <w:rFonts w:cs="Arial"/>
          </w:rPr>
          <w:t>e</w:t>
        </w:r>
      </w:ins>
      <w:del w:id="27" w:author="Blank, Robyn" w:date="2025-07-11T12:31:00Z" w16du:dateUtc="2025-07-11T16:31:00Z">
        <w:r w:rsidR="00B42363" w:rsidRPr="00B42363" w:rsidDel="00390FFF">
          <w:rPr>
            <w:rFonts w:cs="Arial"/>
          </w:rPr>
          <w:delText>E</w:delText>
        </w:r>
      </w:del>
      <w:r w:rsidR="00B42363" w:rsidRPr="00B42363">
        <w:rPr>
          <w:rFonts w:cs="Arial"/>
        </w:rPr>
        <w:t xml:space="preserve">mployee’s performance of their primary job duties. Employees earning annual leave must record annual leave for approved non-University activities that are scheduled to take place during the </w:t>
      </w:r>
      <w:ins w:id="28" w:author="Blank, Robyn" w:date="2025-07-11T12:31:00Z" w16du:dateUtc="2025-07-11T16:31:00Z">
        <w:r w:rsidR="00390FFF">
          <w:rPr>
            <w:rFonts w:cs="Arial"/>
          </w:rPr>
          <w:t>e</w:t>
        </w:r>
      </w:ins>
      <w:del w:id="29" w:author="Blank, Robyn" w:date="2025-07-11T12:31:00Z" w16du:dateUtc="2025-07-11T16:31:00Z">
        <w:r w:rsidR="00B42363" w:rsidRPr="00B42363" w:rsidDel="00390FFF">
          <w:rPr>
            <w:rFonts w:cs="Arial"/>
          </w:rPr>
          <w:delText>E</w:delText>
        </w:r>
      </w:del>
      <w:r w:rsidR="00B42363" w:rsidRPr="00B42363">
        <w:rPr>
          <w:rFonts w:cs="Arial"/>
        </w:rPr>
        <w:t xml:space="preserve">mployee’s normal working hours. </w:t>
      </w:r>
    </w:p>
    <w:p w14:paraId="52892B8B" w14:textId="77777777" w:rsidR="00B42363" w:rsidRDefault="00B42363" w:rsidP="00B42363">
      <w:pPr>
        <w:autoSpaceDE w:val="0"/>
        <w:autoSpaceDN w:val="0"/>
        <w:adjustRightInd w:val="0"/>
        <w:ind w:left="1800" w:hanging="360"/>
        <w:rPr>
          <w:rFonts w:cs="Arial"/>
        </w:rPr>
      </w:pPr>
    </w:p>
    <w:p w14:paraId="7358543A" w14:textId="77777777" w:rsidR="00B42363" w:rsidRDefault="00B42363" w:rsidP="00D74CCF">
      <w:pPr>
        <w:autoSpaceDE w:val="0"/>
        <w:autoSpaceDN w:val="0"/>
        <w:adjustRightInd w:val="0"/>
        <w:ind w:left="1800" w:hanging="360"/>
        <w:jc w:val="both"/>
        <w:rPr>
          <w:rFonts w:cs="Arial"/>
        </w:rPr>
      </w:pPr>
      <w:r>
        <w:rPr>
          <w:rFonts w:cs="Arial"/>
        </w:rPr>
        <w:t>3)</w:t>
      </w:r>
      <w:r>
        <w:rPr>
          <w:rFonts w:cs="Arial"/>
        </w:rPr>
        <w:tab/>
      </w:r>
      <w:r w:rsidRPr="00B42363">
        <w:rPr>
          <w:rFonts w:cs="Arial"/>
        </w:rPr>
        <w:t>The University recognizes the valuable contributions made by individuals who are not full-time UNF employees, such as OPS employees who work less than 30 hours each week and adjuncts. While such individuals are expected to uphold the University’s high ethical standards set forth in this Regulation, to the extent such an individual believes they should be given an exception from a provision of this Regulation because UNF is not their primary employer, such an exception must be approved in writing following the submission of a Conflict of Interest Disclosure form described below.</w:t>
      </w:r>
    </w:p>
    <w:p w14:paraId="1EA42205" w14:textId="77777777" w:rsidR="00B42363" w:rsidRDefault="00B42363" w:rsidP="00D74CCF">
      <w:pPr>
        <w:autoSpaceDE w:val="0"/>
        <w:autoSpaceDN w:val="0"/>
        <w:adjustRightInd w:val="0"/>
        <w:ind w:left="1800" w:hanging="360"/>
        <w:jc w:val="both"/>
        <w:rPr>
          <w:rFonts w:cs="Arial"/>
        </w:rPr>
      </w:pPr>
    </w:p>
    <w:p w14:paraId="19B9D17E" w14:textId="36A7A845" w:rsidR="00A81C50" w:rsidRPr="00375C08" w:rsidRDefault="00B42363" w:rsidP="00D74CCF">
      <w:pPr>
        <w:autoSpaceDE w:val="0"/>
        <w:autoSpaceDN w:val="0"/>
        <w:adjustRightInd w:val="0"/>
        <w:ind w:left="1800" w:hanging="360"/>
        <w:jc w:val="both"/>
        <w:rPr>
          <w:rFonts w:cs="Arial"/>
        </w:rPr>
      </w:pPr>
      <w:r>
        <w:rPr>
          <w:rFonts w:cs="Arial"/>
        </w:rPr>
        <w:t>4)</w:t>
      </w:r>
      <w:r>
        <w:rPr>
          <w:rFonts w:cs="Arial"/>
        </w:rPr>
        <w:tab/>
      </w:r>
      <w:r w:rsidRPr="00B42363">
        <w:rPr>
          <w:rFonts w:cs="Arial"/>
        </w:rPr>
        <w:t>Conflicts of Interest and Conflicts of Commitment are prohibited.   Employees are responsible for avoiding and resolving such conflicts</w:t>
      </w:r>
      <w:del w:id="30" w:author="Blank, Robyn" w:date="2025-07-08T10:53:00Z" w16du:dateUtc="2025-07-08T14:53:00Z">
        <w:r w:rsidRPr="00B42363" w:rsidDel="008C456E">
          <w:rPr>
            <w:rFonts w:cs="Arial"/>
          </w:rPr>
          <w:delText xml:space="preserve"> of interest</w:delText>
        </w:r>
      </w:del>
      <w:r w:rsidRPr="00B42363">
        <w:rPr>
          <w:rFonts w:cs="Arial"/>
        </w:rPr>
        <w:t xml:space="preserve">, working in conjunction with their supervisors and other University officials. If an </w:t>
      </w:r>
      <w:ins w:id="31" w:author="Blank, Robyn" w:date="2025-07-08T10:54:00Z" w16du:dateUtc="2025-07-08T14:54:00Z">
        <w:del w:id="32" w:author="Carter, Julien" w:date="2025-07-10T11:51:00Z" w16du:dateUtc="2025-07-10T15:51:00Z">
          <w:r w:rsidR="008C456E" w:rsidDel="000017C0">
            <w:rPr>
              <w:rFonts w:cs="Arial"/>
            </w:rPr>
            <w:delText>E</w:delText>
          </w:r>
        </w:del>
      </w:ins>
      <w:del w:id="33" w:author="Carter, Julien" w:date="2025-07-10T11:51:00Z" w16du:dateUtc="2025-07-10T15:51:00Z">
        <w:r w:rsidRPr="00B42363" w:rsidDel="000017C0">
          <w:rPr>
            <w:rFonts w:cs="Arial"/>
          </w:rPr>
          <w:delText>e</w:delText>
        </w:r>
      </w:del>
      <w:ins w:id="34" w:author="Carter, Julien" w:date="2025-07-10T11:51:00Z" w16du:dateUtc="2025-07-10T15:51:00Z">
        <w:r w:rsidR="000017C0">
          <w:rPr>
            <w:rFonts w:cs="Arial"/>
          </w:rPr>
          <w:t>e</w:t>
        </w:r>
      </w:ins>
      <w:r w:rsidRPr="00B42363">
        <w:rPr>
          <w:rFonts w:cs="Arial"/>
        </w:rPr>
        <w:t xml:space="preserve">mployee has concerns as to what may constitute a </w:t>
      </w:r>
      <w:ins w:id="35" w:author="Blank, Robyn" w:date="2025-07-08T10:53:00Z" w16du:dateUtc="2025-07-08T14:53:00Z">
        <w:r w:rsidR="008C456E">
          <w:rPr>
            <w:rFonts w:cs="Arial"/>
          </w:rPr>
          <w:t>C</w:t>
        </w:r>
      </w:ins>
      <w:del w:id="36" w:author="Blank, Robyn" w:date="2025-07-08T10:53:00Z" w16du:dateUtc="2025-07-08T14:53:00Z">
        <w:r w:rsidRPr="00B42363" w:rsidDel="008C456E">
          <w:rPr>
            <w:rFonts w:cs="Arial"/>
          </w:rPr>
          <w:delText>c</w:delText>
        </w:r>
      </w:del>
      <w:r w:rsidRPr="00B42363">
        <w:rPr>
          <w:rFonts w:cs="Arial"/>
        </w:rPr>
        <w:t xml:space="preserve">onflict of </w:t>
      </w:r>
      <w:ins w:id="37" w:author="Blank, Robyn" w:date="2025-07-08T10:53:00Z" w16du:dateUtc="2025-07-08T14:53:00Z">
        <w:r w:rsidR="008C456E">
          <w:rPr>
            <w:rFonts w:cs="Arial"/>
          </w:rPr>
          <w:t>I</w:t>
        </w:r>
      </w:ins>
      <w:del w:id="38" w:author="Blank, Robyn" w:date="2025-07-08T10:53:00Z" w16du:dateUtc="2025-07-08T14:53:00Z">
        <w:r w:rsidRPr="00B42363" w:rsidDel="008C456E">
          <w:rPr>
            <w:rFonts w:cs="Arial"/>
          </w:rPr>
          <w:delText>i</w:delText>
        </w:r>
      </w:del>
      <w:r w:rsidRPr="00B42363">
        <w:rPr>
          <w:rFonts w:cs="Arial"/>
        </w:rPr>
        <w:t>nterest</w:t>
      </w:r>
      <w:ins w:id="39" w:author="Blank, Robyn" w:date="2025-07-08T10:53:00Z" w16du:dateUtc="2025-07-08T14:53:00Z">
        <w:r w:rsidR="008C456E">
          <w:rPr>
            <w:rFonts w:cs="Arial"/>
          </w:rPr>
          <w:t xml:space="preserve"> or Commitment</w:t>
        </w:r>
      </w:ins>
      <w:r w:rsidRPr="00B42363">
        <w:rPr>
          <w:rFonts w:cs="Arial"/>
        </w:rPr>
        <w:t xml:space="preserve">, they should consult with </w:t>
      </w:r>
      <w:del w:id="40" w:author="Blank, Robyn" w:date="2025-07-09T09:39:00Z" w16du:dateUtc="2025-07-09T13:39:00Z">
        <w:r w:rsidRPr="00B42363" w:rsidDel="00907D41">
          <w:rPr>
            <w:rFonts w:cs="Arial"/>
          </w:rPr>
          <w:delText>his/her</w:delText>
        </w:r>
      </w:del>
      <w:ins w:id="41" w:author="Blank, Robyn" w:date="2025-07-09T09:39:00Z" w16du:dateUtc="2025-07-09T13:39:00Z">
        <w:r w:rsidR="00907D41">
          <w:rPr>
            <w:rFonts w:cs="Arial"/>
          </w:rPr>
          <w:t>their</w:t>
        </w:r>
      </w:ins>
      <w:r w:rsidRPr="00B42363">
        <w:rPr>
          <w:rFonts w:cs="Arial"/>
        </w:rPr>
        <w:t xml:space="preserve"> supervisor.</w:t>
      </w:r>
    </w:p>
    <w:p w14:paraId="08A680AE" w14:textId="77777777" w:rsidR="00A81C50" w:rsidRPr="00375C08" w:rsidRDefault="00A81C50" w:rsidP="00D74CCF">
      <w:pPr>
        <w:autoSpaceDE w:val="0"/>
        <w:autoSpaceDN w:val="0"/>
        <w:adjustRightInd w:val="0"/>
        <w:jc w:val="both"/>
        <w:rPr>
          <w:rFonts w:cs="Arial"/>
        </w:rPr>
      </w:pPr>
    </w:p>
    <w:p w14:paraId="76A345A2" w14:textId="0EBA457F" w:rsidR="00A81C50" w:rsidRPr="00375C08" w:rsidRDefault="00A81C50" w:rsidP="00A81C50">
      <w:pPr>
        <w:autoSpaceDE w:val="0"/>
        <w:autoSpaceDN w:val="0"/>
        <w:adjustRightInd w:val="0"/>
        <w:ind w:left="1080"/>
        <w:rPr>
          <w:rFonts w:cs="Arial"/>
        </w:rPr>
      </w:pPr>
      <w:r w:rsidRPr="00A30354">
        <w:rPr>
          <w:rFonts w:cs="Arial"/>
          <w:b/>
          <w:bCs/>
        </w:rPr>
        <w:t>B.</w:t>
      </w:r>
      <w:r w:rsidRPr="00375C08">
        <w:rPr>
          <w:rFonts w:cs="Arial"/>
        </w:rPr>
        <w:t xml:space="preserve"> </w:t>
      </w:r>
      <w:r w:rsidRPr="00A30354">
        <w:rPr>
          <w:rFonts w:cs="Arial"/>
          <w:b/>
          <w:bCs/>
        </w:rPr>
        <w:t>Definitions</w:t>
      </w:r>
      <w:r w:rsidRPr="00375C08">
        <w:rPr>
          <w:rFonts w:cs="Arial"/>
        </w:rPr>
        <w:t xml:space="preserve"> </w:t>
      </w:r>
    </w:p>
    <w:p w14:paraId="70B3616B" w14:textId="77777777" w:rsidR="00A81C50" w:rsidRDefault="00A81C50" w:rsidP="00A81C50">
      <w:pPr>
        <w:autoSpaceDE w:val="0"/>
        <w:autoSpaceDN w:val="0"/>
        <w:adjustRightInd w:val="0"/>
        <w:rPr>
          <w:rFonts w:cs="Arial"/>
        </w:rPr>
      </w:pPr>
    </w:p>
    <w:p w14:paraId="2CAD3298" w14:textId="2986B823" w:rsidR="00A81C50" w:rsidRDefault="00A81C50" w:rsidP="00A81C50">
      <w:pPr>
        <w:autoSpaceDE w:val="0"/>
        <w:autoSpaceDN w:val="0"/>
        <w:adjustRightInd w:val="0"/>
        <w:ind w:left="1800" w:hanging="360"/>
        <w:rPr>
          <w:rFonts w:cs="Arial"/>
        </w:rPr>
      </w:pPr>
      <w:r w:rsidRPr="00375C08">
        <w:rPr>
          <w:rFonts w:cs="Arial"/>
        </w:rPr>
        <w:t>1)</w:t>
      </w:r>
      <w:r>
        <w:rPr>
          <w:rFonts w:cs="Arial"/>
        </w:rPr>
        <w:t xml:space="preserve">  </w:t>
      </w:r>
      <w:r w:rsidR="00B42363" w:rsidRPr="00B42363">
        <w:rPr>
          <w:rFonts w:cs="Arial"/>
        </w:rPr>
        <w:t xml:space="preserve">“Employee” is defined for purposes of this </w:t>
      </w:r>
      <w:r w:rsidR="00C30865">
        <w:rPr>
          <w:rFonts w:cs="Arial"/>
        </w:rPr>
        <w:t>r</w:t>
      </w:r>
      <w:r w:rsidR="00B42363" w:rsidRPr="00B42363">
        <w:rPr>
          <w:rFonts w:cs="Arial"/>
        </w:rPr>
        <w:t xml:space="preserve">egulation as any person employed by UNF.  </w:t>
      </w:r>
    </w:p>
    <w:p w14:paraId="0B7ABA47" w14:textId="77777777" w:rsidR="00B42363" w:rsidRDefault="00B42363" w:rsidP="00A81C50">
      <w:pPr>
        <w:autoSpaceDE w:val="0"/>
        <w:autoSpaceDN w:val="0"/>
        <w:adjustRightInd w:val="0"/>
        <w:ind w:left="1800" w:hanging="360"/>
        <w:rPr>
          <w:rFonts w:cs="Arial"/>
        </w:rPr>
      </w:pPr>
    </w:p>
    <w:p w14:paraId="7E48ED16" w14:textId="77777777" w:rsidR="00B42363" w:rsidRPr="00B42363" w:rsidRDefault="00B42363" w:rsidP="00B42363">
      <w:pPr>
        <w:autoSpaceDE w:val="0"/>
        <w:autoSpaceDN w:val="0"/>
        <w:adjustRightInd w:val="0"/>
        <w:ind w:left="1800" w:hanging="360"/>
        <w:rPr>
          <w:rFonts w:cs="Arial"/>
        </w:rPr>
      </w:pPr>
      <w:r>
        <w:rPr>
          <w:rFonts w:cs="Arial"/>
        </w:rPr>
        <w:t>2)</w:t>
      </w:r>
      <w:r>
        <w:rPr>
          <w:rFonts w:cs="Arial"/>
        </w:rPr>
        <w:tab/>
      </w:r>
      <w:r w:rsidRPr="00B42363">
        <w:rPr>
          <w:rFonts w:cs="Arial"/>
        </w:rPr>
        <w:t>“Conflicts of Interest” is defined as:</w:t>
      </w:r>
    </w:p>
    <w:p w14:paraId="4EBC6724" w14:textId="77777777" w:rsidR="00B42363" w:rsidRDefault="00B42363" w:rsidP="00B42363">
      <w:pPr>
        <w:autoSpaceDE w:val="0"/>
        <w:autoSpaceDN w:val="0"/>
        <w:adjustRightInd w:val="0"/>
        <w:ind w:left="1800" w:hanging="360"/>
        <w:rPr>
          <w:rFonts w:cs="Arial"/>
        </w:rPr>
      </w:pPr>
    </w:p>
    <w:p w14:paraId="2CCDBD8D" w14:textId="0EE663F3" w:rsidR="00A30354" w:rsidRDefault="00B42363" w:rsidP="00D74CCF">
      <w:pPr>
        <w:autoSpaceDE w:val="0"/>
        <w:autoSpaceDN w:val="0"/>
        <w:adjustRightInd w:val="0"/>
        <w:ind w:left="1800"/>
        <w:jc w:val="both"/>
        <w:rPr>
          <w:rFonts w:cs="Arial"/>
        </w:rPr>
      </w:pPr>
      <w:r>
        <w:rPr>
          <w:rFonts w:cs="Arial"/>
        </w:rPr>
        <w:t>(a)</w:t>
      </w:r>
      <w:r>
        <w:rPr>
          <w:rFonts w:cs="Arial"/>
        </w:rPr>
        <w:tab/>
      </w:r>
      <w:r w:rsidRPr="00B42363">
        <w:rPr>
          <w:rFonts w:cs="Arial"/>
        </w:rPr>
        <w:t xml:space="preserve">any conflict between the private interests of the </w:t>
      </w:r>
      <w:r w:rsidR="000017C0">
        <w:rPr>
          <w:rFonts w:cs="Arial"/>
        </w:rPr>
        <w:t>e</w:t>
      </w:r>
      <w:r w:rsidRPr="00B42363">
        <w:rPr>
          <w:rFonts w:cs="Arial"/>
        </w:rPr>
        <w:t xml:space="preserve">mployee and the public interests of the University, the Board of Trustees, or the State of Florida, </w:t>
      </w:r>
      <w:bookmarkStart w:id="42" w:name="_Hlk40113808"/>
      <w:r w:rsidRPr="00B42363">
        <w:rPr>
          <w:rFonts w:cs="Arial"/>
        </w:rPr>
        <w:t xml:space="preserve">such that an independent observer may reasonably question whether the </w:t>
      </w:r>
      <w:r w:rsidR="000017C0">
        <w:rPr>
          <w:rFonts w:cs="Arial"/>
        </w:rPr>
        <w:t>e</w:t>
      </w:r>
      <w:r w:rsidR="00907D41">
        <w:rPr>
          <w:rFonts w:cs="Arial"/>
        </w:rPr>
        <w:t>mployee</w:t>
      </w:r>
      <w:del w:id="43" w:author="Blank, Robyn" w:date="2025-07-09T09:40:00Z" w16du:dateUtc="2025-07-09T13:40:00Z">
        <w:r w:rsidRPr="00B42363" w:rsidDel="00907D41">
          <w:rPr>
            <w:rFonts w:cs="Arial"/>
          </w:rPr>
          <w:delText>individual</w:delText>
        </w:r>
      </w:del>
      <w:r w:rsidRPr="00B42363">
        <w:rPr>
          <w:rFonts w:cs="Arial"/>
        </w:rPr>
        <w:t>’s actions or decisions are partially or wholly influenced by considerations other than the best interest of the University;</w:t>
      </w:r>
      <w:bookmarkEnd w:id="42"/>
    </w:p>
    <w:p w14:paraId="6BED8C28" w14:textId="77777777" w:rsidR="00A30354" w:rsidRDefault="00A30354" w:rsidP="00A30354">
      <w:pPr>
        <w:autoSpaceDE w:val="0"/>
        <w:autoSpaceDN w:val="0"/>
        <w:adjustRightInd w:val="0"/>
        <w:ind w:left="1800"/>
        <w:rPr>
          <w:rFonts w:cs="Arial"/>
        </w:rPr>
      </w:pPr>
    </w:p>
    <w:p w14:paraId="1326D4BE" w14:textId="77777777" w:rsidR="00A30354" w:rsidRDefault="00B42363" w:rsidP="00D74CCF">
      <w:pPr>
        <w:autoSpaceDE w:val="0"/>
        <w:autoSpaceDN w:val="0"/>
        <w:adjustRightInd w:val="0"/>
        <w:ind w:left="1800"/>
        <w:jc w:val="both"/>
        <w:rPr>
          <w:rFonts w:cs="Arial"/>
        </w:rPr>
      </w:pPr>
      <w:r>
        <w:rPr>
          <w:rFonts w:cs="Arial"/>
        </w:rPr>
        <w:t>(b)</w:t>
      </w:r>
      <w:r>
        <w:rPr>
          <w:rFonts w:cs="Arial"/>
        </w:rPr>
        <w:tab/>
      </w:r>
      <w:r w:rsidRPr="00B42363">
        <w:rPr>
          <w:rFonts w:cs="Arial"/>
        </w:rPr>
        <w:t>any activity, either alone or in conjunction with another entity, which competes with the University’s teaching, research, and service mission</w:t>
      </w:r>
      <w:bookmarkStart w:id="44" w:name="_Hlk40113877"/>
      <w:r w:rsidRPr="00B42363">
        <w:rPr>
          <w:rFonts w:cs="Arial"/>
        </w:rPr>
        <w:t>;</w:t>
      </w:r>
    </w:p>
    <w:p w14:paraId="53BC3A64" w14:textId="77777777" w:rsidR="00A30354" w:rsidRDefault="00A30354" w:rsidP="00D74CCF">
      <w:pPr>
        <w:autoSpaceDE w:val="0"/>
        <w:autoSpaceDN w:val="0"/>
        <w:adjustRightInd w:val="0"/>
        <w:ind w:left="1800"/>
        <w:jc w:val="both"/>
        <w:rPr>
          <w:rFonts w:cs="Arial"/>
        </w:rPr>
      </w:pPr>
    </w:p>
    <w:p w14:paraId="7718DF19" w14:textId="77777777" w:rsidR="00A30354" w:rsidRDefault="00B42363" w:rsidP="00A30354">
      <w:pPr>
        <w:autoSpaceDE w:val="0"/>
        <w:autoSpaceDN w:val="0"/>
        <w:adjustRightInd w:val="0"/>
        <w:ind w:left="1800"/>
        <w:rPr>
          <w:rFonts w:cs="Arial"/>
        </w:rPr>
      </w:pPr>
      <w:r>
        <w:rPr>
          <w:rFonts w:cs="Arial"/>
        </w:rPr>
        <w:t>(c)</w:t>
      </w:r>
      <w:r>
        <w:rPr>
          <w:rFonts w:cs="Arial"/>
        </w:rPr>
        <w:tab/>
      </w:r>
      <w:r w:rsidRPr="00B42363">
        <w:rPr>
          <w:rFonts w:cs="Arial"/>
        </w:rPr>
        <w:t xml:space="preserve">any violation of the University’s </w:t>
      </w:r>
      <w:hyperlink r:id="rId13" w:history="1">
        <w:r w:rsidRPr="00B42363">
          <w:rPr>
            <w:rStyle w:val="Hyperlink"/>
            <w:rFonts w:cs="Arial"/>
          </w:rPr>
          <w:t>Amorous or Sexual Relationship Policy 1.0070P</w:t>
        </w:r>
      </w:hyperlink>
      <w:r w:rsidRPr="00B42363">
        <w:rPr>
          <w:rFonts w:cs="Arial"/>
        </w:rPr>
        <w:t>; or</w:t>
      </w:r>
    </w:p>
    <w:p w14:paraId="1033BAF2" w14:textId="77777777" w:rsidR="00A30354" w:rsidRDefault="00A30354" w:rsidP="00A30354">
      <w:pPr>
        <w:autoSpaceDE w:val="0"/>
        <w:autoSpaceDN w:val="0"/>
        <w:adjustRightInd w:val="0"/>
        <w:ind w:left="1800"/>
        <w:rPr>
          <w:rFonts w:cs="Arial"/>
        </w:rPr>
      </w:pPr>
    </w:p>
    <w:p w14:paraId="2B9788F1" w14:textId="77777777" w:rsidR="00B42363" w:rsidRPr="00B42363" w:rsidRDefault="00B42363" w:rsidP="00A30354">
      <w:pPr>
        <w:autoSpaceDE w:val="0"/>
        <w:autoSpaceDN w:val="0"/>
        <w:adjustRightInd w:val="0"/>
        <w:ind w:left="1800"/>
        <w:rPr>
          <w:rFonts w:cs="Arial"/>
        </w:rPr>
      </w:pPr>
      <w:r>
        <w:rPr>
          <w:rFonts w:cs="Arial"/>
        </w:rPr>
        <w:t>(d)</w:t>
      </w:r>
      <w:r>
        <w:rPr>
          <w:rFonts w:cs="Arial"/>
        </w:rPr>
        <w:tab/>
      </w:r>
      <w:r w:rsidRPr="00B42363">
        <w:rPr>
          <w:rFonts w:cs="Arial"/>
        </w:rPr>
        <w:t xml:space="preserve">any violation of the University’s </w:t>
      </w:r>
      <w:hyperlink r:id="rId14" w:history="1">
        <w:r w:rsidRPr="00B42363">
          <w:rPr>
            <w:rStyle w:val="Hyperlink"/>
            <w:rFonts w:cs="Arial"/>
          </w:rPr>
          <w:t>Employment of Relatives Regulation 4.0050R</w:t>
        </w:r>
      </w:hyperlink>
      <w:bookmarkEnd w:id="44"/>
      <w:r w:rsidRPr="00B42363">
        <w:rPr>
          <w:rFonts w:cs="Arial"/>
        </w:rPr>
        <w:t>;</w:t>
      </w:r>
    </w:p>
    <w:p w14:paraId="5033C50B" w14:textId="77777777" w:rsidR="00A81C50" w:rsidRDefault="00A81C50" w:rsidP="00A81C50">
      <w:pPr>
        <w:autoSpaceDE w:val="0"/>
        <w:autoSpaceDN w:val="0"/>
        <w:adjustRightInd w:val="0"/>
        <w:ind w:left="1800" w:hanging="360"/>
        <w:rPr>
          <w:rFonts w:cs="Arial"/>
        </w:rPr>
      </w:pPr>
    </w:p>
    <w:p w14:paraId="461088FF" w14:textId="38EDC57E" w:rsidR="00B42363" w:rsidRPr="00B42363" w:rsidRDefault="00B42363" w:rsidP="00A30354">
      <w:pPr>
        <w:numPr>
          <w:ilvl w:val="2"/>
          <w:numId w:val="0"/>
        </w:numPr>
        <w:autoSpaceDE w:val="0"/>
        <w:autoSpaceDN w:val="0"/>
        <w:adjustRightInd w:val="0"/>
        <w:spacing w:before="240" w:after="240"/>
        <w:ind w:left="1800" w:hanging="360"/>
        <w:jc w:val="both"/>
        <w:outlineLvl w:val="2"/>
        <w:rPr>
          <w:rFonts w:cs="Arial"/>
        </w:rPr>
      </w:pPr>
      <w:r>
        <w:rPr>
          <w:rFonts w:cs="Arial"/>
        </w:rPr>
        <w:t>3)</w:t>
      </w:r>
      <w:r>
        <w:rPr>
          <w:rFonts w:cs="Arial"/>
        </w:rPr>
        <w:tab/>
      </w:r>
      <w:r w:rsidRPr="00B42363">
        <w:rPr>
          <w:rFonts w:cs="Arial"/>
        </w:rPr>
        <w:t xml:space="preserve">“Conflict of Commitment” is any activity which interferes with the full performance of the </w:t>
      </w:r>
      <w:r w:rsidR="000017C0">
        <w:rPr>
          <w:rFonts w:cs="Arial"/>
        </w:rPr>
        <w:t>e</w:t>
      </w:r>
      <w:r w:rsidRPr="00B42363">
        <w:rPr>
          <w:rFonts w:cs="Arial"/>
        </w:rPr>
        <w:t xml:space="preserve">mployee’s professional or institutional responsibilities or obligations. </w:t>
      </w:r>
    </w:p>
    <w:p w14:paraId="3F0A4207" w14:textId="4ADB3301" w:rsidR="00A81C50" w:rsidRDefault="00B42363" w:rsidP="00256273">
      <w:pPr>
        <w:numPr>
          <w:ilvl w:val="2"/>
          <w:numId w:val="0"/>
        </w:numPr>
        <w:autoSpaceDE w:val="0"/>
        <w:autoSpaceDN w:val="0"/>
        <w:adjustRightInd w:val="0"/>
        <w:spacing w:before="240" w:after="240"/>
        <w:ind w:left="1800" w:hanging="360"/>
        <w:jc w:val="both"/>
        <w:outlineLvl w:val="2"/>
        <w:rPr>
          <w:rFonts w:cs="Arial"/>
        </w:rPr>
      </w:pPr>
      <w:r>
        <w:rPr>
          <w:rFonts w:cs="Arial"/>
        </w:rPr>
        <w:t>4)</w:t>
      </w:r>
      <w:r>
        <w:rPr>
          <w:rFonts w:cs="Arial"/>
        </w:rPr>
        <w:tab/>
      </w:r>
      <w:r w:rsidRPr="00B42363">
        <w:rPr>
          <w:rFonts w:cs="Arial"/>
        </w:rPr>
        <w:t xml:space="preserve">“Financial Interest,” for </w:t>
      </w:r>
      <w:r w:rsidR="000017C0">
        <w:rPr>
          <w:rFonts w:cs="Arial"/>
        </w:rPr>
        <w:t>e</w:t>
      </w:r>
      <w:r w:rsidR="000017C0" w:rsidRPr="00B42363">
        <w:rPr>
          <w:rFonts w:cs="Arial"/>
        </w:rPr>
        <w:t xml:space="preserve">mployees </w:t>
      </w:r>
      <w:r w:rsidRPr="00B42363">
        <w:rPr>
          <w:rFonts w:cs="Arial"/>
        </w:rPr>
        <w:t xml:space="preserve">engaged in the design, conduct, or reporting of research, includes anything of value other than that provided directly by the University, pursuant to </w:t>
      </w:r>
      <w:hyperlink r:id="rId15" w:history="1">
        <w:r w:rsidRPr="000B2082">
          <w:rPr>
            <w:rStyle w:val="Hyperlink"/>
            <w:rFonts w:cs="Arial"/>
          </w:rPr>
          <w:t xml:space="preserve">Florida Statute § </w:t>
        </w:r>
        <w:r w:rsidRPr="000B2082">
          <w:rPr>
            <w:rStyle w:val="Hyperlink"/>
            <w:rFonts w:cs="Arial"/>
            <w:bdr w:val="none" w:sz="0" w:space="0" w:color="auto" w:frame="1"/>
          </w:rPr>
          <w:t>1012.977</w:t>
        </w:r>
      </w:hyperlink>
      <w:r w:rsidRPr="00B42363">
        <w:rPr>
          <w:rFonts w:cs="Arial"/>
        </w:rPr>
        <w:t xml:space="preserve">.  For all other </w:t>
      </w:r>
      <w:r w:rsidR="000017C0">
        <w:rPr>
          <w:rFonts w:cs="Arial"/>
        </w:rPr>
        <w:t>e</w:t>
      </w:r>
      <w:r w:rsidR="000017C0" w:rsidRPr="00B42363">
        <w:rPr>
          <w:rFonts w:cs="Arial"/>
        </w:rPr>
        <w:t>mployees</w:t>
      </w:r>
      <w:r w:rsidRPr="00B42363">
        <w:rPr>
          <w:rFonts w:cs="Arial"/>
        </w:rPr>
        <w:t xml:space="preserve">, it </w:t>
      </w:r>
      <w:r w:rsidRPr="00B42363">
        <w:rPr>
          <w:rFonts w:cs="Arial"/>
        </w:rPr>
        <w:lastRenderedPageBreak/>
        <w:t>includes anything of value received in connection with an Outside Activity or</w:t>
      </w:r>
      <w:r w:rsidR="00256273">
        <w:rPr>
          <w:rFonts w:cs="Arial"/>
        </w:rPr>
        <w:t xml:space="preserve"> </w:t>
      </w:r>
      <w:r w:rsidRPr="00B42363">
        <w:rPr>
          <w:rFonts w:cs="Arial"/>
        </w:rPr>
        <w:t>Potentially Conflicting Undertaking.</w:t>
      </w:r>
    </w:p>
    <w:p w14:paraId="0793EC39" w14:textId="4A86F610" w:rsidR="00A81C50" w:rsidRDefault="00B42363" w:rsidP="00C30865">
      <w:pPr>
        <w:autoSpaceDE w:val="0"/>
        <w:autoSpaceDN w:val="0"/>
        <w:adjustRightInd w:val="0"/>
        <w:ind w:left="1800" w:hanging="360"/>
        <w:jc w:val="both"/>
        <w:rPr>
          <w:rFonts w:cs="Arial"/>
        </w:rPr>
      </w:pPr>
      <w:r>
        <w:rPr>
          <w:rFonts w:cs="Arial"/>
        </w:rPr>
        <w:t>5</w:t>
      </w:r>
      <w:r w:rsidR="00A81C50" w:rsidRPr="00375C08">
        <w:rPr>
          <w:rFonts w:cs="Arial"/>
        </w:rPr>
        <w:t xml:space="preserve">) </w:t>
      </w:r>
      <w:r>
        <w:rPr>
          <w:rFonts w:cs="Arial"/>
        </w:rPr>
        <w:t>“</w:t>
      </w:r>
      <w:r w:rsidR="00A81C50" w:rsidRPr="00375C08">
        <w:rPr>
          <w:rFonts w:cs="Arial"/>
        </w:rPr>
        <w:t xml:space="preserve">Outside </w:t>
      </w:r>
      <w:r>
        <w:rPr>
          <w:rFonts w:cs="Arial"/>
        </w:rPr>
        <w:t>A</w:t>
      </w:r>
      <w:r w:rsidR="00A81C50" w:rsidRPr="00375C08">
        <w:rPr>
          <w:rFonts w:cs="Arial"/>
        </w:rPr>
        <w:t>ctivity</w:t>
      </w:r>
      <w:r>
        <w:rPr>
          <w:rFonts w:cs="Arial"/>
        </w:rPr>
        <w:t>”</w:t>
      </w:r>
      <w:r w:rsidR="00A81C50" w:rsidRPr="00375C08">
        <w:rPr>
          <w:rFonts w:cs="Arial"/>
        </w:rPr>
        <w:t xml:space="preserve"> </w:t>
      </w:r>
      <w:r w:rsidRPr="00B42363">
        <w:rPr>
          <w:rFonts w:cs="Arial"/>
        </w:rPr>
        <w:t xml:space="preserve">includes anything an </w:t>
      </w:r>
      <w:ins w:id="45" w:author="Blank, Robyn" w:date="2025-07-08T10:54:00Z" w16du:dateUtc="2025-07-08T14:54:00Z">
        <w:del w:id="46" w:author="Carter, Julien" w:date="2025-07-10T11:52:00Z" w16du:dateUtc="2025-07-10T15:52:00Z">
          <w:r w:rsidR="008C456E" w:rsidDel="000017C0">
            <w:rPr>
              <w:rFonts w:cs="Arial"/>
            </w:rPr>
            <w:delText>E</w:delText>
          </w:r>
        </w:del>
      </w:ins>
      <w:del w:id="47" w:author="Carter, Julien" w:date="2025-07-10T11:52:00Z" w16du:dateUtc="2025-07-10T15:52:00Z">
        <w:r w:rsidRPr="00B42363" w:rsidDel="000017C0">
          <w:rPr>
            <w:rFonts w:cs="Arial"/>
          </w:rPr>
          <w:delText>e</w:delText>
        </w:r>
      </w:del>
      <w:ins w:id="48" w:author="Carter, Julien" w:date="2025-07-10T11:52:00Z" w16du:dateUtc="2025-07-10T15:52:00Z">
        <w:r w:rsidR="000017C0">
          <w:rPr>
            <w:rFonts w:cs="Arial"/>
          </w:rPr>
          <w:t>e</w:t>
        </w:r>
      </w:ins>
      <w:r w:rsidRPr="00B42363">
        <w:rPr>
          <w:rFonts w:cs="Arial"/>
        </w:rPr>
        <w:t xml:space="preserve">mployee does for an organization or an individual, other than the University, that is related to the </w:t>
      </w:r>
      <w:ins w:id="49" w:author="Blank, Robyn" w:date="2025-07-08T10:54:00Z" w16du:dateUtc="2025-07-08T14:54:00Z">
        <w:del w:id="50" w:author="Carter, Julien" w:date="2025-07-10T11:52:00Z" w16du:dateUtc="2025-07-10T15:52:00Z">
          <w:r w:rsidR="008C456E" w:rsidDel="000017C0">
            <w:rPr>
              <w:rFonts w:cs="Arial"/>
            </w:rPr>
            <w:delText>E</w:delText>
          </w:r>
        </w:del>
      </w:ins>
      <w:del w:id="51" w:author="Carter, Julien" w:date="2025-07-10T11:52:00Z" w16du:dateUtc="2025-07-10T15:52:00Z">
        <w:r w:rsidRPr="00B42363" w:rsidDel="000017C0">
          <w:rPr>
            <w:rFonts w:cs="Arial"/>
          </w:rPr>
          <w:delText>e</w:delText>
        </w:r>
      </w:del>
      <w:ins w:id="52" w:author="Carter, Julien" w:date="2025-07-10T11:52:00Z" w16du:dateUtc="2025-07-10T15:52:00Z">
        <w:r w:rsidR="000017C0">
          <w:rPr>
            <w:rFonts w:cs="Arial"/>
          </w:rPr>
          <w:t>e</w:t>
        </w:r>
      </w:ins>
      <w:r w:rsidRPr="00B42363">
        <w:rPr>
          <w:rFonts w:cs="Arial"/>
        </w:rPr>
        <w:t xml:space="preserve">mployee’s expertise. </w:t>
      </w:r>
      <w:r w:rsidR="00A81C50" w:rsidRPr="00375C08">
        <w:rPr>
          <w:rFonts w:cs="Arial"/>
        </w:rPr>
        <w:t xml:space="preserve"> </w:t>
      </w:r>
    </w:p>
    <w:p w14:paraId="153CAD8E" w14:textId="77777777" w:rsidR="00B42363" w:rsidRDefault="00B42363" w:rsidP="00C30865">
      <w:pPr>
        <w:autoSpaceDE w:val="0"/>
        <w:autoSpaceDN w:val="0"/>
        <w:adjustRightInd w:val="0"/>
        <w:ind w:left="1800" w:hanging="360"/>
        <w:jc w:val="both"/>
        <w:rPr>
          <w:rFonts w:cs="Arial"/>
        </w:rPr>
      </w:pPr>
    </w:p>
    <w:p w14:paraId="53DAD902" w14:textId="198DAC56" w:rsidR="00B42363" w:rsidRDefault="00B42363" w:rsidP="00C30865">
      <w:pPr>
        <w:autoSpaceDE w:val="0"/>
        <w:autoSpaceDN w:val="0"/>
        <w:adjustRightInd w:val="0"/>
        <w:ind w:left="1800" w:hanging="360"/>
        <w:jc w:val="both"/>
        <w:rPr>
          <w:rFonts w:cs="Arial"/>
        </w:rPr>
      </w:pPr>
      <w:r>
        <w:rPr>
          <w:rFonts w:cs="Arial"/>
        </w:rPr>
        <w:t>6)</w:t>
      </w:r>
      <w:r>
        <w:rPr>
          <w:rFonts w:cs="Arial"/>
        </w:rPr>
        <w:tab/>
      </w:r>
      <w:r w:rsidRPr="00B42363">
        <w:rPr>
          <w:rFonts w:cs="Arial"/>
        </w:rPr>
        <w:t xml:space="preserve">“Potentially Conflicting Undertaking” means any activity, compensated or uncompensated, including employment or volunteer service, done for an individual or organization, that does or could potentially cause a </w:t>
      </w:r>
      <w:ins w:id="53" w:author="Blank, Robyn" w:date="2025-07-08T10:54:00Z" w16du:dateUtc="2025-07-08T14:54:00Z">
        <w:r w:rsidR="00762412">
          <w:rPr>
            <w:rFonts w:cs="Arial"/>
          </w:rPr>
          <w:t>c</w:t>
        </w:r>
      </w:ins>
      <w:del w:id="54" w:author="Blank, Robyn" w:date="2025-07-08T10:54:00Z" w16du:dateUtc="2025-07-08T14:54:00Z">
        <w:r w:rsidR="00762412" w:rsidRPr="00B42363" w:rsidDel="008C456E">
          <w:rPr>
            <w:rFonts w:cs="Arial"/>
          </w:rPr>
          <w:delText>c</w:delText>
        </w:r>
      </w:del>
      <w:r w:rsidR="00762412" w:rsidRPr="00B42363">
        <w:rPr>
          <w:rFonts w:cs="Arial"/>
        </w:rPr>
        <w:t xml:space="preserve">onflict of </w:t>
      </w:r>
      <w:ins w:id="55" w:author="Blank, Robyn" w:date="2025-07-08T10:54:00Z" w16du:dateUtc="2025-07-08T14:54:00Z">
        <w:r w:rsidR="00762412">
          <w:rPr>
            <w:rFonts w:cs="Arial"/>
          </w:rPr>
          <w:t>i</w:t>
        </w:r>
      </w:ins>
      <w:del w:id="56" w:author="Blank, Robyn" w:date="2025-07-08T10:54:00Z" w16du:dateUtc="2025-07-08T14:54:00Z">
        <w:r w:rsidR="00762412" w:rsidRPr="00B42363" w:rsidDel="008C456E">
          <w:rPr>
            <w:rFonts w:cs="Arial"/>
          </w:rPr>
          <w:delText>i</w:delText>
        </w:r>
      </w:del>
      <w:r w:rsidR="00762412" w:rsidRPr="00B42363">
        <w:rPr>
          <w:rFonts w:cs="Arial"/>
        </w:rPr>
        <w:t xml:space="preserve">nterest or </w:t>
      </w:r>
      <w:ins w:id="57" w:author="Blank, Robyn" w:date="2025-07-08T10:55:00Z" w16du:dateUtc="2025-07-08T14:55:00Z">
        <w:r w:rsidR="00762412">
          <w:rPr>
            <w:rFonts w:cs="Arial"/>
          </w:rPr>
          <w:t>c</w:t>
        </w:r>
      </w:ins>
      <w:del w:id="58" w:author="Blank, Robyn" w:date="2025-07-08T10:55:00Z" w16du:dateUtc="2025-07-08T14:55:00Z">
        <w:r w:rsidR="00762412" w:rsidRPr="00B42363" w:rsidDel="008C456E">
          <w:rPr>
            <w:rFonts w:cs="Arial"/>
          </w:rPr>
          <w:delText>c</w:delText>
        </w:r>
      </w:del>
      <w:r w:rsidR="00762412" w:rsidRPr="00B42363">
        <w:rPr>
          <w:rFonts w:cs="Arial"/>
        </w:rPr>
        <w:t>ommitment with the university</w:t>
      </w:r>
      <w:r w:rsidRPr="00B42363">
        <w:rPr>
          <w:rFonts w:cs="Arial"/>
        </w:rPr>
        <w:t xml:space="preserve">. A </w:t>
      </w:r>
      <w:r w:rsidR="00762412" w:rsidRPr="00B42363">
        <w:rPr>
          <w:rFonts w:cs="Arial"/>
        </w:rPr>
        <w:t>potentially conflicting undertaking need not be related to the employee’s expertise or job duties with the university.</w:t>
      </w:r>
    </w:p>
    <w:p w14:paraId="0DC3F2F4" w14:textId="77777777" w:rsidR="00B42363" w:rsidRDefault="00B42363" w:rsidP="00C30865">
      <w:pPr>
        <w:autoSpaceDE w:val="0"/>
        <w:autoSpaceDN w:val="0"/>
        <w:adjustRightInd w:val="0"/>
        <w:ind w:left="1800" w:hanging="360"/>
        <w:jc w:val="both"/>
        <w:rPr>
          <w:rFonts w:cs="Arial"/>
        </w:rPr>
      </w:pPr>
    </w:p>
    <w:p w14:paraId="314C2A39" w14:textId="77777777" w:rsidR="00B42363" w:rsidRPr="00375C08" w:rsidRDefault="00B42363" w:rsidP="00C30865">
      <w:pPr>
        <w:autoSpaceDE w:val="0"/>
        <w:autoSpaceDN w:val="0"/>
        <w:adjustRightInd w:val="0"/>
        <w:ind w:left="1800" w:hanging="360"/>
        <w:jc w:val="both"/>
        <w:rPr>
          <w:rFonts w:cs="Arial"/>
        </w:rPr>
      </w:pPr>
      <w:r>
        <w:rPr>
          <w:rFonts w:cs="Arial"/>
        </w:rPr>
        <w:t>7)</w:t>
      </w:r>
      <w:r>
        <w:rPr>
          <w:rFonts w:cs="Arial"/>
        </w:rPr>
        <w:tab/>
      </w:r>
      <w:r w:rsidRPr="00B42363">
        <w:rPr>
          <w:rFonts w:cs="Arial"/>
        </w:rPr>
        <w:t>“Reportable Matter” means any Conflict of Interest, Conflict of Commitment, Financial Interest, Outside Activity, or Potentially Conflicting Undertaking.</w:t>
      </w:r>
    </w:p>
    <w:p w14:paraId="51FC8D4B" w14:textId="77777777" w:rsidR="00A81C50" w:rsidRDefault="00A81C50" w:rsidP="00A81C50">
      <w:pPr>
        <w:autoSpaceDE w:val="0"/>
        <w:autoSpaceDN w:val="0"/>
        <w:adjustRightInd w:val="0"/>
        <w:ind w:left="360"/>
        <w:rPr>
          <w:rFonts w:cs="Arial"/>
        </w:rPr>
      </w:pPr>
    </w:p>
    <w:p w14:paraId="0FEB47A5" w14:textId="5EBDA315" w:rsidR="00A81C50" w:rsidRDefault="00A81C50" w:rsidP="00D74CCF">
      <w:pPr>
        <w:autoSpaceDE w:val="0"/>
        <w:autoSpaceDN w:val="0"/>
        <w:adjustRightInd w:val="0"/>
        <w:ind w:left="1080"/>
        <w:rPr>
          <w:rFonts w:cs="Arial"/>
        </w:rPr>
      </w:pPr>
      <w:r w:rsidRPr="00A30354">
        <w:rPr>
          <w:rFonts w:cs="Arial"/>
          <w:b/>
          <w:bCs/>
        </w:rPr>
        <w:t>C</w:t>
      </w:r>
      <w:r w:rsidRPr="00375C08">
        <w:rPr>
          <w:rFonts w:cs="Arial"/>
        </w:rPr>
        <w:t xml:space="preserve">. </w:t>
      </w:r>
      <w:r w:rsidR="00B42363" w:rsidRPr="00B42363">
        <w:rPr>
          <w:rFonts w:cs="Arial"/>
          <w:b/>
        </w:rPr>
        <w:t>Disclosure and Reporting Obligations</w:t>
      </w:r>
    </w:p>
    <w:p w14:paraId="564D50DE" w14:textId="67F4340B" w:rsidR="00B42363" w:rsidRPr="00B42363" w:rsidRDefault="002F7682" w:rsidP="00A30354">
      <w:pPr>
        <w:numPr>
          <w:ilvl w:val="2"/>
          <w:numId w:val="0"/>
        </w:numPr>
        <w:autoSpaceDE w:val="0"/>
        <w:autoSpaceDN w:val="0"/>
        <w:adjustRightInd w:val="0"/>
        <w:spacing w:before="240" w:after="240"/>
        <w:ind w:left="1800" w:hanging="360"/>
        <w:jc w:val="both"/>
        <w:outlineLvl w:val="2"/>
        <w:rPr>
          <w:rFonts w:cs="Arial"/>
        </w:rPr>
      </w:pPr>
      <w:r>
        <w:rPr>
          <w:rFonts w:cs="Arial"/>
        </w:rPr>
        <w:t>1)</w:t>
      </w:r>
      <w:r>
        <w:rPr>
          <w:rFonts w:cs="Arial"/>
        </w:rPr>
        <w:tab/>
      </w:r>
      <w:r w:rsidR="00B42363" w:rsidRPr="00B42363">
        <w:rPr>
          <w:rFonts w:cs="Arial"/>
        </w:rPr>
        <w:t xml:space="preserve">All </w:t>
      </w:r>
      <w:ins w:id="59" w:author="Blank, Robyn" w:date="2025-07-09T09:41:00Z" w16du:dateUtc="2025-07-09T13:41:00Z">
        <w:r w:rsidR="00907D41">
          <w:rPr>
            <w:rFonts w:cs="Arial"/>
          </w:rPr>
          <w:t>E</w:t>
        </w:r>
      </w:ins>
      <w:del w:id="60" w:author="Blank, Robyn" w:date="2025-07-09T09:41:00Z" w16du:dateUtc="2025-07-09T13:41:00Z">
        <w:r w:rsidR="00B42363" w:rsidRPr="00B42363" w:rsidDel="00907D41">
          <w:rPr>
            <w:rFonts w:cs="Arial"/>
          </w:rPr>
          <w:delText>e</w:delText>
        </w:r>
      </w:del>
      <w:r w:rsidR="00B42363" w:rsidRPr="00B42363">
        <w:rPr>
          <w:rFonts w:cs="Arial"/>
        </w:rPr>
        <w:t>mployees must submit a Conflict of Interest Disclosure form:</w:t>
      </w:r>
    </w:p>
    <w:p w14:paraId="6F243C32" w14:textId="7318FF46" w:rsidR="002F7682" w:rsidRDefault="002F7682" w:rsidP="00256273">
      <w:pPr>
        <w:numPr>
          <w:ilvl w:val="3"/>
          <w:numId w:val="0"/>
        </w:numPr>
        <w:autoSpaceDE w:val="0"/>
        <w:autoSpaceDN w:val="0"/>
        <w:adjustRightInd w:val="0"/>
        <w:spacing w:after="120"/>
        <w:ind w:left="2160"/>
        <w:jc w:val="both"/>
        <w:outlineLvl w:val="3"/>
        <w:rPr>
          <w:rFonts w:cs="Arial"/>
        </w:rPr>
      </w:pPr>
      <w:r>
        <w:rPr>
          <w:rFonts w:cs="Arial"/>
        </w:rPr>
        <w:t>(a)</w:t>
      </w:r>
      <w:r>
        <w:rPr>
          <w:rFonts w:cs="Arial"/>
        </w:rPr>
        <w:tab/>
      </w:r>
      <w:r w:rsidR="00B42363" w:rsidRPr="00B42363">
        <w:rPr>
          <w:rFonts w:cs="Arial"/>
        </w:rPr>
        <w:t>Annually, even if they indicate that they have no Reportable Matter</w:t>
      </w:r>
      <w:ins w:id="61" w:author="Blank, Robyn" w:date="2025-08-04T09:50:00Z" w16du:dateUtc="2025-08-04T13:50:00Z">
        <w:r w:rsidR="00622B2E">
          <w:rPr>
            <w:rFonts w:cs="Arial"/>
          </w:rPr>
          <w:t>s</w:t>
        </w:r>
      </w:ins>
      <w:r w:rsidR="00B42363" w:rsidRPr="00B42363">
        <w:rPr>
          <w:rFonts w:cs="Arial"/>
        </w:rPr>
        <w:t xml:space="preserve"> to disclose</w:t>
      </w:r>
      <w:ins w:id="62" w:author="Blank, Robyn" w:date="2025-07-11T12:10:00Z" w16du:dateUtc="2025-07-11T16:10:00Z">
        <w:r w:rsidR="008F2795">
          <w:rPr>
            <w:rFonts w:cs="Arial"/>
          </w:rPr>
          <w:t>, on a schedule set by the University</w:t>
        </w:r>
      </w:ins>
      <w:r w:rsidR="00B42363" w:rsidRPr="00B42363">
        <w:rPr>
          <w:rFonts w:cs="Arial"/>
        </w:rPr>
        <w:t>;</w:t>
      </w:r>
    </w:p>
    <w:p w14:paraId="44280816" w14:textId="6B5CB4C4" w:rsidR="00A30354" w:rsidRDefault="002F7682" w:rsidP="00256273">
      <w:pPr>
        <w:numPr>
          <w:ilvl w:val="3"/>
          <w:numId w:val="0"/>
        </w:numPr>
        <w:autoSpaceDE w:val="0"/>
        <w:autoSpaceDN w:val="0"/>
        <w:adjustRightInd w:val="0"/>
        <w:spacing w:after="120"/>
        <w:ind w:left="2160"/>
        <w:jc w:val="both"/>
        <w:outlineLvl w:val="3"/>
        <w:rPr>
          <w:rFonts w:cs="Arial"/>
        </w:rPr>
      </w:pPr>
      <w:r>
        <w:rPr>
          <w:rFonts w:cs="Arial"/>
        </w:rPr>
        <w:t>(b)</w:t>
      </w:r>
      <w:r>
        <w:rPr>
          <w:rFonts w:cs="Arial"/>
        </w:rPr>
        <w:tab/>
      </w:r>
      <w:r w:rsidR="00B42363" w:rsidRPr="00B42363">
        <w:rPr>
          <w:rFonts w:cs="Arial"/>
        </w:rPr>
        <w:t>Annually for previously disclosed Reportable Matters that continue from a prior disclosure</w:t>
      </w:r>
      <w:ins w:id="63" w:author="Blank, Robyn" w:date="2025-07-11T12:10:00Z" w16du:dateUtc="2025-07-11T16:10:00Z">
        <w:r w:rsidR="008F2795">
          <w:rPr>
            <w:rFonts w:cs="Arial"/>
          </w:rPr>
          <w:t xml:space="preserve">, on </w:t>
        </w:r>
      </w:ins>
      <w:ins w:id="64" w:author="Blank, Robyn" w:date="2025-07-11T12:11:00Z" w16du:dateUtc="2025-07-11T16:11:00Z">
        <w:r w:rsidR="008F2795">
          <w:rPr>
            <w:rFonts w:cs="Arial"/>
          </w:rPr>
          <w:t>a schedule set by the University</w:t>
        </w:r>
      </w:ins>
      <w:r w:rsidR="00B42363" w:rsidRPr="00B42363">
        <w:rPr>
          <w:rFonts w:cs="Arial"/>
        </w:rPr>
        <w:t>;</w:t>
      </w:r>
    </w:p>
    <w:p w14:paraId="5CF2EC2A" w14:textId="2A62C216" w:rsidR="00A30354" w:rsidRDefault="002F7682" w:rsidP="00256273">
      <w:pPr>
        <w:numPr>
          <w:ilvl w:val="3"/>
          <w:numId w:val="0"/>
        </w:numPr>
        <w:autoSpaceDE w:val="0"/>
        <w:autoSpaceDN w:val="0"/>
        <w:adjustRightInd w:val="0"/>
        <w:spacing w:after="120"/>
        <w:ind w:left="2160"/>
        <w:jc w:val="both"/>
        <w:outlineLvl w:val="3"/>
        <w:rPr>
          <w:rFonts w:cs="Arial"/>
        </w:rPr>
      </w:pPr>
      <w:r>
        <w:rPr>
          <w:rFonts w:cs="Arial"/>
        </w:rPr>
        <w:t>(c)</w:t>
      </w:r>
      <w:r>
        <w:rPr>
          <w:rFonts w:cs="Arial"/>
        </w:rPr>
        <w:tab/>
      </w:r>
      <w:r w:rsidR="00B42363" w:rsidRPr="00B42363">
        <w:rPr>
          <w:rFonts w:cs="Arial"/>
        </w:rPr>
        <w:t>As soon as possible when proposing to engage in a new Reportable Matter; and/or</w:t>
      </w:r>
    </w:p>
    <w:p w14:paraId="6E5AEECE" w14:textId="77777777" w:rsidR="00B42363" w:rsidRPr="00B42363" w:rsidRDefault="002F7682" w:rsidP="00256273">
      <w:pPr>
        <w:numPr>
          <w:ilvl w:val="3"/>
          <w:numId w:val="0"/>
        </w:numPr>
        <w:autoSpaceDE w:val="0"/>
        <w:autoSpaceDN w:val="0"/>
        <w:adjustRightInd w:val="0"/>
        <w:spacing w:after="120"/>
        <w:ind w:left="2160"/>
        <w:jc w:val="both"/>
        <w:outlineLvl w:val="3"/>
        <w:rPr>
          <w:rFonts w:cs="Arial"/>
        </w:rPr>
      </w:pPr>
      <w:r>
        <w:rPr>
          <w:rFonts w:cs="Arial"/>
        </w:rPr>
        <w:t>(d)</w:t>
      </w:r>
      <w:r>
        <w:rPr>
          <w:rFonts w:cs="Arial"/>
        </w:rPr>
        <w:tab/>
      </w:r>
      <w:r w:rsidR="00B42363" w:rsidRPr="00B42363">
        <w:rPr>
          <w:rFonts w:cs="Arial"/>
        </w:rPr>
        <w:t xml:space="preserve">As soon as possible when there is a significant change in Reportable Matter previously disclosed (nature, extent, funding, etc.). </w:t>
      </w:r>
    </w:p>
    <w:p w14:paraId="31885617" w14:textId="76E62CD3" w:rsidR="00B42363" w:rsidRPr="00B42363" w:rsidRDefault="002F7682" w:rsidP="00A30354">
      <w:pPr>
        <w:numPr>
          <w:ilvl w:val="2"/>
          <w:numId w:val="0"/>
        </w:numPr>
        <w:autoSpaceDE w:val="0"/>
        <w:autoSpaceDN w:val="0"/>
        <w:adjustRightInd w:val="0"/>
        <w:spacing w:before="240" w:after="240"/>
        <w:ind w:left="1440" w:hanging="360"/>
        <w:jc w:val="both"/>
        <w:outlineLvl w:val="2"/>
        <w:rPr>
          <w:rFonts w:cs="Arial"/>
        </w:rPr>
      </w:pPr>
      <w:r>
        <w:rPr>
          <w:rFonts w:cs="Arial"/>
        </w:rPr>
        <w:t>2)</w:t>
      </w:r>
      <w:r>
        <w:rPr>
          <w:rFonts w:cs="Arial"/>
        </w:rPr>
        <w:tab/>
      </w:r>
      <w:r w:rsidR="00B42363" w:rsidRPr="00B42363">
        <w:rPr>
          <w:rFonts w:cs="Arial"/>
        </w:rPr>
        <w:t>Those employees not hired or physically present</w:t>
      </w:r>
      <w:ins w:id="65" w:author="Blank, Robyn" w:date="2025-07-11T12:12:00Z" w16du:dateUtc="2025-07-11T16:12:00Z">
        <w:r w:rsidR="008F2795">
          <w:rPr>
            <w:rFonts w:cs="Arial"/>
          </w:rPr>
          <w:t xml:space="preserve"> during the scheduled annual filing period</w:t>
        </w:r>
      </w:ins>
      <w:r w:rsidR="00B42363" w:rsidRPr="00B42363">
        <w:rPr>
          <w:rFonts w:cs="Arial"/>
        </w:rPr>
        <w:t xml:space="preserve"> </w:t>
      </w:r>
      <w:del w:id="66" w:author="Carter, Julien" w:date="2025-07-10T16:51:00Z" w16du:dateUtc="2025-07-10T20:51:00Z">
        <w:r w:rsidR="00B42363" w:rsidRPr="00B42363" w:rsidDel="00E3036D">
          <w:rPr>
            <w:rFonts w:cs="Arial"/>
          </w:rPr>
          <w:delText>at the start of the fiscal year (July 1)</w:delText>
        </w:r>
      </w:del>
      <w:r w:rsidR="00B42363" w:rsidRPr="00B42363">
        <w:rPr>
          <w:rFonts w:cs="Arial"/>
        </w:rPr>
        <w:t xml:space="preserve"> shall promptly complete and file a new form for each Reportable Matter upon their hire date or arrival to campus.</w:t>
      </w:r>
      <w:ins w:id="67" w:author="Blank, Robyn" w:date="2025-07-11T12:19:00Z" w16du:dateUtc="2025-07-11T16:19:00Z">
        <w:r w:rsidR="008F2795" w:rsidDel="008F2795">
          <w:rPr>
            <w:rStyle w:val="CommentReference"/>
          </w:rPr>
          <w:t xml:space="preserve"> </w:t>
        </w:r>
      </w:ins>
    </w:p>
    <w:p w14:paraId="565B7091" w14:textId="77777777" w:rsidR="00B42363" w:rsidRPr="00B42363" w:rsidRDefault="002F7682" w:rsidP="00A30354">
      <w:pPr>
        <w:numPr>
          <w:ilvl w:val="2"/>
          <w:numId w:val="0"/>
        </w:numPr>
        <w:autoSpaceDE w:val="0"/>
        <w:autoSpaceDN w:val="0"/>
        <w:adjustRightInd w:val="0"/>
        <w:spacing w:before="240" w:after="240"/>
        <w:ind w:left="1440" w:hanging="360"/>
        <w:jc w:val="both"/>
        <w:outlineLvl w:val="2"/>
        <w:rPr>
          <w:rFonts w:cs="Arial"/>
        </w:rPr>
      </w:pPr>
      <w:r>
        <w:rPr>
          <w:rFonts w:cs="Arial"/>
        </w:rPr>
        <w:t>3)</w:t>
      </w:r>
      <w:r>
        <w:rPr>
          <w:rFonts w:cs="Arial"/>
        </w:rPr>
        <w:tab/>
      </w:r>
      <w:r w:rsidR="00B42363" w:rsidRPr="00B42363">
        <w:rPr>
          <w:rFonts w:cs="Arial"/>
        </w:rPr>
        <w:t>Employees must submit a Conflict of Interest Disclosure and receive a determination that the Reportable Matter does not affect the integrity of the University prior to obtaining the financial interest or engaging in the Reportable Matter</w:t>
      </w:r>
      <w:r>
        <w:rPr>
          <w:rFonts w:cs="Arial"/>
        </w:rPr>
        <w:t>.</w:t>
      </w:r>
    </w:p>
    <w:p w14:paraId="0CFA5E12" w14:textId="77777777" w:rsidR="002F7682" w:rsidRPr="002F7682" w:rsidRDefault="002F7682" w:rsidP="00613927">
      <w:pPr>
        <w:numPr>
          <w:ilvl w:val="1"/>
          <w:numId w:val="0"/>
        </w:numPr>
        <w:autoSpaceDE w:val="0"/>
        <w:autoSpaceDN w:val="0"/>
        <w:adjustRightInd w:val="0"/>
        <w:spacing w:before="240" w:after="240"/>
        <w:ind w:left="720"/>
        <w:jc w:val="both"/>
        <w:outlineLvl w:val="1"/>
        <w:rPr>
          <w:rFonts w:cs="Arial"/>
          <w:b/>
        </w:rPr>
      </w:pPr>
      <w:r w:rsidRPr="002F7682">
        <w:rPr>
          <w:rFonts w:cs="Arial"/>
          <w:b/>
        </w:rPr>
        <w:t xml:space="preserve"> </w:t>
      </w:r>
      <w:r>
        <w:rPr>
          <w:rFonts w:cs="Arial"/>
          <w:b/>
        </w:rPr>
        <w:t>D.</w:t>
      </w:r>
      <w:r>
        <w:rPr>
          <w:rFonts w:cs="Arial"/>
          <w:b/>
        </w:rPr>
        <w:tab/>
      </w:r>
      <w:r w:rsidRPr="002F7682">
        <w:rPr>
          <w:rFonts w:cs="Arial"/>
          <w:b/>
        </w:rPr>
        <w:t xml:space="preserve"> Review of Reportable Matters </w:t>
      </w:r>
    </w:p>
    <w:p w14:paraId="7BF78186" w14:textId="4FF6C457" w:rsidR="002F7682" w:rsidRDefault="002F7682" w:rsidP="00A30354">
      <w:pPr>
        <w:numPr>
          <w:ilvl w:val="2"/>
          <w:numId w:val="0"/>
        </w:numPr>
        <w:autoSpaceDE w:val="0"/>
        <w:autoSpaceDN w:val="0"/>
        <w:adjustRightInd w:val="0"/>
        <w:spacing w:before="240" w:after="240"/>
        <w:ind w:left="1440" w:hanging="360"/>
        <w:jc w:val="both"/>
        <w:outlineLvl w:val="2"/>
        <w:rPr>
          <w:ins w:id="68" w:author="Blank, Robyn" w:date="2025-07-11T12:23:00Z" w16du:dateUtc="2025-07-11T16:23:00Z"/>
          <w:rFonts w:cs="Arial"/>
        </w:rPr>
      </w:pPr>
      <w:bookmarkStart w:id="69" w:name="_Hlk69973053"/>
      <w:r>
        <w:rPr>
          <w:rFonts w:cs="Arial"/>
        </w:rPr>
        <w:t>1)</w:t>
      </w:r>
      <w:r>
        <w:rPr>
          <w:rFonts w:cs="Arial"/>
        </w:rPr>
        <w:tab/>
      </w:r>
      <w:r w:rsidRPr="002F7682">
        <w:rPr>
          <w:rFonts w:cs="Arial"/>
        </w:rPr>
        <w:t xml:space="preserve">Employee must complete and submit the Conflict of Interest Disclosure </w:t>
      </w:r>
      <w:del w:id="70" w:author="Blank, Robyn" w:date="2025-07-11T12:48:00Z" w16du:dateUtc="2025-07-11T16:48:00Z">
        <w:r w:rsidRPr="002F7682" w:rsidDel="00650466">
          <w:rPr>
            <w:rFonts w:cs="Arial"/>
          </w:rPr>
          <w:delText xml:space="preserve">online </w:delText>
        </w:r>
      </w:del>
      <w:r w:rsidRPr="002F7682">
        <w:rPr>
          <w:rFonts w:cs="Arial"/>
        </w:rPr>
        <w:t xml:space="preserve">form, currently found in </w:t>
      </w:r>
      <w:ins w:id="71" w:author="Blank, Robyn" w:date="2025-07-08T11:30:00Z" w16du:dateUtc="2025-07-08T15:30:00Z">
        <w:r w:rsidR="005E6DD7">
          <w:rPr>
            <w:rFonts w:cs="Arial"/>
          </w:rPr>
          <w:t>Workday</w:t>
        </w:r>
      </w:ins>
      <w:ins w:id="72" w:author="Carter, Julien" w:date="2025-07-10T17:00:00Z" w16du:dateUtc="2025-07-10T21:00:00Z">
        <w:r w:rsidR="000152D9">
          <w:rPr>
            <w:rFonts w:cs="Arial"/>
          </w:rPr>
          <w:t>.</w:t>
        </w:r>
      </w:ins>
      <w:ins w:id="73" w:author="Blank, Robyn" w:date="2025-07-08T11:31:00Z" w16du:dateUtc="2025-07-08T15:31:00Z">
        <w:r w:rsidR="005E6DD7">
          <w:rPr>
            <w:rFonts w:cs="Arial"/>
          </w:rPr>
          <w:t>.</w:t>
        </w:r>
      </w:ins>
      <w:del w:id="74" w:author="Blank, Robyn" w:date="2025-07-08T11:30:00Z" w16du:dateUtc="2025-07-08T15:30:00Z">
        <w:r w:rsidRPr="002F7682" w:rsidDel="005E6DD7">
          <w:rPr>
            <w:rFonts w:cs="Arial"/>
          </w:rPr>
          <w:delText xml:space="preserve">the University myWings portal under the Employee Resources tile &gt; Employee Forms menu &gt; Banner Online Forms &gt; Human Resources. </w:delText>
        </w:r>
      </w:del>
    </w:p>
    <w:p w14:paraId="5027D57F" w14:textId="663D746A" w:rsidR="00175E80" w:rsidRPr="002F7682" w:rsidRDefault="00175E80" w:rsidP="00A30354">
      <w:pPr>
        <w:numPr>
          <w:ilvl w:val="2"/>
          <w:numId w:val="0"/>
        </w:numPr>
        <w:autoSpaceDE w:val="0"/>
        <w:autoSpaceDN w:val="0"/>
        <w:adjustRightInd w:val="0"/>
        <w:spacing w:before="240" w:after="240"/>
        <w:ind w:left="1440" w:hanging="360"/>
        <w:jc w:val="both"/>
        <w:outlineLvl w:val="2"/>
        <w:rPr>
          <w:rFonts w:cs="Arial"/>
        </w:rPr>
      </w:pPr>
      <w:ins w:id="75" w:author="Blank, Robyn" w:date="2025-07-11T12:24:00Z" w16du:dateUtc="2025-07-11T16:24:00Z">
        <w:r>
          <w:rPr>
            <w:rFonts w:cs="Arial"/>
          </w:rPr>
          <w:t>2)</w:t>
        </w:r>
        <w:r>
          <w:rPr>
            <w:rFonts w:cs="Arial"/>
          </w:rPr>
          <w:tab/>
          <w:t xml:space="preserve">If approval is contingent upon the execution of a management plan, the employee must attach the executed management plan to the </w:t>
        </w:r>
      </w:ins>
      <w:ins w:id="76" w:author="Blank, Robyn" w:date="2025-07-11T12:48:00Z" w16du:dateUtc="2025-07-11T16:48:00Z">
        <w:r w:rsidR="00650466">
          <w:rPr>
            <w:rFonts w:cs="Arial"/>
          </w:rPr>
          <w:t>Conflict of Interest Disclosure</w:t>
        </w:r>
      </w:ins>
      <w:ins w:id="77" w:author="Blank, Robyn" w:date="2025-07-11T12:24:00Z" w16du:dateUtc="2025-07-11T16:24:00Z">
        <w:r>
          <w:rPr>
            <w:rFonts w:cs="Arial"/>
          </w:rPr>
          <w:t xml:space="preserve"> form when submitting it for approval.  If during the review proce</w:t>
        </w:r>
      </w:ins>
      <w:ins w:id="78" w:author="Blank, Robyn" w:date="2025-07-11T12:25:00Z" w16du:dateUtc="2025-07-11T16:25:00Z">
        <w:r>
          <w:rPr>
            <w:rFonts w:cs="Arial"/>
          </w:rPr>
          <w:t xml:space="preserve">ss it is determined that a management plan is needed, the form shall be returned to the employee so </w:t>
        </w:r>
        <w:r>
          <w:rPr>
            <w:rFonts w:cs="Arial"/>
          </w:rPr>
          <w:lastRenderedPageBreak/>
          <w:t>that a management plan can be developed, and the form resubmitted with the management plan attached.</w:t>
        </w:r>
      </w:ins>
      <w:ins w:id="79" w:author="Blank, Robyn" w:date="2025-07-11T12:24:00Z" w16du:dateUtc="2025-07-11T16:24:00Z">
        <w:r>
          <w:rPr>
            <w:rFonts w:cs="Arial"/>
          </w:rPr>
          <w:t xml:space="preserve"> </w:t>
        </w:r>
      </w:ins>
    </w:p>
    <w:p w14:paraId="6130D93B" w14:textId="228AE1EC" w:rsidR="002F7682" w:rsidRPr="002F7682" w:rsidRDefault="00175E80" w:rsidP="00A30354">
      <w:pPr>
        <w:numPr>
          <w:ilvl w:val="2"/>
          <w:numId w:val="0"/>
        </w:numPr>
        <w:autoSpaceDE w:val="0"/>
        <w:autoSpaceDN w:val="0"/>
        <w:adjustRightInd w:val="0"/>
        <w:spacing w:before="240" w:after="240"/>
        <w:ind w:left="1440" w:hanging="360"/>
        <w:jc w:val="both"/>
        <w:outlineLvl w:val="2"/>
        <w:rPr>
          <w:rFonts w:cs="Arial"/>
        </w:rPr>
      </w:pPr>
      <w:ins w:id="80" w:author="Blank, Robyn" w:date="2025-07-11T12:24:00Z" w16du:dateUtc="2025-07-11T16:24:00Z">
        <w:r>
          <w:rPr>
            <w:rFonts w:cs="Arial"/>
          </w:rPr>
          <w:t>3</w:t>
        </w:r>
      </w:ins>
      <w:del w:id="81" w:author="Blank, Robyn" w:date="2025-07-11T12:24:00Z" w16du:dateUtc="2025-07-11T16:24:00Z">
        <w:r w:rsidR="002F7682" w:rsidDel="00175E80">
          <w:rPr>
            <w:rFonts w:cs="Arial"/>
          </w:rPr>
          <w:delText>2</w:delText>
        </w:r>
      </w:del>
      <w:r w:rsidR="002F7682">
        <w:rPr>
          <w:rFonts w:cs="Arial"/>
        </w:rPr>
        <w:t>)</w:t>
      </w:r>
      <w:r w:rsidR="002F7682">
        <w:rPr>
          <w:rFonts w:cs="Arial"/>
        </w:rPr>
        <w:tab/>
      </w:r>
      <w:r w:rsidR="002F7682" w:rsidRPr="002F7682">
        <w:rPr>
          <w:rFonts w:cs="Arial"/>
        </w:rPr>
        <w:t xml:space="preserve">The </w:t>
      </w:r>
      <w:ins w:id="82" w:author="Blank, Robyn" w:date="2025-07-11T12:48:00Z" w16du:dateUtc="2025-07-11T16:48:00Z">
        <w:r w:rsidR="00650466">
          <w:rPr>
            <w:rFonts w:cs="Arial"/>
          </w:rPr>
          <w:t xml:space="preserve">Conflict of Interest Disclosure </w:t>
        </w:r>
      </w:ins>
      <w:del w:id="83" w:author="Blank, Robyn" w:date="2025-07-11T12:48:00Z" w16du:dateUtc="2025-07-11T16:48:00Z">
        <w:r w:rsidR="002F7682" w:rsidRPr="002F7682" w:rsidDel="00650466">
          <w:rPr>
            <w:rFonts w:cs="Arial"/>
          </w:rPr>
          <w:delText>online</w:delText>
        </w:r>
      </w:del>
      <w:r w:rsidR="002F7682" w:rsidRPr="002F7682">
        <w:rPr>
          <w:rFonts w:cs="Arial"/>
        </w:rPr>
        <w:t xml:space="preserve"> form must be approved by the appropriate vice president or designee and Human Resources. </w:t>
      </w:r>
      <w:moveFromRangeStart w:id="84" w:author="Blank, Robyn" w:date="2025-07-09T11:31:00Z" w:name="move202953086"/>
      <w:moveFrom w:id="85" w:author="Blank, Robyn" w:date="2025-07-09T11:31:00Z" w16du:dateUtc="2025-07-09T15:31:00Z">
        <w:r w:rsidR="002F7682" w:rsidRPr="002F7682" w:rsidDel="008B67E6">
          <w:rPr>
            <w:rFonts w:cs="Arial"/>
          </w:rPr>
          <w:t xml:space="preserve">Any request to teach at another institution must also be approved by the Provost and Vice President of Academic Affairs or designee.  </w:t>
        </w:r>
      </w:moveFrom>
      <w:moveFromRangeEnd w:id="84"/>
      <w:r w:rsidR="002F7682" w:rsidRPr="002F7682">
        <w:rPr>
          <w:rFonts w:cs="Arial"/>
        </w:rPr>
        <w:t xml:space="preserve">Approval will only be granted </w:t>
      </w:r>
      <w:del w:id="86" w:author="Carter, Julien" w:date="2025-07-10T16:53:00Z" w16du:dateUtc="2025-07-10T20:53:00Z">
        <w:r w:rsidR="002F7682" w:rsidRPr="002F7682" w:rsidDel="00E3036D">
          <w:rPr>
            <w:rFonts w:cs="Arial"/>
          </w:rPr>
          <w:delText xml:space="preserve">only </w:delText>
        </w:r>
      </w:del>
      <w:r w:rsidR="002F7682" w:rsidRPr="002F7682">
        <w:rPr>
          <w:rFonts w:cs="Arial"/>
        </w:rPr>
        <w:t xml:space="preserve">if a conflict under this Regulation will not occur.  Upon approval or denial, the </w:t>
      </w:r>
      <w:r w:rsidR="00E3036D" w:rsidRPr="002F7682">
        <w:rPr>
          <w:rFonts w:cs="Arial"/>
        </w:rPr>
        <w:t>employe</w:t>
      </w:r>
      <w:r w:rsidR="002F7682" w:rsidRPr="002F7682">
        <w:rPr>
          <w:rFonts w:cs="Arial"/>
        </w:rPr>
        <w:t>e will be notified of the outcome.</w:t>
      </w:r>
      <w:ins w:id="87" w:author="Blank, Robyn" w:date="2025-07-09T11:29:00Z" w16du:dateUtc="2025-07-09T15:29:00Z">
        <w:r w:rsidR="008B67E6">
          <w:rPr>
            <w:rFonts w:cs="Arial"/>
          </w:rPr>
          <w:t xml:space="preserve">  </w:t>
        </w:r>
      </w:ins>
      <w:moveToRangeStart w:id="88" w:author="Blank, Robyn" w:date="2025-07-09T11:31:00Z" w:name="move202953086"/>
      <w:moveTo w:id="89" w:author="Blank, Robyn" w:date="2025-07-09T11:31:00Z" w16du:dateUtc="2025-07-09T15:31:00Z">
        <w:r w:rsidR="008B67E6" w:rsidRPr="002F7682">
          <w:rPr>
            <w:rFonts w:cs="Arial"/>
          </w:rPr>
          <w:t xml:space="preserve">Any request to teach at another institution must also be approved by the Provost and Vice President of Academic Affairs or designee.  </w:t>
        </w:r>
      </w:moveTo>
      <w:moveToRangeEnd w:id="88"/>
    </w:p>
    <w:p w14:paraId="2A0A8779" w14:textId="6829D1EE" w:rsidR="00896D1D" w:rsidRDefault="00175E80" w:rsidP="00D74CCF">
      <w:pPr>
        <w:numPr>
          <w:ilvl w:val="2"/>
          <w:numId w:val="0"/>
        </w:numPr>
        <w:autoSpaceDE w:val="0"/>
        <w:autoSpaceDN w:val="0"/>
        <w:adjustRightInd w:val="0"/>
        <w:spacing w:before="240" w:after="240"/>
        <w:ind w:left="1440" w:hanging="360"/>
        <w:jc w:val="both"/>
        <w:outlineLvl w:val="2"/>
        <w:rPr>
          <w:rFonts w:cs="Arial"/>
        </w:rPr>
      </w:pPr>
      <w:ins w:id="90" w:author="Blank, Robyn" w:date="2025-07-11T12:24:00Z" w16du:dateUtc="2025-07-11T16:24:00Z">
        <w:r>
          <w:rPr>
            <w:rFonts w:cs="Arial"/>
          </w:rPr>
          <w:t>4</w:t>
        </w:r>
      </w:ins>
      <w:del w:id="91" w:author="Blank, Robyn" w:date="2025-07-11T12:24:00Z" w16du:dateUtc="2025-07-11T16:24:00Z">
        <w:r w:rsidR="002F7682" w:rsidDel="00175E80">
          <w:rPr>
            <w:rFonts w:cs="Arial"/>
          </w:rPr>
          <w:delText>3</w:delText>
        </w:r>
      </w:del>
      <w:r w:rsidR="002F7682">
        <w:rPr>
          <w:rFonts w:cs="Arial"/>
        </w:rPr>
        <w:t>)</w:t>
      </w:r>
      <w:r w:rsidR="002F7682">
        <w:rPr>
          <w:rFonts w:cs="Arial"/>
        </w:rPr>
        <w:tab/>
      </w:r>
      <w:r w:rsidR="002F7682" w:rsidRPr="002F7682">
        <w:rPr>
          <w:rFonts w:cs="Arial"/>
        </w:rPr>
        <w:t xml:space="preserve">The University will maintain the approval or denial of the disclosed Reportable Matters in </w:t>
      </w:r>
      <w:del w:id="92" w:author="Blank, Robyn" w:date="2025-07-08T11:31:00Z" w16du:dateUtc="2025-07-08T15:31:00Z">
        <w:r w:rsidR="002F7682" w:rsidRPr="002F7682" w:rsidDel="005E6DD7">
          <w:rPr>
            <w:rFonts w:cs="Arial"/>
          </w:rPr>
          <w:delText>the myWings Banner Online Forms database</w:delText>
        </w:r>
      </w:del>
      <w:ins w:id="93" w:author="Blank, Robyn" w:date="2025-07-08T11:31:00Z" w16du:dateUtc="2025-07-08T15:31:00Z">
        <w:r w:rsidR="005E6DD7">
          <w:rPr>
            <w:rFonts w:cs="Arial"/>
          </w:rPr>
          <w:t>Workday</w:t>
        </w:r>
      </w:ins>
      <w:r w:rsidR="002F7682" w:rsidRPr="002F7682">
        <w:rPr>
          <w:rFonts w:cs="Arial"/>
        </w:rPr>
        <w:t>.</w:t>
      </w:r>
      <w:bookmarkEnd w:id="69"/>
    </w:p>
    <w:p w14:paraId="70FBFB08" w14:textId="2C9BFE77" w:rsidR="00A81C50" w:rsidRPr="00375C08" w:rsidRDefault="002F7682" w:rsidP="00613927">
      <w:pPr>
        <w:autoSpaceDE w:val="0"/>
        <w:autoSpaceDN w:val="0"/>
        <w:adjustRightInd w:val="0"/>
        <w:ind w:firstLine="720"/>
        <w:jc w:val="both"/>
        <w:rPr>
          <w:rFonts w:cs="Arial"/>
        </w:rPr>
      </w:pPr>
      <w:r w:rsidRPr="00D74CCF">
        <w:rPr>
          <w:rFonts w:cs="Arial"/>
          <w:b/>
          <w:bCs/>
        </w:rPr>
        <w:t>E</w:t>
      </w:r>
      <w:r w:rsidR="00A81C50" w:rsidRPr="00D74CCF">
        <w:rPr>
          <w:rFonts w:cs="Arial"/>
          <w:b/>
          <w:bCs/>
        </w:rPr>
        <w:t>.</w:t>
      </w:r>
      <w:r w:rsidR="00A81C50" w:rsidRPr="00375C08">
        <w:rPr>
          <w:rFonts w:cs="Arial"/>
        </w:rPr>
        <w:t xml:space="preserve"> </w:t>
      </w:r>
      <w:r w:rsidR="00885200">
        <w:rPr>
          <w:rFonts w:cs="Arial"/>
        </w:rPr>
        <w:t xml:space="preserve"> </w:t>
      </w:r>
      <w:r w:rsidR="00A81C50" w:rsidRPr="00613927">
        <w:rPr>
          <w:rFonts w:cs="Arial"/>
          <w:b/>
          <w:bCs/>
        </w:rPr>
        <w:t>Use of University Resources</w:t>
      </w:r>
      <w:r w:rsidR="00A81C50" w:rsidRPr="00375C08">
        <w:rPr>
          <w:rFonts w:cs="Arial"/>
        </w:rPr>
        <w:t xml:space="preserve"> </w:t>
      </w:r>
    </w:p>
    <w:p w14:paraId="0DDA4617" w14:textId="77777777" w:rsidR="00896D1D" w:rsidRDefault="00896D1D" w:rsidP="00896D1D">
      <w:pPr>
        <w:autoSpaceDE w:val="0"/>
        <w:autoSpaceDN w:val="0"/>
        <w:adjustRightInd w:val="0"/>
        <w:jc w:val="both"/>
        <w:rPr>
          <w:rFonts w:cs="Arial"/>
        </w:rPr>
      </w:pPr>
    </w:p>
    <w:p w14:paraId="57CF2E46" w14:textId="74344F3A" w:rsidR="00896D1D" w:rsidRDefault="00A81C50" w:rsidP="00256273">
      <w:pPr>
        <w:autoSpaceDE w:val="0"/>
        <w:autoSpaceDN w:val="0"/>
        <w:adjustRightInd w:val="0"/>
        <w:ind w:left="720"/>
        <w:jc w:val="both"/>
        <w:rPr>
          <w:rFonts w:cs="Arial"/>
        </w:rPr>
      </w:pPr>
      <w:r w:rsidRPr="00375C08">
        <w:rPr>
          <w:rFonts w:cs="Arial"/>
        </w:rPr>
        <w:t xml:space="preserve">An </w:t>
      </w:r>
      <w:r w:rsidR="00E3036D">
        <w:rPr>
          <w:rFonts w:cs="Arial"/>
        </w:rPr>
        <w:t>e</w:t>
      </w:r>
      <w:r w:rsidR="00E3036D" w:rsidRPr="00375C08">
        <w:rPr>
          <w:rFonts w:cs="Arial"/>
        </w:rPr>
        <w:t>mployee</w:t>
      </w:r>
      <w:r w:rsidRPr="00375C08">
        <w:rPr>
          <w:rFonts w:cs="Arial"/>
        </w:rPr>
        <w:t xml:space="preserve"> who wishes to engage in any </w:t>
      </w:r>
      <w:r w:rsidR="002F7682" w:rsidRPr="002F7682">
        <w:rPr>
          <w:rFonts w:cs="Arial"/>
        </w:rPr>
        <w:t xml:space="preserve">Reportable Matter </w:t>
      </w:r>
      <w:r w:rsidRPr="00375C08">
        <w:rPr>
          <w:rFonts w:cs="Arial"/>
        </w:rPr>
        <w:t>making use of facilities, equipment, services</w:t>
      </w:r>
      <w:r w:rsidR="002F7682">
        <w:rPr>
          <w:rFonts w:cs="Arial"/>
        </w:rPr>
        <w:t xml:space="preserve">, </w:t>
      </w:r>
      <w:r w:rsidR="002F7682" w:rsidRPr="002F7682">
        <w:rPr>
          <w:rFonts w:cs="Arial"/>
        </w:rPr>
        <w:t>intellectual property, students</w:t>
      </w:r>
      <w:r w:rsidR="002F7682">
        <w:rPr>
          <w:rFonts w:cs="Arial"/>
        </w:rPr>
        <w:t>,</w:t>
      </w:r>
      <w:r w:rsidRPr="00375C08">
        <w:rPr>
          <w:rFonts w:cs="Arial"/>
        </w:rPr>
        <w:t xml:space="preserve"> or </w:t>
      </w:r>
      <w:ins w:id="94" w:author="Blank, Robyn" w:date="2025-07-09T10:52:00Z" w16du:dateUtc="2025-07-09T14:52:00Z">
        <w:r w:rsidR="008872F8">
          <w:rPr>
            <w:rFonts w:cs="Arial"/>
          </w:rPr>
          <w:t xml:space="preserve">other </w:t>
        </w:r>
      </w:ins>
      <w:r w:rsidR="00E3036D">
        <w:rPr>
          <w:rFonts w:cs="Arial"/>
        </w:rPr>
        <w:t>e</w:t>
      </w:r>
      <w:r w:rsidR="00E3036D" w:rsidRPr="00375C08">
        <w:rPr>
          <w:rFonts w:cs="Arial"/>
        </w:rPr>
        <w:t>mployees</w:t>
      </w:r>
      <w:r w:rsidRPr="00375C08">
        <w:rPr>
          <w:rFonts w:cs="Arial"/>
        </w:rPr>
        <w:t xml:space="preserve"> of the University in connection with such outside activity must obtain prior written approval</w:t>
      </w:r>
      <w:r w:rsidR="002F7682" w:rsidRPr="002F7682">
        <w:t xml:space="preserve"> </w:t>
      </w:r>
      <w:r w:rsidR="002F7682" w:rsidRPr="002F7682">
        <w:rPr>
          <w:rFonts w:cs="Arial"/>
        </w:rPr>
        <w:t xml:space="preserve">via the Conflict of Interest Disclosure </w:t>
      </w:r>
      <w:del w:id="95" w:author="Blank, Robyn" w:date="2025-07-09T10:52:00Z" w16du:dateUtc="2025-07-09T14:52:00Z">
        <w:r w:rsidR="002F7682" w:rsidRPr="002F7682" w:rsidDel="008872F8">
          <w:rPr>
            <w:rFonts w:cs="Arial"/>
          </w:rPr>
          <w:delText>online</w:delText>
        </w:r>
      </w:del>
      <w:r w:rsidR="002F7682" w:rsidRPr="002F7682">
        <w:rPr>
          <w:rFonts w:cs="Arial"/>
        </w:rPr>
        <w:t xml:space="preserve"> form.  Approval for the use of University facilities, equipment, or services may be conditioned upon reimbursement for their use.</w:t>
      </w:r>
      <w:r w:rsidRPr="00375C08">
        <w:rPr>
          <w:rFonts w:cs="Arial"/>
        </w:rPr>
        <w:t xml:space="preserve"> </w:t>
      </w:r>
    </w:p>
    <w:p w14:paraId="422F25D8" w14:textId="5BB62FC3" w:rsidR="00493E17" w:rsidRPr="00493E17" w:rsidRDefault="00493E17" w:rsidP="00D74CCF">
      <w:pPr>
        <w:numPr>
          <w:ilvl w:val="1"/>
          <w:numId w:val="0"/>
        </w:numPr>
        <w:autoSpaceDE w:val="0"/>
        <w:autoSpaceDN w:val="0"/>
        <w:adjustRightInd w:val="0"/>
        <w:spacing w:before="240" w:after="240"/>
        <w:ind w:left="720" w:hanging="360"/>
        <w:outlineLvl w:val="1"/>
        <w:rPr>
          <w:rFonts w:cs="Arial"/>
          <w:b/>
        </w:rPr>
      </w:pPr>
      <w:r w:rsidRPr="00493E17">
        <w:rPr>
          <w:rFonts w:cs="Arial"/>
          <w:b/>
        </w:rPr>
        <w:t> </w:t>
      </w:r>
      <w:r w:rsidR="00613927">
        <w:rPr>
          <w:rFonts w:cs="Arial"/>
          <w:b/>
        </w:rPr>
        <w:tab/>
      </w:r>
      <w:r>
        <w:rPr>
          <w:rFonts w:cs="Arial"/>
          <w:b/>
        </w:rPr>
        <w:t>F.</w:t>
      </w:r>
      <w:r w:rsidR="00D74CCF">
        <w:rPr>
          <w:rFonts w:cs="Arial"/>
          <w:b/>
        </w:rPr>
        <w:t xml:space="preserve">  </w:t>
      </w:r>
      <w:r w:rsidRPr="00493E17">
        <w:rPr>
          <w:rFonts w:cs="Arial"/>
          <w:b/>
        </w:rPr>
        <w:t>Disclaimer Regarding Acting as University Agent</w:t>
      </w:r>
    </w:p>
    <w:p w14:paraId="25CBB752" w14:textId="77A0A864" w:rsidR="00493E17" w:rsidRPr="00493E17" w:rsidRDefault="00493E17" w:rsidP="00D74CCF">
      <w:pPr>
        <w:ind w:left="720"/>
        <w:jc w:val="both"/>
      </w:pPr>
      <w:r w:rsidRPr="00493E17">
        <w:t xml:space="preserve">An </w:t>
      </w:r>
      <w:r w:rsidR="00E3036D" w:rsidRPr="00493E17">
        <w:t>e</w:t>
      </w:r>
      <w:r w:rsidRPr="00493E17">
        <w:t xml:space="preserve">mployee engaging in a Reportable Matter must take reasonable precautions to ensure that the public, the outside employer, or other recipient of services understands that the </w:t>
      </w:r>
      <w:r w:rsidR="00E3036D" w:rsidRPr="00493E17">
        <w:t xml:space="preserve">employee is engaging </w:t>
      </w:r>
      <w:r w:rsidRPr="00493E17">
        <w:t xml:space="preserve">in such Reportable Matter as a private citizen and not as an </w:t>
      </w:r>
      <w:r w:rsidR="00E3036D" w:rsidRPr="00493E17">
        <w:t xml:space="preserve">employee, </w:t>
      </w:r>
      <w:r w:rsidRPr="00493E17">
        <w:t>agent, or spokesperson of the University.</w:t>
      </w:r>
    </w:p>
    <w:p w14:paraId="13449531" w14:textId="77777777" w:rsidR="002F7682" w:rsidRDefault="002F7682" w:rsidP="00D74CCF">
      <w:pPr>
        <w:autoSpaceDE w:val="0"/>
        <w:autoSpaceDN w:val="0"/>
        <w:adjustRightInd w:val="0"/>
        <w:ind w:left="720" w:hanging="360"/>
        <w:jc w:val="both"/>
        <w:rPr>
          <w:rFonts w:cs="Arial"/>
        </w:rPr>
      </w:pPr>
    </w:p>
    <w:p w14:paraId="491C2874" w14:textId="4D0A082C" w:rsidR="00A81C50" w:rsidRDefault="00A81C50" w:rsidP="00D74CCF">
      <w:pPr>
        <w:autoSpaceDE w:val="0"/>
        <w:autoSpaceDN w:val="0"/>
        <w:adjustRightInd w:val="0"/>
        <w:ind w:left="1080" w:hanging="360"/>
        <w:jc w:val="both"/>
        <w:rPr>
          <w:rFonts w:cs="Arial"/>
        </w:rPr>
      </w:pPr>
      <w:r w:rsidRPr="00613927">
        <w:rPr>
          <w:rFonts w:cs="Arial"/>
          <w:b/>
          <w:bCs/>
        </w:rPr>
        <w:t>G.</w:t>
      </w:r>
      <w:r w:rsidRPr="00375C08">
        <w:rPr>
          <w:rFonts w:cs="Arial"/>
        </w:rPr>
        <w:t xml:space="preserve"> </w:t>
      </w:r>
      <w:r w:rsidR="00885200">
        <w:rPr>
          <w:rFonts w:cs="Arial"/>
        </w:rPr>
        <w:t xml:space="preserve"> </w:t>
      </w:r>
      <w:r w:rsidRPr="00D74CCF">
        <w:rPr>
          <w:rFonts w:cs="Arial"/>
          <w:b/>
          <w:bCs/>
        </w:rPr>
        <w:t>A</w:t>
      </w:r>
      <w:r w:rsidR="00D74CCF">
        <w:rPr>
          <w:rFonts w:cs="Arial"/>
          <w:b/>
          <w:bCs/>
        </w:rPr>
        <w:t>ppeals</w:t>
      </w:r>
      <w:r w:rsidRPr="00375C08">
        <w:rPr>
          <w:rFonts w:cs="Arial"/>
        </w:rPr>
        <w:t xml:space="preserve"> </w:t>
      </w:r>
    </w:p>
    <w:p w14:paraId="5848D80F" w14:textId="77777777" w:rsidR="00493E17" w:rsidRPr="00375C08" w:rsidRDefault="00493E17" w:rsidP="00D74CCF">
      <w:pPr>
        <w:autoSpaceDE w:val="0"/>
        <w:autoSpaceDN w:val="0"/>
        <w:adjustRightInd w:val="0"/>
        <w:ind w:left="1800" w:hanging="360"/>
        <w:jc w:val="both"/>
        <w:rPr>
          <w:rFonts w:cs="Arial"/>
        </w:rPr>
      </w:pPr>
    </w:p>
    <w:p w14:paraId="7D95A331" w14:textId="25E342CF" w:rsidR="00896D1D" w:rsidRDefault="00A81C50" w:rsidP="00D74CCF">
      <w:pPr>
        <w:autoSpaceDE w:val="0"/>
        <w:autoSpaceDN w:val="0"/>
        <w:adjustRightInd w:val="0"/>
        <w:ind w:left="2160" w:hanging="360"/>
        <w:jc w:val="both"/>
        <w:rPr>
          <w:rFonts w:cs="Arial"/>
        </w:rPr>
      </w:pPr>
      <w:r w:rsidRPr="00375C08">
        <w:rPr>
          <w:rFonts w:cs="Arial"/>
        </w:rPr>
        <w:t xml:space="preserve">1) </w:t>
      </w:r>
      <w:r w:rsidR="00896D1D">
        <w:rPr>
          <w:rFonts w:cs="Arial"/>
        </w:rPr>
        <w:t xml:space="preserve">  </w:t>
      </w:r>
      <w:r w:rsidRPr="00375C08">
        <w:rPr>
          <w:rFonts w:cs="Arial"/>
        </w:rPr>
        <w:t xml:space="preserve">If an </w:t>
      </w:r>
      <w:r w:rsidR="00E3036D">
        <w:rPr>
          <w:rFonts w:cs="Arial"/>
        </w:rPr>
        <w:t>e</w:t>
      </w:r>
      <w:r w:rsidR="00E3036D" w:rsidRPr="00375C08">
        <w:rPr>
          <w:rFonts w:cs="Arial"/>
        </w:rPr>
        <w:t>mployee</w:t>
      </w:r>
      <w:r w:rsidRPr="00375C08">
        <w:rPr>
          <w:rFonts w:cs="Arial"/>
        </w:rPr>
        <w:t xml:space="preserve"> believes that a request to engage in outside employment or activity has been unduly denied, a written letter of appeal may be sent to the Office of </w:t>
      </w:r>
      <w:r w:rsidR="00493E17">
        <w:rPr>
          <w:rFonts w:cs="Arial"/>
        </w:rPr>
        <w:t>Human Resources</w:t>
      </w:r>
      <w:r w:rsidRPr="00375C08">
        <w:rPr>
          <w:rFonts w:cs="Arial"/>
        </w:rPr>
        <w:t xml:space="preserve"> outlining the concern, within ten (10) days of the notification of denial. </w:t>
      </w:r>
    </w:p>
    <w:p w14:paraId="70A296A5" w14:textId="77777777" w:rsidR="00896D1D" w:rsidRDefault="00896D1D" w:rsidP="00D74CCF">
      <w:pPr>
        <w:autoSpaceDE w:val="0"/>
        <w:autoSpaceDN w:val="0"/>
        <w:adjustRightInd w:val="0"/>
        <w:ind w:left="2160" w:hanging="360"/>
        <w:jc w:val="both"/>
        <w:rPr>
          <w:rFonts w:cs="Arial"/>
        </w:rPr>
      </w:pPr>
    </w:p>
    <w:p w14:paraId="287A1DEC" w14:textId="206EC61B" w:rsidR="00896D1D" w:rsidRDefault="00A81C50" w:rsidP="00D74CCF">
      <w:pPr>
        <w:autoSpaceDE w:val="0"/>
        <w:autoSpaceDN w:val="0"/>
        <w:adjustRightInd w:val="0"/>
        <w:ind w:left="2160" w:hanging="360"/>
        <w:jc w:val="both"/>
        <w:rPr>
          <w:rFonts w:cs="Arial"/>
        </w:rPr>
      </w:pPr>
      <w:r w:rsidRPr="00375C08">
        <w:rPr>
          <w:rFonts w:cs="Arial"/>
        </w:rPr>
        <w:t xml:space="preserve">2) </w:t>
      </w:r>
      <w:r w:rsidR="00896D1D">
        <w:rPr>
          <w:rFonts w:cs="Arial"/>
        </w:rPr>
        <w:t xml:space="preserve">  </w:t>
      </w:r>
      <w:r w:rsidRPr="00375C08">
        <w:rPr>
          <w:rFonts w:cs="Arial"/>
        </w:rPr>
        <w:t xml:space="preserve">The </w:t>
      </w:r>
      <w:r w:rsidR="00493E17">
        <w:rPr>
          <w:rFonts w:cs="Arial"/>
        </w:rPr>
        <w:t xml:space="preserve">Office of Human Resources </w:t>
      </w:r>
      <w:r w:rsidRPr="00375C08">
        <w:rPr>
          <w:rFonts w:cs="Arial"/>
        </w:rPr>
        <w:t xml:space="preserve">will review the matter </w:t>
      </w:r>
      <w:r w:rsidR="00493E17">
        <w:t xml:space="preserve">in consultation with the divisional Vice-President </w:t>
      </w:r>
      <w:ins w:id="96" w:author="Blank, Robyn" w:date="2025-07-09T11:11:00Z" w16du:dateUtc="2025-07-09T15:11:00Z">
        <w:r w:rsidR="00774B12">
          <w:t>and/</w:t>
        </w:r>
      </w:ins>
      <w:r w:rsidR="00493E17">
        <w:t>or Office of the Provost</w:t>
      </w:r>
      <w:r w:rsidR="00493E17">
        <w:rPr>
          <w:rFonts w:cs="Arial"/>
        </w:rPr>
        <w:t xml:space="preserve">, </w:t>
      </w:r>
      <w:r w:rsidRPr="00375C08">
        <w:rPr>
          <w:rFonts w:cs="Arial"/>
        </w:rPr>
        <w:t>and ten (10) days of receipt of the letter of appeal</w:t>
      </w:r>
      <w:r w:rsidR="00493E17">
        <w:rPr>
          <w:rFonts w:cs="Arial"/>
        </w:rPr>
        <w:t xml:space="preserve"> </w:t>
      </w:r>
      <w:r w:rsidR="00493E17" w:rsidRPr="00493E17">
        <w:rPr>
          <w:rFonts w:cs="Arial"/>
        </w:rPr>
        <w:t xml:space="preserve">will notify the </w:t>
      </w:r>
      <w:ins w:id="97" w:author="Blank, Robyn" w:date="2025-07-11T12:49:00Z" w16du:dateUtc="2025-07-11T16:49:00Z">
        <w:r w:rsidR="00802A76">
          <w:rPr>
            <w:rFonts w:cs="Arial"/>
          </w:rPr>
          <w:t>e</w:t>
        </w:r>
      </w:ins>
      <w:del w:id="98" w:author="Blank, Robyn" w:date="2025-07-11T12:49:00Z" w16du:dateUtc="2025-07-11T16:49:00Z">
        <w:r w:rsidR="00493E17" w:rsidRPr="00493E17" w:rsidDel="00802A76">
          <w:rPr>
            <w:rFonts w:cs="Arial"/>
          </w:rPr>
          <w:delText>E</w:delText>
        </w:r>
      </w:del>
      <w:r w:rsidR="00493E17" w:rsidRPr="00493E17">
        <w:rPr>
          <w:rFonts w:cs="Arial"/>
        </w:rPr>
        <w:t>mployee of the determination</w:t>
      </w:r>
      <w:r w:rsidRPr="00375C08">
        <w:rPr>
          <w:rFonts w:cs="Arial"/>
        </w:rPr>
        <w:t xml:space="preserve">. </w:t>
      </w:r>
    </w:p>
    <w:p w14:paraId="6FDAA273" w14:textId="77777777" w:rsidR="00896D1D" w:rsidRDefault="00896D1D" w:rsidP="00D74CCF">
      <w:pPr>
        <w:autoSpaceDE w:val="0"/>
        <w:autoSpaceDN w:val="0"/>
        <w:adjustRightInd w:val="0"/>
        <w:ind w:left="2160" w:hanging="360"/>
        <w:jc w:val="both"/>
        <w:rPr>
          <w:rFonts w:cs="Arial"/>
        </w:rPr>
      </w:pPr>
    </w:p>
    <w:p w14:paraId="31970D10" w14:textId="6127F0DA" w:rsidR="00A81C50" w:rsidRDefault="00A81C50" w:rsidP="00D74CCF">
      <w:pPr>
        <w:autoSpaceDE w:val="0"/>
        <w:autoSpaceDN w:val="0"/>
        <w:adjustRightInd w:val="0"/>
        <w:ind w:left="2160" w:hanging="360"/>
        <w:jc w:val="both"/>
        <w:rPr>
          <w:ins w:id="99" w:author="Blank, Robyn" w:date="2025-07-09T11:39:00Z" w16du:dateUtc="2025-07-09T15:39:00Z"/>
          <w:rFonts w:cs="Arial"/>
        </w:rPr>
      </w:pPr>
      <w:r w:rsidRPr="00375C08">
        <w:rPr>
          <w:rFonts w:cs="Arial"/>
        </w:rPr>
        <w:t xml:space="preserve">3) </w:t>
      </w:r>
      <w:r w:rsidR="00896D1D">
        <w:rPr>
          <w:rFonts w:cs="Arial"/>
        </w:rPr>
        <w:t xml:space="preserve">  </w:t>
      </w:r>
      <w:r w:rsidRPr="00375C08">
        <w:rPr>
          <w:rFonts w:cs="Arial"/>
        </w:rPr>
        <w:t xml:space="preserve">The decision of the Office of the </w:t>
      </w:r>
      <w:r w:rsidR="00493E17">
        <w:rPr>
          <w:rFonts w:cs="Arial"/>
        </w:rPr>
        <w:t xml:space="preserve">Human Resources </w:t>
      </w:r>
      <w:r w:rsidRPr="00375C08">
        <w:rPr>
          <w:rFonts w:cs="Arial"/>
        </w:rPr>
        <w:t xml:space="preserve">shall be final regarding an </w:t>
      </w:r>
      <w:r w:rsidR="00E3036D">
        <w:rPr>
          <w:rFonts w:cs="Arial"/>
        </w:rPr>
        <w:t>e</w:t>
      </w:r>
      <w:r w:rsidR="00E3036D" w:rsidRPr="00375C08">
        <w:rPr>
          <w:rFonts w:cs="Arial"/>
        </w:rPr>
        <w:t>mployee</w:t>
      </w:r>
      <w:r w:rsidRPr="00375C08">
        <w:rPr>
          <w:rFonts w:cs="Arial"/>
        </w:rPr>
        <w:t xml:space="preserve"> participating in outside employment or activity. </w:t>
      </w:r>
    </w:p>
    <w:p w14:paraId="0FE17102" w14:textId="46E8BAB1" w:rsidR="00D53A93" w:rsidDel="00D53A93" w:rsidRDefault="00D53A93" w:rsidP="00D53A93">
      <w:pPr>
        <w:autoSpaceDE w:val="0"/>
        <w:autoSpaceDN w:val="0"/>
        <w:adjustRightInd w:val="0"/>
        <w:jc w:val="both"/>
        <w:rPr>
          <w:del w:id="100" w:author="Blank, Robyn" w:date="2025-07-09T11:41:00Z" w16du:dateUtc="2025-07-09T15:41:00Z"/>
          <w:rFonts w:cs="Arial"/>
        </w:rPr>
      </w:pPr>
    </w:p>
    <w:p w14:paraId="0ADCFF40" w14:textId="77777777" w:rsidR="00493E17" w:rsidRPr="00493E17" w:rsidRDefault="00613927" w:rsidP="00493E17">
      <w:pPr>
        <w:numPr>
          <w:ilvl w:val="1"/>
          <w:numId w:val="0"/>
        </w:numPr>
        <w:autoSpaceDE w:val="0"/>
        <w:autoSpaceDN w:val="0"/>
        <w:adjustRightInd w:val="0"/>
        <w:spacing w:before="240" w:after="240"/>
        <w:ind w:left="720" w:hanging="360"/>
        <w:jc w:val="both"/>
        <w:outlineLvl w:val="1"/>
        <w:rPr>
          <w:rFonts w:cs="Arial"/>
          <w:b/>
        </w:rPr>
      </w:pPr>
      <w:r>
        <w:rPr>
          <w:rFonts w:cs="Arial"/>
          <w:b/>
        </w:rPr>
        <w:t>H.</w:t>
      </w:r>
      <w:r>
        <w:rPr>
          <w:rFonts w:cs="Arial"/>
          <w:b/>
        </w:rPr>
        <w:tab/>
      </w:r>
      <w:r w:rsidR="00493E17" w:rsidRPr="00493E17">
        <w:rPr>
          <w:rFonts w:cs="Arial"/>
          <w:b/>
        </w:rPr>
        <w:t>Penalties</w:t>
      </w:r>
    </w:p>
    <w:p w14:paraId="5B38E4F5" w14:textId="15D1B30A" w:rsidR="00493E17" w:rsidRPr="00493E17" w:rsidRDefault="006E71B7" w:rsidP="00493E17">
      <w:pPr>
        <w:numPr>
          <w:ilvl w:val="2"/>
          <w:numId w:val="0"/>
        </w:numPr>
        <w:autoSpaceDE w:val="0"/>
        <w:autoSpaceDN w:val="0"/>
        <w:adjustRightInd w:val="0"/>
        <w:spacing w:before="240" w:after="240"/>
        <w:ind w:left="1080" w:hanging="360"/>
        <w:jc w:val="both"/>
        <w:outlineLvl w:val="2"/>
        <w:rPr>
          <w:rFonts w:cs="Arial"/>
        </w:rPr>
      </w:pPr>
      <w:r>
        <w:rPr>
          <w:rFonts w:cs="Arial"/>
        </w:rPr>
        <w:tab/>
      </w:r>
      <w:r w:rsidR="00493E17">
        <w:rPr>
          <w:rFonts w:cs="Arial"/>
        </w:rPr>
        <w:t>1)</w:t>
      </w:r>
      <w:r w:rsidR="00493E17">
        <w:rPr>
          <w:rFonts w:cs="Arial"/>
        </w:rPr>
        <w:tab/>
      </w:r>
      <w:r w:rsidR="00493E17" w:rsidRPr="00493E17">
        <w:rPr>
          <w:rFonts w:cs="Arial"/>
        </w:rPr>
        <w:t xml:space="preserve">If the </w:t>
      </w:r>
      <w:r w:rsidR="00E3036D" w:rsidRPr="00493E17">
        <w:rPr>
          <w:rFonts w:cs="Arial"/>
        </w:rPr>
        <w:t xml:space="preserve">employee </w:t>
      </w:r>
      <w:r w:rsidR="00493E17" w:rsidRPr="00493E17">
        <w:rPr>
          <w:rFonts w:cs="Arial"/>
        </w:rPr>
        <w:t>fails to disclose the Reportable Matter before engaging in it, or if they engage it in despite lack of approval, the Employee may be subject to discipline.</w:t>
      </w:r>
    </w:p>
    <w:p w14:paraId="30B47960" w14:textId="7E4A5798" w:rsidR="00493E17" w:rsidRPr="00493E17" w:rsidRDefault="00493E17" w:rsidP="00D74CCF">
      <w:pPr>
        <w:numPr>
          <w:ilvl w:val="2"/>
          <w:numId w:val="0"/>
        </w:numPr>
        <w:autoSpaceDE w:val="0"/>
        <w:autoSpaceDN w:val="0"/>
        <w:adjustRightInd w:val="0"/>
        <w:spacing w:before="240" w:after="240"/>
        <w:ind w:left="1080"/>
        <w:jc w:val="both"/>
        <w:outlineLvl w:val="2"/>
        <w:rPr>
          <w:rFonts w:cs="Arial"/>
        </w:rPr>
      </w:pPr>
      <w:r>
        <w:rPr>
          <w:rFonts w:cs="Arial"/>
        </w:rPr>
        <w:lastRenderedPageBreak/>
        <w:t>2)</w:t>
      </w:r>
      <w:r>
        <w:rPr>
          <w:rFonts w:cs="Arial"/>
        </w:rPr>
        <w:tab/>
      </w:r>
      <w:r w:rsidRPr="00493E17">
        <w:rPr>
          <w:rFonts w:cs="Arial"/>
        </w:rPr>
        <w:t xml:space="preserve">An </w:t>
      </w:r>
      <w:r w:rsidR="000152D9" w:rsidRPr="00493E17">
        <w:rPr>
          <w:rFonts w:cs="Arial"/>
        </w:rPr>
        <w:t>employee</w:t>
      </w:r>
      <w:r w:rsidRPr="00493E17">
        <w:rPr>
          <w:rFonts w:cs="Arial"/>
        </w:rPr>
        <w:t xml:space="preserve"> who fails to disclose an Outside Activity or Financial Interest as required by </w:t>
      </w:r>
      <w:hyperlink r:id="rId16" w:history="1">
        <w:r w:rsidRPr="000B2082">
          <w:rPr>
            <w:rStyle w:val="Hyperlink"/>
            <w:rFonts w:cs="Arial"/>
          </w:rPr>
          <w:t>Florida Statute § 1012.977</w:t>
        </w:r>
      </w:hyperlink>
      <w:r w:rsidRPr="00493E17">
        <w:rPr>
          <w:rFonts w:cs="Arial"/>
        </w:rPr>
        <w:t xml:space="preserve"> shall be suspended without pay pending the outcome of an investigation. The investigation shall not exceed 60 days. Upon conclusion of the investigation, the University may terminate the employment of the </w:t>
      </w:r>
      <w:ins w:id="101" w:author="Blank, Robyn" w:date="2025-07-11T12:49:00Z" w16du:dateUtc="2025-07-11T16:49:00Z">
        <w:r w:rsidR="00802A76">
          <w:rPr>
            <w:rFonts w:cs="Arial"/>
          </w:rPr>
          <w:t>e</w:t>
        </w:r>
      </w:ins>
      <w:del w:id="102" w:author="Blank, Robyn" w:date="2025-07-11T12:49:00Z" w16du:dateUtc="2025-07-11T16:49:00Z">
        <w:r w:rsidRPr="00493E17" w:rsidDel="00802A76">
          <w:rPr>
            <w:rFonts w:cs="Arial"/>
          </w:rPr>
          <w:delText>E</w:delText>
        </w:r>
      </w:del>
      <w:r w:rsidRPr="00493E17">
        <w:rPr>
          <w:rFonts w:cs="Arial"/>
        </w:rPr>
        <w:t xml:space="preserve">mployee. </w:t>
      </w:r>
    </w:p>
    <w:p w14:paraId="16A120B5" w14:textId="77777777" w:rsidR="00493E17" w:rsidRPr="00375C08" w:rsidRDefault="00493E17" w:rsidP="00D74CCF">
      <w:pPr>
        <w:autoSpaceDE w:val="0"/>
        <w:autoSpaceDN w:val="0"/>
        <w:adjustRightInd w:val="0"/>
        <w:rPr>
          <w:rFonts w:cs="Arial"/>
        </w:rPr>
      </w:pPr>
    </w:p>
    <w:p w14:paraId="3E708882" w14:textId="77777777" w:rsidR="00896D1D" w:rsidRDefault="00896D1D" w:rsidP="00A81C50">
      <w:pPr>
        <w:autoSpaceDE w:val="0"/>
        <w:autoSpaceDN w:val="0"/>
        <w:adjustRightInd w:val="0"/>
        <w:rPr>
          <w:rFonts w:cs="Arial"/>
          <w:i/>
          <w:iCs/>
          <w:sz w:val="20"/>
          <w:szCs w:val="20"/>
        </w:rPr>
      </w:pPr>
    </w:p>
    <w:p w14:paraId="7E31CB60" w14:textId="77777777" w:rsidR="00896D1D" w:rsidRDefault="00896D1D" w:rsidP="00A81C50">
      <w:pPr>
        <w:autoSpaceDE w:val="0"/>
        <w:autoSpaceDN w:val="0"/>
        <w:adjustRightInd w:val="0"/>
        <w:rPr>
          <w:rFonts w:cs="Arial"/>
          <w:i/>
          <w:iCs/>
          <w:sz w:val="20"/>
          <w:szCs w:val="20"/>
        </w:rPr>
      </w:pPr>
    </w:p>
    <w:p w14:paraId="57540E25" w14:textId="77777777" w:rsidR="00896D1D" w:rsidRDefault="00896D1D" w:rsidP="00A81C50">
      <w:pPr>
        <w:autoSpaceDE w:val="0"/>
        <w:autoSpaceDN w:val="0"/>
        <w:adjustRightInd w:val="0"/>
        <w:rPr>
          <w:rFonts w:cs="Arial"/>
          <w:i/>
          <w:iCs/>
          <w:sz w:val="20"/>
          <w:szCs w:val="20"/>
        </w:rPr>
      </w:pPr>
    </w:p>
    <w:p w14:paraId="1266B514" w14:textId="03D061C2" w:rsidR="00166EAE" w:rsidRPr="001E7D7E" w:rsidRDefault="00A81C50" w:rsidP="00D74CCF">
      <w:pPr>
        <w:autoSpaceDE w:val="0"/>
        <w:autoSpaceDN w:val="0"/>
        <w:adjustRightInd w:val="0"/>
        <w:rPr>
          <w:i/>
        </w:rPr>
      </w:pPr>
      <w:r w:rsidRPr="00375C08">
        <w:rPr>
          <w:rFonts w:cs="Arial"/>
          <w:i/>
          <w:iCs/>
          <w:sz w:val="20"/>
          <w:szCs w:val="20"/>
        </w:rPr>
        <w:t xml:space="preserve">References: </w:t>
      </w:r>
      <w:r w:rsidR="00493E17" w:rsidRPr="00493E17">
        <w:rPr>
          <w:rFonts w:cs="Arial"/>
          <w:i/>
          <w:iCs/>
          <w:sz w:val="20"/>
          <w:szCs w:val="20"/>
        </w:rPr>
        <w:t>Florida Statute</w:t>
      </w:r>
      <w:ins w:id="103" w:author="Blank, Robyn" w:date="2025-07-09T11:19:00Z" w16du:dateUtc="2025-07-09T15:19:00Z">
        <w:r w:rsidR="00774B12">
          <w:rPr>
            <w:rFonts w:cs="Arial"/>
            <w:i/>
            <w:iCs/>
            <w:sz w:val="20"/>
            <w:szCs w:val="20"/>
          </w:rPr>
          <w:t>s</w:t>
        </w:r>
      </w:ins>
      <w:r w:rsidR="00493E17" w:rsidRPr="00493E17">
        <w:rPr>
          <w:rFonts w:cs="Arial"/>
          <w:i/>
          <w:iCs/>
          <w:sz w:val="20"/>
          <w:szCs w:val="20"/>
        </w:rPr>
        <w:t xml:space="preserve"> §</w:t>
      </w:r>
      <w:ins w:id="104" w:author="Blank, Robyn" w:date="2025-07-09T11:18:00Z" w16du:dateUtc="2025-07-09T15:18:00Z">
        <w:r w:rsidR="00774B12">
          <w:rPr>
            <w:i/>
            <w:iCs/>
            <w:sz w:val="20"/>
            <w:szCs w:val="20"/>
          </w:rPr>
          <w:t>§</w:t>
        </w:r>
        <w:r w:rsidR="00774B12">
          <w:rPr>
            <w:rFonts w:cs="Arial"/>
            <w:i/>
            <w:iCs/>
            <w:sz w:val="20"/>
            <w:szCs w:val="20"/>
          </w:rPr>
          <w:t xml:space="preserve"> 112.</w:t>
        </w:r>
      </w:ins>
      <w:ins w:id="105" w:author="Blank, Robyn" w:date="2025-07-09T11:19:00Z" w16du:dateUtc="2025-07-09T15:19:00Z">
        <w:r w:rsidR="00774B12">
          <w:rPr>
            <w:rFonts w:cs="Arial"/>
            <w:i/>
            <w:iCs/>
            <w:sz w:val="20"/>
            <w:szCs w:val="20"/>
          </w:rPr>
          <w:t>311-112.3261,</w:t>
        </w:r>
      </w:ins>
      <w:r w:rsidR="00493E17" w:rsidRPr="00493E17">
        <w:rPr>
          <w:rFonts w:cs="Arial"/>
          <w:i/>
          <w:iCs/>
          <w:sz w:val="20"/>
          <w:szCs w:val="20"/>
        </w:rPr>
        <w:t xml:space="preserve"> 1012.9</w:t>
      </w:r>
      <w:ins w:id="106" w:author="Blank, Robyn" w:date="2025-07-09T11:18:00Z" w16du:dateUtc="2025-07-09T15:18:00Z">
        <w:r w:rsidR="00774B12">
          <w:rPr>
            <w:rFonts w:cs="Arial"/>
            <w:i/>
            <w:iCs/>
            <w:sz w:val="20"/>
            <w:szCs w:val="20"/>
          </w:rPr>
          <w:t>7</w:t>
        </w:r>
      </w:ins>
      <w:r w:rsidR="00493E17" w:rsidRPr="00493E17">
        <w:rPr>
          <w:rFonts w:cs="Arial"/>
          <w:i/>
          <w:iCs/>
          <w:sz w:val="20"/>
          <w:szCs w:val="20"/>
        </w:rPr>
        <w:t>7</w:t>
      </w:r>
      <w:r w:rsidR="00D74CCF">
        <w:rPr>
          <w:rFonts w:cs="Arial"/>
          <w:i/>
          <w:iCs/>
          <w:sz w:val="20"/>
          <w:szCs w:val="20"/>
        </w:rPr>
        <w:t>; Approved by the BOT 08/12/21</w:t>
      </w:r>
      <w:ins w:id="107" w:author="Blank, Robyn" w:date="2025-07-09T11:11:00Z" w16du:dateUtc="2025-07-09T15:11:00Z">
        <w:r w:rsidR="00774B12">
          <w:rPr>
            <w:rFonts w:cs="Arial"/>
            <w:i/>
            <w:iCs/>
            <w:sz w:val="20"/>
            <w:szCs w:val="20"/>
          </w:rPr>
          <w:t>, revised______________</w:t>
        </w:r>
      </w:ins>
      <w:r w:rsidR="00D74CCF">
        <w:rPr>
          <w:rFonts w:cs="Arial"/>
          <w:i/>
          <w:iCs/>
          <w:sz w:val="20"/>
          <w:szCs w:val="20"/>
        </w:rPr>
        <w:t xml:space="preserve">. </w:t>
      </w:r>
    </w:p>
    <w:p w14:paraId="093D83C8" w14:textId="77777777" w:rsidR="0067497F" w:rsidRPr="0067497F" w:rsidRDefault="0067497F" w:rsidP="0067497F">
      <w:pPr>
        <w:autoSpaceDE w:val="0"/>
        <w:autoSpaceDN w:val="0"/>
        <w:adjustRightInd w:val="0"/>
        <w:rPr>
          <w:rFonts w:cs="Arial"/>
          <w:sz w:val="20"/>
          <w:szCs w:val="20"/>
        </w:rPr>
      </w:pPr>
    </w:p>
    <w:sectPr w:rsidR="0067497F" w:rsidRPr="0067497F" w:rsidSect="00885200">
      <w:footerReference w:type="even" r:id="rId17"/>
      <w:footerReference w:type="default" r:id="rId18"/>
      <w:type w:val="continuous"/>
      <w:pgSz w:w="12240" w:h="15840" w:code="1"/>
      <w:pgMar w:top="36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E74B8" w14:textId="77777777" w:rsidR="00301DED" w:rsidRDefault="00301DED">
      <w:r>
        <w:separator/>
      </w:r>
    </w:p>
  </w:endnote>
  <w:endnote w:type="continuationSeparator" w:id="0">
    <w:p w14:paraId="322C648F" w14:textId="77777777" w:rsidR="00301DED" w:rsidRDefault="0030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DFF3" w14:textId="77777777" w:rsidR="00885200" w:rsidRDefault="00885200" w:rsidP="009D64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043F2D" w14:textId="77777777" w:rsidR="00885200" w:rsidRDefault="00885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D9B2" w14:textId="14C57788" w:rsidR="00896D1D" w:rsidRDefault="00896D1D" w:rsidP="00C30865">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095B8" w14:textId="77777777" w:rsidR="00301DED" w:rsidRDefault="00301DED">
      <w:r>
        <w:separator/>
      </w:r>
    </w:p>
  </w:footnote>
  <w:footnote w:type="continuationSeparator" w:id="0">
    <w:p w14:paraId="080D04F8" w14:textId="77777777" w:rsidR="00301DED" w:rsidRDefault="00301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B3767"/>
    <w:multiLevelType w:val="hybridMultilevel"/>
    <w:tmpl w:val="6DAAA3B2"/>
    <w:lvl w:ilvl="0" w:tplc="630C3BC2">
      <w:start w:val="1"/>
      <w:numFmt w:val="upperRoman"/>
      <w:lvlText w:val="%1."/>
      <w:lvlJc w:val="left"/>
      <w:pPr>
        <w:tabs>
          <w:tab w:val="num" w:pos="1080"/>
        </w:tabs>
        <w:ind w:left="1080" w:hanging="720"/>
      </w:pPr>
      <w:rPr>
        <w:rFonts w:hint="default"/>
      </w:rPr>
    </w:lvl>
    <w:lvl w:ilvl="1" w:tplc="6C9C2FDC">
      <w:start w:val="1"/>
      <w:numFmt w:val="upperLetter"/>
      <w:lvlText w:val="%2."/>
      <w:lvlJc w:val="left"/>
      <w:pPr>
        <w:tabs>
          <w:tab w:val="num" w:pos="1440"/>
        </w:tabs>
        <w:ind w:left="1440" w:hanging="360"/>
      </w:pPr>
      <w:rPr>
        <w:rFonts w:hint="default"/>
      </w:rPr>
    </w:lvl>
    <w:lvl w:ilvl="2" w:tplc="474C9154">
      <w:start w:val="1"/>
      <w:numFmt w:val="upperLetter"/>
      <w:lvlText w:val="(%3)"/>
      <w:lvlJc w:val="left"/>
      <w:pPr>
        <w:tabs>
          <w:tab w:val="num" w:pos="2355"/>
        </w:tabs>
        <w:ind w:left="2355" w:hanging="375"/>
      </w:pPr>
      <w:rPr>
        <w:rFonts w:hint="default"/>
        <w:b/>
      </w:rPr>
    </w:lvl>
    <w:lvl w:ilvl="3" w:tplc="8470448A">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59216A5"/>
    <w:multiLevelType w:val="hybridMultilevel"/>
    <w:tmpl w:val="1A6CF774"/>
    <w:lvl w:ilvl="0" w:tplc="DC30C3F4">
      <w:start w:val="1"/>
      <w:numFmt w:val="decimal"/>
      <w:lvlText w:val="%1."/>
      <w:lvlJc w:val="left"/>
      <w:pPr>
        <w:tabs>
          <w:tab w:val="num" w:pos="1620"/>
        </w:tabs>
        <w:ind w:left="162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737FF0"/>
    <w:multiLevelType w:val="hybridMultilevel"/>
    <w:tmpl w:val="E99B579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36883217">
    <w:abstractNumId w:val="0"/>
  </w:num>
  <w:num w:numId="2" w16cid:durableId="687416746">
    <w:abstractNumId w:val="1"/>
  </w:num>
  <w:num w:numId="3" w16cid:durableId="36899442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lank, Robyn">
    <w15:presenceInfo w15:providerId="AD" w15:userId="S::n01549717@unf.edu::a9a52d91-d3ff-4035-af7c-624fa9507914"/>
  </w15:person>
  <w15:person w15:author="Carter, Julien">
    <w15:presenceInfo w15:providerId="AD" w15:userId="S::n01582050@unf.edu::5ae7c057-98dc-4299-81ca-b2beafac8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14"/>
    <w:rsid w:val="000017C0"/>
    <w:rsid w:val="000152D9"/>
    <w:rsid w:val="00036994"/>
    <w:rsid w:val="00093B21"/>
    <w:rsid w:val="000B2082"/>
    <w:rsid w:val="000B285B"/>
    <w:rsid w:val="000D103D"/>
    <w:rsid w:val="000D351E"/>
    <w:rsid w:val="000E1857"/>
    <w:rsid w:val="00117D79"/>
    <w:rsid w:val="00134D95"/>
    <w:rsid w:val="00166EAE"/>
    <w:rsid w:val="00175E80"/>
    <w:rsid w:val="0018508E"/>
    <w:rsid w:val="001A74AD"/>
    <w:rsid w:val="001C7211"/>
    <w:rsid w:val="001D1D71"/>
    <w:rsid w:val="001E5F56"/>
    <w:rsid w:val="00211CAB"/>
    <w:rsid w:val="00212C67"/>
    <w:rsid w:val="0024401B"/>
    <w:rsid w:val="00256273"/>
    <w:rsid w:val="00273E0B"/>
    <w:rsid w:val="002A61E4"/>
    <w:rsid w:val="002D06FC"/>
    <w:rsid w:val="002D5A33"/>
    <w:rsid w:val="002F7682"/>
    <w:rsid w:val="00301DED"/>
    <w:rsid w:val="00301F8E"/>
    <w:rsid w:val="00304EC1"/>
    <w:rsid w:val="00363DD4"/>
    <w:rsid w:val="00366246"/>
    <w:rsid w:val="00390FFF"/>
    <w:rsid w:val="00392BA6"/>
    <w:rsid w:val="003942B0"/>
    <w:rsid w:val="0039696F"/>
    <w:rsid w:val="003D24B7"/>
    <w:rsid w:val="00444695"/>
    <w:rsid w:val="00453274"/>
    <w:rsid w:val="004826C8"/>
    <w:rsid w:val="0049308D"/>
    <w:rsid w:val="00493E17"/>
    <w:rsid w:val="004E1FBA"/>
    <w:rsid w:val="004E6B69"/>
    <w:rsid w:val="00503C31"/>
    <w:rsid w:val="00504817"/>
    <w:rsid w:val="0059151F"/>
    <w:rsid w:val="005E2BA2"/>
    <w:rsid w:val="005E4AA4"/>
    <w:rsid w:val="005E53BD"/>
    <w:rsid w:val="005E6DD7"/>
    <w:rsid w:val="005F7833"/>
    <w:rsid w:val="00613927"/>
    <w:rsid w:val="006176A8"/>
    <w:rsid w:val="00622B2E"/>
    <w:rsid w:val="006340B1"/>
    <w:rsid w:val="006378D2"/>
    <w:rsid w:val="00637F23"/>
    <w:rsid w:val="00650466"/>
    <w:rsid w:val="0067497F"/>
    <w:rsid w:val="0069195C"/>
    <w:rsid w:val="006A7582"/>
    <w:rsid w:val="006C3FF7"/>
    <w:rsid w:val="006E27CD"/>
    <w:rsid w:val="006E71B7"/>
    <w:rsid w:val="006E7B83"/>
    <w:rsid w:val="00762412"/>
    <w:rsid w:val="007717E9"/>
    <w:rsid w:val="00774B12"/>
    <w:rsid w:val="00780914"/>
    <w:rsid w:val="00783B4D"/>
    <w:rsid w:val="00796DF5"/>
    <w:rsid w:val="007B7BE8"/>
    <w:rsid w:val="007C0649"/>
    <w:rsid w:val="007C0C16"/>
    <w:rsid w:val="007E6BA4"/>
    <w:rsid w:val="00802A76"/>
    <w:rsid w:val="00843D00"/>
    <w:rsid w:val="008672B5"/>
    <w:rsid w:val="008740DE"/>
    <w:rsid w:val="00877495"/>
    <w:rsid w:val="00885200"/>
    <w:rsid w:val="0088542E"/>
    <w:rsid w:val="008872F8"/>
    <w:rsid w:val="00896D1D"/>
    <w:rsid w:val="008B67E6"/>
    <w:rsid w:val="008C456E"/>
    <w:rsid w:val="008E5308"/>
    <w:rsid w:val="008F2795"/>
    <w:rsid w:val="00907D41"/>
    <w:rsid w:val="00943073"/>
    <w:rsid w:val="00951374"/>
    <w:rsid w:val="00961F0B"/>
    <w:rsid w:val="00965647"/>
    <w:rsid w:val="00974145"/>
    <w:rsid w:val="009C159B"/>
    <w:rsid w:val="009D38D5"/>
    <w:rsid w:val="009D64CE"/>
    <w:rsid w:val="00A173EB"/>
    <w:rsid w:val="00A30354"/>
    <w:rsid w:val="00A7366B"/>
    <w:rsid w:val="00A81C50"/>
    <w:rsid w:val="00B27C39"/>
    <w:rsid w:val="00B42363"/>
    <w:rsid w:val="00B431F8"/>
    <w:rsid w:val="00B640D7"/>
    <w:rsid w:val="00B85AC3"/>
    <w:rsid w:val="00BA04FA"/>
    <w:rsid w:val="00C12484"/>
    <w:rsid w:val="00C30865"/>
    <w:rsid w:val="00C3539F"/>
    <w:rsid w:val="00C4248A"/>
    <w:rsid w:val="00CA7524"/>
    <w:rsid w:val="00CC1B76"/>
    <w:rsid w:val="00CD1438"/>
    <w:rsid w:val="00D015CE"/>
    <w:rsid w:val="00D03B1B"/>
    <w:rsid w:val="00D118AC"/>
    <w:rsid w:val="00D27220"/>
    <w:rsid w:val="00D35056"/>
    <w:rsid w:val="00D53A93"/>
    <w:rsid w:val="00D70F6B"/>
    <w:rsid w:val="00D72D06"/>
    <w:rsid w:val="00D74CCF"/>
    <w:rsid w:val="00D93C65"/>
    <w:rsid w:val="00D9616F"/>
    <w:rsid w:val="00DA5CBA"/>
    <w:rsid w:val="00DD5F50"/>
    <w:rsid w:val="00E261A7"/>
    <w:rsid w:val="00E3036D"/>
    <w:rsid w:val="00E434F8"/>
    <w:rsid w:val="00E52216"/>
    <w:rsid w:val="00E73241"/>
    <w:rsid w:val="00E964EB"/>
    <w:rsid w:val="00EA60E5"/>
    <w:rsid w:val="00EA6B42"/>
    <w:rsid w:val="00F136A8"/>
    <w:rsid w:val="00F603AB"/>
    <w:rsid w:val="00F80031"/>
    <w:rsid w:val="00F80A86"/>
    <w:rsid w:val="00F8671F"/>
    <w:rsid w:val="00FC095D"/>
    <w:rsid w:val="00FD4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5BEAB17"/>
  <w15:chartTrackingRefBased/>
  <w15:docId w15:val="{AC711D81-FF72-49C6-BDCF-74799D14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B42363"/>
    <w:pPr>
      <w:keepNext/>
      <w:spacing w:before="240" w:after="60"/>
      <w:outlineLvl w:val="1"/>
    </w:pPr>
    <w:rPr>
      <w:rFonts w:ascii="Calibri Light" w:hAnsi="Calibri Light"/>
      <w:b/>
      <w:bCs/>
      <w:i/>
      <w:iCs/>
      <w:sz w:val="28"/>
      <w:szCs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link w:val="Heading4Char"/>
    <w:semiHidden/>
    <w:unhideWhenUsed/>
    <w:qFormat/>
    <w:rsid w:val="00B4236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1080"/>
    </w:pPr>
  </w:style>
  <w:style w:type="character" w:styleId="PageNumber">
    <w:name w:val="page number"/>
    <w:basedOn w:val="DefaultParagraphFont"/>
  </w:style>
  <w:style w:type="paragraph" w:styleId="BalloonText">
    <w:name w:val="Balloon Text"/>
    <w:basedOn w:val="Normal"/>
    <w:semiHidden/>
    <w:rsid w:val="0069195C"/>
    <w:rPr>
      <w:rFonts w:ascii="Tahoma" w:hAnsi="Tahoma" w:cs="Tahoma"/>
      <w:sz w:val="16"/>
      <w:szCs w:val="16"/>
    </w:rPr>
  </w:style>
  <w:style w:type="paragraph" w:styleId="NormalWeb">
    <w:name w:val="Normal (Web)"/>
    <w:basedOn w:val="Normal"/>
    <w:rsid w:val="00877495"/>
    <w:pPr>
      <w:spacing w:before="100" w:beforeAutospacing="1" w:after="100" w:afterAutospacing="1"/>
    </w:pPr>
  </w:style>
  <w:style w:type="character" w:customStyle="1" w:styleId="Heading4Char">
    <w:name w:val="Heading 4 Char"/>
    <w:link w:val="Heading4"/>
    <w:semiHidden/>
    <w:rsid w:val="00B42363"/>
    <w:rPr>
      <w:rFonts w:ascii="Calibri" w:eastAsia="Times New Roman" w:hAnsi="Calibri" w:cs="Times New Roman"/>
      <w:b/>
      <w:bCs/>
      <w:sz w:val="28"/>
      <w:szCs w:val="28"/>
    </w:rPr>
  </w:style>
  <w:style w:type="character" w:styleId="Hyperlink">
    <w:name w:val="Hyperlink"/>
    <w:rsid w:val="00B42363"/>
    <w:rPr>
      <w:color w:val="0563C1"/>
      <w:u w:val="single"/>
    </w:rPr>
  </w:style>
  <w:style w:type="character" w:styleId="UnresolvedMention">
    <w:name w:val="Unresolved Mention"/>
    <w:uiPriority w:val="99"/>
    <w:semiHidden/>
    <w:unhideWhenUsed/>
    <w:rsid w:val="00B42363"/>
    <w:rPr>
      <w:color w:val="605E5C"/>
      <w:shd w:val="clear" w:color="auto" w:fill="E1DFDD"/>
    </w:rPr>
  </w:style>
  <w:style w:type="character" w:customStyle="1" w:styleId="Heading2Char">
    <w:name w:val="Heading 2 Char"/>
    <w:link w:val="Heading2"/>
    <w:semiHidden/>
    <w:rsid w:val="00B42363"/>
    <w:rPr>
      <w:rFonts w:ascii="Calibri Light" w:eastAsia="Times New Roman" w:hAnsi="Calibri Light" w:cs="Times New Roman"/>
      <w:b/>
      <w:bCs/>
      <w:i/>
      <w:iCs/>
      <w:sz w:val="28"/>
      <w:szCs w:val="28"/>
    </w:rPr>
  </w:style>
  <w:style w:type="paragraph" w:styleId="NoSpacing">
    <w:name w:val="No Spacing"/>
    <w:uiPriority w:val="1"/>
    <w:qFormat/>
    <w:rsid w:val="007E6BA4"/>
    <w:rPr>
      <w:rFonts w:ascii="Calibri" w:eastAsia="Calibri" w:hAnsi="Calibri"/>
      <w:sz w:val="22"/>
      <w:szCs w:val="22"/>
    </w:rPr>
  </w:style>
  <w:style w:type="paragraph" w:styleId="Revision">
    <w:name w:val="Revision"/>
    <w:hidden/>
    <w:uiPriority w:val="99"/>
    <w:semiHidden/>
    <w:rsid w:val="008C456E"/>
    <w:rPr>
      <w:sz w:val="24"/>
      <w:szCs w:val="24"/>
    </w:rPr>
  </w:style>
  <w:style w:type="character" w:styleId="CommentReference">
    <w:name w:val="annotation reference"/>
    <w:basedOn w:val="DefaultParagraphFont"/>
    <w:rsid w:val="005E6DD7"/>
    <w:rPr>
      <w:sz w:val="16"/>
      <w:szCs w:val="16"/>
    </w:rPr>
  </w:style>
  <w:style w:type="paragraph" w:styleId="CommentText">
    <w:name w:val="annotation text"/>
    <w:basedOn w:val="Normal"/>
    <w:link w:val="CommentTextChar"/>
    <w:rsid w:val="005E6DD7"/>
    <w:rPr>
      <w:sz w:val="20"/>
      <w:szCs w:val="20"/>
    </w:rPr>
  </w:style>
  <w:style w:type="character" w:customStyle="1" w:styleId="CommentTextChar">
    <w:name w:val="Comment Text Char"/>
    <w:basedOn w:val="DefaultParagraphFont"/>
    <w:link w:val="CommentText"/>
    <w:rsid w:val="005E6DD7"/>
  </w:style>
  <w:style w:type="paragraph" w:styleId="CommentSubject">
    <w:name w:val="annotation subject"/>
    <w:basedOn w:val="CommentText"/>
    <w:next w:val="CommentText"/>
    <w:link w:val="CommentSubjectChar"/>
    <w:rsid w:val="005E6DD7"/>
    <w:rPr>
      <w:b/>
      <w:bCs/>
    </w:rPr>
  </w:style>
  <w:style w:type="character" w:customStyle="1" w:styleId="CommentSubjectChar">
    <w:name w:val="Comment Subject Char"/>
    <w:basedOn w:val="CommentTextChar"/>
    <w:link w:val="CommentSubject"/>
    <w:rsid w:val="005E6D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f.edu/president/policies_regulations/01-General/1_0070P.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leg.state.fl.us/Statutes/index.cfm?App_mode=Display_Statute&amp;URL=1000-1099/1012/Sections/1012.977.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g.state.fl.us/Statutes/index.cfm?App_mode=Display_Statute&amp;URL=1000-1099/1012/Sections/1012.977.htm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leg.state.fl.us/Statutes/index.cfm?App_mode=Display_Statute&amp;URL=1000-1099/1012/Sections/1012.977.html" TargetMode="External"/><Relationship Id="rId10" Type="http://schemas.openxmlformats.org/officeDocument/2006/relationships/hyperlink" Target="mailto:showell@unf.ed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f.edu/president/policies_regulations/04-HumanResources/4_0050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87D041BCA7994B8AC280426C4735BC" ma:contentTypeVersion="18" ma:contentTypeDescription="Create a new document." ma:contentTypeScope="" ma:versionID="ec6c407b13c09e5c9c17bee33ef47150">
  <xsd:schema xmlns:xsd="http://www.w3.org/2001/XMLSchema" xmlns:xs="http://www.w3.org/2001/XMLSchema" xmlns:p="http://schemas.microsoft.com/office/2006/metadata/properties" xmlns:ns1="http://schemas.microsoft.com/sharepoint/v3" xmlns:ns2="6bfc7305-e805-4ae0-b729-cce74d4a26b6" xmlns:ns3="bd177db9-367c-461c-9f3b-3109820cc04e" targetNamespace="http://schemas.microsoft.com/office/2006/metadata/properties" ma:root="true" ma:fieldsID="f92792cb488a3d2b70c84d86119f26f1" ns1:_="" ns2:_="" ns3:_="">
    <xsd:import namespace="http://schemas.microsoft.com/sharepoint/v3"/>
    <xsd:import namespace="6bfc7305-e805-4ae0-b729-cce74d4a26b6"/>
    <xsd:import namespace="bd177db9-367c-461c-9f3b-3109820cc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c7305-e805-4ae0-b729-cce74d4a2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77db9-367c-461c-9f3b-3109820cc0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1c2cb-7324-4b0f-bf80-f97185ed315d}" ma:internalName="TaxCatchAll" ma:showField="CatchAllData" ma:web="bd177db9-367c-461c-9f3b-3109820cc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d177db9-367c-461c-9f3b-3109820cc04e" xsi:nil="true"/>
    <lcf76f155ced4ddcb4097134ff3c332f xmlns="6bfc7305-e805-4ae0-b729-cce74d4a26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F41E70-432A-48F1-B23B-6C8BE879A735}">
  <ds:schemaRefs>
    <ds:schemaRef ds:uri="http://schemas.microsoft.com/sharepoint/v3/contenttype/forms"/>
  </ds:schemaRefs>
</ds:datastoreItem>
</file>

<file path=customXml/itemProps2.xml><?xml version="1.0" encoding="utf-8"?>
<ds:datastoreItem xmlns:ds="http://schemas.openxmlformats.org/officeDocument/2006/customXml" ds:itemID="{EE777EE2-5651-4EAC-B5B3-B5F27AF7C8C1}"/>
</file>

<file path=customXml/itemProps3.xml><?xml version="1.0" encoding="utf-8"?>
<ds:datastoreItem xmlns:ds="http://schemas.openxmlformats.org/officeDocument/2006/customXml" ds:itemID="{6E4AC3C1-6717-4D42-890D-9B314747EF6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1556</Words>
  <Characters>10026</Characters>
  <Application>Microsoft Office Word</Application>
  <DocSecurity>0</DocSecurity>
  <Lines>294</Lines>
  <Paragraphs>131</Paragraphs>
  <ScaleCrop>false</ScaleCrop>
  <HeadingPairs>
    <vt:vector size="2" baseType="variant">
      <vt:variant>
        <vt:lpstr>Title</vt:lpstr>
      </vt:variant>
      <vt:variant>
        <vt:i4>1</vt:i4>
      </vt:variant>
    </vt:vector>
  </HeadingPairs>
  <TitlesOfParts>
    <vt:vector size="1" baseType="lpstr">
      <vt:lpstr>University of North Florida- Policies &amp; Procedures</vt:lpstr>
    </vt:vector>
  </TitlesOfParts>
  <Manager>Wendy Morris</Manager>
  <Company>University of North Florida- Office of the General Counsel</Company>
  <LinksUpToDate>false</LinksUpToDate>
  <CharactersWithSpaces>11451</CharactersWithSpaces>
  <SharedDoc>false</SharedDoc>
  <HLinks>
    <vt:vector size="12" baseType="variant">
      <vt:variant>
        <vt:i4>5570653</vt:i4>
      </vt:variant>
      <vt:variant>
        <vt:i4>3</vt:i4>
      </vt:variant>
      <vt:variant>
        <vt:i4>0</vt:i4>
      </vt:variant>
      <vt:variant>
        <vt:i4>5</vt:i4>
      </vt:variant>
      <vt:variant>
        <vt:lpwstr>https://www.unf.edu/president/policies_regulations/04-HumanResources/4_0050R.aspx</vt:lpwstr>
      </vt:variant>
      <vt:variant>
        <vt:lpwstr/>
      </vt:variant>
      <vt:variant>
        <vt:i4>4390979</vt:i4>
      </vt:variant>
      <vt:variant>
        <vt:i4>0</vt:i4>
      </vt:variant>
      <vt:variant>
        <vt:i4>0</vt:i4>
      </vt:variant>
      <vt:variant>
        <vt:i4>5</vt:i4>
      </vt:variant>
      <vt:variant>
        <vt:lpwstr>https://www.unf.edu/president/policies_regulations/01-General/1_0070P.aspx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North Florida- Policies &amp; Procedures</dc:title>
  <dc:subject>Policies &amp; Procedures Template</dc:subject>
  <dc:creator>Cle Cooks</dc:creator>
  <cp:keywords/>
  <dc:description/>
  <cp:lastModifiedBy>Howell, Stephanie</cp:lastModifiedBy>
  <cp:revision>3</cp:revision>
  <cp:lastPrinted>2021-08-24T23:04:00Z</cp:lastPrinted>
  <dcterms:created xsi:type="dcterms:W3CDTF">2025-08-26T16:47:00Z</dcterms:created>
  <dcterms:modified xsi:type="dcterms:W3CDTF">2025-08-26T16:48:00Z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0x0101009B87D041BCA7994B8AC280426C4735BC</vt:lpwstr>
  </property>
</Properties>
</file>