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60"/>
        <w:rPr>
          <w:sz w:val="20"/>
        </w:rPr>
      </w:pPr>
      <w:r>
        <w:rPr>
          <w:sz w:val="20"/>
        </w:rPr>
        <w:drawing>
          <wp:inline distT="0" distB="0" distL="0" distR="0">
            <wp:extent cx="2494683" cy="1015746"/>
            <wp:effectExtent l="0" t="0" r="0" b="0"/>
            <wp:docPr id="1" name="image1.png" descr="University of North Florida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683" cy="101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25"/>
        </w:rPr>
      </w:pPr>
    </w:p>
    <w:p>
      <w:pPr>
        <w:spacing w:before="90"/>
        <w:ind w:left="559" w:right="0" w:firstLine="0"/>
        <w:jc w:val="left"/>
        <w:rPr>
          <w:sz w:val="24"/>
        </w:rPr>
      </w:pPr>
      <w:r>
        <w:rPr>
          <w:b/>
          <w:sz w:val="24"/>
        </w:rPr>
        <w:t>Regulation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Number</w:t>
      </w:r>
      <w:r>
        <w:rPr>
          <w:sz w:val="24"/>
        </w:rPr>
        <w:t>:</w:t>
      </w:r>
      <w:r>
        <w:rPr>
          <w:spacing w:val="-2"/>
          <w:sz w:val="24"/>
        </w:rPr>
        <w:t> 11.0010R</w:t>
      </w:r>
    </w:p>
    <w:p>
      <w:pPr>
        <w:pStyle w:val="BodyText"/>
      </w:pPr>
    </w:p>
    <w:p>
      <w:pPr>
        <w:tabs>
          <w:tab w:pos="4159" w:val="left" w:leader="none"/>
        </w:tabs>
        <w:spacing w:before="0"/>
        <w:ind w:left="559" w:right="0" w:firstLine="0"/>
        <w:jc w:val="left"/>
        <w:rPr>
          <w:sz w:val="24"/>
        </w:rPr>
      </w:pPr>
      <w:r>
        <w:rPr>
          <w:b/>
          <w:sz w:val="24"/>
        </w:rPr>
        <w:t>Effective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Date</w:t>
      </w:r>
      <w:r>
        <w:rPr>
          <w:sz w:val="24"/>
        </w:rPr>
        <w:t>:</w:t>
      </w:r>
      <w:r>
        <w:rPr>
          <w:spacing w:val="56"/>
          <w:sz w:val="24"/>
        </w:rPr>
        <w:t> </w:t>
      </w:r>
      <w:r>
        <w:rPr>
          <w:spacing w:val="-2"/>
          <w:sz w:val="24"/>
        </w:rPr>
        <w:t>06/07/16</w:t>
      </w:r>
      <w:r>
        <w:rPr>
          <w:sz w:val="24"/>
        </w:rPr>
        <w:tab/>
      </w:r>
      <w:r>
        <w:rPr>
          <w:b/>
          <w:sz w:val="24"/>
        </w:rPr>
        <w:t>Revised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Date</w:t>
      </w:r>
      <w:r>
        <w:rPr>
          <w:spacing w:val="-4"/>
          <w:sz w:val="24"/>
        </w:rPr>
        <w:t>:</w:t>
      </w:r>
    </w:p>
    <w:p>
      <w:pPr>
        <w:pStyle w:val="BodyText"/>
      </w:pPr>
    </w:p>
    <w:p>
      <w:pPr>
        <w:pStyle w:val="Heading1"/>
      </w:pPr>
      <w:bookmarkStart w:name="Subject: Schedule of Tuition and Fees (E" w:id="1"/>
      <w:bookmarkEnd w:id="1"/>
      <w:r>
        <w:rPr>
          <w:b w:val="0"/>
        </w:rPr>
      </w:r>
      <w:r>
        <w:rPr/>
        <w:t>Subject:</w:t>
      </w:r>
      <w:r>
        <w:rPr>
          <w:spacing w:val="-3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Tuition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Fees</w:t>
      </w:r>
      <w:r>
        <w:rPr>
          <w:spacing w:val="-1"/>
        </w:rPr>
        <w:t> </w:t>
      </w:r>
      <w:r>
        <w:rPr>
          <w:spacing w:val="-2"/>
        </w:rPr>
        <w:t>(Emergency)</w:t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559" w:right="0" w:firstLine="0"/>
        <w:jc w:val="left"/>
        <w:rPr>
          <w:sz w:val="24"/>
        </w:rPr>
      </w:pPr>
      <w:r>
        <w:rPr>
          <w:b/>
          <w:sz w:val="24"/>
        </w:rPr>
        <w:t>Responsible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Division/Department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President’s</w:t>
      </w:r>
      <w:r>
        <w:rPr>
          <w:spacing w:val="-3"/>
          <w:sz w:val="24"/>
        </w:rPr>
        <w:t> </w:t>
      </w:r>
      <w:r>
        <w:rPr>
          <w:sz w:val="24"/>
        </w:rPr>
        <w:t>Office/</w:t>
      </w:r>
      <w:r>
        <w:rPr>
          <w:spacing w:val="-4"/>
          <w:sz w:val="24"/>
        </w:rPr>
        <w:t> </w:t>
      </w:r>
      <w:r>
        <w:rPr>
          <w:sz w:val="24"/>
        </w:rPr>
        <w:t>Administration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Finance</w:t>
      </w:r>
    </w:p>
    <w:p>
      <w:pPr>
        <w:pStyle w:val="BodyText"/>
      </w:pPr>
    </w:p>
    <w:p>
      <w:pPr>
        <w:pStyle w:val="Heading1"/>
      </w:pPr>
      <w:r>
        <w:rPr/>
        <w:t>Check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Regulation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>
          <w:spacing w:val="-5"/>
        </w:rPr>
        <w:t>is: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40" w:lineRule="auto" w:before="1" w:after="0"/>
        <w:ind w:left="766" w:right="0" w:hanging="208"/>
        <w:jc w:val="left"/>
        <w:rPr>
          <w:rFonts w:ascii="Segoe UI Symbol" w:hAnsi="Segoe UI Symbol"/>
          <w:sz w:val="22"/>
        </w:rPr>
      </w:pP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Regulation</w:t>
      </w:r>
    </w:p>
    <w:p>
      <w:pPr>
        <w:pStyle w:val="BodyText"/>
        <w:spacing w:before="3"/>
        <w:ind w:left="559"/>
      </w:pPr>
      <w:r>
        <w:rPr>
          <w:rFonts w:ascii="MS Gothic" w:hAnsi="MS Gothic"/>
        </w:rPr>
        <w:t>☒</w:t>
      </w:r>
      <w:r>
        <w:rPr/>
        <w:t>Revision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Existing </w:t>
      </w:r>
      <w:r>
        <w:rPr>
          <w:spacing w:val="-2"/>
        </w:rPr>
        <w:t>Regulation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2" w:after="0"/>
        <w:ind w:left="800" w:right="0" w:hanging="242"/>
        <w:jc w:val="left"/>
        <w:rPr>
          <w:rFonts w:ascii="MS Gothic" w:hAnsi="MS Gothic"/>
          <w:sz w:val="22"/>
        </w:rPr>
      </w:pPr>
      <w:r>
        <w:rPr>
          <w:sz w:val="24"/>
        </w:rPr>
        <w:t>Repeal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Existing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Regulation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4" w:after="0"/>
        <w:ind w:left="800" w:right="0" w:hanging="242"/>
        <w:jc w:val="left"/>
        <w:rPr>
          <w:rFonts w:ascii="MS Gothic" w:hAnsi="MS Gothic"/>
          <w:sz w:val="22"/>
        </w:rPr>
      </w:pPr>
      <w:r>
        <w:rPr>
          <w:sz w:val="24"/>
        </w:rPr>
        <w:t>Reaffirmation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Existing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Regulation</w:t>
      </w:r>
    </w:p>
    <w:p>
      <w:pPr>
        <w:pStyle w:val="Heading1"/>
        <w:numPr>
          <w:ilvl w:val="1"/>
          <w:numId w:val="1"/>
        </w:numPr>
        <w:tabs>
          <w:tab w:pos="1499" w:val="left" w:leader="none"/>
          <w:tab w:pos="1500" w:val="left" w:leader="none"/>
        </w:tabs>
        <w:spacing w:line="240" w:lineRule="auto" w:before="232" w:after="0"/>
        <w:ind w:left="1500" w:right="0" w:hanging="723"/>
        <w:jc w:val="left"/>
      </w:pPr>
      <w:bookmarkStart w:name="I. OBJECTIVE &amp; PURPOSE" w:id="2"/>
      <w:bookmarkEnd w:id="2"/>
      <w:r>
        <w:rPr/>
        <w:t>OBJE</w:t>
      </w:r>
      <w:r>
        <w:rPr/>
        <w:t>CTIVE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PURPOSE</w:t>
      </w:r>
    </w:p>
    <w:p>
      <w:pPr>
        <w:pStyle w:val="BodyText"/>
        <w:spacing w:before="134"/>
        <w:ind w:left="1500" w:right="555"/>
      </w:pPr>
      <w:r>
        <w:rPr/>
        <w:t>The purpose of this regulation is to set forth current tuition and fee amounts per credit</w:t>
      </w:r>
      <w:r>
        <w:rPr>
          <w:spacing w:val="-3"/>
        </w:rPr>
        <w:t> </w:t>
      </w:r>
      <w:r>
        <w:rPr/>
        <w:t>hour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assessed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Fall</w:t>
      </w:r>
      <w:r>
        <w:rPr>
          <w:spacing w:val="-3"/>
        </w:rPr>
        <w:t> </w:t>
      </w:r>
      <w:r>
        <w:rPr/>
        <w:t>2016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Spring/Summer </w:t>
      </w:r>
      <w:r>
        <w:rPr>
          <w:spacing w:val="-2"/>
        </w:rPr>
        <w:t>2017terms.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1"/>
        </w:numPr>
        <w:tabs>
          <w:tab w:pos="1499" w:val="left" w:leader="none"/>
          <w:tab w:pos="1500" w:val="left" w:leader="none"/>
        </w:tabs>
        <w:spacing w:line="240" w:lineRule="auto" w:before="0" w:after="0"/>
        <w:ind w:left="1500" w:right="0" w:hanging="723"/>
        <w:jc w:val="left"/>
      </w:pPr>
      <w:bookmarkStart w:name="II. STATEMENT OF REGULATION" w:id="3"/>
      <w:bookmarkEnd w:id="3"/>
      <w:r>
        <w:rPr/>
        <w:t>ST</w:t>
      </w:r>
      <w:r>
        <w:rPr/>
        <w:t>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REGULATION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ListParagraph"/>
        <w:numPr>
          <w:ilvl w:val="2"/>
          <w:numId w:val="1"/>
        </w:numPr>
        <w:tabs>
          <w:tab w:pos="1860" w:val="left" w:leader="none"/>
        </w:tabs>
        <w:spacing w:line="240" w:lineRule="auto" w:before="1" w:after="0"/>
        <w:ind w:left="1860" w:right="1028" w:hanging="360"/>
        <w:jc w:val="left"/>
        <w:rPr>
          <w:sz w:val="24"/>
        </w:rPr>
      </w:pPr>
      <w:r>
        <w:rPr>
          <w:sz w:val="24"/>
        </w:rPr>
        <w:t>Tuition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fees</w:t>
      </w:r>
      <w:r>
        <w:rPr>
          <w:spacing w:val="-3"/>
          <w:sz w:val="24"/>
        </w:rPr>
        <w:t> </w:t>
      </w:r>
      <w:r>
        <w:rPr>
          <w:sz w:val="24"/>
        </w:rPr>
        <w:t>assessed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enrollment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credit courses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North</w:t>
      </w:r>
      <w:r>
        <w:rPr>
          <w:spacing w:val="-4"/>
          <w:sz w:val="24"/>
        </w:rPr>
        <w:t> </w:t>
      </w:r>
      <w:r>
        <w:rPr>
          <w:sz w:val="24"/>
        </w:rPr>
        <w:t>Florida,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accordance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law,</w:t>
      </w:r>
      <w:r>
        <w:rPr>
          <w:spacing w:val="-4"/>
          <w:sz w:val="24"/>
        </w:rPr>
        <w:t> </w:t>
      </w:r>
      <w:r>
        <w:rPr>
          <w:sz w:val="24"/>
        </w:rPr>
        <w:t>rules</w:t>
      </w:r>
      <w:r>
        <w:rPr>
          <w:spacing w:val="-15"/>
          <w:sz w:val="24"/>
        </w:rPr>
        <w:t> </w:t>
      </w:r>
      <w:r>
        <w:rPr>
          <w:sz w:val="24"/>
        </w:rPr>
        <w:t>and policies of the Board of Governors and the University of North Florida’s Board of Trustees. Tuition consists of the following fees, depending on whether a student is a resident or a non-resident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2220" w:val="left" w:leader="none"/>
        </w:tabs>
        <w:spacing w:line="240" w:lineRule="auto" w:before="0" w:after="0"/>
        <w:ind w:left="2219" w:right="957" w:hanging="360"/>
        <w:jc w:val="both"/>
        <w:rPr>
          <w:sz w:val="24"/>
        </w:rPr>
      </w:pPr>
      <w:r>
        <w:rPr>
          <w:sz w:val="24"/>
        </w:rPr>
        <w:t>Resident tuition, comprised of the following, shall be defined as the fees charged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enrolled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4"/>
          <w:sz w:val="24"/>
        </w:rPr>
        <w:t> </w:t>
      </w:r>
      <w:r>
        <w:rPr>
          <w:sz w:val="24"/>
        </w:rPr>
        <w:t>who</w:t>
      </w:r>
      <w:r>
        <w:rPr>
          <w:spacing w:val="-4"/>
          <w:sz w:val="24"/>
        </w:rPr>
        <w:t> </w:t>
      </w:r>
      <w:r>
        <w:rPr>
          <w:sz w:val="24"/>
        </w:rPr>
        <w:t>qualifies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Florida</w:t>
      </w:r>
      <w:r>
        <w:rPr>
          <w:spacing w:val="-5"/>
          <w:sz w:val="24"/>
        </w:rPr>
        <w:t> </w:t>
      </w:r>
      <w:r>
        <w:rPr>
          <w:sz w:val="24"/>
        </w:rPr>
        <w:t>resident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defined in applicable Florida laws and regulations: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0" w:after="0"/>
        <w:ind w:left="3660" w:right="0" w:hanging="721"/>
        <w:jc w:val="left"/>
        <w:rPr>
          <w:sz w:val="24"/>
        </w:rPr>
      </w:pPr>
      <w:r>
        <w:rPr>
          <w:spacing w:val="-2"/>
          <w:sz w:val="24"/>
        </w:rPr>
        <w:t>Tuition;</w:t>
      </w:r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5" w:after="0"/>
        <w:ind w:left="3660" w:right="0" w:hanging="721"/>
        <w:jc w:val="left"/>
        <w:rPr>
          <w:sz w:val="24"/>
        </w:rPr>
      </w:pPr>
      <w:r>
        <w:rPr>
          <w:sz w:val="24"/>
        </w:rPr>
        <w:t>Tuition</w:t>
      </w:r>
      <w:r>
        <w:rPr>
          <w:spacing w:val="-4"/>
          <w:sz w:val="24"/>
        </w:rPr>
        <w:t> </w:t>
      </w:r>
      <w:r>
        <w:rPr>
          <w:sz w:val="24"/>
        </w:rPr>
        <w:t>Differential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Fee</w:t>
      </w:r>
      <w:hyperlink w:history="true" w:anchor="_bookmark0">
        <w:r>
          <w:rPr>
            <w:spacing w:val="-4"/>
            <w:sz w:val="24"/>
            <w:vertAlign w:val="superscript"/>
          </w:rPr>
          <w:t>1</w:t>
        </w:r>
      </w:hyperlink>
      <w:r>
        <w:rPr>
          <w:spacing w:val="-4"/>
          <w:sz w:val="24"/>
          <w:vertAlign w:val="baseline"/>
        </w:rPr>
        <w:t>;</w:t>
      </w:r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74" w:after="0"/>
        <w:ind w:left="3660" w:right="0" w:hanging="721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Aid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Fee;</w:t>
      </w:r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0" w:after="0"/>
        <w:ind w:left="3660" w:right="0" w:hanging="721"/>
        <w:jc w:val="left"/>
        <w:rPr>
          <w:sz w:val="24"/>
        </w:rPr>
      </w:pPr>
      <w:r>
        <w:rPr>
          <w:sz w:val="24"/>
        </w:rPr>
        <w:t>Capital</w:t>
      </w:r>
      <w:r>
        <w:rPr>
          <w:spacing w:val="-3"/>
          <w:sz w:val="24"/>
        </w:rPr>
        <w:t> </w:t>
      </w:r>
      <w:r>
        <w:rPr>
          <w:sz w:val="24"/>
        </w:rPr>
        <w:t>Improvement</w:t>
      </w:r>
      <w:r>
        <w:rPr>
          <w:spacing w:val="-2"/>
          <w:sz w:val="24"/>
        </w:rPr>
        <w:t> </w:t>
      </w:r>
      <w:r>
        <w:rPr>
          <w:sz w:val="24"/>
        </w:rPr>
        <w:t>Trust</w:t>
      </w:r>
      <w:r>
        <w:rPr>
          <w:spacing w:val="-2"/>
          <w:sz w:val="24"/>
        </w:rPr>
        <w:t> </w:t>
      </w:r>
      <w:r>
        <w:rPr>
          <w:sz w:val="24"/>
        </w:rPr>
        <w:t>Fund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Fee;</w:t>
      </w:r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0" w:after="0"/>
        <w:ind w:left="3659" w:right="1650" w:hanging="72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6"/>
          <w:sz w:val="24"/>
        </w:rPr>
        <w:t> </w:t>
      </w:r>
      <w:r>
        <w:rPr>
          <w:sz w:val="24"/>
        </w:rPr>
        <w:t>Fee</w:t>
      </w:r>
      <w:r>
        <w:rPr>
          <w:spacing w:val="-7"/>
          <w:sz w:val="24"/>
        </w:rPr>
        <w:t> </w:t>
      </w:r>
      <w:r>
        <w:rPr>
          <w:sz w:val="24"/>
        </w:rPr>
        <w:t>(which</w:t>
      </w:r>
      <w:r>
        <w:rPr>
          <w:spacing w:val="-6"/>
          <w:sz w:val="24"/>
        </w:rPr>
        <w:t> </w:t>
      </w:r>
      <w:r>
        <w:rPr>
          <w:sz w:val="24"/>
        </w:rPr>
        <w:t>includes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Clinic,</w:t>
      </w:r>
      <w:r>
        <w:rPr>
          <w:spacing w:val="-6"/>
          <w:sz w:val="24"/>
        </w:rPr>
        <w:t> </w:t>
      </w:r>
      <w:r>
        <w:rPr>
          <w:sz w:val="24"/>
        </w:rPr>
        <w:t>Counseling, Wellness and Medical Compliance Fees);</w:t>
      </w:r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1" w:after="0"/>
        <w:ind w:left="3660" w:right="0" w:hanging="721"/>
        <w:jc w:val="left"/>
        <w:rPr>
          <w:sz w:val="24"/>
        </w:rPr>
      </w:pPr>
      <w:r>
        <w:rPr>
          <w:sz w:val="24"/>
        </w:rPr>
        <w:t>Athletic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Fee;</w:t>
      </w:r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0" w:after="0"/>
        <w:ind w:left="3660" w:right="0" w:hanging="721"/>
        <w:jc w:val="left"/>
        <w:rPr>
          <w:sz w:val="24"/>
        </w:rPr>
      </w:pPr>
      <w:r>
        <w:rPr>
          <w:sz w:val="24"/>
        </w:rPr>
        <w:t>Activity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Fee;</w:t>
      </w: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78.959999pt;margin-top:9.995664pt;width:144pt;height:.6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spacing w:before="96"/>
        <w:ind w:left="559" w:right="676" w:hanging="1"/>
        <w:jc w:val="left"/>
        <w:rPr>
          <w:sz w:val="20"/>
        </w:rPr>
      </w:pPr>
      <w:bookmarkStart w:name="_bookmark0" w:id="4"/>
      <w:bookmarkEnd w:id="4"/>
      <w:r>
        <w:rPr/>
      </w: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Students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attendance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maintain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continuous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enrollment,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may not be charged the tuition differential fee. Beneficiaries having prepaid tuition contracts in the Prepaid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580" w:bottom="0" w:left="1020" w:right="1000"/>
        </w:sectPr>
      </w:pPr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60" w:after="0"/>
        <w:ind w:left="3660" w:right="0" w:hanging="720"/>
        <w:jc w:val="left"/>
        <w:rPr>
          <w:sz w:val="24"/>
        </w:rPr>
      </w:pPr>
      <w:r>
        <w:rPr>
          <w:sz w:val="24"/>
        </w:rPr>
        <w:t>Transportation</w:t>
      </w:r>
      <w:r>
        <w:rPr>
          <w:spacing w:val="-4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Fee;</w:t>
      </w:r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0" w:after="0"/>
        <w:ind w:left="3660" w:right="0" w:hanging="721"/>
        <w:jc w:val="left"/>
        <w:rPr>
          <w:sz w:val="24"/>
        </w:rPr>
      </w:pPr>
      <w:r>
        <w:rPr>
          <w:sz w:val="24"/>
        </w:rPr>
        <w:t>Technology</w:t>
      </w:r>
      <w:r>
        <w:rPr>
          <w:spacing w:val="-3"/>
          <w:sz w:val="24"/>
        </w:rPr>
        <w:t> </w:t>
      </w:r>
      <w:r>
        <w:rPr>
          <w:sz w:val="24"/>
        </w:rPr>
        <w:t>Fee,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0" w:after="0"/>
        <w:ind w:left="3660" w:right="0" w:hanging="721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Fee.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2940" w:val="left" w:leader="none"/>
        </w:tabs>
        <w:spacing w:line="240" w:lineRule="auto" w:before="0" w:after="0"/>
        <w:ind w:left="2580" w:right="953" w:firstLine="0"/>
        <w:jc w:val="left"/>
        <w:rPr>
          <w:sz w:val="24"/>
        </w:rPr>
      </w:pPr>
      <w:r>
        <w:rPr>
          <w:sz w:val="24"/>
        </w:rPr>
        <w:t>Out-of-State fees comprised of the following, shall be defined as the</w:t>
      </w:r>
      <w:r>
        <w:rPr>
          <w:spacing w:val="-6"/>
          <w:sz w:val="24"/>
        </w:rPr>
        <w:t> </w:t>
      </w:r>
      <w:r>
        <w:rPr>
          <w:sz w:val="24"/>
        </w:rPr>
        <w:t>fees</w:t>
      </w:r>
      <w:r>
        <w:rPr>
          <w:spacing w:val="-3"/>
          <w:sz w:val="24"/>
        </w:rPr>
        <w:t> </w:t>
      </w:r>
      <w:r>
        <w:rPr>
          <w:sz w:val="24"/>
        </w:rPr>
        <w:t>charged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enrolled</w:t>
      </w:r>
      <w:r>
        <w:rPr>
          <w:spacing w:val="-5"/>
          <w:sz w:val="24"/>
        </w:rPr>
        <w:t> </w:t>
      </w:r>
      <w:r>
        <w:rPr>
          <w:sz w:val="24"/>
        </w:rPr>
        <w:t>student</w:t>
      </w:r>
      <w:r>
        <w:rPr>
          <w:spacing w:val="-5"/>
          <w:sz w:val="24"/>
        </w:rPr>
        <w:t> </w:t>
      </w:r>
      <w:r>
        <w:rPr>
          <w:sz w:val="24"/>
        </w:rPr>
        <w:t>who</w:t>
      </w:r>
      <w:r>
        <w:rPr>
          <w:spacing w:val="-5"/>
          <w:sz w:val="24"/>
        </w:rPr>
        <w:t> </w:t>
      </w:r>
      <w:r>
        <w:rPr>
          <w:sz w:val="24"/>
        </w:rPr>
        <w:t>does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qualify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Florida resident as defined in applicable Florida laws and regulations: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0" w:after="0"/>
        <w:ind w:left="3660" w:right="0" w:hanging="721"/>
        <w:jc w:val="left"/>
        <w:rPr>
          <w:sz w:val="24"/>
        </w:rPr>
      </w:pPr>
      <w:r>
        <w:rPr>
          <w:spacing w:val="-2"/>
          <w:sz w:val="24"/>
        </w:rPr>
        <w:t>Tuition;</w:t>
      </w:r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5" w:after="0"/>
        <w:ind w:left="3660" w:right="0" w:hanging="720"/>
        <w:jc w:val="left"/>
        <w:rPr>
          <w:sz w:val="24"/>
        </w:rPr>
      </w:pPr>
      <w:r>
        <w:rPr>
          <w:sz w:val="24"/>
        </w:rPr>
        <w:t>Tuition</w:t>
      </w:r>
      <w:r>
        <w:rPr>
          <w:spacing w:val="-4"/>
          <w:sz w:val="24"/>
        </w:rPr>
        <w:t> </w:t>
      </w:r>
      <w:r>
        <w:rPr>
          <w:sz w:val="24"/>
        </w:rPr>
        <w:t>Differential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Fee</w:t>
      </w:r>
      <w:hyperlink w:history="true" w:anchor="_bookmark1">
        <w:r>
          <w:rPr>
            <w:spacing w:val="-4"/>
            <w:sz w:val="24"/>
            <w:vertAlign w:val="superscript"/>
          </w:rPr>
          <w:t>2</w:t>
        </w:r>
      </w:hyperlink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2" w:after="0"/>
        <w:ind w:left="3660" w:right="0" w:hanging="720"/>
        <w:jc w:val="left"/>
        <w:rPr>
          <w:sz w:val="24"/>
        </w:rPr>
      </w:pPr>
      <w:r>
        <w:rPr>
          <w:sz w:val="24"/>
        </w:rPr>
        <w:t>Out-of-State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Fee;</w:t>
      </w:r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0" w:after="0"/>
        <w:ind w:left="3660" w:right="0" w:hanging="721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Aid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Fee;</w:t>
      </w:r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0" w:after="0"/>
        <w:ind w:left="3660" w:right="0" w:hanging="721"/>
        <w:jc w:val="left"/>
        <w:rPr>
          <w:sz w:val="24"/>
        </w:rPr>
      </w:pPr>
      <w:r>
        <w:rPr>
          <w:sz w:val="24"/>
        </w:rPr>
        <w:t>Non-Resident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-3"/>
          <w:sz w:val="24"/>
        </w:rPr>
        <w:t> </w:t>
      </w:r>
      <w:r>
        <w:rPr>
          <w:sz w:val="24"/>
        </w:rPr>
        <w:t>Aid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Fee;</w:t>
      </w:r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0" w:after="0"/>
        <w:ind w:left="3660" w:right="0" w:hanging="721"/>
        <w:jc w:val="left"/>
        <w:rPr>
          <w:sz w:val="24"/>
        </w:rPr>
      </w:pPr>
      <w:r>
        <w:rPr>
          <w:sz w:val="24"/>
        </w:rPr>
        <w:t>Capital</w:t>
      </w:r>
      <w:r>
        <w:rPr>
          <w:spacing w:val="-3"/>
          <w:sz w:val="24"/>
        </w:rPr>
        <w:t> </w:t>
      </w:r>
      <w:r>
        <w:rPr>
          <w:sz w:val="24"/>
        </w:rPr>
        <w:t>Improvement</w:t>
      </w:r>
      <w:r>
        <w:rPr>
          <w:spacing w:val="-2"/>
          <w:sz w:val="24"/>
        </w:rPr>
        <w:t> </w:t>
      </w:r>
      <w:r>
        <w:rPr>
          <w:sz w:val="24"/>
        </w:rPr>
        <w:t>Trust</w:t>
      </w:r>
      <w:r>
        <w:rPr>
          <w:spacing w:val="-2"/>
          <w:sz w:val="24"/>
        </w:rPr>
        <w:t> </w:t>
      </w:r>
      <w:r>
        <w:rPr>
          <w:sz w:val="24"/>
        </w:rPr>
        <w:t>Fund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Fee;</w:t>
      </w:r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0" w:after="0"/>
        <w:ind w:left="3659" w:right="1650" w:hanging="72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6"/>
          <w:sz w:val="24"/>
        </w:rPr>
        <w:t> </w:t>
      </w:r>
      <w:r>
        <w:rPr>
          <w:sz w:val="24"/>
        </w:rPr>
        <w:t>Fee</w:t>
      </w:r>
      <w:r>
        <w:rPr>
          <w:spacing w:val="-7"/>
          <w:sz w:val="24"/>
        </w:rPr>
        <w:t> </w:t>
      </w:r>
      <w:r>
        <w:rPr>
          <w:sz w:val="24"/>
        </w:rPr>
        <w:t>(which</w:t>
      </w:r>
      <w:r>
        <w:rPr>
          <w:spacing w:val="-6"/>
          <w:sz w:val="24"/>
        </w:rPr>
        <w:t> </w:t>
      </w:r>
      <w:r>
        <w:rPr>
          <w:sz w:val="24"/>
        </w:rPr>
        <w:t>includes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Clinic,</w:t>
      </w:r>
      <w:r>
        <w:rPr>
          <w:spacing w:val="-6"/>
          <w:sz w:val="24"/>
        </w:rPr>
        <w:t> </w:t>
      </w:r>
      <w:r>
        <w:rPr>
          <w:sz w:val="24"/>
        </w:rPr>
        <w:t>Counseling, Wellness and Medical Compliance Fees);</w:t>
      </w:r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1" w:after="0"/>
        <w:ind w:left="3660" w:right="0" w:hanging="721"/>
        <w:jc w:val="left"/>
        <w:rPr>
          <w:sz w:val="24"/>
        </w:rPr>
      </w:pPr>
      <w:r>
        <w:rPr>
          <w:sz w:val="24"/>
        </w:rPr>
        <w:t>Athletic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Fee;</w:t>
      </w:r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0" w:after="0"/>
        <w:ind w:left="3660" w:right="0" w:hanging="721"/>
        <w:jc w:val="left"/>
        <w:rPr>
          <w:sz w:val="24"/>
        </w:rPr>
      </w:pPr>
      <w:r>
        <w:rPr>
          <w:sz w:val="24"/>
        </w:rPr>
        <w:t>Activity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Fee;</w:t>
      </w:r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0" w:after="0"/>
        <w:ind w:left="3660" w:right="0" w:hanging="721"/>
        <w:jc w:val="left"/>
        <w:rPr>
          <w:sz w:val="24"/>
        </w:rPr>
      </w:pPr>
      <w:r>
        <w:rPr>
          <w:sz w:val="24"/>
        </w:rPr>
        <w:t>Transportation</w:t>
      </w:r>
      <w:r>
        <w:rPr>
          <w:spacing w:val="-4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Fee;</w:t>
      </w:r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0" w:after="0"/>
        <w:ind w:left="3660" w:right="0" w:hanging="721"/>
        <w:jc w:val="left"/>
        <w:rPr>
          <w:sz w:val="24"/>
        </w:rPr>
      </w:pPr>
      <w:r>
        <w:rPr>
          <w:sz w:val="24"/>
        </w:rPr>
        <w:t>Technology</w:t>
      </w:r>
      <w:r>
        <w:rPr>
          <w:spacing w:val="-3"/>
          <w:sz w:val="24"/>
        </w:rPr>
        <w:t> </w:t>
      </w:r>
      <w:r>
        <w:rPr>
          <w:sz w:val="24"/>
        </w:rPr>
        <w:t>Fee,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and</w:t>
      </w:r>
    </w:p>
    <w:p>
      <w:pPr>
        <w:pStyle w:val="ListParagraph"/>
        <w:numPr>
          <w:ilvl w:val="4"/>
          <w:numId w:val="1"/>
        </w:numPr>
        <w:tabs>
          <w:tab w:pos="3659" w:val="left" w:leader="none"/>
          <w:tab w:pos="3660" w:val="left" w:leader="none"/>
        </w:tabs>
        <w:spacing w:line="240" w:lineRule="auto" w:before="0" w:after="0"/>
        <w:ind w:left="3660" w:right="0" w:hanging="721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Fee.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860" w:val="left" w:leader="none"/>
        </w:tabs>
        <w:spacing w:line="240" w:lineRule="auto" w:before="0" w:after="0"/>
        <w:ind w:left="1860" w:right="812" w:hanging="360"/>
        <w:jc w:val="left"/>
        <w:rPr>
          <w:sz w:val="24"/>
        </w:rPr>
      </w:pPr>
      <w:r>
        <w:rPr>
          <w:sz w:val="24"/>
        </w:rPr>
        <w:t>The following tuition shall be levied and collected effective for the Fall 2016 and</w:t>
      </w:r>
      <w:r>
        <w:rPr>
          <w:spacing w:val="-5"/>
          <w:sz w:val="24"/>
        </w:rPr>
        <w:t> </w:t>
      </w:r>
      <w:r>
        <w:rPr>
          <w:sz w:val="24"/>
        </w:rPr>
        <w:t>Spring/Summer</w:t>
      </w:r>
      <w:r>
        <w:rPr>
          <w:spacing w:val="-6"/>
          <w:sz w:val="24"/>
        </w:rPr>
        <w:t> </w:t>
      </w:r>
      <w:r>
        <w:rPr>
          <w:sz w:val="24"/>
        </w:rPr>
        <w:t>2017</w:t>
      </w:r>
      <w:r>
        <w:rPr>
          <w:spacing w:val="-5"/>
          <w:sz w:val="24"/>
        </w:rPr>
        <w:t> </w:t>
      </w:r>
      <w:r>
        <w:rPr>
          <w:sz w:val="24"/>
        </w:rPr>
        <w:t>semesters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student</w:t>
      </w:r>
      <w:r>
        <w:rPr>
          <w:spacing w:val="-5"/>
          <w:sz w:val="24"/>
        </w:rPr>
        <w:t> </w:t>
      </w:r>
      <w:r>
        <w:rPr>
          <w:sz w:val="24"/>
        </w:rPr>
        <w:t>regularly</w:t>
      </w:r>
      <w:r>
        <w:rPr>
          <w:spacing w:val="-3"/>
          <w:sz w:val="24"/>
        </w:rPr>
        <w:t> </w:t>
      </w:r>
      <w:r>
        <w:rPr>
          <w:sz w:val="24"/>
        </w:rPr>
        <w:t>enrolled,</w:t>
      </w:r>
      <w:r>
        <w:rPr>
          <w:spacing w:val="-5"/>
          <w:sz w:val="24"/>
        </w:rPr>
        <w:t> </w:t>
      </w:r>
      <w:r>
        <w:rPr>
          <w:sz w:val="24"/>
        </w:rPr>
        <w:t>unless provided otherwise by law or in this chapter.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2220" w:val="left" w:leader="none"/>
        </w:tabs>
        <w:spacing w:line="240" w:lineRule="auto" w:before="0" w:after="0"/>
        <w:ind w:left="2220" w:right="0" w:hanging="363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assessed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fees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credit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hour: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3164" w:right="3189"/>
        <w:jc w:val="center"/>
      </w:pPr>
      <w:r>
        <w:rPr/>
        <w:t>FALL</w:t>
      </w:r>
      <w:r>
        <w:rPr>
          <w:spacing w:val="-6"/>
        </w:rPr>
        <w:t> </w:t>
      </w:r>
      <w:r>
        <w:rPr/>
        <w:t>2016/SPRING/SUMMER</w:t>
      </w:r>
      <w:r>
        <w:rPr>
          <w:spacing w:val="-5"/>
        </w:rPr>
        <w:t> </w:t>
      </w:r>
      <w:r>
        <w:rPr>
          <w:spacing w:val="-4"/>
        </w:rPr>
        <w:t>2017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2"/>
        <w:gridCol w:w="1980"/>
        <w:gridCol w:w="2069"/>
        <w:gridCol w:w="1620"/>
        <w:gridCol w:w="1800"/>
      </w:tblGrid>
      <w:tr>
        <w:trPr>
          <w:trHeight w:val="827" w:hRule="atLeast"/>
        </w:trPr>
        <w:tc>
          <w:tcPr>
            <w:tcW w:w="2522" w:type="dxa"/>
          </w:tcPr>
          <w:p>
            <w:pPr>
              <w:pStyle w:val="TableParagraph"/>
              <w:spacing w:line="270" w:lineRule="exact"/>
              <w:ind w:left="1075" w:right="95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Fees</w:t>
            </w:r>
          </w:p>
        </w:tc>
        <w:tc>
          <w:tcPr>
            <w:tcW w:w="1980" w:type="dxa"/>
          </w:tcPr>
          <w:p>
            <w:pPr>
              <w:pStyle w:val="TableParagraph"/>
              <w:spacing w:line="237" w:lineRule="auto"/>
              <w:ind w:left="597" w:hanging="34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Undergraduate Resident</w:t>
            </w:r>
          </w:p>
        </w:tc>
        <w:tc>
          <w:tcPr>
            <w:tcW w:w="2069" w:type="dxa"/>
          </w:tcPr>
          <w:p>
            <w:pPr>
              <w:pStyle w:val="TableParagraph"/>
              <w:spacing w:line="237" w:lineRule="auto"/>
              <w:ind w:left="388" w:right="181" w:hanging="8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Undergraduate Non-Resident</w:t>
            </w:r>
          </w:p>
        </w:tc>
        <w:tc>
          <w:tcPr>
            <w:tcW w:w="1620" w:type="dxa"/>
          </w:tcPr>
          <w:p>
            <w:pPr>
              <w:pStyle w:val="TableParagraph"/>
              <w:spacing w:line="237" w:lineRule="auto"/>
              <w:ind w:left="417" w:right="250" w:hanging="4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Graduate Resident</w:t>
            </w:r>
          </w:p>
        </w:tc>
        <w:tc>
          <w:tcPr>
            <w:tcW w:w="1800" w:type="dxa"/>
          </w:tcPr>
          <w:p>
            <w:pPr>
              <w:pStyle w:val="TableParagraph"/>
              <w:spacing w:line="237" w:lineRule="auto"/>
              <w:ind w:left="252" w:right="135" w:firstLine="2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Graduate Non-Resident</w:t>
            </w:r>
          </w:p>
        </w:tc>
      </w:tr>
      <w:tr>
        <w:trPr>
          <w:trHeight w:val="825" w:hRule="atLeast"/>
        </w:trPr>
        <w:tc>
          <w:tcPr>
            <w:tcW w:w="2522" w:type="dxa"/>
          </w:tcPr>
          <w:p>
            <w:pPr>
              <w:pStyle w:val="TableParagraph"/>
              <w:ind w:left="2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Tuition</w:t>
            </w:r>
          </w:p>
        </w:tc>
        <w:tc>
          <w:tcPr>
            <w:tcW w:w="1980" w:type="dxa"/>
          </w:tcPr>
          <w:p>
            <w:pPr>
              <w:pStyle w:val="TableParagraph"/>
              <w:ind w:right="244"/>
              <w:rPr>
                <w:sz w:val="24"/>
              </w:rPr>
            </w:pPr>
            <w:r>
              <w:rPr>
                <w:spacing w:val="-2"/>
                <w:sz w:val="24"/>
              </w:rPr>
              <w:t>$105.07</w:t>
            </w:r>
          </w:p>
        </w:tc>
        <w:tc>
          <w:tcPr>
            <w:tcW w:w="2069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$105.07</w:t>
            </w:r>
          </w:p>
        </w:tc>
        <w:tc>
          <w:tcPr>
            <w:tcW w:w="162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$408.10</w:t>
            </w:r>
          </w:p>
        </w:tc>
        <w:tc>
          <w:tcPr>
            <w:tcW w:w="180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$408.10</w:t>
            </w:r>
          </w:p>
        </w:tc>
      </w:tr>
      <w:tr>
        <w:trPr>
          <w:trHeight w:val="827" w:hRule="atLeast"/>
        </w:trPr>
        <w:tc>
          <w:tcPr>
            <w:tcW w:w="2522" w:type="dxa"/>
          </w:tcPr>
          <w:p>
            <w:pPr>
              <w:pStyle w:val="TableParagraph"/>
              <w:spacing w:line="232" w:lineRule="auto"/>
              <w:ind w:left="218" w:right="402"/>
              <w:jc w:val="left"/>
              <w:rPr>
                <w:sz w:val="24"/>
              </w:rPr>
            </w:pPr>
            <w:r>
              <w:rPr>
                <w:sz w:val="24"/>
              </w:rPr>
              <w:t>Tuition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Differential </w:t>
            </w:r>
            <w:r>
              <w:rPr>
                <w:spacing w:val="-4"/>
                <w:sz w:val="24"/>
              </w:rPr>
              <w:t>Fee</w:t>
            </w:r>
          </w:p>
        </w:tc>
        <w:tc>
          <w:tcPr>
            <w:tcW w:w="1980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37.63</w:t>
            </w:r>
          </w:p>
        </w:tc>
        <w:tc>
          <w:tcPr>
            <w:tcW w:w="2069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37.63</w:t>
            </w:r>
          </w:p>
        </w:tc>
        <w:tc>
          <w:tcPr>
            <w:tcW w:w="162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827" w:hRule="atLeast"/>
        </w:trPr>
        <w:tc>
          <w:tcPr>
            <w:tcW w:w="2522" w:type="dxa"/>
          </w:tcPr>
          <w:p>
            <w:pPr>
              <w:pStyle w:val="TableParagraph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Out-of-State</w:t>
            </w:r>
            <w:r>
              <w:rPr>
                <w:spacing w:val="-5"/>
                <w:sz w:val="24"/>
              </w:rPr>
              <w:t> Fee</w:t>
            </w:r>
          </w:p>
        </w:tc>
        <w:tc>
          <w:tcPr>
            <w:tcW w:w="1980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$457.27</w:t>
            </w:r>
          </w:p>
        </w:tc>
        <w:tc>
          <w:tcPr>
            <w:tcW w:w="162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$524.51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  <w:r>
        <w:rPr/>
        <w:pict>
          <v:rect style="position:absolute;margin-left:78.959999pt;margin-top:12.001953pt;width:144pt;height:.6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before="92"/>
        <w:ind w:left="559" w:right="0" w:firstLine="0"/>
        <w:jc w:val="left"/>
        <w:rPr>
          <w:sz w:val="22"/>
        </w:rPr>
      </w:pPr>
      <w:bookmarkStart w:name="_bookmark1" w:id="5"/>
      <w:bookmarkEnd w:id="5"/>
      <w:r>
        <w:rPr/>
      </w:r>
      <w:r>
        <w:rPr>
          <w:sz w:val="22"/>
          <w:vertAlign w:val="superscript"/>
        </w:rPr>
        <w:t>2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Reference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footnote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1,</w:t>
      </w:r>
      <w:r>
        <w:rPr>
          <w:spacing w:val="-6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above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559" w:right="676" w:firstLine="0"/>
        <w:jc w:val="left"/>
        <w:rPr>
          <w:sz w:val="20"/>
        </w:rPr>
      </w:pPr>
      <w:r>
        <w:rPr>
          <w:sz w:val="20"/>
        </w:rPr>
        <w:t>College</w:t>
      </w:r>
      <w:r>
        <w:rPr>
          <w:spacing w:val="-3"/>
          <w:sz w:val="20"/>
        </w:rPr>
        <w:t> </w:t>
      </w:r>
      <w:r>
        <w:rPr>
          <w:sz w:val="20"/>
        </w:rPr>
        <w:t>Tuition</w:t>
      </w:r>
      <w:r>
        <w:rPr>
          <w:spacing w:val="-2"/>
          <w:sz w:val="20"/>
        </w:rPr>
        <w:t> </w:t>
      </w:r>
      <w:r>
        <w:rPr>
          <w:sz w:val="20"/>
        </w:rPr>
        <w:t>Program,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effect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July</w:t>
      </w:r>
      <w:r>
        <w:rPr>
          <w:spacing w:val="-4"/>
          <w:sz w:val="20"/>
        </w:rPr>
        <w:t> </w:t>
      </w:r>
      <w:r>
        <w:rPr>
          <w:sz w:val="20"/>
        </w:rPr>
        <w:t>1,</w:t>
      </w:r>
      <w:r>
        <w:rPr>
          <w:spacing w:val="-4"/>
          <w:sz w:val="20"/>
        </w:rPr>
        <w:t> </w:t>
      </w:r>
      <w:r>
        <w:rPr>
          <w:sz w:val="20"/>
        </w:rPr>
        <w:t>2007,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exempt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payment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tuition</w:t>
      </w:r>
      <w:r>
        <w:rPr>
          <w:spacing w:val="-2"/>
          <w:sz w:val="20"/>
        </w:rPr>
        <w:t> </w:t>
      </w:r>
      <w:r>
        <w:rPr>
          <w:sz w:val="20"/>
        </w:rPr>
        <w:t>differential</w:t>
      </w:r>
      <w:r>
        <w:rPr>
          <w:spacing w:val="-3"/>
          <w:sz w:val="20"/>
        </w:rPr>
        <w:t> </w:t>
      </w:r>
      <w:r>
        <w:rPr>
          <w:sz w:val="20"/>
        </w:rPr>
        <w:t>fee. The tuition differential fee is not covered by Bright Futures Scholarship Program.</w:t>
      </w:r>
    </w:p>
    <w:p>
      <w:pPr>
        <w:spacing w:after="0"/>
        <w:jc w:val="left"/>
        <w:rPr>
          <w:sz w:val="20"/>
        </w:rPr>
        <w:sectPr>
          <w:pgSz w:w="12240" w:h="15840"/>
          <w:pgMar w:top="1300" w:bottom="280" w:left="1020" w:right="100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2"/>
        <w:gridCol w:w="1980"/>
        <w:gridCol w:w="2069"/>
        <w:gridCol w:w="1620"/>
        <w:gridCol w:w="1800"/>
      </w:tblGrid>
      <w:tr>
        <w:trPr>
          <w:trHeight w:val="825" w:hRule="atLeast"/>
        </w:trPr>
        <w:tc>
          <w:tcPr>
            <w:tcW w:w="2522" w:type="dxa"/>
          </w:tcPr>
          <w:p>
            <w:pPr>
              <w:pStyle w:val="TableParagraph"/>
              <w:spacing w:line="270" w:lineRule="exact"/>
              <w:ind w:left="1075" w:right="95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Fees</w:t>
            </w:r>
          </w:p>
        </w:tc>
        <w:tc>
          <w:tcPr>
            <w:tcW w:w="1980" w:type="dxa"/>
          </w:tcPr>
          <w:p>
            <w:pPr>
              <w:pStyle w:val="TableParagraph"/>
              <w:spacing w:line="235" w:lineRule="auto"/>
              <w:ind w:left="597" w:hanging="34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Undergraduate Resident</w:t>
            </w:r>
          </w:p>
        </w:tc>
        <w:tc>
          <w:tcPr>
            <w:tcW w:w="2069" w:type="dxa"/>
          </w:tcPr>
          <w:p>
            <w:pPr>
              <w:pStyle w:val="TableParagraph"/>
              <w:spacing w:line="235" w:lineRule="auto"/>
              <w:ind w:left="388" w:right="181" w:hanging="8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Undergraduate Non-Resident</w:t>
            </w:r>
          </w:p>
        </w:tc>
        <w:tc>
          <w:tcPr>
            <w:tcW w:w="1620" w:type="dxa"/>
          </w:tcPr>
          <w:p>
            <w:pPr>
              <w:pStyle w:val="TableParagraph"/>
              <w:spacing w:line="235" w:lineRule="auto"/>
              <w:ind w:left="417" w:right="250" w:hanging="4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Graduate Resident</w:t>
            </w:r>
          </w:p>
        </w:tc>
        <w:tc>
          <w:tcPr>
            <w:tcW w:w="1800" w:type="dxa"/>
          </w:tcPr>
          <w:p>
            <w:pPr>
              <w:pStyle w:val="TableParagraph"/>
              <w:spacing w:line="235" w:lineRule="auto"/>
              <w:ind w:left="252" w:right="135" w:firstLine="2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Graduate Non-Resident</w:t>
            </w:r>
          </w:p>
        </w:tc>
      </w:tr>
      <w:tr>
        <w:trPr>
          <w:trHeight w:val="827" w:hRule="atLeast"/>
        </w:trPr>
        <w:tc>
          <w:tcPr>
            <w:tcW w:w="2522" w:type="dxa"/>
          </w:tcPr>
          <w:p>
            <w:pPr>
              <w:pStyle w:val="TableParagraph"/>
              <w:spacing w:line="270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Aid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5.25</w:t>
            </w:r>
          </w:p>
        </w:tc>
        <w:tc>
          <w:tcPr>
            <w:tcW w:w="2069" w:type="dxa"/>
          </w:tcPr>
          <w:p>
            <w:pPr>
              <w:pStyle w:val="TableParagraph"/>
              <w:spacing w:line="270" w:lineRule="exact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1620" w:type="dxa"/>
          </w:tcPr>
          <w:p>
            <w:pPr>
              <w:pStyle w:val="TableParagraph"/>
              <w:spacing w:line="270" w:lineRule="exact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20.40</w:t>
            </w:r>
          </w:p>
        </w:tc>
        <w:tc>
          <w:tcPr>
            <w:tcW w:w="1800" w:type="dxa"/>
          </w:tcPr>
          <w:p>
            <w:pPr>
              <w:pStyle w:val="TableParagraph"/>
              <w:spacing w:line="270" w:lineRule="exact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46.63</w:t>
            </w:r>
          </w:p>
        </w:tc>
      </w:tr>
      <w:tr>
        <w:trPr>
          <w:trHeight w:val="827" w:hRule="atLeast"/>
        </w:trPr>
        <w:tc>
          <w:tcPr>
            <w:tcW w:w="2522" w:type="dxa"/>
          </w:tcPr>
          <w:p>
            <w:pPr>
              <w:pStyle w:val="TableParagraph"/>
              <w:spacing w:line="232" w:lineRule="auto"/>
              <w:ind w:left="218" w:right="242"/>
              <w:jc w:val="left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Improvement Trust Fund</w:t>
            </w:r>
          </w:p>
        </w:tc>
        <w:tc>
          <w:tcPr>
            <w:tcW w:w="1980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6.76</w:t>
            </w:r>
          </w:p>
        </w:tc>
        <w:tc>
          <w:tcPr>
            <w:tcW w:w="2069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6.76</w:t>
            </w:r>
          </w:p>
        </w:tc>
        <w:tc>
          <w:tcPr>
            <w:tcW w:w="162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6.76</w:t>
            </w:r>
          </w:p>
        </w:tc>
        <w:tc>
          <w:tcPr>
            <w:tcW w:w="180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6.76</w:t>
            </w:r>
          </w:p>
        </w:tc>
      </w:tr>
      <w:tr>
        <w:trPr>
          <w:trHeight w:val="827" w:hRule="atLeast"/>
        </w:trPr>
        <w:tc>
          <w:tcPr>
            <w:tcW w:w="2522" w:type="dxa"/>
          </w:tcPr>
          <w:p>
            <w:pPr>
              <w:pStyle w:val="TableParagraph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1980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14.47</w:t>
            </w:r>
          </w:p>
        </w:tc>
        <w:tc>
          <w:tcPr>
            <w:tcW w:w="2069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14.47</w:t>
            </w:r>
          </w:p>
        </w:tc>
        <w:tc>
          <w:tcPr>
            <w:tcW w:w="162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14.47</w:t>
            </w:r>
          </w:p>
        </w:tc>
        <w:tc>
          <w:tcPr>
            <w:tcW w:w="180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14.47</w:t>
            </w:r>
          </w:p>
        </w:tc>
      </w:tr>
      <w:tr>
        <w:trPr>
          <w:trHeight w:val="825" w:hRule="atLeast"/>
        </w:trPr>
        <w:tc>
          <w:tcPr>
            <w:tcW w:w="2522" w:type="dxa"/>
          </w:tcPr>
          <w:p>
            <w:pPr>
              <w:pStyle w:val="TableParagraph"/>
              <w:ind w:left="2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Health*</w:t>
            </w:r>
          </w:p>
        </w:tc>
        <w:tc>
          <w:tcPr>
            <w:tcW w:w="1980" w:type="dxa"/>
          </w:tcPr>
          <w:p>
            <w:pPr>
              <w:pStyle w:val="TableParagraph"/>
              <w:ind w:right="191"/>
              <w:rPr>
                <w:sz w:val="23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3"/>
              </w:rPr>
              <w:t>10.10</w:t>
            </w:r>
          </w:p>
        </w:tc>
        <w:tc>
          <w:tcPr>
            <w:tcW w:w="2069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162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180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10.10</w:t>
            </w:r>
          </w:p>
        </w:tc>
      </w:tr>
      <w:tr>
        <w:trPr>
          <w:trHeight w:val="827" w:hRule="atLeast"/>
        </w:trPr>
        <w:tc>
          <w:tcPr>
            <w:tcW w:w="2522" w:type="dxa"/>
          </w:tcPr>
          <w:p>
            <w:pPr>
              <w:pStyle w:val="TableParagraph"/>
              <w:ind w:left="2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Athletic*</w:t>
            </w:r>
          </w:p>
        </w:tc>
        <w:tc>
          <w:tcPr>
            <w:tcW w:w="1980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19.27</w:t>
            </w:r>
          </w:p>
        </w:tc>
        <w:tc>
          <w:tcPr>
            <w:tcW w:w="2069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19.27</w:t>
            </w:r>
          </w:p>
        </w:tc>
        <w:tc>
          <w:tcPr>
            <w:tcW w:w="162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19.27</w:t>
            </w:r>
          </w:p>
        </w:tc>
        <w:tc>
          <w:tcPr>
            <w:tcW w:w="180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19.27</w:t>
            </w:r>
          </w:p>
        </w:tc>
      </w:tr>
      <w:tr>
        <w:trPr>
          <w:trHeight w:val="827" w:hRule="atLeast"/>
        </w:trPr>
        <w:tc>
          <w:tcPr>
            <w:tcW w:w="2522" w:type="dxa"/>
          </w:tcPr>
          <w:p>
            <w:pPr>
              <w:pStyle w:val="TableParagraph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Transportation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Access</w:t>
            </w:r>
          </w:p>
        </w:tc>
        <w:tc>
          <w:tcPr>
            <w:tcW w:w="1980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4.08</w:t>
            </w:r>
          </w:p>
        </w:tc>
        <w:tc>
          <w:tcPr>
            <w:tcW w:w="2069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4.08</w:t>
            </w:r>
          </w:p>
        </w:tc>
        <w:tc>
          <w:tcPr>
            <w:tcW w:w="162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4.08</w:t>
            </w:r>
          </w:p>
        </w:tc>
        <w:tc>
          <w:tcPr>
            <w:tcW w:w="180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4.08</w:t>
            </w:r>
          </w:p>
        </w:tc>
      </w:tr>
      <w:tr>
        <w:trPr>
          <w:trHeight w:val="827" w:hRule="atLeast"/>
        </w:trPr>
        <w:tc>
          <w:tcPr>
            <w:tcW w:w="2522" w:type="dxa"/>
          </w:tcPr>
          <w:p>
            <w:pPr>
              <w:pStyle w:val="TableParagraph"/>
              <w:ind w:left="2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Technology</w:t>
            </w:r>
          </w:p>
        </w:tc>
        <w:tc>
          <w:tcPr>
            <w:tcW w:w="1980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5.25</w:t>
            </w:r>
          </w:p>
        </w:tc>
        <w:tc>
          <w:tcPr>
            <w:tcW w:w="2069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5.25</w:t>
            </w:r>
          </w:p>
        </w:tc>
        <w:tc>
          <w:tcPr>
            <w:tcW w:w="162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5.25</w:t>
            </w:r>
          </w:p>
        </w:tc>
        <w:tc>
          <w:tcPr>
            <w:tcW w:w="180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5.25</w:t>
            </w:r>
          </w:p>
        </w:tc>
      </w:tr>
      <w:tr>
        <w:trPr>
          <w:trHeight w:val="825" w:hRule="atLeast"/>
        </w:trPr>
        <w:tc>
          <w:tcPr>
            <w:tcW w:w="2522" w:type="dxa"/>
          </w:tcPr>
          <w:p>
            <w:pPr>
              <w:pStyle w:val="TableParagraph"/>
              <w:spacing w:line="235" w:lineRule="auto"/>
              <w:ind w:left="218" w:right="402"/>
              <w:jc w:val="lef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&amp;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980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5.25</w:t>
            </w:r>
          </w:p>
        </w:tc>
        <w:tc>
          <w:tcPr>
            <w:tcW w:w="2069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5.25</w:t>
            </w:r>
          </w:p>
        </w:tc>
        <w:tc>
          <w:tcPr>
            <w:tcW w:w="162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5.25</w:t>
            </w:r>
          </w:p>
        </w:tc>
        <w:tc>
          <w:tcPr>
            <w:tcW w:w="180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5.25</w:t>
            </w:r>
          </w:p>
        </w:tc>
      </w:tr>
      <w:tr>
        <w:trPr>
          <w:trHeight w:val="827" w:hRule="atLeast"/>
        </w:trPr>
        <w:tc>
          <w:tcPr>
            <w:tcW w:w="2522" w:type="dxa"/>
          </w:tcPr>
          <w:p>
            <w:pPr>
              <w:pStyle w:val="TableParagraph"/>
              <w:spacing w:line="240" w:lineRule="auto" w:before="8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21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8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righ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$213.13</w:t>
            </w:r>
          </w:p>
        </w:tc>
        <w:tc>
          <w:tcPr>
            <w:tcW w:w="2069" w:type="dxa"/>
          </w:tcPr>
          <w:p>
            <w:pPr>
              <w:pStyle w:val="TableParagraph"/>
              <w:spacing w:line="240" w:lineRule="auto" w:before="8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right="1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$693.26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8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right="1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$493.68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8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right="1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$1,044.42</w:t>
            </w:r>
          </w:p>
        </w:tc>
      </w:tr>
    </w:tbl>
    <w:p>
      <w:pPr>
        <w:pStyle w:val="BodyText"/>
        <w:spacing w:before="9"/>
        <w:rPr>
          <w:sz w:val="6"/>
        </w:rPr>
      </w:pPr>
    </w:p>
    <w:p>
      <w:pPr>
        <w:pStyle w:val="BodyText"/>
        <w:spacing w:before="90"/>
        <w:ind w:left="559"/>
      </w:pPr>
      <w:r>
        <w:rPr/>
        <w:t>*Revenue</w:t>
      </w:r>
      <w:r>
        <w:rPr>
          <w:spacing w:val="-3"/>
        </w:rPr>
        <w:t> </w:t>
      </w:r>
      <w:r>
        <w:rPr/>
        <w:t>neutral</w:t>
      </w:r>
      <w:r>
        <w:rPr>
          <w:spacing w:val="-1"/>
        </w:rPr>
        <w:t> </w:t>
      </w:r>
      <w:r>
        <w:rPr/>
        <w:t>shift.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4"/>
        </w:rPr>
        <w:t>fees.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2220" w:val="left" w:leader="none"/>
        </w:tabs>
        <w:spacing w:line="240" w:lineRule="auto" w:before="0" w:after="0"/>
        <w:ind w:left="2220" w:right="855" w:hanging="360"/>
        <w:jc w:val="left"/>
        <w:rPr>
          <w:sz w:val="24"/>
        </w:rPr>
      </w:pPr>
      <w:r>
        <w:rPr>
          <w:sz w:val="24"/>
        </w:rPr>
        <w:t>Nurse</w:t>
      </w:r>
      <w:r>
        <w:rPr>
          <w:spacing w:val="-5"/>
          <w:sz w:val="24"/>
        </w:rPr>
        <w:t> </w:t>
      </w:r>
      <w:r>
        <w:rPr>
          <w:sz w:val="24"/>
        </w:rPr>
        <w:t>Anesthetist</w:t>
      </w:r>
      <w:r>
        <w:rPr>
          <w:spacing w:val="-5"/>
          <w:sz w:val="24"/>
        </w:rPr>
        <w:t> </w:t>
      </w:r>
      <w:r>
        <w:rPr>
          <w:sz w:val="24"/>
        </w:rPr>
        <w:t>(new</w:t>
      </w:r>
      <w:r>
        <w:rPr>
          <w:spacing w:val="-5"/>
          <w:sz w:val="24"/>
        </w:rPr>
        <w:t> </w:t>
      </w:r>
      <w:r>
        <w:rPr>
          <w:sz w:val="24"/>
        </w:rPr>
        <w:t>program),</w:t>
      </w:r>
      <w:r>
        <w:rPr>
          <w:spacing w:val="-5"/>
          <w:sz w:val="24"/>
        </w:rPr>
        <w:t> </w:t>
      </w:r>
      <w:r>
        <w:rPr>
          <w:sz w:val="24"/>
        </w:rPr>
        <w:t>Doctor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Clinical</w:t>
      </w:r>
      <w:r>
        <w:rPr>
          <w:spacing w:val="-5"/>
          <w:sz w:val="24"/>
        </w:rPr>
        <w:t> </w:t>
      </w:r>
      <w:r>
        <w:rPr>
          <w:sz w:val="24"/>
        </w:rPr>
        <w:t>Nutrition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Doctor of Physical Therapy (new program) students will be assessed the following fees per credit hour (all rates for these programs have all been previously approved by the BOG):</w:t>
      </w:r>
    </w:p>
    <w:p>
      <w:pPr>
        <w:pStyle w:val="BodyText"/>
        <w:spacing w:before="10" w:after="1"/>
        <w:rPr>
          <w:sz w:val="19"/>
        </w:rPr>
      </w:pPr>
    </w:p>
    <w:tbl>
      <w:tblPr>
        <w:tblW w:w="0" w:type="auto"/>
        <w:jc w:val="left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9"/>
        <w:gridCol w:w="3096"/>
        <w:gridCol w:w="3151"/>
      </w:tblGrid>
      <w:tr>
        <w:trPr>
          <w:trHeight w:val="827" w:hRule="atLeast"/>
        </w:trPr>
        <w:tc>
          <w:tcPr>
            <w:tcW w:w="3019" w:type="dxa"/>
          </w:tcPr>
          <w:p>
            <w:pPr>
              <w:pStyle w:val="TableParagraph"/>
              <w:spacing w:line="270" w:lineRule="exact"/>
              <w:ind w:left="1211" w:right="120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Fees</w:t>
            </w:r>
          </w:p>
        </w:tc>
        <w:tc>
          <w:tcPr>
            <w:tcW w:w="3096" w:type="dxa"/>
          </w:tcPr>
          <w:p>
            <w:pPr>
              <w:pStyle w:val="TableParagraph"/>
              <w:spacing w:line="240" w:lineRule="auto" w:before="1"/>
              <w:ind w:left="312" w:right="114" w:hanging="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Resident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Doctor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of Physical Therapy</w:t>
            </w:r>
          </w:p>
        </w:tc>
        <w:tc>
          <w:tcPr>
            <w:tcW w:w="3151" w:type="dxa"/>
          </w:tcPr>
          <w:p>
            <w:pPr>
              <w:pStyle w:val="TableParagraph"/>
              <w:spacing w:line="240" w:lineRule="auto" w:before="1"/>
              <w:ind w:left="398" w:right="627" w:hanging="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Non-Resident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Doctor of Physical Therapy</w:t>
            </w:r>
          </w:p>
        </w:tc>
      </w:tr>
      <w:tr>
        <w:trPr>
          <w:trHeight w:val="551" w:hRule="atLeast"/>
        </w:trPr>
        <w:tc>
          <w:tcPr>
            <w:tcW w:w="3019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Tuition</w:t>
            </w:r>
          </w:p>
        </w:tc>
        <w:tc>
          <w:tcPr>
            <w:tcW w:w="3096" w:type="dxa"/>
          </w:tcPr>
          <w:p>
            <w:pPr>
              <w:pStyle w:val="TableParagraph"/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>$435.82</w:t>
            </w:r>
          </w:p>
        </w:tc>
        <w:tc>
          <w:tcPr>
            <w:tcW w:w="3151" w:type="dxa"/>
          </w:tcPr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pacing w:val="-2"/>
                <w:sz w:val="24"/>
              </w:rPr>
              <w:t>$435.82</w:t>
            </w:r>
          </w:p>
        </w:tc>
      </w:tr>
      <w:tr>
        <w:trPr>
          <w:trHeight w:val="551" w:hRule="atLeast"/>
        </w:trPr>
        <w:tc>
          <w:tcPr>
            <w:tcW w:w="3019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Out-of-State</w:t>
            </w:r>
            <w:r>
              <w:rPr>
                <w:spacing w:val="-5"/>
                <w:sz w:val="24"/>
              </w:rPr>
              <w:t> Fee</w:t>
            </w:r>
          </w:p>
        </w:tc>
        <w:tc>
          <w:tcPr>
            <w:tcW w:w="3096" w:type="dxa"/>
          </w:tcPr>
          <w:p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51" w:type="dxa"/>
          </w:tcPr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pacing w:val="-2"/>
                <w:sz w:val="24"/>
              </w:rPr>
              <w:t>$580.92</w:t>
            </w:r>
          </w:p>
        </w:tc>
      </w:tr>
      <w:tr>
        <w:trPr>
          <w:trHeight w:val="554" w:hRule="atLeast"/>
        </w:trPr>
        <w:tc>
          <w:tcPr>
            <w:tcW w:w="3019" w:type="dxa"/>
          </w:tcPr>
          <w:p>
            <w:pPr>
              <w:pStyle w:val="TableParagraph"/>
              <w:spacing w:line="270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Aid</w:t>
            </w:r>
          </w:p>
        </w:tc>
        <w:tc>
          <w:tcPr>
            <w:tcW w:w="3096" w:type="dxa"/>
          </w:tcPr>
          <w:p>
            <w:pPr>
              <w:pStyle w:val="TableParagraph"/>
              <w:spacing w:line="270" w:lineRule="exact"/>
              <w:ind w:right="189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21.79</w:t>
            </w:r>
          </w:p>
        </w:tc>
        <w:tc>
          <w:tcPr>
            <w:tcW w:w="3151" w:type="dxa"/>
          </w:tcPr>
          <w:p>
            <w:pPr>
              <w:pStyle w:val="TableParagraph"/>
              <w:spacing w:line="270" w:lineRule="exact"/>
              <w:ind w:right="194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50.83</w:t>
            </w:r>
          </w:p>
        </w:tc>
      </w:tr>
      <w:tr>
        <w:trPr>
          <w:trHeight w:val="549" w:hRule="atLeast"/>
        </w:trPr>
        <w:tc>
          <w:tcPr>
            <w:tcW w:w="3019" w:type="dxa"/>
          </w:tcPr>
          <w:p>
            <w:pPr>
              <w:pStyle w:val="TableParagraph"/>
              <w:spacing w:line="264" w:lineRule="exact" w:before="1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Improvement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Trust </w:t>
            </w:r>
            <w:r>
              <w:rPr>
                <w:spacing w:val="-4"/>
                <w:sz w:val="24"/>
              </w:rPr>
              <w:t>Fund</w:t>
            </w:r>
          </w:p>
        </w:tc>
        <w:tc>
          <w:tcPr>
            <w:tcW w:w="3096" w:type="dxa"/>
          </w:tcPr>
          <w:p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6.76</w:t>
            </w:r>
          </w:p>
        </w:tc>
        <w:tc>
          <w:tcPr>
            <w:tcW w:w="3151" w:type="dxa"/>
          </w:tcPr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6.76</w:t>
            </w:r>
          </w:p>
        </w:tc>
      </w:tr>
      <w:tr>
        <w:trPr>
          <w:trHeight w:val="551" w:hRule="atLeast"/>
        </w:trPr>
        <w:tc>
          <w:tcPr>
            <w:tcW w:w="3019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3096" w:type="dxa"/>
          </w:tcPr>
          <w:p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14.47</w:t>
            </w:r>
          </w:p>
        </w:tc>
        <w:tc>
          <w:tcPr>
            <w:tcW w:w="3151" w:type="dxa"/>
          </w:tcPr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14.47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top="1340" w:bottom="280" w:left="1020" w:right="1000"/>
        </w:sectPr>
      </w:pPr>
    </w:p>
    <w:tbl>
      <w:tblPr>
        <w:tblW w:w="0" w:type="auto"/>
        <w:jc w:val="left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9"/>
        <w:gridCol w:w="3096"/>
        <w:gridCol w:w="3151"/>
      </w:tblGrid>
      <w:tr>
        <w:trPr>
          <w:trHeight w:val="825" w:hRule="atLeast"/>
        </w:trPr>
        <w:tc>
          <w:tcPr>
            <w:tcW w:w="3019" w:type="dxa"/>
          </w:tcPr>
          <w:p>
            <w:pPr>
              <w:pStyle w:val="TableParagraph"/>
              <w:spacing w:line="270" w:lineRule="exact"/>
              <w:ind w:left="1211" w:right="120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Fees</w:t>
            </w:r>
          </w:p>
        </w:tc>
        <w:tc>
          <w:tcPr>
            <w:tcW w:w="3096" w:type="dxa"/>
          </w:tcPr>
          <w:p>
            <w:pPr>
              <w:pStyle w:val="TableParagraph"/>
              <w:spacing w:line="240" w:lineRule="auto"/>
              <w:ind w:left="312" w:right="114" w:hanging="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Resident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Doctor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of Physical Therapy</w:t>
            </w:r>
          </w:p>
        </w:tc>
        <w:tc>
          <w:tcPr>
            <w:tcW w:w="3151" w:type="dxa"/>
          </w:tcPr>
          <w:p>
            <w:pPr>
              <w:pStyle w:val="TableParagraph"/>
              <w:spacing w:line="240" w:lineRule="auto"/>
              <w:ind w:left="398" w:right="627" w:hanging="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Non-Resident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Doctor of Physical Therapy</w:t>
            </w:r>
          </w:p>
        </w:tc>
      </w:tr>
      <w:tr>
        <w:trPr>
          <w:trHeight w:val="551" w:hRule="atLeast"/>
        </w:trPr>
        <w:tc>
          <w:tcPr>
            <w:tcW w:w="3019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Health*</w:t>
            </w:r>
          </w:p>
        </w:tc>
        <w:tc>
          <w:tcPr>
            <w:tcW w:w="3096" w:type="dxa"/>
          </w:tcPr>
          <w:p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3151" w:type="dxa"/>
          </w:tcPr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10.10</w:t>
            </w:r>
          </w:p>
        </w:tc>
      </w:tr>
      <w:tr>
        <w:trPr>
          <w:trHeight w:val="551" w:hRule="atLeast"/>
        </w:trPr>
        <w:tc>
          <w:tcPr>
            <w:tcW w:w="3019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Athletic*</w:t>
            </w:r>
          </w:p>
        </w:tc>
        <w:tc>
          <w:tcPr>
            <w:tcW w:w="3096" w:type="dxa"/>
          </w:tcPr>
          <w:p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19.27</w:t>
            </w:r>
          </w:p>
        </w:tc>
        <w:tc>
          <w:tcPr>
            <w:tcW w:w="3151" w:type="dxa"/>
          </w:tcPr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19.27</w:t>
            </w:r>
          </w:p>
        </w:tc>
      </w:tr>
      <w:tr>
        <w:trPr>
          <w:trHeight w:val="551" w:hRule="atLeast"/>
        </w:trPr>
        <w:tc>
          <w:tcPr>
            <w:tcW w:w="3019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Transportation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Access</w:t>
            </w:r>
          </w:p>
        </w:tc>
        <w:tc>
          <w:tcPr>
            <w:tcW w:w="3096" w:type="dxa"/>
          </w:tcPr>
          <w:p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4.08</w:t>
            </w:r>
          </w:p>
        </w:tc>
        <w:tc>
          <w:tcPr>
            <w:tcW w:w="3151" w:type="dxa"/>
          </w:tcPr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4.08</w:t>
            </w:r>
          </w:p>
        </w:tc>
      </w:tr>
      <w:tr>
        <w:trPr>
          <w:trHeight w:val="549" w:hRule="atLeast"/>
        </w:trPr>
        <w:tc>
          <w:tcPr>
            <w:tcW w:w="3019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Technology</w:t>
            </w:r>
          </w:p>
        </w:tc>
        <w:tc>
          <w:tcPr>
            <w:tcW w:w="3096" w:type="dxa"/>
          </w:tcPr>
          <w:p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5.25</w:t>
            </w:r>
          </w:p>
        </w:tc>
        <w:tc>
          <w:tcPr>
            <w:tcW w:w="3151" w:type="dxa"/>
          </w:tcPr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5.25</w:t>
            </w:r>
          </w:p>
        </w:tc>
      </w:tr>
      <w:tr>
        <w:trPr>
          <w:trHeight w:val="551" w:hRule="atLeast"/>
        </w:trPr>
        <w:tc>
          <w:tcPr>
            <w:tcW w:w="3019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3096" w:type="dxa"/>
          </w:tcPr>
          <w:p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5.25</w:t>
            </w:r>
          </w:p>
        </w:tc>
        <w:tc>
          <w:tcPr>
            <w:tcW w:w="3151" w:type="dxa"/>
          </w:tcPr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5.25</w:t>
            </w:r>
          </w:p>
        </w:tc>
      </w:tr>
      <w:tr>
        <w:trPr>
          <w:trHeight w:val="551" w:hRule="atLeast"/>
        </w:trPr>
        <w:tc>
          <w:tcPr>
            <w:tcW w:w="3019" w:type="dxa"/>
          </w:tcPr>
          <w:p>
            <w:pPr>
              <w:pStyle w:val="TableParagraph"/>
              <w:spacing w:line="270" w:lineRule="exact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3096" w:type="dxa"/>
          </w:tcPr>
          <w:p>
            <w:pPr>
              <w:pStyle w:val="TableParagraph"/>
              <w:spacing w:line="270" w:lineRule="exact"/>
              <w:ind w:righ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$522.79</w:t>
            </w:r>
          </w:p>
        </w:tc>
        <w:tc>
          <w:tcPr>
            <w:tcW w:w="3151" w:type="dxa"/>
          </w:tcPr>
          <w:p>
            <w:pPr>
              <w:pStyle w:val="TableParagraph"/>
              <w:spacing w:line="270" w:lineRule="exact"/>
              <w:ind w:right="1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$1,132.75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0"/>
        </w:rPr>
      </w:pPr>
    </w:p>
    <w:tbl>
      <w:tblPr>
        <w:tblW w:w="0" w:type="auto"/>
        <w:jc w:val="left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0"/>
        <w:gridCol w:w="2880"/>
      </w:tblGrid>
      <w:tr>
        <w:trPr>
          <w:trHeight w:val="827" w:hRule="atLeast"/>
        </w:trPr>
        <w:tc>
          <w:tcPr>
            <w:tcW w:w="2990" w:type="dxa"/>
          </w:tcPr>
          <w:p>
            <w:pPr>
              <w:pStyle w:val="TableParagraph"/>
              <w:spacing w:line="270" w:lineRule="exact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Fees</w:t>
            </w:r>
          </w:p>
        </w:tc>
        <w:tc>
          <w:tcPr>
            <w:tcW w:w="2880" w:type="dxa"/>
          </w:tcPr>
          <w:p>
            <w:pPr>
              <w:pStyle w:val="TableParagraph"/>
              <w:spacing w:line="273" w:lineRule="exact"/>
              <w:ind w:left="6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Doctor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of</w:t>
            </w:r>
          </w:p>
          <w:p>
            <w:pPr>
              <w:pStyle w:val="TableParagraph"/>
              <w:spacing w:line="270" w:lineRule="atLeast"/>
              <w:ind w:left="1068" w:right="9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Clinical Nutrition</w:t>
            </w:r>
          </w:p>
        </w:tc>
      </w:tr>
      <w:tr>
        <w:trPr>
          <w:trHeight w:val="551" w:hRule="atLeast"/>
        </w:trPr>
        <w:tc>
          <w:tcPr>
            <w:tcW w:w="2990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Tuition</w:t>
            </w:r>
          </w:p>
        </w:tc>
        <w:tc>
          <w:tcPr>
            <w:tcW w:w="2880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750.00</w:t>
            </w:r>
          </w:p>
        </w:tc>
      </w:tr>
      <w:tr>
        <w:trPr>
          <w:trHeight w:val="551" w:hRule="atLeast"/>
        </w:trPr>
        <w:tc>
          <w:tcPr>
            <w:tcW w:w="2990" w:type="dxa"/>
          </w:tcPr>
          <w:p>
            <w:pPr>
              <w:pStyle w:val="TableParagraph"/>
              <w:spacing w:line="270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Out-of-State</w:t>
            </w:r>
            <w:r>
              <w:rPr>
                <w:spacing w:val="-5"/>
                <w:sz w:val="24"/>
              </w:rPr>
              <w:t> Fee</w:t>
            </w:r>
          </w:p>
        </w:tc>
        <w:tc>
          <w:tcPr>
            <w:tcW w:w="2880" w:type="dxa"/>
          </w:tcPr>
          <w:p>
            <w:pPr>
              <w:pStyle w:val="TableParagraph"/>
              <w:spacing w:line="270" w:lineRule="exact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3" w:hRule="atLeast"/>
        </w:trPr>
        <w:tc>
          <w:tcPr>
            <w:tcW w:w="2990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Aid</w:t>
            </w:r>
          </w:p>
        </w:tc>
        <w:tc>
          <w:tcPr>
            <w:tcW w:w="2880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37.50</w:t>
            </w:r>
          </w:p>
        </w:tc>
      </w:tr>
      <w:tr>
        <w:trPr>
          <w:trHeight w:val="549" w:hRule="atLeast"/>
        </w:trPr>
        <w:tc>
          <w:tcPr>
            <w:tcW w:w="2990" w:type="dxa"/>
          </w:tcPr>
          <w:p>
            <w:pPr>
              <w:pStyle w:val="TableParagraph"/>
              <w:spacing w:line="264" w:lineRule="exact" w:before="1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Improvement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Trust </w:t>
            </w:r>
            <w:r>
              <w:rPr>
                <w:spacing w:val="-4"/>
                <w:sz w:val="24"/>
              </w:rPr>
              <w:t>Fund</w:t>
            </w:r>
          </w:p>
        </w:tc>
        <w:tc>
          <w:tcPr>
            <w:tcW w:w="2880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6.76</w:t>
            </w:r>
          </w:p>
        </w:tc>
      </w:tr>
      <w:tr>
        <w:trPr>
          <w:trHeight w:val="551" w:hRule="atLeast"/>
        </w:trPr>
        <w:tc>
          <w:tcPr>
            <w:tcW w:w="2990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2880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14.47</w:t>
            </w:r>
          </w:p>
        </w:tc>
      </w:tr>
      <w:tr>
        <w:trPr>
          <w:trHeight w:val="551" w:hRule="atLeast"/>
        </w:trPr>
        <w:tc>
          <w:tcPr>
            <w:tcW w:w="2990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Health</w:t>
            </w:r>
          </w:p>
        </w:tc>
        <w:tc>
          <w:tcPr>
            <w:tcW w:w="2880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10.10</w:t>
            </w:r>
          </w:p>
        </w:tc>
      </w:tr>
      <w:tr>
        <w:trPr>
          <w:trHeight w:val="551" w:hRule="atLeast"/>
        </w:trPr>
        <w:tc>
          <w:tcPr>
            <w:tcW w:w="2990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Athletic</w:t>
            </w:r>
          </w:p>
        </w:tc>
        <w:tc>
          <w:tcPr>
            <w:tcW w:w="2880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19.27</w:t>
            </w:r>
          </w:p>
        </w:tc>
      </w:tr>
      <w:tr>
        <w:trPr>
          <w:trHeight w:val="551" w:hRule="atLeast"/>
        </w:trPr>
        <w:tc>
          <w:tcPr>
            <w:tcW w:w="2990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Transportation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Access</w:t>
            </w:r>
          </w:p>
        </w:tc>
        <w:tc>
          <w:tcPr>
            <w:tcW w:w="2880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4.08</w:t>
            </w:r>
          </w:p>
        </w:tc>
      </w:tr>
      <w:tr>
        <w:trPr>
          <w:trHeight w:val="553" w:hRule="atLeast"/>
        </w:trPr>
        <w:tc>
          <w:tcPr>
            <w:tcW w:w="2990" w:type="dxa"/>
          </w:tcPr>
          <w:p>
            <w:pPr>
              <w:pStyle w:val="TableParagraph"/>
              <w:spacing w:line="270" w:lineRule="exact"/>
              <w:ind w:left="2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Technology</w:t>
            </w:r>
          </w:p>
        </w:tc>
        <w:tc>
          <w:tcPr>
            <w:tcW w:w="2880" w:type="dxa"/>
          </w:tcPr>
          <w:p>
            <w:pPr>
              <w:pStyle w:val="TableParagraph"/>
              <w:spacing w:line="270" w:lineRule="exact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5.25</w:t>
            </w:r>
          </w:p>
        </w:tc>
      </w:tr>
      <w:tr>
        <w:trPr>
          <w:trHeight w:val="551" w:hRule="atLeast"/>
        </w:trPr>
        <w:tc>
          <w:tcPr>
            <w:tcW w:w="2990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2880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4"/>
                <w:sz w:val="24"/>
              </w:rPr>
              <w:t>5.25</w:t>
            </w:r>
          </w:p>
        </w:tc>
      </w:tr>
      <w:tr>
        <w:trPr>
          <w:trHeight w:val="551" w:hRule="atLeast"/>
        </w:trPr>
        <w:tc>
          <w:tcPr>
            <w:tcW w:w="2990" w:type="dxa"/>
          </w:tcPr>
          <w:p>
            <w:pPr>
              <w:pStyle w:val="TableParagraph"/>
              <w:spacing w:line="270" w:lineRule="exact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880" w:type="dxa"/>
          </w:tcPr>
          <w:p>
            <w:pPr>
              <w:pStyle w:val="TableParagraph"/>
              <w:spacing w:line="270" w:lineRule="exact"/>
              <w:ind w:righ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$852.68</w:t>
            </w:r>
          </w:p>
        </w:tc>
      </w:tr>
    </w:tbl>
    <w:p>
      <w:pPr>
        <w:pStyle w:val="BodyText"/>
        <w:spacing w:before="7"/>
      </w:pPr>
    </w:p>
    <w:tbl>
      <w:tblPr>
        <w:tblW w:w="0" w:type="auto"/>
        <w:jc w:val="left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3"/>
        <w:gridCol w:w="3214"/>
        <w:gridCol w:w="3329"/>
      </w:tblGrid>
      <w:tr>
        <w:trPr>
          <w:trHeight w:val="592" w:hRule="atLeast"/>
        </w:trPr>
        <w:tc>
          <w:tcPr>
            <w:tcW w:w="2993" w:type="dxa"/>
          </w:tcPr>
          <w:p>
            <w:pPr>
              <w:pStyle w:val="TableParagraph"/>
              <w:spacing w:line="240" w:lineRule="auto" w:before="154"/>
              <w:ind w:left="1265" w:right="1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Fees</w:t>
            </w:r>
          </w:p>
        </w:tc>
        <w:tc>
          <w:tcPr>
            <w:tcW w:w="3214" w:type="dxa"/>
          </w:tcPr>
          <w:p>
            <w:pPr>
              <w:pStyle w:val="TableParagraph"/>
              <w:spacing w:line="240" w:lineRule="auto" w:before="17"/>
              <w:ind w:left="1077" w:hanging="3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Resident</w:t>
            </w:r>
            <w:r>
              <w:rPr>
                <w:rFonts w:ascii="Arial"/>
                <w:b/>
                <w:spacing w:val="-1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Nurse </w:t>
            </w:r>
            <w:r>
              <w:rPr>
                <w:rFonts w:ascii="Arial"/>
                <w:b/>
                <w:spacing w:val="-2"/>
                <w:sz w:val="24"/>
              </w:rPr>
              <w:t>Anesthetist</w:t>
            </w:r>
          </w:p>
        </w:tc>
        <w:tc>
          <w:tcPr>
            <w:tcW w:w="3329" w:type="dxa"/>
          </w:tcPr>
          <w:p>
            <w:pPr>
              <w:pStyle w:val="TableParagraph"/>
              <w:spacing w:line="240" w:lineRule="auto" w:before="17"/>
              <w:ind w:left="52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Non-Resident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Nurse</w:t>
            </w:r>
          </w:p>
          <w:p>
            <w:pPr>
              <w:pStyle w:val="TableParagraph"/>
              <w:spacing w:line="240" w:lineRule="auto"/>
              <w:ind w:left="127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Anesthetist</w:t>
            </w:r>
          </w:p>
        </w:tc>
      </w:tr>
      <w:tr>
        <w:trPr>
          <w:trHeight w:val="299" w:hRule="atLeast"/>
        </w:trPr>
        <w:tc>
          <w:tcPr>
            <w:tcW w:w="2993" w:type="dxa"/>
          </w:tcPr>
          <w:p>
            <w:pPr>
              <w:pStyle w:val="TableParagraph"/>
              <w:spacing w:line="274" w:lineRule="exact"/>
              <w:ind w:left="21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Tuition</w:t>
            </w:r>
          </w:p>
        </w:tc>
        <w:tc>
          <w:tcPr>
            <w:tcW w:w="3214" w:type="dxa"/>
          </w:tcPr>
          <w:p>
            <w:pPr>
              <w:pStyle w:val="TableParagraph"/>
              <w:spacing w:line="274" w:lineRule="exact"/>
              <w:ind w:right="197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$511.12</w:t>
            </w:r>
          </w:p>
        </w:tc>
        <w:tc>
          <w:tcPr>
            <w:tcW w:w="3329" w:type="dxa"/>
          </w:tcPr>
          <w:p>
            <w:pPr>
              <w:pStyle w:val="TableParagraph"/>
              <w:spacing w:line="274" w:lineRule="exact"/>
              <w:ind w:right="195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$511.12</w:t>
            </w:r>
          </w:p>
        </w:tc>
      </w:tr>
      <w:tr>
        <w:trPr>
          <w:trHeight w:val="299" w:hRule="atLeast"/>
        </w:trPr>
        <w:tc>
          <w:tcPr>
            <w:tcW w:w="2993" w:type="dxa"/>
          </w:tcPr>
          <w:p>
            <w:pPr>
              <w:pStyle w:val="TableParagraph"/>
              <w:spacing w:line="274" w:lineRule="exact"/>
              <w:ind w:left="21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Out-of-State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5"/>
                <w:sz w:val="24"/>
              </w:rPr>
              <w:t>Fee</w:t>
            </w:r>
          </w:p>
        </w:tc>
        <w:tc>
          <w:tcPr>
            <w:tcW w:w="3214" w:type="dxa"/>
          </w:tcPr>
          <w:p>
            <w:pPr>
              <w:pStyle w:val="TableParagraph"/>
              <w:spacing w:line="274" w:lineRule="exact"/>
              <w:ind w:right="314"/>
              <w:rPr>
                <w:rFonts w:ascii="Arial"/>
                <w:sz w:val="24"/>
              </w:rPr>
            </w:pPr>
            <w:r>
              <w:rPr>
                <w:rFonts w:ascii="Arial"/>
                <w:spacing w:val="-5"/>
                <w:sz w:val="24"/>
              </w:rPr>
              <w:t>$-</w:t>
            </w:r>
          </w:p>
        </w:tc>
        <w:tc>
          <w:tcPr>
            <w:tcW w:w="3329" w:type="dxa"/>
          </w:tcPr>
          <w:p>
            <w:pPr>
              <w:pStyle w:val="TableParagraph"/>
              <w:spacing w:line="274" w:lineRule="exact"/>
              <w:ind w:right="195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$546.46</w:t>
            </w:r>
          </w:p>
        </w:tc>
      </w:tr>
      <w:tr>
        <w:trPr>
          <w:trHeight w:val="297" w:hRule="atLeast"/>
        </w:trPr>
        <w:tc>
          <w:tcPr>
            <w:tcW w:w="2993" w:type="dxa"/>
          </w:tcPr>
          <w:p>
            <w:pPr>
              <w:pStyle w:val="TableParagraph"/>
              <w:spacing w:line="274" w:lineRule="exact"/>
              <w:ind w:left="21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Student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Financial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5"/>
                <w:sz w:val="24"/>
              </w:rPr>
              <w:t>Aid</w:t>
            </w:r>
          </w:p>
        </w:tc>
        <w:tc>
          <w:tcPr>
            <w:tcW w:w="3214" w:type="dxa"/>
          </w:tcPr>
          <w:p>
            <w:pPr>
              <w:pStyle w:val="TableParagraph"/>
              <w:spacing w:line="274" w:lineRule="exact"/>
              <w:ind w:right="197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$25.56</w:t>
            </w:r>
          </w:p>
        </w:tc>
        <w:tc>
          <w:tcPr>
            <w:tcW w:w="3329" w:type="dxa"/>
          </w:tcPr>
          <w:p>
            <w:pPr>
              <w:pStyle w:val="TableParagraph"/>
              <w:spacing w:line="274" w:lineRule="exact"/>
              <w:ind w:right="195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$52.88</w:t>
            </w:r>
          </w:p>
        </w:tc>
      </w:tr>
      <w:tr>
        <w:trPr>
          <w:trHeight w:val="551" w:hRule="atLeast"/>
        </w:trPr>
        <w:tc>
          <w:tcPr>
            <w:tcW w:w="2993" w:type="dxa"/>
          </w:tcPr>
          <w:p>
            <w:pPr>
              <w:pStyle w:val="TableParagraph"/>
              <w:spacing w:line="264" w:lineRule="exact" w:before="3"/>
              <w:ind w:left="215" w:right="44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Capital</w:t>
            </w:r>
            <w:r>
              <w:rPr>
                <w:rFonts w:ascii="Arial"/>
                <w:spacing w:val="-17"/>
                <w:sz w:val="24"/>
              </w:rPr>
              <w:t> </w:t>
            </w:r>
            <w:r>
              <w:rPr>
                <w:rFonts w:ascii="Arial"/>
                <w:sz w:val="24"/>
              </w:rPr>
              <w:t>Improvement Trust Fund</w:t>
            </w:r>
          </w:p>
        </w:tc>
        <w:tc>
          <w:tcPr>
            <w:tcW w:w="3214" w:type="dxa"/>
          </w:tcPr>
          <w:p>
            <w:pPr>
              <w:pStyle w:val="TableParagraph"/>
              <w:spacing w:line="240" w:lineRule="auto" w:before="134"/>
              <w:ind w:right="196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$6.76</w:t>
            </w:r>
          </w:p>
        </w:tc>
        <w:tc>
          <w:tcPr>
            <w:tcW w:w="3329" w:type="dxa"/>
          </w:tcPr>
          <w:p>
            <w:pPr>
              <w:pStyle w:val="TableParagraph"/>
              <w:spacing w:line="240" w:lineRule="auto" w:before="134"/>
              <w:ind w:right="196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$6.76</w:t>
            </w:r>
          </w:p>
        </w:tc>
      </w:tr>
    </w:tbl>
    <w:p>
      <w:pPr>
        <w:spacing w:after="0" w:line="240" w:lineRule="auto"/>
        <w:rPr>
          <w:rFonts w:ascii="Arial"/>
          <w:sz w:val="24"/>
        </w:rPr>
        <w:sectPr>
          <w:type w:val="continuous"/>
          <w:pgSz w:w="12240" w:h="15840"/>
          <w:pgMar w:top="1340" w:bottom="0" w:left="1020" w:right="1000"/>
        </w:sectPr>
      </w:pPr>
    </w:p>
    <w:tbl>
      <w:tblPr>
        <w:tblW w:w="0" w:type="auto"/>
        <w:jc w:val="left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3"/>
        <w:gridCol w:w="3214"/>
        <w:gridCol w:w="3329"/>
      </w:tblGrid>
      <w:tr>
        <w:trPr>
          <w:trHeight w:val="592" w:hRule="atLeast"/>
        </w:trPr>
        <w:tc>
          <w:tcPr>
            <w:tcW w:w="2993" w:type="dxa"/>
          </w:tcPr>
          <w:p>
            <w:pPr>
              <w:pStyle w:val="TableParagraph"/>
              <w:spacing w:line="240" w:lineRule="auto" w:before="156"/>
              <w:ind w:left="1265" w:right="1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Fees</w:t>
            </w:r>
          </w:p>
        </w:tc>
        <w:tc>
          <w:tcPr>
            <w:tcW w:w="3214" w:type="dxa"/>
          </w:tcPr>
          <w:p>
            <w:pPr>
              <w:pStyle w:val="TableParagraph"/>
              <w:spacing w:line="240" w:lineRule="auto" w:before="19"/>
              <w:ind w:left="1077" w:hanging="34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Resident</w:t>
            </w:r>
            <w:r>
              <w:rPr>
                <w:rFonts w:ascii="Arial"/>
                <w:b/>
                <w:spacing w:val="-1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Nurse </w:t>
            </w:r>
            <w:r>
              <w:rPr>
                <w:rFonts w:ascii="Arial"/>
                <w:b/>
                <w:spacing w:val="-2"/>
                <w:sz w:val="24"/>
              </w:rPr>
              <w:t>Anesthetist</w:t>
            </w:r>
          </w:p>
        </w:tc>
        <w:tc>
          <w:tcPr>
            <w:tcW w:w="3329" w:type="dxa"/>
          </w:tcPr>
          <w:p>
            <w:pPr>
              <w:pStyle w:val="TableParagraph"/>
              <w:spacing w:line="240" w:lineRule="auto" w:before="19"/>
              <w:ind w:left="52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Non-Resident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Nurse</w:t>
            </w:r>
          </w:p>
          <w:p>
            <w:pPr>
              <w:pStyle w:val="TableParagraph"/>
              <w:spacing w:line="240" w:lineRule="auto"/>
              <w:ind w:left="127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Anesthetist</w:t>
            </w:r>
          </w:p>
        </w:tc>
      </w:tr>
      <w:tr>
        <w:trPr>
          <w:trHeight w:val="299" w:hRule="atLeast"/>
        </w:trPr>
        <w:tc>
          <w:tcPr>
            <w:tcW w:w="2993" w:type="dxa"/>
          </w:tcPr>
          <w:p>
            <w:pPr>
              <w:pStyle w:val="TableParagraph"/>
              <w:spacing w:line="240" w:lineRule="auto"/>
              <w:ind w:left="21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Activity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&amp; </w:t>
            </w:r>
            <w:r>
              <w:rPr>
                <w:rFonts w:ascii="Arial"/>
                <w:spacing w:val="-2"/>
                <w:sz w:val="24"/>
              </w:rPr>
              <w:t>Service</w:t>
            </w:r>
          </w:p>
        </w:tc>
        <w:tc>
          <w:tcPr>
            <w:tcW w:w="3214" w:type="dxa"/>
          </w:tcPr>
          <w:p>
            <w:pPr>
              <w:pStyle w:val="TableParagraph"/>
              <w:spacing w:line="240" w:lineRule="auto"/>
              <w:ind w:right="197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$14.47</w:t>
            </w:r>
          </w:p>
        </w:tc>
        <w:tc>
          <w:tcPr>
            <w:tcW w:w="3329" w:type="dxa"/>
          </w:tcPr>
          <w:p>
            <w:pPr>
              <w:pStyle w:val="TableParagraph"/>
              <w:spacing w:line="240" w:lineRule="auto"/>
              <w:ind w:right="190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$14.47</w:t>
            </w:r>
          </w:p>
        </w:tc>
      </w:tr>
      <w:tr>
        <w:trPr>
          <w:trHeight w:val="302" w:hRule="atLeast"/>
        </w:trPr>
        <w:tc>
          <w:tcPr>
            <w:tcW w:w="2993" w:type="dxa"/>
          </w:tcPr>
          <w:p>
            <w:pPr>
              <w:pStyle w:val="TableParagraph"/>
              <w:spacing w:line="240" w:lineRule="auto" w:before="5"/>
              <w:ind w:left="21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Health*</w:t>
            </w:r>
          </w:p>
        </w:tc>
        <w:tc>
          <w:tcPr>
            <w:tcW w:w="3214" w:type="dxa"/>
          </w:tcPr>
          <w:p>
            <w:pPr>
              <w:pStyle w:val="TableParagraph"/>
              <w:spacing w:line="240" w:lineRule="auto" w:before="5"/>
              <w:ind w:right="195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$10.10</w:t>
            </w:r>
          </w:p>
        </w:tc>
        <w:tc>
          <w:tcPr>
            <w:tcW w:w="3329" w:type="dxa"/>
          </w:tcPr>
          <w:p>
            <w:pPr>
              <w:pStyle w:val="TableParagraph"/>
              <w:spacing w:line="240" w:lineRule="auto" w:before="5"/>
              <w:ind w:right="193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$10.10</w:t>
            </w:r>
          </w:p>
        </w:tc>
      </w:tr>
      <w:tr>
        <w:trPr>
          <w:trHeight w:val="301" w:hRule="atLeast"/>
        </w:trPr>
        <w:tc>
          <w:tcPr>
            <w:tcW w:w="2993" w:type="dxa"/>
          </w:tcPr>
          <w:p>
            <w:pPr>
              <w:pStyle w:val="TableParagraph"/>
              <w:spacing w:line="240" w:lineRule="auto" w:before="5"/>
              <w:ind w:left="21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Athletic*</w:t>
            </w:r>
          </w:p>
        </w:tc>
        <w:tc>
          <w:tcPr>
            <w:tcW w:w="3214" w:type="dxa"/>
          </w:tcPr>
          <w:p>
            <w:pPr>
              <w:pStyle w:val="TableParagraph"/>
              <w:spacing w:line="240" w:lineRule="auto" w:before="5"/>
              <w:ind w:right="195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$19.27</w:t>
            </w:r>
          </w:p>
        </w:tc>
        <w:tc>
          <w:tcPr>
            <w:tcW w:w="3329" w:type="dxa"/>
          </w:tcPr>
          <w:p>
            <w:pPr>
              <w:pStyle w:val="TableParagraph"/>
              <w:spacing w:line="240" w:lineRule="auto" w:before="5"/>
              <w:ind w:right="193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$19.27</w:t>
            </w:r>
          </w:p>
        </w:tc>
      </w:tr>
      <w:tr>
        <w:trPr>
          <w:trHeight w:val="302" w:hRule="atLeast"/>
        </w:trPr>
        <w:tc>
          <w:tcPr>
            <w:tcW w:w="2993" w:type="dxa"/>
          </w:tcPr>
          <w:p>
            <w:pPr>
              <w:pStyle w:val="TableParagraph"/>
              <w:spacing w:line="240" w:lineRule="auto" w:before="5"/>
              <w:ind w:left="21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Transportation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Access</w:t>
            </w:r>
          </w:p>
        </w:tc>
        <w:tc>
          <w:tcPr>
            <w:tcW w:w="3214" w:type="dxa"/>
          </w:tcPr>
          <w:p>
            <w:pPr>
              <w:pStyle w:val="TableParagraph"/>
              <w:spacing w:line="240" w:lineRule="auto" w:before="5"/>
              <w:ind w:right="196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$4.08</w:t>
            </w:r>
          </w:p>
        </w:tc>
        <w:tc>
          <w:tcPr>
            <w:tcW w:w="3329" w:type="dxa"/>
          </w:tcPr>
          <w:p>
            <w:pPr>
              <w:pStyle w:val="TableParagraph"/>
              <w:spacing w:line="240" w:lineRule="auto" w:before="5"/>
              <w:ind w:right="196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$4.08</w:t>
            </w:r>
          </w:p>
        </w:tc>
      </w:tr>
      <w:tr>
        <w:trPr>
          <w:trHeight w:val="302" w:hRule="atLeast"/>
        </w:trPr>
        <w:tc>
          <w:tcPr>
            <w:tcW w:w="2993" w:type="dxa"/>
          </w:tcPr>
          <w:p>
            <w:pPr>
              <w:pStyle w:val="TableParagraph"/>
              <w:spacing w:line="240" w:lineRule="auto" w:before="5"/>
              <w:ind w:left="21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Technology</w:t>
            </w:r>
          </w:p>
        </w:tc>
        <w:tc>
          <w:tcPr>
            <w:tcW w:w="3214" w:type="dxa"/>
          </w:tcPr>
          <w:p>
            <w:pPr>
              <w:pStyle w:val="TableParagraph"/>
              <w:spacing w:line="240" w:lineRule="auto" w:before="5"/>
              <w:ind w:right="196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$5.25</w:t>
            </w:r>
          </w:p>
        </w:tc>
        <w:tc>
          <w:tcPr>
            <w:tcW w:w="3329" w:type="dxa"/>
          </w:tcPr>
          <w:p>
            <w:pPr>
              <w:pStyle w:val="TableParagraph"/>
              <w:spacing w:line="240" w:lineRule="auto" w:before="5"/>
              <w:ind w:right="196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$5.25</w:t>
            </w:r>
          </w:p>
        </w:tc>
      </w:tr>
      <w:tr>
        <w:trPr>
          <w:trHeight w:val="301" w:hRule="atLeast"/>
        </w:trPr>
        <w:tc>
          <w:tcPr>
            <w:tcW w:w="2993" w:type="dxa"/>
          </w:tcPr>
          <w:p>
            <w:pPr>
              <w:pStyle w:val="TableParagraph"/>
              <w:spacing w:line="274" w:lineRule="exact" w:before="7"/>
              <w:ind w:left="215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Student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Life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&amp; </w:t>
            </w:r>
            <w:r>
              <w:rPr>
                <w:rFonts w:ascii="Arial"/>
                <w:spacing w:val="-2"/>
                <w:sz w:val="24"/>
              </w:rPr>
              <w:t>Services</w:t>
            </w:r>
          </w:p>
        </w:tc>
        <w:tc>
          <w:tcPr>
            <w:tcW w:w="3214" w:type="dxa"/>
          </w:tcPr>
          <w:p>
            <w:pPr>
              <w:pStyle w:val="TableParagraph"/>
              <w:spacing w:line="274" w:lineRule="exact" w:before="7"/>
              <w:ind w:right="196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$5.25</w:t>
            </w:r>
          </w:p>
        </w:tc>
        <w:tc>
          <w:tcPr>
            <w:tcW w:w="3329" w:type="dxa"/>
          </w:tcPr>
          <w:p>
            <w:pPr>
              <w:pStyle w:val="TableParagraph"/>
              <w:spacing w:line="274" w:lineRule="exact" w:before="7"/>
              <w:ind w:right="196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$5.25</w:t>
            </w:r>
          </w:p>
        </w:tc>
      </w:tr>
      <w:tr>
        <w:trPr>
          <w:trHeight w:val="302" w:hRule="atLeast"/>
        </w:trPr>
        <w:tc>
          <w:tcPr>
            <w:tcW w:w="2993" w:type="dxa"/>
          </w:tcPr>
          <w:p>
            <w:pPr>
              <w:pStyle w:val="TableParagraph"/>
              <w:spacing w:line="240" w:lineRule="auto" w:before="5"/>
              <w:ind w:left="215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3214" w:type="dxa"/>
          </w:tcPr>
          <w:p>
            <w:pPr>
              <w:pStyle w:val="TableParagraph"/>
              <w:spacing w:line="240" w:lineRule="auto" w:before="5"/>
              <w:ind w:right="1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$601.85</w:t>
            </w:r>
          </w:p>
        </w:tc>
        <w:tc>
          <w:tcPr>
            <w:tcW w:w="3329" w:type="dxa"/>
          </w:tcPr>
          <w:p>
            <w:pPr>
              <w:pStyle w:val="TableParagraph"/>
              <w:spacing w:line="240" w:lineRule="auto" w:before="5"/>
              <w:ind w:right="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$1,175.63</w:t>
            </w:r>
          </w:p>
        </w:tc>
      </w:tr>
    </w:tbl>
    <w:p>
      <w:pPr>
        <w:spacing w:before="10"/>
        <w:ind w:left="559" w:right="0" w:firstLine="0"/>
        <w:jc w:val="left"/>
        <w:rPr>
          <w:sz w:val="24"/>
        </w:rPr>
      </w:pPr>
      <w:r>
        <w:rPr>
          <w:i/>
          <w:sz w:val="24"/>
        </w:rPr>
        <w:t>*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Revenue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neutral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shift. 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increase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</w:t>
      </w:r>
      <w:r>
        <w:rPr>
          <w:i/>
          <w:spacing w:val="-4"/>
          <w:sz w:val="24"/>
        </w:rPr>
        <w:t>fees</w:t>
      </w:r>
      <w:r>
        <w:rPr>
          <w:spacing w:val="-4"/>
          <w:sz w:val="24"/>
        </w:rPr>
        <w:t>.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1887" w:val="left" w:leader="none"/>
        </w:tabs>
        <w:spacing w:line="240" w:lineRule="auto" w:before="0" w:after="0"/>
        <w:ind w:left="780" w:right="896" w:firstLine="717"/>
        <w:jc w:val="both"/>
        <w:rPr>
          <w:sz w:val="24"/>
        </w:rPr>
      </w:pPr>
      <w:r>
        <w:rPr>
          <w:sz w:val="24"/>
        </w:rPr>
        <w:t>Graduate</w:t>
      </w:r>
      <w:r>
        <w:rPr>
          <w:spacing w:val="-4"/>
          <w:sz w:val="24"/>
        </w:rPr>
        <w:t> </w:t>
      </w:r>
      <w:r>
        <w:rPr>
          <w:sz w:val="24"/>
        </w:rPr>
        <w:t>non-resident</w:t>
      </w:r>
      <w:r>
        <w:rPr>
          <w:spacing w:val="-5"/>
          <w:sz w:val="24"/>
        </w:rPr>
        <w:t> </w:t>
      </w:r>
      <w:r>
        <w:rPr>
          <w:sz w:val="24"/>
        </w:rPr>
        <w:t>Distance</w:t>
      </w:r>
      <w:r>
        <w:rPr>
          <w:spacing w:val="-6"/>
          <w:sz w:val="24"/>
        </w:rPr>
        <w:t> </w:t>
      </w:r>
      <w:r>
        <w:rPr>
          <w:sz w:val="24"/>
        </w:rPr>
        <w:t>Learning</w:t>
      </w:r>
      <w:r>
        <w:rPr>
          <w:spacing w:val="-5"/>
          <w:sz w:val="24"/>
        </w:rPr>
        <w:t> </w:t>
      </w:r>
      <w:r>
        <w:rPr>
          <w:sz w:val="24"/>
        </w:rPr>
        <w:t>Sign</w:t>
      </w:r>
      <w:r>
        <w:rPr>
          <w:spacing w:val="-5"/>
          <w:sz w:val="24"/>
        </w:rPr>
        <w:t> </w:t>
      </w:r>
      <w:r>
        <w:rPr>
          <w:sz w:val="24"/>
        </w:rPr>
        <w:t>Language</w:t>
      </w:r>
      <w:r>
        <w:rPr>
          <w:spacing w:val="-4"/>
          <w:sz w:val="24"/>
        </w:rPr>
        <w:t> </w:t>
      </w:r>
      <w:r>
        <w:rPr>
          <w:sz w:val="24"/>
        </w:rPr>
        <w:t>Interpreter</w:t>
      </w:r>
      <w:r>
        <w:rPr>
          <w:spacing w:val="-6"/>
          <w:sz w:val="24"/>
        </w:rPr>
        <w:t> </w:t>
      </w:r>
      <w:r>
        <w:rPr>
          <w:sz w:val="24"/>
        </w:rPr>
        <w:t>Training will be assessed the following fees per credit hour:</w:t>
      </w:r>
    </w:p>
    <w:p>
      <w:pPr>
        <w:pStyle w:val="BodyText"/>
        <w:spacing w:before="8"/>
      </w:pPr>
    </w:p>
    <w:tbl>
      <w:tblPr>
        <w:tblW w:w="0" w:type="auto"/>
        <w:jc w:val="left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9"/>
        <w:gridCol w:w="2942"/>
      </w:tblGrid>
      <w:tr>
        <w:trPr>
          <w:trHeight w:val="551" w:hRule="atLeast"/>
        </w:trPr>
        <w:tc>
          <w:tcPr>
            <w:tcW w:w="3019" w:type="dxa"/>
          </w:tcPr>
          <w:p>
            <w:pPr>
              <w:pStyle w:val="TableParagraph"/>
              <w:spacing w:line="270" w:lineRule="exact"/>
              <w:ind w:left="1267" w:right="115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Fees</w:t>
            </w:r>
          </w:p>
        </w:tc>
        <w:tc>
          <w:tcPr>
            <w:tcW w:w="2942" w:type="dxa"/>
          </w:tcPr>
          <w:p>
            <w:pPr>
              <w:pStyle w:val="TableParagraph"/>
              <w:spacing w:line="270" w:lineRule="exact"/>
              <w:ind w:left="82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Non-Resident</w:t>
            </w:r>
          </w:p>
        </w:tc>
      </w:tr>
      <w:tr>
        <w:trPr>
          <w:trHeight w:val="551" w:hRule="atLeast"/>
        </w:trPr>
        <w:tc>
          <w:tcPr>
            <w:tcW w:w="3019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Sign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Interpreter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Training</w:t>
            </w:r>
          </w:p>
        </w:tc>
        <w:tc>
          <w:tcPr>
            <w:tcW w:w="2942" w:type="dxa"/>
          </w:tcPr>
          <w:p>
            <w:pPr>
              <w:pStyle w:val="TableParagraph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>$354.17</w:t>
            </w:r>
          </w:p>
        </w:tc>
      </w:tr>
      <w:tr>
        <w:trPr>
          <w:trHeight w:val="551" w:hRule="atLeast"/>
        </w:trPr>
        <w:tc>
          <w:tcPr>
            <w:tcW w:w="3019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2942" w:type="dxa"/>
          </w:tcPr>
          <w:p>
            <w:pPr>
              <w:pStyle w:val="TableParagraph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>$150.83</w:t>
            </w:r>
          </w:p>
        </w:tc>
      </w:tr>
      <w:tr>
        <w:trPr>
          <w:trHeight w:val="551" w:hRule="atLeast"/>
        </w:trPr>
        <w:tc>
          <w:tcPr>
            <w:tcW w:w="3019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Aid</w:t>
            </w:r>
          </w:p>
        </w:tc>
        <w:tc>
          <w:tcPr>
            <w:tcW w:w="2942" w:type="dxa"/>
          </w:tcPr>
          <w:p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25.25</w:t>
            </w:r>
          </w:p>
        </w:tc>
      </w:tr>
      <w:tr>
        <w:trPr>
          <w:trHeight w:val="553" w:hRule="atLeast"/>
        </w:trPr>
        <w:tc>
          <w:tcPr>
            <w:tcW w:w="3019" w:type="dxa"/>
          </w:tcPr>
          <w:p>
            <w:pPr>
              <w:pStyle w:val="TableParagraph"/>
              <w:spacing w:line="23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Improvement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Trust </w:t>
            </w:r>
            <w:r>
              <w:rPr>
                <w:spacing w:val="-4"/>
                <w:sz w:val="24"/>
              </w:rPr>
              <w:t>Fund</w:t>
            </w:r>
          </w:p>
        </w:tc>
        <w:tc>
          <w:tcPr>
            <w:tcW w:w="2942" w:type="dxa"/>
          </w:tcPr>
          <w:p>
            <w:pPr>
              <w:pStyle w:val="TableParagraph"/>
              <w:tabs>
                <w:tab w:pos="359" w:val="left" w:leader="none"/>
              </w:tabs>
              <w:ind w:right="19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6.76</w:t>
            </w:r>
          </w:p>
        </w:tc>
      </w:tr>
      <w:tr>
        <w:trPr>
          <w:trHeight w:val="549" w:hRule="atLeast"/>
        </w:trPr>
        <w:tc>
          <w:tcPr>
            <w:tcW w:w="3019" w:type="dxa"/>
          </w:tcPr>
          <w:p>
            <w:pPr>
              <w:pStyle w:val="TableParagraph"/>
              <w:spacing w:line="265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2942" w:type="dxa"/>
          </w:tcPr>
          <w:p>
            <w:pPr>
              <w:pStyle w:val="TableParagraph"/>
              <w:spacing w:line="265" w:lineRule="exact"/>
              <w:ind w:right="195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14.47</w:t>
            </w:r>
          </w:p>
        </w:tc>
      </w:tr>
      <w:tr>
        <w:trPr>
          <w:trHeight w:val="551" w:hRule="atLeast"/>
        </w:trPr>
        <w:tc>
          <w:tcPr>
            <w:tcW w:w="3019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Health*</w:t>
            </w:r>
          </w:p>
        </w:tc>
        <w:tc>
          <w:tcPr>
            <w:tcW w:w="2942" w:type="dxa"/>
          </w:tcPr>
          <w:p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10.10</w:t>
            </w:r>
          </w:p>
        </w:tc>
      </w:tr>
      <w:tr>
        <w:trPr>
          <w:trHeight w:val="551" w:hRule="atLeast"/>
        </w:trPr>
        <w:tc>
          <w:tcPr>
            <w:tcW w:w="3019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Athletic*</w:t>
            </w:r>
          </w:p>
        </w:tc>
        <w:tc>
          <w:tcPr>
            <w:tcW w:w="2942" w:type="dxa"/>
          </w:tcPr>
          <w:p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19.27</w:t>
            </w:r>
          </w:p>
        </w:tc>
      </w:tr>
      <w:tr>
        <w:trPr>
          <w:trHeight w:val="551" w:hRule="atLeast"/>
        </w:trPr>
        <w:tc>
          <w:tcPr>
            <w:tcW w:w="3019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Transportation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Access</w:t>
            </w:r>
          </w:p>
        </w:tc>
        <w:tc>
          <w:tcPr>
            <w:tcW w:w="2942" w:type="dxa"/>
          </w:tcPr>
          <w:p>
            <w:pPr>
              <w:pStyle w:val="TableParagraph"/>
              <w:tabs>
                <w:tab w:pos="359" w:val="left" w:leader="none"/>
              </w:tabs>
              <w:ind w:right="19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4.08</w:t>
            </w:r>
          </w:p>
        </w:tc>
      </w:tr>
      <w:tr>
        <w:trPr>
          <w:trHeight w:val="549" w:hRule="atLeast"/>
        </w:trPr>
        <w:tc>
          <w:tcPr>
            <w:tcW w:w="3019" w:type="dxa"/>
          </w:tcPr>
          <w:p>
            <w:pPr>
              <w:pStyle w:val="TableParagraph"/>
              <w:spacing w:line="265" w:lineRule="exact"/>
              <w:ind w:left="2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Technology</w:t>
            </w:r>
          </w:p>
        </w:tc>
        <w:tc>
          <w:tcPr>
            <w:tcW w:w="2942" w:type="dxa"/>
          </w:tcPr>
          <w:p>
            <w:pPr>
              <w:pStyle w:val="TableParagraph"/>
              <w:tabs>
                <w:tab w:pos="359" w:val="left" w:leader="none"/>
              </w:tabs>
              <w:spacing w:line="265" w:lineRule="exact"/>
              <w:ind w:right="19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5.25</w:t>
            </w:r>
          </w:p>
        </w:tc>
      </w:tr>
      <w:tr>
        <w:trPr>
          <w:trHeight w:val="551" w:hRule="atLeast"/>
        </w:trPr>
        <w:tc>
          <w:tcPr>
            <w:tcW w:w="3019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2942" w:type="dxa"/>
          </w:tcPr>
          <w:p>
            <w:pPr>
              <w:pStyle w:val="TableParagraph"/>
              <w:tabs>
                <w:tab w:pos="359" w:val="left" w:leader="none"/>
              </w:tabs>
              <w:ind w:right="19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5.25</w:t>
            </w:r>
          </w:p>
        </w:tc>
      </w:tr>
      <w:tr>
        <w:trPr>
          <w:trHeight w:val="553" w:hRule="atLeast"/>
        </w:trPr>
        <w:tc>
          <w:tcPr>
            <w:tcW w:w="3019" w:type="dxa"/>
          </w:tcPr>
          <w:p>
            <w:pPr>
              <w:pStyle w:val="TableParagraph"/>
              <w:spacing w:line="273" w:lineRule="exact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942" w:type="dxa"/>
          </w:tcPr>
          <w:p>
            <w:pPr>
              <w:pStyle w:val="TableParagraph"/>
              <w:spacing w:line="273" w:lineRule="exact"/>
              <w:ind w:right="1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$595.43</w:t>
            </w:r>
          </w:p>
        </w:tc>
      </w:tr>
    </w:tbl>
    <w:p>
      <w:pPr>
        <w:spacing w:before="6"/>
        <w:ind w:left="780" w:right="0" w:firstLine="0"/>
        <w:jc w:val="left"/>
        <w:rPr>
          <w:i/>
          <w:sz w:val="24"/>
        </w:rPr>
      </w:pPr>
      <w:r>
        <w:rPr>
          <w:i/>
          <w:sz w:val="24"/>
        </w:rPr>
        <w:t>*Revenue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neutral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shift.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increase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</w:t>
      </w:r>
      <w:r>
        <w:rPr>
          <w:i/>
          <w:spacing w:val="-4"/>
          <w:sz w:val="24"/>
        </w:rPr>
        <w:t>fees.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3"/>
          <w:numId w:val="1"/>
        </w:numPr>
        <w:tabs>
          <w:tab w:pos="2220" w:val="left" w:leader="none"/>
        </w:tabs>
        <w:spacing w:line="240" w:lineRule="auto" w:before="230" w:after="0"/>
        <w:ind w:left="780" w:right="795" w:firstLine="717"/>
        <w:jc w:val="both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following</w:t>
      </w:r>
      <w:r>
        <w:rPr>
          <w:spacing w:val="-15"/>
          <w:sz w:val="24"/>
        </w:rPr>
        <w:t> </w:t>
      </w:r>
      <w:r>
        <w:rPr>
          <w:sz w:val="24"/>
        </w:rPr>
        <w:t>fees</w:t>
      </w:r>
      <w:r>
        <w:rPr>
          <w:spacing w:val="-15"/>
          <w:sz w:val="24"/>
        </w:rPr>
        <w:t> </w:t>
      </w:r>
      <w:r>
        <w:rPr>
          <w:sz w:val="24"/>
        </w:rPr>
        <w:t>per</w:t>
      </w:r>
      <w:r>
        <w:rPr>
          <w:spacing w:val="-15"/>
          <w:sz w:val="24"/>
        </w:rPr>
        <w:t> </w:t>
      </w:r>
      <w:r>
        <w:rPr>
          <w:sz w:val="24"/>
        </w:rPr>
        <w:t>credit</w:t>
      </w:r>
      <w:r>
        <w:rPr>
          <w:spacing w:val="-15"/>
          <w:sz w:val="24"/>
        </w:rPr>
        <w:t> </w:t>
      </w:r>
      <w:r>
        <w:rPr>
          <w:sz w:val="24"/>
        </w:rPr>
        <w:t>hour</w:t>
      </w:r>
      <w:r>
        <w:rPr>
          <w:spacing w:val="-15"/>
          <w:sz w:val="24"/>
        </w:rPr>
        <w:t> </w:t>
      </w:r>
      <w:r>
        <w:rPr>
          <w:sz w:val="24"/>
        </w:rPr>
        <w:t>will</w:t>
      </w:r>
      <w:r>
        <w:rPr>
          <w:spacing w:val="-15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assessed</w:t>
      </w:r>
      <w:r>
        <w:rPr>
          <w:spacing w:val="-15"/>
          <w:sz w:val="24"/>
        </w:rPr>
        <w:t> </w:t>
      </w:r>
      <w:r>
        <w:rPr>
          <w:sz w:val="24"/>
        </w:rPr>
        <w:t>during</w:t>
      </w:r>
      <w:r>
        <w:rPr>
          <w:spacing w:val="-15"/>
          <w:sz w:val="24"/>
        </w:rPr>
        <w:t> </w:t>
      </w:r>
      <w:r>
        <w:rPr>
          <w:sz w:val="24"/>
        </w:rPr>
        <w:t>any</w:t>
      </w:r>
      <w:r>
        <w:rPr>
          <w:spacing w:val="-15"/>
          <w:sz w:val="24"/>
        </w:rPr>
        <w:t> </w:t>
      </w:r>
      <w:r>
        <w:rPr>
          <w:sz w:val="24"/>
        </w:rPr>
        <w:t>term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which a nonresident graduate student is receiving a full fellowship for in-state tuition or is appointed as a Graduate Assistant for at least 0.25 FTE: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top="1340" w:bottom="280" w:left="1020" w:right="1000"/>
        </w:sectPr>
      </w:pPr>
    </w:p>
    <w:tbl>
      <w:tblPr>
        <w:tblW w:w="0" w:type="auto"/>
        <w:jc w:val="left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9"/>
        <w:gridCol w:w="2942"/>
      </w:tblGrid>
      <w:tr>
        <w:trPr>
          <w:trHeight w:val="549" w:hRule="atLeast"/>
        </w:trPr>
        <w:tc>
          <w:tcPr>
            <w:tcW w:w="3019" w:type="dxa"/>
          </w:tcPr>
          <w:p>
            <w:pPr>
              <w:pStyle w:val="TableParagraph"/>
              <w:spacing w:line="270" w:lineRule="exact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Fees</w:t>
            </w:r>
          </w:p>
        </w:tc>
        <w:tc>
          <w:tcPr>
            <w:tcW w:w="2942" w:type="dxa"/>
          </w:tcPr>
          <w:p>
            <w:pPr>
              <w:pStyle w:val="TableParagraph"/>
              <w:spacing w:line="270" w:lineRule="exact"/>
              <w:ind w:left="21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Non-Resident</w:t>
            </w:r>
          </w:p>
        </w:tc>
      </w:tr>
      <w:tr>
        <w:trPr>
          <w:trHeight w:val="829" w:hRule="atLeast"/>
        </w:trPr>
        <w:tc>
          <w:tcPr>
            <w:tcW w:w="3019" w:type="dxa"/>
          </w:tcPr>
          <w:p>
            <w:pPr>
              <w:pStyle w:val="TableParagraph"/>
              <w:spacing w:line="270" w:lineRule="atLeast"/>
              <w:ind w:left="215" w:right="5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Graduate Assistant/Fellow Tuition</w:t>
            </w:r>
          </w:p>
        </w:tc>
        <w:tc>
          <w:tcPr>
            <w:tcW w:w="2942" w:type="dxa"/>
          </w:tcPr>
          <w:p>
            <w:pPr>
              <w:pStyle w:val="TableParagraph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>$408.10</w:t>
            </w:r>
          </w:p>
        </w:tc>
      </w:tr>
      <w:tr>
        <w:trPr>
          <w:trHeight w:val="549" w:hRule="atLeast"/>
        </w:trPr>
        <w:tc>
          <w:tcPr>
            <w:tcW w:w="3019" w:type="dxa"/>
          </w:tcPr>
          <w:p>
            <w:pPr>
              <w:pStyle w:val="TableParagraph"/>
              <w:spacing w:line="265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2942" w:type="dxa"/>
          </w:tcPr>
          <w:p>
            <w:pPr>
              <w:pStyle w:val="TableParagraph"/>
              <w:tabs>
                <w:tab w:pos="359" w:val="left" w:leader="none"/>
              </w:tabs>
              <w:spacing w:line="265" w:lineRule="exact"/>
              <w:ind w:right="19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30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5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Aid</w:t>
            </w:r>
          </w:p>
        </w:tc>
        <w:tc>
          <w:tcPr>
            <w:tcW w:w="29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5" w:lineRule="exact"/>
              <w:ind w:right="195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20.40</w:t>
            </w:r>
          </w:p>
        </w:tc>
      </w:tr>
      <w:tr>
        <w:trPr>
          <w:trHeight w:val="529" w:hRule="atLeast"/>
        </w:trPr>
        <w:tc>
          <w:tcPr>
            <w:tcW w:w="30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Improvement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Trust</w:t>
            </w:r>
          </w:p>
          <w:p>
            <w:pPr>
              <w:pStyle w:val="TableParagraph"/>
              <w:spacing w:line="252" w:lineRule="exact"/>
              <w:ind w:left="2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Fund</w:t>
            </w:r>
          </w:p>
        </w:tc>
        <w:tc>
          <w:tcPr>
            <w:tcW w:w="294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59" w:val="left" w:leader="none"/>
              </w:tabs>
              <w:spacing w:line="263" w:lineRule="exact"/>
              <w:ind w:right="19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6.76</w:t>
            </w:r>
          </w:p>
        </w:tc>
      </w:tr>
      <w:tr>
        <w:trPr>
          <w:trHeight w:val="273" w:hRule="atLeast"/>
        </w:trPr>
        <w:tc>
          <w:tcPr>
            <w:tcW w:w="3019" w:type="dxa"/>
          </w:tcPr>
          <w:p>
            <w:pPr>
              <w:pStyle w:val="TableParagraph"/>
              <w:spacing w:line="253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2942" w:type="dxa"/>
          </w:tcPr>
          <w:p>
            <w:pPr>
              <w:pStyle w:val="TableParagraph"/>
              <w:spacing w:line="253" w:lineRule="exact"/>
              <w:ind w:right="195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14.47</w:t>
            </w:r>
          </w:p>
        </w:tc>
      </w:tr>
      <w:tr>
        <w:trPr>
          <w:trHeight w:val="275" w:hRule="atLeast"/>
        </w:trPr>
        <w:tc>
          <w:tcPr>
            <w:tcW w:w="3019" w:type="dxa"/>
          </w:tcPr>
          <w:p>
            <w:pPr>
              <w:pStyle w:val="TableParagraph"/>
              <w:spacing w:line="256" w:lineRule="exact"/>
              <w:ind w:left="2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Health*</w:t>
            </w:r>
          </w:p>
        </w:tc>
        <w:tc>
          <w:tcPr>
            <w:tcW w:w="2942" w:type="dxa"/>
          </w:tcPr>
          <w:p>
            <w:pPr>
              <w:pStyle w:val="TableParagraph"/>
              <w:spacing w:line="256" w:lineRule="exact"/>
              <w:ind w:right="195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10.10</w:t>
            </w:r>
          </w:p>
        </w:tc>
      </w:tr>
      <w:tr>
        <w:trPr>
          <w:trHeight w:val="275" w:hRule="atLeast"/>
        </w:trPr>
        <w:tc>
          <w:tcPr>
            <w:tcW w:w="3019" w:type="dxa"/>
          </w:tcPr>
          <w:p>
            <w:pPr>
              <w:pStyle w:val="TableParagraph"/>
              <w:spacing w:line="256" w:lineRule="exact"/>
              <w:ind w:left="2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Athletic*</w:t>
            </w:r>
          </w:p>
        </w:tc>
        <w:tc>
          <w:tcPr>
            <w:tcW w:w="2942" w:type="dxa"/>
          </w:tcPr>
          <w:p>
            <w:pPr>
              <w:pStyle w:val="TableParagraph"/>
              <w:spacing w:line="256" w:lineRule="exact"/>
              <w:ind w:right="195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19.27</w:t>
            </w:r>
          </w:p>
        </w:tc>
      </w:tr>
      <w:tr>
        <w:trPr>
          <w:trHeight w:val="275" w:hRule="atLeast"/>
        </w:trPr>
        <w:tc>
          <w:tcPr>
            <w:tcW w:w="3019" w:type="dxa"/>
          </w:tcPr>
          <w:p>
            <w:pPr>
              <w:pStyle w:val="TableParagraph"/>
              <w:spacing w:line="256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Transportation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Access</w:t>
            </w:r>
          </w:p>
        </w:tc>
        <w:tc>
          <w:tcPr>
            <w:tcW w:w="2942" w:type="dxa"/>
          </w:tcPr>
          <w:p>
            <w:pPr>
              <w:pStyle w:val="TableParagraph"/>
              <w:tabs>
                <w:tab w:pos="359" w:val="left" w:leader="none"/>
              </w:tabs>
              <w:spacing w:line="256" w:lineRule="exact"/>
              <w:ind w:right="19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4.08</w:t>
            </w:r>
          </w:p>
        </w:tc>
      </w:tr>
      <w:tr>
        <w:trPr>
          <w:trHeight w:val="273" w:hRule="atLeast"/>
        </w:trPr>
        <w:tc>
          <w:tcPr>
            <w:tcW w:w="3019" w:type="dxa"/>
          </w:tcPr>
          <w:p>
            <w:pPr>
              <w:pStyle w:val="TableParagraph"/>
              <w:spacing w:line="253" w:lineRule="exact"/>
              <w:ind w:left="2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Technology</w:t>
            </w:r>
          </w:p>
        </w:tc>
        <w:tc>
          <w:tcPr>
            <w:tcW w:w="2942" w:type="dxa"/>
          </w:tcPr>
          <w:p>
            <w:pPr>
              <w:pStyle w:val="TableParagraph"/>
              <w:tabs>
                <w:tab w:pos="359" w:val="left" w:leader="none"/>
              </w:tabs>
              <w:spacing w:line="253" w:lineRule="exact"/>
              <w:ind w:right="19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5.25</w:t>
            </w:r>
          </w:p>
        </w:tc>
      </w:tr>
      <w:tr>
        <w:trPr>
          <w:trHeight w:val="275" w:hRule="atLeast"/>
        </w:trPr>
        <w:tc>
          <w:tcPr>
            <w:tcW w:w="3019" w:type="dxa"/>
          </w:tcPr>
          <w:p>
            <w:pPr>
              <w:pStyle w:val="TableParagraph"/>
              <w:spacing w:line="256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2942" w:type="dxa"/>
          </w:tcPr>
          <w:p>
            <w:pPr>
              <w:pStyle w:val="TableParagraph"/>
              <w:tabs>
                <w:tab w:pos="359" w:val="left" w:leader="none"/>
              </w:tabs>
              <w:spacing w:line="256" w:lineRule="exact"/>
              <w:ind w:right="195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5.25</w:t>
            </w:r>
          </w:p>
        </w:tc>
      </w:tr>
      <w:tr>
        <w:trPr>
          <w:trHeight w:val="275" w:hRule="atLeast"/>
        </w:trPr>
        <w:tc>
          <w:tcPr>
            <w:tcW w:w="3019" w:type="dxa"/>
          </w:tcPr>
          <w:p>
            <w:pPr>
              <w:pStyle w:val="TableParagraph"/>
              <w:spacing w:line="256" w:lineRule="exact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942" w:type="dxa"/>
          </w:tcPr>
          <w:p>
            <w:pPr>
              <w:pStyle w:val="TableParagraph"/>
              <w:spacing w:line="256" w:lineRule="exact"/>
              <w:ind w:right="1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$493.68</w:t>
            </w:r>
          </w:p>
        </w:tc>
      </w:tr>
    </w:tbl>
    <w:p>
      <w:pPr>
        <w:spacing w:before="18"/>
        <w:ind w:left="780" w:right="0" w:firstLine="0"/>
        <w:jc w:val="left"/>
        <w:rPr>
          <w:i/>
          <w:sz w:val="24"/>
        </w:rPr>
      </w:pPr>
      <w:r>
        <w:rPr>
          <w:i/>
          <w:sz w:val="24"/>
        </w:rPr>
        <w:t>*Revenue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neutral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shift.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increase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</w:t>
      </w:r>
      <w:r>
        <w:rPr>
          <w:i/>
          <w:spacing w:val="-4"/>
          <w:sz w:val="24"/>
        </w:rPr>
        <w:t>fees.</w:t>
      </w:r>
    </w:p>
    <w:p>
      <w:pPr>
        <w:pStyle w:val="BodyText"/>
        <w:spacing w:before="4"/>
        <w:rPr>
          <w:i/>
        </w:rPr>
      </w:pPr>
    </w:p>
    <w:p>
      <w:pPr>
        <w:pStyle w:val="ListParagraph"/>
        <w:numPr>
          <w:ilvl w:val="3"/>
          <w:numId w:val="1"/>
        </w:numPr>
        <w:tabs>
          <w:tab w:pos="1500" w:val="left" w:leader="none"/>
        </w:tabs>
        <w:spacing w:line="259" w:lineRule="auto" w:before="0" w:after="0"/>
        <w:ind w:left="688" w:right="991" w:firstLine="451"/>
        <w:jc w:val="left"/>
        <w:rPr>
          <w:rFonts w:ascii="Arial"/>
          <w:sz w:val="24"/>
        </w:rPr>
      </w:pPr>
      <w:r>
        <w:rPr>
          <w:rFonts w:ascii="Arial"/>
          <w:sz w:val="24"/>
        </w:rPr>
        <w:t>Online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Accelerated-Term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courses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will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be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assessed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following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fees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per credit hour (RN-BSN is a cost-recovery course and non-FTE generating and no fees are collected, while others are considered market-rate)*: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8"/>
        </w:rPr>
      </w:pPr>
    </w:p>
    <w:tbl>
      <w:tblPr>
        <w:tblW w:w="0" w:type="auto"/>
        <w:jc w:val="left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1"/>
        <w:gridCol w:w="1824"/>
        <w:gridCol w:w="1980"/>
        <w:gridCol w:w="1891"/>
        <w:gridCol w:w="1709"/>
      </w:tblGrid>
      <w:tr>
        <w:trPr>
          <w:trHeight w:val="827" w:hRule="atLeast"/>
        </w:trPr>
        <w:tc>
          <w:tcPr>
            <w:tcW w:w="177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ind w:left="68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RN-</w:t>
            </w:r>
            <w:r>
              <w:rPr>
                <w:b/>
                <w:spacing w:val="-5"/>
                <w:sz w:val="24"/>
              </w:rPr>
              <w:t>BSN</w:t>
            </w:r>
          </w:p>
          <w:p>
            <w:pPr>
              <w:pStyle w:val="TableParagraph"/>
              <w:spacing w:line="240" w:lineRule="auto" w:before="2"/>
              <w:ind w:left="74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Bridge*</w:t>
            </w:r>
          </w:p>
        </w:tc>
        <w:tc>
          <w:tcPr>
            <w:tcW w:w="1980" w:type="dxa"/>
          </w:tcPr>
          <w:p>
            <w:pPr>
              <w:pStyle w:val="TableParagraph"/>
              <w:ind w:left="732" w:right="7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DNP</w:t>
            </w:r>
          </w:p>
        </w:tc>
        <w:tc>
          <w:tcPr>
            <w:tcW w:w="1891" w:type="dxa"/>
          </w:tcPr>
          <w:p>
            <w:pPr>
              <w:pStyle w:val="TableParagraph"/>
              <w:spacing w:line="276" w:lineRule="exact"/>
              <w:ind w:left="494" w:right="329" w:hanging="13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MEd </w:t>
            </w:r>
            <w:r>
              <w:rPr>
                <w:b/>
                <w:spacing w:val="-2"/>
                <w:sz w:val="24"/>
              </w:rPr>
              <w:t>Special Education</w:t>
            </w:r>
          </w:p>
        </w:tc>
        <w:tc>
          <w:tcPr>
            <w:tcW w:w="1709" w:type="dxa"/>
          </w:tcPr>
          <w:p>
            <w:pPr>
              <w:pStyle w:val="TableParagraph"/>
              <w:spacing w:line="267" w:lineRule="exact"/>
              <w:ind w:left="458" w:right="2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MS</w:t>
            </w:r>
          </w:p>
          <w:p>
            <w:pPr>
              <w:pStyle w:val="TableParagraph"/>
              <w:spacing w:line="275" w:lineRule="exact"/>
              <w:ind w:left="459" w:right="2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Nutrition</w:t>
            </w:r>
          </w:p>
        </w:tc>
      </w:tr>
      <w:tr>
        <w:trPr>
          <w:trHeight w:val="549" w:hRule="atLeast"/>
        </w:trPr>
        <w:tc>
          <w:tcPr>
            <w:tcW w:w="1771" w:type="dxa"/>
          </w:tcPr>
          <w:p>
            <w:pPr>
              <w:pStyle w:val="TableParagraph"/>
              <w:spacing w:line="267" w:lineRule="exact"/>
              <w:ind w:left="2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Tuition</w:t>
            </w:r>
          </w:p>
        </w:tc>
        <w:tc>
          <w:tcPr>
            <w:tcW w:w="1824" w:type="dxa"/>
          </w:tcPr>
          <w:p>
            <w:pPr>
              <w:pStyle w:val="TableParagraph"/>
              <w:spacing w:line="267" w:lineRule="exact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285.00</w:t>
            </w:r>
          </w:p>
        </w:tc>
        <w:tc>
          <w:tcPr>
            <w:tcW w:w="1980" w:type="dxa"/>
          </w:tcPr>
          <w:p>
            <w:pPr>
              <w:pStyle w:val="TableParagraph"/>
              <w:spacing w:line="267" w:lineRule="exact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458.33</w:t>
            </w:r>
          </w:p>
        </w:tc>
        <w:tc>
          <w:tcPr>
            <w:tcW w:w="1891" w:type="dxa"/>
          </w:tcPr>
          <w:p>
            <w:pPr>
              <w:pStyle w:val="TableParagraph"/>
              <w:spacing w:line="267" w:lineRule="exact"/>
              <w:ind w:right="194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368.00</w:t>
            </w:r>
          </w:p>
        </w:tc>
        <w:tc>
          <w:tcPr>
            <w:tcW w:w="1709" w:type="dxa"/>
          </w:tcPr>
          <w:p>
            <w:pPr>
              <w:pStyle w:val="TableParagraph"/>
              <w:spacing w:line="267" w:lineRule="exact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458.33</w:t>
            </w:r>
          </w:p>
        </w:tc>
      </w:tr>
      <w:tr>
        <w:trPr>
          <w:trHeight w:val="551" w:hRule="atLeast"/>
        </w:trPr>
        <w:tc>
          <w:tcPr>
            <w:tcW w:w="1771" w:type="dxa"/>
          </w:tcPr>
          <w:p>
            <w:pPr>
              <w:pStyle w:val="TableParagraph"/>
              <w:spacing w:line="230" w:lineRule="auto"/>
              <w:ind w:left="2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Capital Improvement</w:t>
            </w:r>
          </w:p>
        </w:tc>
        <w:tc>
          <w:tcPr>
            <w:tcW w:w="1824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419" w:val="left" w:leader="none"/>
              </w:tabs>
              <w:ind w:right="193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6.76</w:t>
            </w:r>
          </w:p>
        </w:tc>
        <w:tc>
          <w:tcPr>
            <w:tcW w:w="1891" w:type="dxa"/>
          </w:tcPr>
          <w:p>
            <w:pPr>
              <w:pStyle w:val="TableParagraph"/>
              <w:tabs>
                <w:tab w:pos="419" w:val="left" w:leader="none"/>
              </w:tabs>
              <w:ind w:right="194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6.76</w:t>
            </w:r>
          </w:p>
        </w:tc>
        <w:tc>
          <w:tcPr>
            <w:tcW w:w="1709" w:type="dxa"/>
          </w:tcPr>
          <w:p>
            <w:pPr>
              <w:pStyle w:val="TableParagraph"/>
              <w:tabs>
                <w:tab w:pos="419" w:val="left" w:leader="none"/>
              </w:tabs>
              <w:ind w:right="193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6.76</w:t>
            </w:r>
          </w:p>
        </w:tc>
      </w:tr>
      <w:tr>
        <w:trPr>
          <w:trHeight w:val="551" w:hRule="atLeast"/>
        </w:trPr>
        <w:tc>
          <w:tcPr>
            <w:tcW w:w="1771" w:type="dxa"/>
          </w:tcPr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> Aid</w:t>
            </w:r>
          </w:p>
        </w:tc>
        <w:tc>
          <w:tcPr>
            <w:tcW w:w="1824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22.92</w:t>
            </w:r>
          </w:p>
        </w:tc>
        <w:tc>
          <w:tcPr>
            <w:tcW w:w="1891" w:type="dxa"/>
          </w:tcPr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18.40</w:t>
            </w:r>
          </w:p>
        </w:tc>
        <w:tc>
          <w:tcPr>
            <w:tcW w:w="1709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22.92</w:t>
            </w:r>
          </w:p>
        </w:tc>
      </w:tr>
      <w:tr>
        <w:trPr>
          <w:trHeight w:val="551" w:hRule="atLeast"/>
        </w:trPr>
        <w:tc>
          <w:tcPr>
            <w:tcW w:w="1771" w:type="dxa"/>
          </w:tcPr>
          <w:p>
            <w:pPr>
              <w:pStyle w:val="TableParagraph"/>
              <w:spacing w:line="266" w:lineRule="exact"/>
              <w:ind w:left="215" w:right="2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Technology </w:t>
            </w:r>
            <w:r>
              <w:rPr>
                <w:spacing w:val="-4"/>
                <w:sz w:val="24"/>
              </w:rPr>
              <w:t>Fee</w:t>
            </w:r>
          </w:p>
        </w:tc>
        <w:tc>
          <w:tcPr>
            <w:tcW w:w="1824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419" w:val="left" w:leader="none"/>
              </w:tabs>
              <w:ind w:right="193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5.25</w:t>
            </w:r>
          </w:p>
        </w:tc>
        <w:tc>
          <w:tcPr>
            <w:tcW w:w="1891" w:type="dxa"/>
          </w:tcPr>
          <w:p>
            <w:pPr>
              <w:pStyle w:val="TableParagraph"/>
              <w:tabs>
                <w:tab w:pos="419" w:val="left" w:leader="none"/>
              </w:tabs>
              <w:ind w:right="194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5.25</w:t>
            </w:r>
          </w:p>
        </w:tc>
        <w:tc>
          <w:tcPr>
            <w:tcW w:w="1709" w:type="dxa"/>
          </w:tcPr>
          <w:p>
            <w:pPr>
              <w:pStyle w:val="TableParagraph"/>
              <w:tabs>
                <w:tab w:pos="419" w:val="left" w:leader="none"/>
              </w:tabs>
              <w:ind w:right="193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5.25</w:t>
            </w:r>
          </w:p>
        </w:tc>
      </w:tr>
      <w:tr>
        <w:trPr>
          <w:trHeight w:val="553" w:hRule="atLeast"/>
        </w:trPr>
        <w:tc>
          <w:tcPr>
            <w:tcW w:w="1771" w:type="dxa"/>
          </w:tcPr>
          <w:p>
            <w:pPr>
              <w:pStyle w:val="TableParagraph"/>
              <w:spacing w:line="230" w:lineRule="auto"/>
              <w:ind w:left="215" w:right="2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Distance </w:t>
            </w:r>
            <w:r>
              <w:rPr>
                <w:sz w:val="24"/>
              </w:rPr>
              <w:t>Learning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Fee</w:t>
            </w:r>
          </w:p>
        </w:tc>
        <w:tc>
          <w:tcPr>
            <w:tcW w:w="1824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0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30.00</w:t>
            </w:r>
          </w:p>
        </w:tc>
        <w:tc>
          <w:tcPr>
            <w:tcW w:w="1891" w:type="dxa"/>
          </w:tcPr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30.00</w:t>
            </w:r>
          </w:p>
        </w:tc>
        <w:tc>
          <w:tcPr>
            <w:tcW w:w="1709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$ </w:t>
            </w:r>
            <w:r>
              <w:rPr>
                <w:spacing w:val="-2"/>
                <w:sz w:val="24"/>
              </w:rPr>
              <w:t>30.00</w:t>
            </w:r>
          </w:p>
        </w:tc>
      </w:tr>
      <w:tr>
        <w:trPr>
          <w:trHeight w:val="340" w:hRule="atLeast"/>
        </w:trPr>
        <w:tc>
          <w:tcPr>
            <w:tcW w:w="1771" w:type="dxa"/>
          </w:tcPr>
          <w:p>
            <w:pPr>
              <w:pStyle w:val="TableParagraph"/>
              <w:spacing w:line="258" w:lineRule="exact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824" w:type="dxa"/>
          </w:tcPr>
          <w:p>
            <w:pPr>
              <w:pStyle w:val="TableParagraph"/>
              <w:spacing w:line="258" w:lineRule="exact"/>
              <w:ind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$ </w:t>
            </w:r>
            <w:r>
              <w:rPr>
                <w:b/>
                <w:spacing w:val="-2"/>
                <w:sz w:val="24"/>
              </w:rPr>
              <w:t>285.00</w:t>
            </w:r>
          </w:p>
        </w:tc>
        <w:tc>
          <w:tcPr>
            <w:tcW w:w="1980" w:type="dxa"/>
          </w:tcPr>
          <w:p>
            <w:pPr>
              <w:pStyle w:val="TableParagraph"/>
              <w:spacing w:line="258" w:lineRule="exact"/>
              <w:ind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$ </w:t>
            </w:r>
            <w:r>
              <w:rPr>
                <w:b/>
                <w:spacing w:val="-2"/>
                <w:sz w:val="24"/>
              </w:rPr>
              <w:t>523.25</w:t>
            </w:r>
          </w:p>
        </w:tc>
        <w:tc>
          <w:tcPr>
            <w:tcW w:w="1891" w:type="dxa"/>
          </w:tcPr>
          <w:p>
            <w:pPr>
              <w:pStyle w:val="TableParagraph"/>
              <w:spacing w:line="258" w:lineRule="exact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$ </w:t>
            </w:r>
            <w:r>
              <w:rPr>
                <w:b/>
                <w:spacing w:val="-2"/>
                <w:sz w:val="24"/>
              </w:rPr>
              <w:t>428.41</w:t>
            </w:r>
          </w:p>
        </w:tc>
        <w:tc>
          <w:tcPr>
            <w:tcW w:w="1709" w:type="dxa"/>
          </w:tcPr>
          <w:p>
            <w:pPr>
              <w:pStyle w:val="TableParagraph"/>
              <w:spacing w:line="258" w:lineRule="exact"/>
              <w:ind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$ </w:t>
            </w:r>
            <w:r>
              <w:rPr>
                <w:b/>
                <w:spacing w:val="-2"/>
                <w:sz w:val="24"/>
              </w:rPr>
              <w:t>523.25</w:t>
            </w:r>
          </w:p>
        </w:tc>
      </w:tr>
    </w:tbl>
    <w:p>
      <w:pPr>
        <w:spacing w:before="2"/>
        <w:ind w:left="780" w:right="857" w:firstLine="0"/>
        <w:jc w:val="left"/>
        <w:rPr>
          <w:i/>
          <w:sz w:val="24"/>
        </w:rPr>
      </w:pPr>
      <w:r>
        <w:rPr>
          <w:sz w:val="24"/>
        </w:rPr>
        <w:t>*</w:t>
      </w:r>
      <w:r>
        <w:rPr>
          <w:i/>
          <w:sz w:val="24"/>
        </w:rPr>
        <w:t>Due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nature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courses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offered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only,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tuition</w:t>
      </w:r>
      <w:r>
        <w:rPr>
          <w:i/>
          <w:sz w:val="24"/>
        </w:rPr>
        <w:t> rate and no separate out-of-state rate.</w:t>
      </w:r>
    </w:p>
    <w:p>
      <w:pPr>
        <w:pStyle w:val="BodyText"/>
        <w:spacing w:before="2"/>
        <w:rPr>
          <w:i/>
          <w:sz w:val="23"/>
        </w:rPr>
      </w:pPr>
    </w:p>
    <w:p>
      <w:pPr>
        <w:pStyle w:val="ListParagraph"/>
        <w:numPr>
          <w:ilvl w:val="3"/>
          <w:numId w:val="1"/>
        </w:numPr>
        <w:tabs>
          <w:tab w:pos="2219" w:val="left" w:leader="none"/>
          <w:tab w:pos="2220" w:val="left" w:leader="none"/>
        </w:tabs>
        <w:spacing w:line="240" w:lineRule="auto" w:before="0" w:after="0"/>
        <w:ind w:left="780" w:right="1373" w:firstLine="717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course(s)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offered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charge,</w:t>
      </w:r>
      <w:r>
        <w:rPr>
          <w:spacing w:val="-4"/>
          <w:sz w:val="24"/>
        </w:rPr>
        <w:t> </w:t>
      </w:r>
      <w:r>
        <w:rPr>
          <w:sz w:val="24"/>
        </w:rPr>
        <w:t>either</w:t>
      </w:r>
      <w:r>
        <w:rPr>
          <w:spacing w:val="-5"/>
          <w:sz w:val="24"/>
        </w:rPr>
        <w:t> </w:t>
      </w:r>
      <w:r>
        <w:rPr>
          <w:sz w:val="24"/>
        </w:rPr>
        <w:t>tuition</w:t>
      </w:r>
      <w:r>
        <w:rPr>
          <w:spacing w:val="-4"/>
          <w:sz w:val="24"/>
        </w:rPr>
        <w:t> </w:t>
      </w:r>
      <w:r>
        <w:rPr>
          <w:sz w:val="24"/>
        </w:rPr>
        <w:t>or associated fees:</w:t>
      </w:r>
    </w:p>
    <w:p>
      <w:pPr>
        <w:pStyle w:val="BodyText"/>
      </w:pPr>
    </w:p>
    <w:p>
      <w:pPr>
        <w:pStyle w:val="BodyText"/>
        <w:ind w:left="1500"/>
      </w:pPr>
      <w:r>
        <w:rPr/>
        <w:t>SLS1990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Year</w:t>
      </w:r>
      <w:r>
        <w:rPr>
          <w:spacing w:val="-2"/>
        </w:rPr>
        <w:t> </w:t>
      </w:r>
      <w:r>
        <w:rPr/>
        <w:t>Seminar:</w:t>
      </w:r>
      <w:r>
        <w:rPr>
          <w:spacing w:val="-2"/>
        </w:rPr>
        <w:t> </w:t>
      </w:r>
      <w:r>
        <w:rPr/>
        <w:t>Soaring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Success</w:t>
      </w:r>
    </w:p>
    <w:p>
      <w:pPr>
        <w:spacing w:after="0"/>
        <w:sectPr>
          <w:pgSz w:w="12240" w:h="15840"/>
          <w:pgMar w:top="1340" w:bottom="280" w:left="1020" w:right="1000"/>
        </w:sectPr>
      </w:pPr>
    </w:p>
    <w:p>
      <w:pPr>
        <w:pStyle w:val="ListParagraph"/>
        <w:numPr>
          <w:ilvl w:val="3"/>
          <w:numId w:val="1"/>
        </w:numPr>
        <w:tabs>
          <w:tab w:pos="2220" w:val="left" w:leader="none"/>
        </w:tabs>
        <w:spacing w:line="240" w:lineRule="auto" w:before="60" w:after="0"/>
        <w:ind w:left="780" w:right="792" w:firstLine="717"/>
        <w:jc w:val="both"/>
        <w:rPr>
          <w:sz w:val="24"/>
        </w:rPr>
      </w:pPr>
      <w:r>
        <w:rPr>
          <w:sz w:val="24"/>
        </w:rPr>
        <w:t>Pursuant to Section 1009.285 F.S., each student enrolled in the same undergraduate course more than twice, shall be assessed an additional $177.57 per credit hour charge in addition to the fees outlined above in paragraph (2)(a) for each course. Students</w:t>
      </w:r>
      <w:r>
        <w:rPr>
          <w:spacing w:val="-15"/>
          <w:sz w:val="24"/>
        </w:rPr>
        <w:t> </w:t>
      </w:r>
      <w:r>
        <w:rPr>
          <w:sz w:val="24"/>
        </w:rPr>
        <w:t>entering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University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2016-2017</w:t>
      </w:r>
      <w:r>
        <w:rPr>
          <w:spacing w:val="-15"/>
          <w:sz w:val="24"/>
        </w:rPr>
        <w:t> </w:t>
      </w:r>
      <w:r>
        <w:rPr>
          <w:sz w:val="24"/>
        </w:rPr>
        <w:t>shall</w:t>
      </w:r>
      <w:r>
        <w:rPr>
          <w:spacing w:val="-15"/>
          <w:sz w:val="24"/>
        </w:rPr>
        <w:t> </w:t>
      </w:r>
      <w:r>
        <w:rPr>
          <w:sz w:val="24"/>
        </w:rPr>
        <w:t>pay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fee</w:t>
      </w:r>
      <w:r>
        <w:rPr>
          <w:spacing w:val="-15"/>
          <w:sz w:val="24"/>
        </w:rPr>
        <w:t> </w:t>
      </w:r>
      <w:r>
        <w:rPr>
          <w:sz w:val="24"/>
        </w:rPr>
        <w:t>equal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100</w:t>
      </w:r>
      <w:r>
        <w:rPr>
          <w:spacing w:val="-15"/>
          <w:sz w:val="24"/>
        </w:rPr>
        <w:t> </w:t>
      </w:r>
      <w:r>
        <w:rPr>
          <w:sz w:val="24"/>
        </w:rPr>
        <w:t>percent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tuition for each credit hour in excess of 115%.</w:t>
      </w:r>
    </w:p>
    <w:p>
      <w:pPr>
        <w:pStyle w:val="BodyText"/>
      </w:pPr>
    </w:p>
    <w:p>
      <w:pPr>
        <w:spacing w:before="0"/>
        <w:ind w:left="780" w:right="676" w:firstLine="0"/>
        <w:jc w:val="left"/>
        <w:rPr>
          <w:i/>
          <w:sz w:val="24"/>
        </w:rPr>
      </w:pPr>
      <w:r>
        <w:rPr>
          <w:i/>
          <w:sz w:val="24"/>
        </w:rPr>
        <w:t>Authority: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Appropriations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2015;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Florida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Board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Governors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Regulations</w:t>
      </w:r>
      <w:r>
        <w:rPr>
          <w:i/>
          <w:sz w:val="24"/>
        </w:rPr>
        <w:t> 1.001, 7.001, 7.002, 7.003 and Florida Statutes 1009.24. History - [Formerly 8.1001].</w:t>
      </w:r>
    </w:p>
    <w:p>
      <w:pPr>
        <w:pStyle w:val="BodyText"/>
        <w:ind w:left="780"/>
      </w:pPr>
      <w:r>
        <w:rPr/>
        <w:t>BOT</w:t>
      </w:r>
      <w:r>
        <w:rPr>
          <w:spacing w:val="-4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June</w:t>
      </w:r>
      <w:r>
        <w:rPr>
          <w:spacing w:val="-2"/>
        </w:rPr>
        <w:t> </w:t>
      </w:r>
      <w:r>
        <w:rPr/>
        <w:t>7,</w:t>
      </w:r>
      <w:r>
        <w:rPr>
          <w:spacing w:val="-1"/>
        </w:rPr>
        <w:t> </w:t>
      </w:r>
      <w:r>
        <w:rPr>
          <w:spacing w:val="-2"/>
        </w:rPr>
        <w:t>2016.</w:t>
      </w:r>
    </w:p>
    <w:sectPr>
      <w:pgSz w:w="12240" w:h="15840"/>
      <w:pgMar w:top="130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766" w:hanging="208"/>
      </w:pPr>
      <w:rPr>
        <w:rFonts w:hint="default" w:ascii="Segoe UI Symbol" w:hAnsi="Segoe UI Symbol" w:eastAsia="Segoe UI Symbol" w:cs="Segoe UI Symbol"/>
        <w:spacing w:val="-1"/>
        <w:w w:val="100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500" w:hanging="72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98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8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8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220" w:hanging="363"/>
        <w:jc w:val="right"/>
      </w:pPr>
      <w:rPr>
        <w:rFonts w:hint="default"/>
        <w:spacing w:val="-27"/>
        <w:w w:val="98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3660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5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6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Client</dc:creator>
  <dcterms:created xsi:type="dcterms:W3CDTF">2022-08-02T13:09:57Z</dcterms:created>
  <dcterms:modified xsi:type="dcterms:W3CDTF">2022-08-02T13:09:57Z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  <property fmtid="{D5CDD505-2E9C-101B-9397-08002B2CF9AE}" pid="3" name="Created">
    <vt:filetime>2021-12-08T00:00:00Z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2022-08-02T00:00:00Z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D:20211208162654</vt:lpwstr>
  </property>
</Properties>
</file>