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043" w:rsidRPr="003E66A0" w:rsidRDefault="003E66A0" w:rsidP="003E66A0">
      <w:pPr>
        <w:pStyle w:val="Heading1"/>
      </w:pPr>
      <w:r w:rsidRPr="003E66A0">
        <w:t>NOTICE OF REGULATION REPEAL</w:t>
      </w:r>
    </w:p>
    <w:p w:rsidR="00421043" w:rsidRDefault="003E66A0" w:rsidP="003E66A0">
      <w:pPr>
        <w:pStyle w:val="BodyText"/>
        <w:jc w:val="center"/>
      </w:pPr>
      <w:r>
        <w:t>May 6, 2014</w:t>
      </w:r>
    </w:p>
    <w:p w:rsidR="00421043" w:rsidRDefault="00421043">
      <w:pPr>
        <w:pStyle w:val="BodyText"/>
        <w:rPr>
          <w:b/>
        </w:rPr>
      </w:pPr>
    </w:p>
    <w:p w:rsidR="00421043" w:rsidRDefault="003E66A0">
      <w:pPr>
        <w:ind w:left="100"/>
        <w:rPr>
          <w:b/>
          <w:sz w:val="24"/>
        </w:rPr>
      </w:pPr>
      <w:r>
        <w:rPr>
          <w:b/>
          <w:sz w:val="24"/>
        </w:rPr>
        <w:t>DEPARTMENT OF EDUCATION</w:t>
      </w:r>
    </w:p>
    <w:p w:rsidR="00421043" w:rsidRDefault="003E66A0">
      <w:pPr>
        <w:pStyle w:val="BodyText"/>
        <w:ind w:left="100" w:right="6665"/>
      </w:pPr>
      <w:r>
        <w:t>Division of Universities University of North Florida</w:t>
      </w:r>
    </w:p>
    <w:p w:rsidR="00421043" w:rsidRDefault="00421043">
      <w:pPr>
        <w:pStyle w:val="BodyText"/>
      </w:pPr>
    </w:p>
    <w:p w:rsidR="00421043" w:rsidRPr="003E66A0" w:rsidRDefault="003E66A0" w:rsidP="003E66A0">
      <w:pPr>
        <w:pStyle w:val="BodyText"/>
        <w:ind w:left="100"/>
        <w:rPr>
          <w:b/>
        </w:rPr>
      </w:pPr>
      <w:r w:rsidRPr="003E66A0">
        <w:rPr>
          <w:b/>
        </w:rPr>
        <w:t>REGULATION NO/TITLE:</w:t>
      </w:r>
    </w:p>
    <w:p w:rsidR="00421043" w:rsidRDefault="003E66A0">
      <w:pPr>
        <w:pStyle w:val="BodyText"/>
        <w:ind w:left="100"/>
      </w:pPr>
      <w:r>
        <w:t>9</w:t>
      </w:r>
      <w:r>
        <w:t>.0020R Vehicle Parking Permits</w:t>
      </w:r>
    </w:p>
    <w:p w:rsidR="00421043" w:rsidRDefault="003E66A0">
      <w:pPr>
        <w:pStyle w:val="BodyText"/>
        <w:ind w:left="100" w:right="889"/>
      </w:pPr>
      <w:r>
        <w:t>9.0030R Parking Permit Fees, Styles, Display Requirements, Replacements and Refunds</w:t>
      </w:r>
    </w:p>
    <w:p w:rsidR="00421043" w:rsidRDefault="003E66A0">
      <w:pPr>
        <w:pStyle w:val="BodyText"/>
        <w:ind w:left="100"/>
      </w:pPr>
      <w:r>
        <w:t>9.0040R Parking Locations</w:t>
      </w:r>
    </w:p>
    <w:p w:rsidR="00421043" w:rsidRDefault="003E66A0">
      <w:pPr>
        <w:pStyle w:val="BodyText"/>
        <w:ind w:left="100" w:right="875"/>
      </w:pPr>
      <w:r>
        <w:t>9.0050R Motor Scooter, Motorcycle, Moped, Bicycle, Boat, RV, Portable Storage Container, Trailer and Non-Motorized Vehicle Regulations</w:t>
      </w:r>
    </w:p>
    <w:p w:rsidR="00421043" w:rsidRDefault="003E66A0">
      <w:pPr>
        <w:pStyle w:val="BodyText"/>
        <w:ind w:left="100" w:right="4490"/>
      </w:pPr>
      <w:r>
        <w:t>9.0060R Vio</w:t>
      </w:r>
      <w:r>
        <w:t>lations of Parking Regulations 9.0070R Fines, Late Fees and Other Penalties 9.0080R Payment Procedures</w:t>
      </w:r>
    </w:p>
    <w:p w:rsidR="00421043" w:rsidRDefault="003E66A0">
      <w:pPr>
        <w:pStyle w:val="BodyText"/>
        <w:spacing w:before="1"/>
        <w:ind w:left="100" w:right="3169"/>
      </w:pPr>
      <w:r>
        <w:t>9.0090R Vehicle Towing, Impoundment and Immobilization 9.0100R Appealing Citations and Appellate Procedures 9.0110R Disposition of Fees and Fines Collect</w:t>
      </w:r>
      <w:r>
        <w:t>ed</w:t>
      </w:r>
    </w:p>
    <w:p w:rsidR="00421043" w:rsidRDefault="00421043">
      <w:pPr>
        <w:pStyle w:val="BodyText"/>
        <w:spacing w:before="11"/>
        <w:rPr>
          <w:sz w:val="23"/>
        </w:rPr>
      </w:pPr>
    </w:p>
    <w:p w:rsidR="00421043" w:rsidRPr="003E66A0" w:rsidRDefault="003E66A0" w:rsidP="003E66A0">
      <w:pPr>
        <w:pStyle w:val="BodyText"/>
        <w:rPr>
          <w:b/>
        </w:rPr>
      </w:pPr>
      <w:r w:rsidRPr="003E66A0">
        <w:rPr>
          <w:b/>
        </w:rPr>
        <w:t>SUMMARY:</w:t>
      </w:r>
    </w:p>
    <w:p w:rsidR="00421043" w:rsidRDefault="003E66A0">
      <w:pPr>
        <w:pStyle w:val="BodyText"/>
        <w:ind w:left="100"/>
      </w:pPr>
      <w:r>
        <w:t>T</w:t>
      </w:r>
      <w:r>
        <w:t>he repeal is being undertaken in order to consolidate all prior parking regulations into a single regulation 9.0010R, which will govern parking on campus.</w:t>
      </w:r>
    </w:p>
    <w:p w:rsidR="00421043" w:rsidRDefault="00421043">
      <w:pPr>
        <w:pStyle w:val="BodyText"/>
      </w:pPr>
    </w:p>
    <w:p w:rsidR="00421043" w:rsidRPr="003E66A0" w:rsidRDefault="003E66A0" w:rsidP="003E66A0">
      <w:pPr>
        <w:pStyle w:val="BodyText"/>
        <w:ind w:left="100"/>
        <w:rPr>
          <w:b/>
        </w:rPr>
      </w:pPr>
      <w:r w:rsidRPr="003E66A0">
        <w:rPr>
          <w:b/>
        </w:rPr>
        <w:t>FULL TEXT:</w:t>
      </w:r>
    </w:p>
    <w:p w:rsidR="00421043" w:rsidRDefault="003E66A0">
      <w:pPr>
        <w:pStyle w:val="BodyText"/>
        <w:ind w:left="100"/>
      </w:pPr>
      <w:r>
        <w:t>T</w:t>
      </w:r>
      <w:r>
        <w:t>he full text of the regulation for repeal is attached.</w:t>
      </w:r>
    </w:p>
    <w:p w:rsidR="00421043" w:rsidRDefault="00421043">
      <w:pPr>
        <w:pStyle w:val="BodyText"/>
      </w:pPr>
    </w:p>
    <w:p w:rsidR="00421043" w:rsidRPr="003E66A0" w:rsidRDefault="003E66A0" w:rsidP="003E66A0">
      <w:pPr>
        <w:pStyle w:val="BodyText"/>
        <w:ind w:left="100"/>
        <w:rPr>
          <w:b/>
        </w:rPr>
      </w:pPr>
      <w:r w:rsidRPr="003E66A0">
        <w:rPr>
          <w:b/>
        </w:rPr>
        <w:t>AUTHORITY:</w:t>
      </w:r>
    </w:p>
    <w:p w:rsidR="00421043" w:rsidRDefault="003E66A0">
      <w:pPr>
        <w:pStyle w:val="BodyText"/>
        <w:ind w:left="100" w:right="1755"/>
      </w:pPr>
      <w:r>
        <w:t>R</w:t>
      </w:r>
      <w:r>
        <w:t>esolution of the Florida Board of Governors dated January 7, 2003 and Florida Statutes 1006.66.</w:t>
      </w:r>
    </w:p>
    <w:p w:rsidR="00421043" w:rsidRDefault="00421043">
      <w:pPr>
        <w:pStyle w:val="BodyText"/>
      </w:pPr>
    </w:p>
    <w:p w:rsidR="00421043" w:rsidRPr="003E66A0" w:rsidRDefault="003E66A0" w:rsidP="003E66A0">
      <w:pPr>
        <w:pStyle w:val="BodyText"/>
        <w:ind w:left="100"/>
        <w:rPr>
          <w:b/>
        </w:rPr>
      </w:pPr>
      <w:r w:rsidRPr="003E66A0">
        <w:rPr>
          <w:b/>
        </w:rPr>
        <w:t>UNIVERSITY OFFICIAL INITIATING THE REPEALED REGULATION:</w:t>
      </w:r>
    </w:p>
    <w:p w:rsidR="00421043" w:rsidRDefault="003E66A0">
      <w:pPr>
        <w:pStyle w:val="BodyText"/>
        <w:ind w:left="100"/>
      </w:pPr>
      <w:r>
        <w:t>S</w:t>
      </w:r>
      <w:r>
        <w:t>cott Bennett, Associate Vice Pres</w:t>
      </w:r>
      <w:r>
        <w:t>ident Administration and Finance</w:t>
      </w:r>
    </w:p>
    <w:p w:rsidR="00421043" w:rsidRDefault="00421043">
      <w:pPr>
        <w:pStyle w:val="BodyText"/>
      </w:pPr>
    </w:p>
    <w:p w:rsidR="00421043" w:rsidRPr="003E66A0" w:rsidRDefault="003E66A0" w:rsidP="003E66A0">
      <w:pPr>
        <w:pStyle w:val="BodyText"/>
        <w:ind w:left="100"/>
        <w:rPr>
          <w:b/>
        </w:rPr>
      </w:pPr>
      <w:r w:rsidRPr="003E66A0">
        <w:rPr>
          <w:b/>
        </w:rPr>
        <w:t>INDIVIDUAL TO BE CONTACTED REGARDING THE REPEALED REGULATION:</w:t>
      </w:r>
    </w:p>
    <w:p w:rsidR="00421043" w:rsidRDefault="003E66A0">
      <w:pPr>
        <w:pStyle w:val="BodyText"/>
        <w:ind w:left="100" w:right="280"/>
      </w:pPr>
      <w:r>
        <w:t>S</w:t>
      </w:r>
      <w:r>
        <w:t xml:space="preserve">tephanie Howell, Paralegal, Office of the General Counsel, </w:t>
      </w:r>
      <w:hyperlink r:id="rId7">
        <w:r>
          <w:rPr>
            <w:color w:val="0000FF"/>
            <w:u w:val="single" w:color="0000FF"/>
          </w:rPr>
          <w:t>showell@unf.edu</w:t>
        </w:r>
      </w:hyperlink>
      <w:r>
        <w:t>, phone (904)620-2828; fax (904)620-1044; B</w:t>
      </w:r>
      <w:r>
        <w:t>uilding 1, Room 2100, 1 UNF Drive, Jacksonville,</w:t>
      </w:r>
    </w:p>
    <w:p w:rsidR="00421043" w:rsidRDefault="003E66A0">
      <w:pPr>
        <w:pStyle w:val="BodyText"/>
        <w:ind w:left="100"/>
      </w:pPr>
      <w:r>
        <w:t>FL 32224.</w:t>
      </w:r>
    </w:p>
    <w:p w:rsidR="00421043" w:rsidRDefault="00421043">
      <w:pPr>
        <w:pStyle w:val="BodyText"/>
      </w:pPr>
    </w:p>
    <w:p w:rsidR="00421043" w:rsidRDefault="003E66A0">
      <w:pPr>
        <w:spacing w:before="1"/>
        <w:ind w:left="100" w:right="438"/>
        <w:jc w:val="both"/>
        <w:rPr>
          <w:b/>
          <w:i/>
          <w:sz w:val="24"/>
        </w:rPr>
      </w:pPr>
      <w:r>
        <w:rPr>
          <w:b/>
          <w:i/>
          <w:sz w:val="24"/>
        </w:rPr>
        <w:t xml:space="preserve">Any comments regarding the repeal of the regulation must be sent in writing to Stephanie Howell @ </w:t>
      </w:r>
      <w:hyperlink r:id="rId8">
        <w:r>
          <w:rPr>
            <w:b/>
            <w:i/>
            <w:color w:val="0000FF"/>
            <w:sz w:val="24"/>
            <w:u w:val="thick" w:color="0000FF"/>
          </w:rPr>
          <w:t>showell@unf.edu</w:t>
        </w:r>
        <w:r>
          <w:rPr>
            <w:b/>
            <w:i/>
            <w:color w:val="0000FF"/>
            <w:sz w:val="24"/>
          </w:rPr>
          <w:t xml:space="preserve"> </w:t>
        </w:r>
      </w:hyperlink>
      <w:r>
        <w:rPr>
          <w:b/>
          <w:i/>
          <w:sz w:val="24"/>
        </w:rPr>
        <w:t>on or before May 21, 2014, to receive fu</w:t>
      </w:r>
      <w:r>
        <w:rPr>
          <w:b/>
          <w:i/>
          <w:sz w:val="24"/>
        </w:rPr>
        <w:t>ll consideration.</w:t>
      </w:r>
    </w:p>
    <w:p w:rsidR="00421043" w:rsidRDefault="00421043">
      <w:pPr>
        <w:jc w:val="both"/>
        <w:rPr>
          <w:sz w:val="24"/>
        </w:rPr>
        <w:sectPr w:rsidR="00421043">
          <w:type w:val="continuous"/>
          <w:pgSz w:w="12240" w:h="15840"/>
          <w:pgMar w:top="600" w:right="1340" w:bottom="280" w:left="1340" w:header="720" w:footer="720" w:gutter="0"/>
          <w:cols w:space="720"/>
        </w:sectPr>
      </w:pPr>
    </w:p>
    <w:p w:rsidR="00421043" w:rsidRDefault="00421043">
      <w:pPr>
        <w:pStyle w:val="BodyText"/>
        <w:ind w:left="633"/>
        <w:rPr>
          <w:sz w:val="20"/>
        </w:rPr>
      </w:pPr>
    </w:p>
    <w:p w:rsidR="003E66A0" w:rsidRDefault="003E66A0" w:rsidP="003E66A0"/>
    <w:p w:rsidR="003E66A0" w:rsidRPr="003E66A0" w:rsidRDefault="003E66A0" w:rsidP="003E66A0">
      <w:pPr>
        <w:widowControl/>
        <w:autoSpaceDE/>
        <w:autoSpaceDN/>
        <w:spacing w:after="330" w:line="259" w:lineRule="auto"/>
        <w:rPr>
          <w:rFonts w:ascii="Times New Roman" w:eastAsia="Times New Roman" w:hAnsi="Times New Roman" w:cs="Times New Roman"/>
          <w:color w:val="000000"/>
          <w:sz w:val="24"/>
          <w:lang w:bidi="ar-SA"/>
        </w:rPr>
      </w:pPr>
      <w:bookmarkStart w:id="0" w:name="_Hlk30598441"/>
      <w:r w:rsidRPr="003E66A0">
        <w:rPr>
          <w:rFonts w:ascii="Times New Roman" w:eastAsia="Times New Roman" w:hAnsi="Times New Roman" w:cs="Times New Roman"/>
          <w:noProof/>
          <w:color w:val="000000"/>
          <w:sz w:val="24"/>
          <w:lang w:bidi="ar-SA"/>
        </w:rPr>
        <w:drawing>
          <wp:inline distT="0" distB="0" distL="0" distR="0" wp14:anchorId="54687BB0" wp14:editId="475DF643">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3E66A0" w:rsidRPr="003E66A0" w:rsidRDefault="003E66A0" w:rsidP="003E66A0">
      <w:pPr>
        <w:rPr>
          <w:rFonts w:ascii="Times New Roman" w:eastAsia="Times New Roman" w:hAnsi="Times New Roman" w:cs="Times New Roman"/>
          <w:sz w:val="24"/>
          <w:szCs w:val="24"/>
          <w:lang w:bidi="ar-SA"/>
        </w:rPr>
      </w:pPr>
      <w:r w:rsidRPr="003E66A0">
        <w:rPr>
          <w:rFonts w:ascii="Times New Roman" w:eastAsia="Times New Roman" w:hAnsi="Times New Roman" w:cs="Times New Roman"/>
          <w:b/>
          <w:sz w:val="24"/>
          <w:szCs w:val="24"/>
          <w:lang w:bidi="ar-SA"/>
        </w:rPr>
        <w:t>Regulation Number</w:t>
      </w:r>
      <w:r w:rsidRPr="003E66A0">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880A3579E2A84687A41AEFF07D1469AB"/>
          </w:placeholder>
          <w:text/>
        </w:sdtPr>
        <w:sdtContent>
          <w:r>
            <w:rPr>
              <w:rFonts w:ascii="Times New Roman" w:eastAsia="Times New Roman" w:hAnsi="Times New Roman" w:cs="Times New Roman"/>
              <w:sz w:val="24"/>
              <w:szCs w:val="24"/>
              <w:lang w:bidi="ar-SA"/>
            </w:rPr>
            <w:t>9.0080R</w:t>
          </w:r>
        </w:sdtContent>
      </w:sdt>
      <w:r w:rsidRPr="003E66A0">
        <w:rPr>
          <w:rFonts w:ascii="Times New Roman" w:eastAsia="Times New Roman" w:hAnsi="Times New Roman" w:cs="Times New Roman"/>
          <w:sz w:val="24"/>
          <w:szCs w:val="24"/>
          <w:lang w:bidi="ar-SA"/>
        </w:rPr>
        <w:tab/>
      </w:r>
    </w:p>
    <w:p w:rsidR="003E66A0" w:rsidRPr="003E66A0" w:rsidRDefault="003E66A0" w:rsidP="003E66A0">
      <w:pPr>
        <w:rPr>
          <w:rFonts w:ascii="Times New Roman" w:eastAsia="Times New Roman" w:hAnsi="Times New Roman" w:cs="Times New Roman"/>
          <w:sz w:val="24"/>
          <w:szCs w:val="24"/>
          <w:lang w:bidi="ar-SA"/>
        </w:rPr>
      </w:pPr>
    </w:p>
    <w:p w:rsidR="003E66A0" w:rsidRPr="003E66A0" w:rsidRDefault="003E66A0" w:rsidP="003E66A0">
      <w:pPr>
        <w:rPr>
          <w:rFonts w:ascii="Times New Roman" w:eastAsia="Times New Roman" w:hAnsi="Times New Roman" w:cs="Times New Roman"/>
          <w:sz w:val="24"/>
          <w:szCs w:val="24"/>
          <w:lang w:bidi="ar-SA"/>
        </w:rPr>
      </w:pPr>
      <w:r w:rsidRPr="003E66A0">
        <w:rPr>
          <w:rFonts w:ascii="Times New Roman" w:eastAsia="Times New Roman" w:hAnsi="Times New Roman" w:cs="Times New Roman"/>
          <w:b/>
          <w:sz w:val="24"/>
          <w:szCs w:val="24"/>
          <w:lang w:bidi="ar-SA"/>
        </w:rPr>
        <w:t>Effective Date</w:t>
      </w:r>
      <w:r w:rsidRPr="003E66A0">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880A3579E2A84687A41AEFF07D1469AB"/>
          </w:placeholder>
          <w:text/>
        </w:sdtPr>
        <w:sdtContent>
          <w:r>
            <w:rPr>
              <w:rFonts w:ascii="Times New Roman" w:eastAsia="Times New Roman" w:hAnsi="Times New Roman" w:cs="Times New Roman"/>
              <w:sz w:val="24"/>
              <w:szCs w:val="24"/>
              <w:lang w:bidi="ar-SA"/>
            </w:rPr>
            <w:t>10/20/05</w:t>
          </w:r>
        </w:sdtContent>
      </w:sdt>
      <w:r w:rsidRPr="003E66A0">
        <w:rPr>
          <w:rFonts w:ascii="Times New Roman" w:eastAsia="Times New Roman" w:hAnsi="Times New Roman" w:cs="Times New Roman"/>
          <w:sz w:val="24"/>
          <w:szCs w:val="24"/>
          <w:lang w:bidi="ar-SA"/>
        </w:rPr>
        <w:tab/>
      </w:r>
      <w:r w:rsidRPr="003E66A0">
        <w:rPr>
          <w:rFonts w:ascii="Times New Roman" w:eastAsia="Times New Roman" w:hAnsi="Times New Roman" w:cs="Times New Roman"/>
          <w:sz w:val="24"/>
          <w:szCs w:val="24"/>
          <w:lang w:bidi="ar-SA"/>
        </w:rPr>
        <w:tab/>
      </w:r>
      <w:r w:rsidRPr="003E66A0">
        <w:rPr>
          <w:rFonts w:ascii="Times New Roman" w:eastAsia="Times New Roman" w:hAnsi="Times New Roman" w:cs="Times New Roman"/>
          <w:b/>
          <w:sz w:val="24"/>
          <w:szCs w:val="24"/>
          <w:lang w:bidi="ar-SA"/>
        </w:rPr>
        <w:t>Revised Date</w:t>
      </w:r>
      <w:r w:rsidRPr="003E66A0">
        <w:rPr>
          <w:rFonts w:ascii="Times New Roman" w:eastAsia="Times New Roman" w:hAnsi="Times New Roman" w:cs="Times New Roman"/>
          <w:sz w:val="24"/>
          <w:szCs w:val="24"/>
          <w:lang w:bidi="ar-SA"/>
        </w:rPr>
        <w:t xml:space="preserve">: </w:t>
      </w:r>
    </w:p>
    <w:p w:rsidR="003E66A0" w:rsidRPr="003E66A0" w:rsidRDefault="003E66A0" w:rsidP="003E66A0">
      <w:pPr>
        <w:rPr>
          <w:rFonts w:ascii="Times New Roman" w:eastAsia="Times New Roman" w:hAnsi="Times New Roman" w:cs="Times New Roman"/>
          <w:sz w:val="24"/>
          <w:szCs w:val="24"/>
          <w:lang w:bidi="ar-SA"/>
        </w:rPr>
      </w:pPr>
    </w:p>
    <w:p w:rsidR="003E66A0" w:rsidRPr="003E66A0" w:rsidRDefault="003E66A0" w:rsidP="003E66A0">
      <w:pPr>
        <w:widowControl/>
        <w:autoSpaceDE/>
        <w:autoSpaceDN/>
        <w:spacing w:line="259" w:lineRule="auto"/>
        <w:outlineLvl w:val="0"/>
        <w:rPr>
          <w:rFonts w:ascii="Times New Roman" w:eastAsia="Times New Roman" w:hAnsi="Times New Roman" w:cs="Times New Roman"/>
          <w:b/>
          <w:color w:val="000000"/>
          <w:sz w:val="24"/>
          <w:lang w:bidi="ar-SA"/>
        </w:rPr>
      </w:pPr>
      <w:bookmarkStart w:id="1" w:name="_GoBack"/>
      <w:bookmarkEnd w:id="1"/>
      <w:r w:rsidRPr="003E66A0">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880A3579E2A84687A41AEFF07D1469AB"/>
          </w:placeholder>
          <w:text/>
        </w:sdtPr>
        <w:sdtContent>
          <w:r>
            <w:rPr>
              <w:rFonts w:ascii="Times New Roman" w:eastAsia="Times New Roman" w:hAnsi="Times New Roman" w:cs="Times New Roman"/>
              <w:b/>
              <w:color w:val="000000"/>
              <w:sz w:val="24"/>
              <w:lang w:bidi="ar-SA"/>
            </w:rPr>
            <w:t>Payment Procedures</w:t>
          </w:r>
        </w:sdtContent>
      </w:sdt>
    </w:p>
    <w:p w:rsidR="003E66A0" w:rsidRPr="003E66A0" w:rsidRDefault="003E66A0" w:rsidP="003E66A0">
      <w:pPr>
        <w:rPr>
          <w:rFonts w:ascii="Times New Roman" w:eastAsia="Times New Roman" w:hAnsi="Times New Roman" w:cs="Times New Roman"/>
          <w:b/>
          <w:sz w:val="24"/>
          <w:szCs w:val="24"/>
        </w:rPr>
      </w:pPr>
    </w:p>
    <w:p w:rsidR="003E66A0" w:rsidRPr="003E66A0" w:rsidRDefault="003E66A0" w:rsidP="003E66A0">
      <w:pPr>
        <w:rPr>
          <w:rFonts w:ascii="Times New Roman" w:eastAsia="Times New Roman" w:hAnsi="Times New Roman" w:cs="Times New Roman"/>
          <w:sz w:val="24"/>
          <w:szCs w:val="24"/>
        </w:rPr>
      </w:pPr>
      <w:r w:rsidRPr="003E66A0">
        <w:rPr>
          <w:rFonts w:ascii="Times New Roman" w:eastAsia="Times New Roman" w:hAnsi="Times New Roman" w:cs="Times New Roman"/>
          <w:b/>
          <w:sz w:val="24"/>
          <w:szCs w:val="24"/>
        </w:rPr>
        <w:t>Responsible Division/Department</w:t>
      </w:r>
      <w:r w:rsidRPr="003E66A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880A3579E2A84687A41AEFF07D1469AB"/>
          </w:placeholder>
          <w:text/>
        </w:sdtPr>
        <w:sdtContent>
          <w:r>
            <w:rPr>
              <w:rFonts w:ascii="Times New Roman" w:eastAsia="Times New Roman" w:hAnsi="Times New Roman" w:cs="Times New Roman"/>
              <w:sz w:val="24"/>
              <w:szCs w:val="24"/>
            </w:rPr>
            <w:t>Administration and Finance/ Parking and Transportation Services</w:t>
          </w:r>
        </w:sdtContent>
      </w:sdt>
    </w:p>
    <w:p w:rsidR="003E66A0" w:rsidRPr="003E66A0" w:rsidRDefault="003E66A0" w:rsidP="003E66A0">
      <w:pPr>
        <w:rPr>
          <w:rFonts w:ascii="Times New Roman" w:eastAsia="Times New Roman" w:hAnsi="Times New Roman" w:cs="Times New Roman"/>
          <w:sz w:val="24"/>
          <w:szCs w:val="24"/>
        </w:rPr>
      </w:pPr>
    </w:p>
    <w:p w:rsidR="003E66A0" w:rsidRPr="003E66A0" w:rsidRDefault="003E66A0" w:rsidP="003E66A0">
      <w:pPr>
        <w:rPr>
          <w:rFonts w:ascii="Times New Roman" w:eastAsia="Times New Roman" w:hAnsi="Times New Roman" w:cs="Times New Roman"/>
          <w:b/>
          <w:sz w:val="24"/>
          <w:szCs w:val="24"/>
          <w:lang w:bidi="ar-SA"/>
        </w:rPr>
      </w:pPr>
      <w:r w:rsidRPr="003E66A0">
        <w:rPr>
          <w:rFonts w:ascii="Times New Roman" w:eastAsia="Times New Roman" w:hAnsi="Times New Roman" w:cs="Times New Roman"/>
          <w:b/>
          <w:sz w:val="24"/>
          <w:szCs w:val="24"/>
          <w:lang w:bidi="ar-SA"/>
        </w:rPr>
        <w:t xml:space="preserve">Check what type of Regulation this is: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3E66A0">
        <w:rPr>
          <w:rFonts w:ascii="Times New Roman" w:eastAsia="Times New Roman" w:hAnsi="Times New Roman" w:cs="Times New Roman"/>
          <w:sz w:val="24"/>
          <w:szCs w:val="24"/>
          <w:lang w:bidi="ar-SA"/>
        </w:rPr>
        <w:t xml:space="preserve">New Regulation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0"/>
            <w14:checkedState w14:val="2612" w14:font="MS Gothic"/>
            <w14:uncheckedState w14:val="2610" w14:font="MS Gothic"/>
          </w14:checkbox>
        </w:sdtPr>
        <w:sdtContent>
          <w:r w:rsidRPr="003E66A0">
            <w:rPr>
              <w:rFonts w:ascii="Segoe UI Symbol" w:eastAsia="Times New Roman" w:hAnsi="Segoe UI Symbol" w:cs="Segoe UI Symbol"/>
              <w:sz w:val="24"/>
              <w:szCs w:val="24"/>
              <w:lang w:bidi="ar-SA"/>
            </w:rPr>
            <w:t>☐</w:t>
          </w:r>
        </w:sdtContent>
      </w:sdt>
      <w:r w:rsidRPr="003E66A0">
        <w:rPr>
          <w:rFonts w:ascii="Times New Roman" w:eastAsia="Times New Roman" w:hAnsi="Times New Roman" w:cs="Times New Roman"/>
          <w:sz w:val="24"/>
          <w:szCs w:val="24"/>
          <w:lang w:bidi="ar-SA"/>
        </w:rPr>
        <w:t xml:space="preserve">Major Revision of Existing Regulation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Content>
          <w:r w:rsidRPr="003E66A0">
            <w:rPr>
              <w:rFonts w:ascii="Segoe UI Symbol" w:eastAsia="Times New Roman" w:hAnsi="Segoe UI Symbol" w:cs="Segoe UI Symbol"/>
              <w:sz w:val="24"/>
              <w:szCs w:val="24"/>
              <w:lang w:bidi="ar-SA"/>
            </w:rPr>
            <w:t>☐</w:t>
          </w:r>
        </w:sdtContent>
      </w:sdt>
      <w:r w:rsidRPr="003E66A0">
        <w:rPr>
          <w:rFonts w:ascii="Times New Roman" w:eastAsia="Times New Roman" w:hAnsi="Times New Roman" w:cs="Times New Roman"/>
          <w:sz w:val="24"/>
          <w:szCs w:val="24"/>
          <w:lang w:bidi="ar-SA"/>
        </w:rPr>
        <w:t>Minor/Technical Revision of Existing Regulation</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3E66A0">
            <w:rPr>
              <w:rFonts w:ascii="Segoe UI Symbol" w:eastAsia="Times New Roman" w:hAnsi="Segoe UI Symbol" w:cs="Segoe UI Symbol"/>
              <w:sz w:val="24"/>
              <w:szCs w:val="24"/>
              <w:lang w:bidi="ar-SA"/>
            </w:rPr>
            <w:t>☐</w:t>
          </w:r>
        </w:sdtContent>
      </w:sdt>
      <w:r w:rsidRPr="003E66A0">
        <w:rPr>
          <w:rFonts w:ascii="Times New Roman" w:eastAsia="Times New Roman" w:hAnsi="Times New Roman" w:cs="Times New Roman"/>
          <w:sz w:val="24"/>
          <w:szCs w:val="24"/>
          <w:lang w:bidi="ar-SA"/>
        </w:rPr>
        <w:t xml:space="preserve">Reaffirmation of Existing Regulation </w:t>
      </w:r>
    </w:p>
    <w:bookmarkEnd w:id="0"/>
    <w:p w:rsidR="003E66A0" w:rsidRDefault="003E66A0" w:rsidP="003E66A0"/>
    <w:p w:rsidR="003E66A0" w:rsidRDefault="003E66A0" w:rsidP="003E66A0"/>
    <w:p w:rsidR="00421043" w:rsidRPr="003E66A0" w:rsidRDefault="003E66A0" w:rsidP="003E66A0">
      <w:pPr>
        <w:pStyle w:val="Heading2"/>
      </w:pPr>
      <w:r w:rsidRPr="003E66A0">
        <w:t>S</w:t>
      </w:r>
      <w:r w:rsidRPr="003E66A0">
        <w:t>TATEMENT OF</w:t>
      </w:r>
      <w:r w:rsidRPr="003E66A0">
        <w:t xml:space="preserve"> </w:t>
      </w:r>
      <w:r w:rsidRPr="003E66A0">
        <w:t>REGULATION</w:t>
      </w:r>
    </w:p>
    <w:p w:rsidR="00421043" w:rsidRPr="003E66A0" w:rsidRDefault="003E66A0">
      <w:pPr>
        <w:pStyle w:val="ListParagraph"/>
        <w:numPr>
          <w:ilvl w:val="1"/>
          <w:numId w:val="11"/>
        </w:numPr>
        <w:tabs>
          <w:tab w:val="left" w:pos="1519"/>
        </w:tabs>
        <w:spacing w:before="226"/>
        <w:ind w:right="573" w:hanging="360"/>
        <w:rPr>
          <w:rFonts w:ascii="Times New Roman"/>
          <w:strike/>
          <w:color w:val="C00000"/>
          <w:sz w:val="24"/>
        </w:rPr>
      </w:pPr>
      <w:r w:rsidRPr="003E66A0">
        <w:rPr>
          <w:rFonts w:ascii="Times New Roman"/>
          <w:strike/>
          <w:color w:val="C00000"/>
          <w:sz w:val="24"/>
        </w:rPr>
        <w:t>A</w:t>
      </w:r>
      <w:r w:rsidRPr="003E66A0">
        <w:rPr>
          <w:rFonts w:ascii="Times New Roman"/>
          <w:strike/>
          <w:color w:val="C00000"/>
          <w:sz w:val="24"/>
        </w:rPr>
        <w:t>ll persons receiving UNF citations for non-moving violations shall pay such charges in person or by mail or on the web to UNF Parking Services. Such payment shall be made within fourteen (14) calendar days from the date the citation is</w:t>
      </w:r>
      <w:r w:rsidRPr="003E66A0">
        <w:rPr>
          <w:rFonts w:ascii="Times New Roman"/>
          <w:strike/>
          <w:color w:val="C00000"/>
          <w:spacing w:val="-1"/>
          <w:sz w:val="24"/>
        </w:rPr>
        <w:t xml:space="preserve"> </w:t>
      </w:r>
      <w:r w:rsidRPr="003E66A0">
        <w:rPr>
          <w:rFonts w:ascii="Times New Roman"/>
          <w:strike/>
          <w:color w:val="C00000"/>
          <w:sz w:val="24"/>
        </w:rPr>
        <w:t>issued.</w:t>
      </w:r>
    </w:p>
    <w:p w:rsidR="00421043" w:rsidRPr="003E66A0" w:rsidRDefault="00421043">
      <w:pPr>
        <w:pStyle w:val="BodyText"/>
        <w:spacing w:before="2"/>
        <w:rPr>
          <w:rFonts w:ascii="Times New Roman"/>
          <w:strike/>
          <w:color w:val="C00000"/>
          <w:sz w:val="16"/>
        </w:rPr>
      </w:pPr>
    </w:p>
    <w:p w:rsidR="00421043" w:rsidRPr="003E66A0" w:rsidRDefault="003E66A0">
      <w:pPr>
        <w:pStyle w:val="ListParagraph"/>
        <w:numPr>
          <w:ilvl w:val="1"/>
          <w:numId w:val="11"/>
        </w:numPr>
        <w:tabs>
          <w:tab w:val="left" w:pos="1519"/>
        </w:tabs>
        <w:spacing w:before="90"/>
        <w:ind w:right="194" w:hanging="360"/>
        <w:rPr>
          <w:rFonts w:ascii="Times New Roman"/>
          <w:strike/>
          <w:color w:val="C00000"/>
          <w:sz w:val="24"/>
        </w:rPr>
      </w:pPr>
      <w:r w:rsidRPr="003E66A0">
        <w:rPr>
          <w:rFonts w:ascii="Times New Roman"/>
          <w:strike/>
          <w:color w:val="C00000"/>
          <w:sz w:val="24"/>
        </w:rPr>
        <w:t xml:space="preserve">Citations which are not satisfied within fourteen (14) calendar days from the date of issuance will be collected in accordance with the University accounts receivable collection procedures. The University may, as a result of failure to pay the appropriate </w:t>
      </w:r>
      <w:r w:rsidRPr="003E66A0">
        <w:rPr>
          <w:rFonts w:ascii="Times New Roman"/>
          <w:strike/>
          <w:color w:val="C00000"/>
          <w:sz w:val="24"/>
        </w:rPr>
        <w:t>fine within fourteen (14) calendar days or if charges were not dismissed upon appeal, take one or more of the following actions, as appropriate, until such payment is</w:t>
      </w:r>
      <w:r w:rsidRPr="003E66A0">
        <w:rPr>
          <w:rFonts w:ascii="Times New Roman"/>
          <w:strike/>
          <w:color w:val="C00000"/>
          <w:spacing w:val="-1"/>
          <w:sz w:val="24"/>
        </w:rPr>
        <w:t xml:space="preserve"> </w:t>
      </w:r>
      <w:r w:rsidRPr="003E66A0">
        <w:rPr>
          <w:rFonts w:ascii="Times New Roman"/>
          <w:strike/>
          <w:color w:val="C00000"/>
          <w:sz w:val="24"/>
        </w:rPr>
        <w:t>satisfied:</w:t>
      </w:r>
    </w:p>
    <w:p w:rsidR="00421043" w:rsidRPr="003E66A0" w:rsidRDefault="00421043">
      <w:pPr>
        <w:pStyle w:val="BodyText"/>
        <w:spacing w:before="2"/>
        <w:rPr>
          <w:rFonts w:ascii="Times New Roman"/>
          <w:strike/>
          <w:color w:val="C00000"/>
          <w:sz w:val="16"/>
        </w:rPr>
      </w:pPr>
    </w:p>
    <w:p w:rsidR="00421043" w:rsidRPr="003E66A0" w:rsidRDefault="003E66A0">
      <w:pPr>
        <w:pStyle w:val="ListParagraph"/>
        <w:numPr>
          <w:ilvl w:val="2"/>
          <w:numId w:val="11"/>
        </w:numPr>
        <w:tabs>
          <w:tab w:val="left" w:pos="1864"/>
        </w:tabs>
        <w:spacing w:before="90"/>
        <w:ind w:right="1462" w:firstLine="0"/>
        <w:rPr>
          <w:rFonts w:ascii="Times New Roman"/>
          <w:strike/>
          <w:color w:val="C00000"/>
          <w:sz w:val="24"/>
        </w:rPr>
      </w:pPr>
      <w:r w:rsidRPr="003E66A0">
        <w:rPr>
          <w:rFonts w:ascii="Times New Roman"/>
          <w:strike/>
          <w:color w:val="C00000"/>
          <w:sz w:val="24"/>
        </w:rPr>
        <w:t>Withdraw parking and driving privileges on University property; (b) Prevent r</w:t>
      </w:r>
      <w:r w:rsidRPr="003E66A0">
        <w:rPr>
          <w:rFonts w:ascii="Times New Roman"/>
          <w:strike/>
          <w:color w:val="C00000"/>
          <w:sz w:val="24"/>
        </w:rPr>
        <w:t>egistration as a</w:t>
      </w:r>
      <w:r w:rsidRPr="003E66A0">
        <w:rPr>
          <w:rFonts w:ascii="Times New Roman"/>
          <w:strike/>
          <w:color w:val="C00000"/>
          <w:spacing w:val="-3"/>
          <w:sz w:val="24"/>
        </w:rPr>
        <w:t xml:space="preserve"> </w:t>
      </w:r>
      <w:r w:rsidRPr="003E66A0">
        <w:rPr>
          <w:rFonts w:ascii="Times New Roman"/>
          <w:strike/>
          <w:color w:val="C00000"/>
          <w:sz w:val="24"/>
        </w:rPr>
        <w:t>student;</w:t>
      </w:r>
    </w:p>
    <w:p w:rsidR="00421043" w:rsidRPr="003E66A0" w:rsidRDefault="003E66A0">
      <w:pPr>
        <w:pStyle w:val="BodyText"/>
        <w:ind w:left="1540" w:right="2808"/>
        <w:rPr>
          <w:rFonts w:ascii="Times New Roman"/>
          <w:strike/>
          <w:color w:val="C00000"/>
        </w:rPr>
      </w:pPr>
      <w:r w:rsidRPr="003E66A0">
        <w:rPr>
          <w:rFonts w:ascii="Times New Roman"/>
          <w:strike/>
          <w:color w:val="C00000"/>
        </w:rPr>
        <w:t>(c) Withhold delivery of transcripts or degrees; and/or (d) Place the receivable with a collection agent.</w:t>
      </w:r>
    </w:p>
    <w:p w:rsidR="00421043" w:rsidRDefault="00421043">
      <w:pPr>
        <w:pStyle w:val="BodyText"/>
        <w:rPr>
          <w:rFonts w:ascii="Times New Roman"/>
          <w:sz w:val="20"/>
        </w:rPr>
      </w:pPr>
    </w:p>
    <w:p w:rsidR="00421043" w:rsidRDefault="00421043">
      <w:pPr>
        <w:pStyle w:val="BodyText"/>
        <w:rPr>
          <w:rFonts w:ascii="Times New Roman"/>
          <w:sz w:val="20"/>
        </w:rPr>
      </w:pPr>
    </w:p>
    <w:p w:rsidR="00421043" w:rsidRDefault="00421043">
      <w:pPr>
        <w:pStyle w:val="BodyText"/>
        <w:spacing w:before="3"/>
        <w:rPr>
          <w:rFonts w:ascii="Times New Roman"/>
          <w:sz w:val="20"/>
        </w:rPr>
      </w:pPr>
    </w:p>
    <w:p w:rsidR="00421043" w:rsidRDefault="003E66A0">
      <w:pPr>
        <w:ind w:left="100" w:right="3540"/>
        <w:rPr>
          <w:rFonts w:ascii="Times New Roman"/>
          <w:i/>
          <w:sz w:val="20"/>
        </w:rPr>
      </w:pPr>
      <w:r>
        <w:rPr>
          <w:rFonts w:ascii="Times New Roman"/>
          <w:i/>
          <w:sz w:val="20"/>
        </w:rPr>
        <w:t>Authority: Resolution Florida Board of Governors dated January 7, 2003 Florida Statutes 1001.74(35) and 1006.66</w:t>
      </w:r>
    </w:p>
    <w:p w:rsidR="00421043" w:rsidRDefault="003E66A0">
      <w:pPr>
        <w:spacing w:line="229" w:lineRule="exact"/>
        <w:ind w:left="100"/>
        <w:rPr>
          <w:rFonts w:ascii="Times New Roman" w:hAnsi="Times New Roman"/>
          <w:i/>
          <w:sz w:val="20"/>
        </w:rPr>
      </w:pPr>
      <w:r>
        <w:rPr>
          <w:rFonts w:ascii="Times New Roman" w:hAnsi="Times New Roman"/>
          <w:i/>
          <w:sz w:val="20"/>
        </w:rPr>
        <w:t>History</w:t>
      </w:r>
      <w:r>
        <w:rPr>
          <w:rFonts w:ascii="Times New Roman" w:hAnsi="Times New Roman"/>
          <w:i/>
          <w:sz w:val="20"/>
        </w:rPr>
        <w:t>–New 10-20-05, Formerly 5.1008, 6C9-11.008.</w:t>
      </w:r>
    </w:p>
    <w:p w:rsidR="00421043" w:rsidRDefault="00421043">
      <w:pPr>
        <w:spacing w:line="229" w:lineRule="exact"/>
        <w:rPr>
          <w:rFonts w:ascii="Times New Roman" w:hAnsi="Times New Roman"/>
          <w:sz w:val="20"/>
        </w:rPr>
        <w:sectPr w:rsidR="00421043">
          <w:footerReference w:type="default" r:id="rId10"/>
          <w:pgSz w:w="12240" w:h="15840"/>
          <w:pgMar w:top="440" w:right="1340" w:bottom="1360" w:left="1340" w:header="0" w:footer="1180" w:gutter="0"/>
          <w:pgNumType w:start="3"/>
          <w:cols w:space="720"/>
        </w:sectPr>
      </w:pPr>
    </w:p>
    <w:p w:rsidR="00421043" w:rsidRDefault="00421043">
      <w:pPr>
        <w:pStyle w:val="BodyText"/>
        <w:ind w:left="633"/>
        <w:rPr>
          <w:rFonts w:ascii="Times New Roman"/>
          <w:sz w:val="20"/>
        </w:rPr>
      </w:pPr>
    </w:p>
    <w:p w:rsidR="00421043" w:rsidRDefault="00421043">
      <w:pPr>
        <w:pStyle w:val="BodyText"/>
        <w:rPr>
          <w:rFonts w:ascii="Times New Roman"/>
          <w:i/>
          <w:sz w:val="20"/>
        </w:rPr>
      </w:pPr>
    </w:p>
    <w:p w:rsidR="00421043" w:rsidRDefault="00421043">
      <w:pPr>
        <w:pStyle w:val="BodyText"/>
        <w:spacing w:before="10"/>
        <w:rPr>
          <w:rFonts w:ascii="Times New Roman"/>
          <w:i/>
          <w:sz w:val="15"/>
        </w:rPr>
      </w:pPr>
    </w:p>
    <w:p w:rsidR="003E66A0" w:rsidRPr="003E66A0" w:rsidRDefault="003E66A0" w:rsidP="003E66A0">
      <w:pPr>
        <w:widowControl/>
        <w:autoSpaceDE/>
        <w:autoSpaceDN/>
        <w:spacing w:after="330" w:line="259" w:lineRule="auto"/>
        <w:rPr>
          <w:rFonts w:ascii="Times New Roman" w:eastAsia="Times New Roman" w:hAnsi="Times New Roman" w:cs="Times New Roman"/>
          <w:color w:val="000000"/>
          <w:sz w:val="24"/>
          <w:lang w:bidi="ar-SA"/>
        </w:rPr>
      </w:pPr>
      <w:r w:rsidRPr="003E66A0">
        <w:rPr>
          <w:rFonts w:ascii="Times New Roman" w:eastAsia="Times New Roman" w:hAnsi="Times New Roman" w:cs="Times New Roman"/>
          <w:noProof/>
          <w:color w:val="000000"/>
          <w:sz w:val="24"/>
          <w:lang w:bidi="ar-SA"/>
        </w:rPr>
        <w:drawing>
          <wp:inline distT="0" distB="0" distL="0" distR="0" wp14:anchorId="20C33B32" wp14:editId="7CC2B983">
            <wp:extent cx="2526486" cy="1028700"/>
            <wp:effectExtent l="0" t="0" r="7620" b="0"/>
            <wp:docPr id="37" name="Picture 37"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3E66A0" w:rsidRPr="003E66A0" w:rsidRDefault="003E66A0" w:rsidP="003E66A0">
      <w:pPr>
        <w:rPr>
          <w:rFonts w:ascii="Times New Roman" w:eastAsia="Times New Roman" w:hAnsi="Times New Roman" w:cs="Times New Roman"/>
          <w:sz w:val="24"/>
          <w:szCs w:val="24"/>
          <w:lang w:bidi="ar-SA"/>
        </w:rPr>
      </w:pPr>
      <w:r w:rsidRPr="003E66A0">
        <w:rPr>
          <w:rFonts w:ascii="Times New Roman" w:eastAsia="Times New Roman" w:hAnsi="Times New Roman" w:cs="Times New Roman"/>
          <w:b/>
          <w:sz w:val="24"/>
          <w:szCs w:val="24"/>
          <w:lang w:bidi="ar-SA"/>
        </w:rPr>
        <w:t>Regulation Number</w:t>
      </w:r>
      <w:r w:rsidRPr="003E66A0">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02118382"/>
          <w:placeholder>
            <w:docPart w:val="070BAE0106DB4121B934D5ECB6AA32D4"/>
          </w:placeholder>
          <w:text/>
        </w:sdtPr>
        <w:sdtContent>
          <w:r>
            <w:rPr>
              <w:rFonts w:ascii="Times New Roman" w:eastAsia="Times New Roman" w:hAnsi="Times New Roman" w:cs="Times New Roman"/>
              <w:sz w:val="24"/>
              <w:szCs w:val="24"/>
              <w:lang w:bidi="ar-SA"/>
            </w:rPr>
            <w:t>9.00</w:t>
          </w:r>
          <w:r>
            <w:rPr>
              <w:rFonts w:ascii="Times New Roman" w:eastAsia="Times New Roman" w:hAnsi="Times New Roman" w:cs="Times New Roman"/>
              <w:sz w:val="24"/>
              <w:szCs w:val="24"/>
              <w:lang w:bidi="ar-SA"/>
            </w:rPr>
            <w:t>9</w:t>
          </w:r>
          <w:r>
            <w:rPr>
              <w:rFonts w:ascii="Times New Roman" w:eastAsia="Times New Roman" w:hAnsi="Times New Roman" w:cs="Times New Roman"/>
              <w:sz w:val="24"/>
              <w:szCs w:val="24"/>
              <w:lang w:bidi="ar-SA"/>
            </w:rPr>
            <w:t>0R</w:t>
          </w:r>
        </w:sdtContent>
      </w:sdt>
      <w:r w:rsidRPr="003E66A0">
        <w:rPr>
          <w:rFonts w:ascii="Times New Roman" w:eastAsia="Times New Roman" w:hAnsi="Times New Roman" w:cs="Times New Roman"/>
          <w:sz w:val="24"/>
          <w:szCs w:val="24"/>
          <w:lang w:bidi="ar-SA"/>
        </w:rPr>
        <w:tab/>
      </w:r>
    </w:p>
    <w:p w:rsidR="003E66A0" w:rsidRPr="003E66A0" w:rsidRDefault="003E66A0" w:rsidP="003E66A0">
      <w:pPr>
        <w:rPr>
          <w:rFonts w:ascii="Times New Roman" w:eastAsia="Times New Roman" w:hAnsi="Times New Roman" w:cs="Times New Roman"/>
          <w:sz w:val="24"/>
          <w:szCs w:val="24"/>
          <w:lang w:bidi="ar-SA"/>
        </w:rPr>
      </w:pPr>
    </w:p>
    <w:p w:rsidR="003E66A0" w:rsidRPr="003E66A0" w:rsidRDefault="003E66A0" w:rsidP="003E66A0">
      <w:pPr>
        <w:rPr>
          <w:rFonts w:ascii="Times New Roman" w:eastAsia="Times New Roman" w:hAnsi="Times New Roman" w:cs="Times New Roman"/>
          <w:sz w:val="24"/>
          <w:szCs w:val="24"/>
          <w:lang w:bidi="ar-SA"/>
        </w:rPr>
      </w:pPr>
      <w:r w:rsidRPr="003E66A0">
        <w:rPr>
          <w:rFonts w:ascii="Times New Roman" w:eastAsia="Times New Roman" w:hAnsi="Times New Roman" w:cs="Times New Roman"/>
          <w:b/>
          <w:sz w:val="24"/>
          <w:szCs w:val="24"/>
          <w:lang w:bidi="ar-SA"/>
        </w:rPr>
        <w:t>Effective Date</w:t>
      </w:r>
      <w:r w:rsidRPr="003E66A0">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013801777"/>
          <w:placeholder>
            <w:docPart w:val="070BAE0106DB4121B934D5ECB6AA32D4"/>
          </w:placeholder>
          <w:text/>
        </w:sdtPr>
        <w:sdtContent>
          <w:r>
            <w:rPr>
              <w:rFonts w:ascii="Times New Roman" w:eastAsia="Times New Roman" w:hAnsi="Times New Roman" w:cs="Times New Roman"/>
              <w:sz w:val="24"/>
              <w:szCs w:val="24"/>
              <w:lang w:bidi="ar-SA"/>
            </w:rPr>
            <w:t>10/</w:t>
          </w:r>
          <w:r>
            <w:rPr>
              <w:rFonts w:ascii="Times New Roman" w:eastAsia="Times New Roman" w:hAnsi="Times New Roman" w:cs="Times New Roman"/>
              <w:sz w:val="24"/>
              <w:szCs w:val="24"/>
              <w:lang w:bidi="ar-SA"/>
            </w:rPr>
            <w:t>19/07</w:t>
          </w:r>
        </w:sdtContent>
      </w:sdt>
      <w:r w:rsidRPr="003E66A0">
        <w:rPr>
          <w:rFonts w:ascii="Times New Roman" w:eastAsia="Times New Roman" w:hAnsi="Times New Roman" w:cs="Times New Roman"/>
          <w:sz w:val="24"/>
          <w:szCs w:val="24"/>
          <w:lang w:bidi="ar-SA"/>
        </w:rPr>
        <w:tab/>
      </w:r>
      <w:r w:rsidRPr="003E66A0">
        <w:rPr>
          <w:rFonts w:ascii="Times New Roman" w:eastAsia="Times New Roman" w:hAnsi="Times New Roman" w:cs="Times New Roman"/>
          <w:sz w:val="24"/>
          <w:szCs w:val="24"/>
          <w:lang w:bidi="ar-SA"/>
        </w:rPr>
        <w:tab/>
      </w:r>
      <w:r w:rsidRPr="003E66A0">
        <w:rPr>
          <w:rFonts w:ascii="Times New Roman" w:eastAsia="Times New Roman" w:hAnsi="Times New Roman" w:cs="Times New Roman"/>
          <w:b/>
          <w:sz w:val="24"/>
          <w:szCs w:val="24"/>
          <w:lang w:bidi="ar-SA"/>
        </w:rPr>
        <w:t>Revised Date</w:t>
      </w:r>
      <w:r w:rsidRPr="003E66A0">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48581414"/>
          <w:placeholder>
            <w:docPart w:val="EF718C0E73274F60B16F3E8D6892D29A"/>
          </w:placeholder>
          <w:text/>
        </w:sdtPr>
        <w:sdtContent>
          <w:r>
            <w:rPr>
              <w:rFonts w:ascii="Times New Roman" w:eastAsia="Times New Roman" w:hAnsi="Times New Roman" w:cs="Times New Roman"/>
              <w:sz w:val="24"/>
              <w:szCs w:val="24"/>
              <w:lang w:bidi="ar-SA"/>
            </w:rPr>
            <w:t>0</w:t>
          </w:r>
          <w:r>
            <w:rPr>
              <w:rFonts w:ascii="Times New Roman" w:eastAsia="Times New Roman" w:hAnsi="Times New Roman" w:cs="Times New Roman"/>
              <w:sz w:val="24"/>
              <w:szCs w:val="24"/>
              <w:lang w:bidi="ar-SA"/>
            </w:rPr>
            <w:t>8</w:t>
          </w:r>
          <w:r>
            <w:rPr>
              <w:rFonts w:ascii="Times New Roman" w:eastAsia="Times New Roman" w:hAnsi="Times New Roman" w:cs="Times New Roman"/>
              <w:sz w:val="24"/>
              <w:szCs w:val="24"/>
              <w:lang w:bidi="ar-SA"/>
            </w:rPr>
            <w:t>/1</w:t>
          </w:r>
          <w:r>
            <w:rPr>
              <w:rFonts w:ascii="Times New Roman" w:eastAsia="Times New Roman" w:hAnsi="Times New Roman" w:cs="Times New Roman"/>
              <w:sz w:val="24"/>
              <w:szCs w:val="24"/>
              <w:lang w:bidi="ar-SA"/>
            </w:rPr>
            <w:t>3</w:t>
          </w:r>
          <w:r>
            <w:rPr>
              <w:rFonts w:ascii="Times New Roman" w:eastAsia="Times New Roman" w:hAnsi="Times New Roman" w:cs="Times New Roman"/>
              <w:sz w:val="24"/>
              <w:szCs w:val="24"/>
              <w:lang w:bidi="ar-SA"/>
            </w:rPr>
            <w:t>/07</w:t>
          </w:r>
        </w:sdtContent>
      </w:sdt>
    </w:p>
    <w:p w:rsidR="003E66A0" w:rsidRPr="003E66A0" w:rsidRDefault="003E66A0" w:rsidP="003E66A0">
      <w:pPr>
        <w:rPr>
          <w:rFonts w:ascii="Times New Roman" w:eastAsia="Times New Roman" w:hAnsi="Times New Roman" w:cs="Times New Roman"/>
          <w:sz w:val="24"/>
          <w:szCs w:val="24"/>
          <w:lang w:bidi="ar-SA"/>
        </w:rPr>
      </w:pPr>
    </w:p>
    <w:p w:rsidR="003E66A0" w:rsidRPr="003E66A0" w:rsidRDefault="003E66A0" w:rsidP="003E66A0">
      <w:pPr>
        <w:widowControl/>
        <w:autoSpaceDE/>
        <w:autoSpaceDN/>
        <w:spacing w:line="259" w:lineRule="auto"/>
        <w:outlineLvl w:val="0"/>
        <w:rPr>
          <w:rFonts w:ascii="Times New Roman" w:eastAsia="Times New Roman" w:hAnsi="Times New Roman" w:cs="Times New Roman"/>
          <w:b/>
          <w:color w:val="000000"/>
          <w:sz w:val="24"/>
          <w:lang w:bidi="ar-SA"/>
        </w:rPr>
      </w:pPr>
      <w:r w:rsidRPr="003E66A0">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570027093"/>
          <w:placeholder>
            <w:docPart w:val="070BAE0106DB4121B934D5ECB6AA32D4"/>
          </w:placeholder>
          <w:text/>
        </w:sdtPr>
        <w:sdtContent>
          <w:r>
            <w:rPr>
              <w:rFonts w:ascii="Times New Roman" w:eastAsia="Times New Roman" w:hAnsi="Times New Roman" w:cs="Times New Roman"/>
              <w:b/>
              <w:color w:val="000000"/>
              <w:sz w:val="24"/>
              <w:lang w:bidi="ar-SA"/>
            </w:rPr>
            <w:t>Vehicle Towing, Impoundment and Immobilization</w:t>
          </w:r>
        </w:sdtContent>
      </w:sdt>
    </w:p>
    <w:p w:rsidR="003E66A0" w:rsidRPr="003E66A0" w:rsidRDefault="003E66A0" w:rsidP="003E66A0">
      <w:pPr>
        <w:rPr>
          <w:rFonts w:ascii="Times New Roman" w:eastAsia="Times New Roman" w:hAnsi="Times New Roman" w:cs="Times New Roman"/>
          <w:b/>
          <w:sz w:val="24"/>
          <w:szCs w:val="24"/>
        </w:rPr>
      </w:pPr>
    </w:p>
    <w:p w:rsidR="003E66A0" w:rsidRPr="003E66A0" w:rsidRDefault="003E66A0" w:rsidP="003E66A0">
      <w:pPr>
        <w:rPr>
          <w:rFonts w:ascii="Times New Roman" w:eastAsia="Times New Roman" w:hAnsi="Times New Roman" w:cs="Times New Roman"/>
          <w:sz w:val="24"/>
          <w:szCs w:val="24"/>
        </w:rPr>
      </w:pPr>
      <w:r w:rsidRPr="003E66A0">
        <w:rPr>
          <w:rFonts w:ascii="Times New Roman" w:eastAsia="Times New Roman" w:hAnsi="Times New Roman" w:cs="Times New Roman"/>
          <w:b/>
          <w:sz w:val="24"/>
          <w:szCs w:val="24"/>
        </w:rPr>
        <w:t>Responsible Division/Department</w:t>
      </w:r>
      <w:r w:rsidRPr="003E66A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118794938"/>
          <w:placeholder>
            <w:docPart w:val="070BAE0106DB4121B934D5ECB6AA32D4"/>
          </w:placeholder>
          <w:text/>
        </w:sdtPr>
        <w:sdtContent>
          <w:r>
            <w:rPr>
              <w:rFonts w:ascii="Times New Roman" w:eastAsia="Times New Roman" w:hAnsi="Times New Roman" w:cs="Times New Roman"/>
              <w:sz w:val="24"/>
              <w:szCs w:val="24"/>
            </w:rPr>
            <w:t>Administration and Finance/ Parking and Transportation Services</w:t>
          </w:r>
        </w:sdtContent>
      </w:sdt>
    </w:p>
    <w:p w:rsidR="003E66A0" w:rsidRPr="003E66A0" w:rsidRDefault="003E66A0" w:rsidP="003E66A0">
      <w:pPr>
        <w:rPr>
          <w:rFonts w:ascii="Times New Roman" w:eastAsia="Times New Roman" w:hAnsi="Times New Roman" w:cs="Times New Roman"/>
          <w:sz w:val="24"/>
          <w:szCs w:val="24"/>
        </w:rPr>
      </w:pPr>
    </w:p>
    <w:p w:rsidR="003E66A0" w:rsidRPr="003E66A0" w:rsidRDefault="003E66A0" w:rsidP="003E66A0">
      <w:pPr>
        <w:rPr>
          <w:rFonts w:ascii="Times New Roman" w:eastAsia="Times New Roman" w:hAnsi="Times New Roman" w:cs="Times New Roman"/>
          <w:b/>
          <w:sz w:val="24"/>
          <w:szCs w:val="24"/>
          <w:lang w:bidi="ar-SA"/>
        </w:rPr>
      </w:pPr>
      <w:r w:rsidRPr="003E66A0">
        <w:rPr>
          <w:rFonts w:ascii="Times New Roman" w:eastAsia="Times New Roman" w:hAnsi="Times New Roman" w:cs="Times New Roman"/>
          <w:b/>
          <w:sz w:val="24"/>
          <w:szCs w:val="24"/>
          <w:lang w:bidi="ar-SA"/>
        </w:rPr>
        <w:t xml:space="preserve">Check what type of Regulation this is: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041131201"/>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3E66A0">
        <w:rPr>
          <w:rFonts w:ascii="Times New Roman" w:eastAsia="Times New Roman" w:hAnsi="Times New Roman" w:cs="Times New Roman"/>
          <w:sz w:val="24"/>
          <w:szCs w:val="24"/>
          <w:lang w:bidi="ar-SA"/>
        </w:rPr>
        <w:t xml:space="preserve">New Regulation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857999153"/>
          <w14:checkbox>
            <w14:checked w14:val="0"/>
            <w14:checkedState w14:val="2612" w14:font="MS Gothic"/>
            <w14:uncheckedState w14:val="2610" w14:font="MS Gothic"/>
          </w14:checkbox>
        </w:sdtPr>
        <w:sdtContent>
          <w:r w:rsidRPr="003E66A0">
            <w:rPr>
              <w:rFonts w:ascii="Segoe UI Symbol" w:eastAsia="Times New Roman" w:hAnsi="Segoe UI Symbol" w:cs="Segoe UI Symbol"/>
              <w:sz w:val="24"/>
              <w:szCs w:val="24"/>
              <w:lang w:bidi="ar-SA"/>
            </w:rPr>
            <w:t>☐</w:t>
          </w:r>
        </w:sdtContent>
      </w:sdt>
      <w:r w:rsidRPr="003E66A0">
        <w:rPr>
          <w:rFonts w:ascii="Times New Roman" w:eastAsia="Times New Roman" w:hAnsi="Times New Roman" w:cs="Times New Roman"/>
          <w:sz w:val="24"/>
          <w:szCs w:val="24"/>
          <w:lang w:bidi="ar-SA"/>
        </w:rPr>
        <w:t xml:space="preserve">Major Revision of Existing Regulation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341081783"/>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3E66A0">
        <w:rPr>
          <w:rFonts w:ascii="Times New Roman" w:eastAsia="Times New Roman" w:hAnsi="Times New Roman" w:cs="Times New Roman"/>
          <w:sz w:val="24"/>
          <w:szCs w:val="24"/>
          <w:lang w:bidi="ar-SA"/>
        </w:rPr>
        <w:t>Minor/Technical Revision of Existing Regulation</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86783525"/>
          <w14:checkbox>
            <w14:checked w14:val="0"/>
            <w14:checkedState w14:val="2612" w14:font="MS Gothic"/>
            <w14:uncheckedState w14:val="2610" w14:font="MS Gothic"/>
          </w14:checkbox>
        </w:sdtPr>
        <w:sdtContent>
          <w:r w:rsidRPr="003E66A0">
            <w:rPr>
              <w:rFonts w:ascii="Segoe UI Symbol" w:eastAsia="Times New Roman" w:hAnsi="Segoe UI Symbol" w:cs="Segoe UI Symbol"/>
              <w:sz w:val="24"/>
              <w:szCs w:val="24"/>
              <w:lang w:bidi="ar-SA"/>
            </w:rPr>
            <w:t>☐</w:t>
          </w:r>
        </w:sdtContent>
      </w:sdt>
      <w:r w:rsidRPr="003E66A0">
        <w:rPr>
          <w:rFonts w:ascii="Times New Roman" w:eastAsia="Times New Roman" w:hAnsi="Times New Roman" w:cs="Times New Roman"/>
          <w:sz w:val="24"/>
          <w:szCs w:val="24"/>
          <w:lang w:bidi="ar-SA"/>
        </w:rPr>
        <w:t xml:space="preserve">Reaffirmation of Existing Regulation </w:t>
      </w:r>
    </w:p>
    <w:p w:rsidR="003E66A0" w:rsidRDefault="003E66A0">
      <w:pPr>
        <w:pStyle w:val="BodyText"/>
        <w:spacing w:before="10"/>
        <w:rPr>
          <w:rFonts w:ascii="Times New Roman"/>
          <w:i/>
          <w:sz w:val="15"/>
        </w:rPr>
      </w:pPr>
    </w:p>
    <w:p w:rsidR="003E66A0" w:rsidRDefault="003E66A0">
      <w:pPr>
        <w:pStyle w:val="BodyText"/>
        <w:spacing w:before="10"/>
        <w:rPr>
          <w:rFonts w:ascii="Times New Roman"/>
          <w:i/>
          <w:sz w:val="15"/>
        </w:rPr>
      </w:pPr>
    </w:p>
    <w:p w:rsidR="00421043" w:rsidRDefault="003E66A0" w:rsidP="003E66A0">
      <w:pPr>
        <w:pStyle w:val="Heading2"/>
        <w:numPr>
          <w:ilvl w:val="0"/>
          <w:numId w:val="9"/>
        </w:numPr>
      </w:pPr>
      <w:r>
        <w:t>S</w:t>
      </w:r>
      <w:r>
        <w:t>TATEMENT OF</w:t>
      </w:r>
      <w:r>
        <w:rPr>
          <w:spacing w:val="-4"/>
        </w:rPr>
        <w:t xml:space="preserve"> </w:t>
      </w:r>
      <w:r>
        <w:t>REGULATION</w:t>
      </w:r>
    </w:p>
    <w:p w:rsidR="00421043" w:rsidRDefault="00421043">
      <w:pPr>
        <w:pStyle w:val="BodyText"/>
        <w:spacing w:before="9"/>
        <w:rPr>
          <w:rFonts w:ascii="Times New Roman"/>
          <w:b/>
          <w:sz w:val="15"/>
        </w:rPr>
      </w:pPr>
    </w:p>
    <w:p w:rsidR="00421043" w:rsidRPr="003E66A0" w:rsidRDefault="003E66A0">
      <w:pPr>
        <w:pStyle w:val="ListParagraph"/>
        <w:numPr>
          <w:ilvl w:val="1"/>
          <w:numId w:val="9"/>
        </w:numPr>
        <w:tabs>
          <w:tab w:val="left" w:pos="1519"/>
        </w:tabs>
        <w:spacing w:before="90"/>
        <w:ind w:right="888" w:hanging="360"/>
        <w:jc w:val="left"/>
        <w:rPr>
          <w:rFonts w:ascii="Times New Roman"/>
          <w:strike/>
          <w:color w:val="C00000"/>
          <w:sz w:val="24"/>
        </w:rPr>
      </w:pPr>
      <w:r w:rsidRPr="003E66A0">
        <w:rPr>
          <w:rFonts w:ascii="Times New Roman"/>
          <w:strike/>
          <w:color w:val="C00000"/>
          <w:sz w:val="24"/>
        </w:rPr>
        <w:t>A vehicle may be towed away and/or impounded if the University Parking Services Department or University Police determines the</w:t>
      </w:r>
      <w:r w:rsidRPr="003E66A0">
        <w:rPr>
          <w:rFonts w:ascii="Times New Roman"/>
          <w:strike/>
          <w:color w:val="C00000"/>
          <w:spacing w:val="-11"/>
          <w:sz w:val="24"/>
        </w:rPr>
        <w:t xml:space="preserve"> </w:t>
      </w:r>
      <w:r w:rsidRPr="003E66A0">
        <w:rPr>
          <w:rFonts w:ascii="Times New Roman"/>
          <w:strike/>
          <w:color w:val="C00000"/>
          <w:sz w:val="24"/>
        </w:rPr>
        <w:t>vehicle:</w:t>
      </w:r>
    </w:p>
    <w:p w:rsidR="00421043" w:rsidRPr="003E66A0" w:rsidRDefault="00421043">
      <w:pPr>
        <w:pStyle w:val="BodyText"/>
        <w:spacing w:before="2"/>
        <w:rPr>
          <w:rFonts w:ascii="Times New Roman"/>
          <w:strike/>
          <w:color w:val="C00000"/>
          <w:sz w:val="16"/>
        </w:rPr>
      </w:pPr>
    </w:p>
    <w:p w:rsidR="00421043" w:rsidRPr="003E66A0" w:rsidRDefault="003E66A0">
      <w:pPr>
        <w:pStyle w:val="ListParagraph"/>
        <w:numPr>
          <w:ilvl w:val="2"/>
          <w:numId w:val="9"/>
        </w:numPr>
        <w:tabs>
          <w:tab w:val="left" w:pos="1867"/>
        </w:tabs>
        <w:spacing w:before="90"/>
        <w:rPr>
          <w:rFonts w:ascii="Times New Roman"/>
          <w:strike/>
          <w:color w:val="C00000"/>
          <w:sz w:val="24"/>
        </w:rPr>
      </w:pPr>
      <w:r w:rsidRPr="003E66A0">
        <w:rPr>
          <w:rFonts w:ascii="Times New Roman"/>
          <w:strike/>
          <w:color w:val="C00000"/>
          <w:sz w:val="24"/>
        </w:rPr>
        <w:t>Is blocking a traffic</w:t>
      </w:r>
      <w:r w:rsidRPr="003E66A0">
        <w:rPr>
          <w:rFonts w:ascii="Times New Roman"/>
          <w:strike/>
          <w:color w:val="C00000"/>
          <w:spacing w:val="-3"/>
          <w:sz w:val="24"/>
        </w:rPr>
        <w:t xml:space="preserve"> </w:t>
      </w:r>
      <w:r w:rsidRPr="003E66A0">
        <w:rPr>
          <w:rFonts w:ascii="Times New Roman"/>
          <w:strike/>
          <w:color w:val="C00000"/>
          <w:sz w:val="24"/>
        </w:rPr>
        <w:t>way;</w:t>
      </w:r>
    </w:p>
    <w:p w:rsidR="00421043" w:rsidRPr="003E66A0" w:rsidRDefault="003E66A0">
      <w:pPr>
        <w:pStyle w:val="ListParagraph"/>
        <w:numPr>
          <w:ilvl w:val="2"/>
          <w:numId w:val="9"/>
        </w:numPr>
        <w:tabs>
          <w:tab w:val="left" w:pos="1881"/>
        </w:tabs>
        <w:ind w:left="1880" w:hanging="341"/>
        <w:rPr>
          <w:rFonts w:ascii="Times New Roman"/>
          <w:strike/>
          <w:color w:val="C00000"/>
          <w:sz w:val="24"/>
        </w:rPr>
      </w:pPr>
      <w:r w:rsidRPr="003E66A0">
        <w:rPr>
          <w:rFonts w:ascii="Times New Roman"/>
          <w:strike/>
          <w:color w:val="C00000"/>
          <w:sz w:val="24"/>
        </w:rPr>
        <w:t>Is blocking a pedestrian</w:t>
      </w:r>
      <w:r w:rsidRPr="003E66A0">
        <w:rPr>
          <w:rFonts w:ascii="Times New Roman"/>
          <w:strike/>
          <w:color w:val="C00000"/>
          <w:spacing w:val="-5"/>
          <w:sz w:val="24"/>
        </w:rPr>
        <w:t xml:space="preserve"> </w:t>
      </w:r>
      <w:r w:rsidRPr="003E66A0">
        <w:rPr>
          <w:rFonts w:ascii="Times New Roman"/>
          <w:strike/>
          <w:color w:val="C00000"/>
          <w:sz w:val="24"/>
        </w:rPr>
        <w:t>way;</w:t>
      </w:r>
    </w:p>
    <w:p w:rsidR="00421043" w:rsidRPr="003E66A0" w:rsidRDefault="003E66A0">
      <w:pPr>
        <w:pStyle w:val="ListParagraph"/>
        <w:numPr>
          <w:ilvl w:val="2"/>
          <w:numId w:val="9"/>
        </w:numPr>
        <w:tabs>
          <w:tab w:val="left" w:pos="1867"/>
        </w:tabs>
        <w:ind w:left="1540" w:right="3869" w:firstLine="0"/>
        <w:rPr>
          <w:rFonts w:ascii="Times New Roman"/>
          <w:strike/>
          <w:color w:val="C00000"/>
          <w:sz w:val="24"/>
        </w:rPr>
      </w:pPr>
      <w:r w:rsidRPr="003E66A0">
        <w:rPr>
          <w:rFonts w:ascii="Times New Roman"/>
          <w:strike/>
          <w:color w:val="C00000"/>
          <w:sz w:val="24"/>
        </w:rPr>
        <w:t>Is blocking access to a required</w:t>
      </w:r>
      <w:r w:rsidRPr="003E66A0">
        <w:rPr>
          <w:rFonts w:ascii="Times New Roman"/>
          <w:strike/>
          <w:color w:val="C00000"/>
          <w:spacing w:val="-12"/>
          <w:sz w:val="24"/>
        </w:rPr>
        <w:t xml:space="preserve"> </w:t>
      </w:r>
      <w:r w:rsidRPr="003E66A0">
        <w:rPr>
          <w:rFonts w:ascii="Times New Roman"/>
          <w:strike/>
          <w:color w:val="C00000"/>
          <w:sz w:val="24"/>
        </w:rPr>
        <w:t>service; (d) Is creating a</w:t>
      </w:r>
      <w:r w:rsidRPr="003E66A0">
        <w:rPr>
          <w:rFonts w:ascii="Times New Roman"/>
          <w:strike/>
          <w:color w:val="C00000"/>
          <w:spacing w:val="-4"/>
          <w:sz w:val="24"/>
        </w:rPr>
        <w:t xml:space="preserve"> </w:t>
      </w:r>
      <w:r w:rsidRPr="003E66A0">
        <w:rPr>
          <w:rFonts w:ascii="Times New Roman"/>
          <w:strike/>
          <w:color w:val="C00000"/>
          <w:sz w:val="24"/>
        </w:rPr>
        <w:t>hazard;</w:t>
      </w:r>
    </w:p>
    <w:p w:rsidR="00421043" w:rsidRPr="003E66A0" w:rsidRDefault="003E66A0">
      <w:pPr>
        <w:pStyle w:val="ListParagraph"/>
        <w:numPr>
          <w:ilvl w:val="0"/>
          <w:numId w:val="8"/>
        </w:numPr>
        <w:tabs>
          <w:tab w:val="left" w:pos="1867"/>
        </w:tabs>
        <w:ind w:right="367" w:hanging="360"/>
        <w:rPr>
          <w:rFonts w:ascii="Times New Roman"/>
          <w:strike/>
          <w:color w:val="C00000"/>
          <w:sz w:val="24"/>
        </w:rPr>
      </w:pPr>
      <w:r w:rsidRPr="003E66A0">
        <w:rPr>
          <w:rFonts w:ascii="Times New Roman"/>
          <w:strike/>
          <w:color w:val="C00000"/>
          <w:sz w:val="24"/>
        </w:rPr>
        <w:t>Belongs to a person whose parking privileges on campus have been</w:t>
      </w:r>
      <w:r w:rsidRPr="003E66A0">
        <w:rPr>
          <w:rFonts w:ascii="Times New Roman"/>
          <w:strike/>
          <w:color w:val="C00000"/>
          <w:spacing w:val="-13"/>
          <w:sz w:val="24"/>
        </w:rPr>
        <w:t xml:space="preserve"> </w:t>
      </w:r>
      <w:r w:rsidRPr="003E66A0">
        <w:rPr>
          <w:rFonts w:ascii="Times New Roman"/>
          <w:strike/>
          <w:color w:val="C00000"/>
          <w:sz w:val="24"/>
        </w:rPr>
        <w:t>revoked by the</w:t>
      </w:r>
      <w:r w:rsidRPr="003E66A0">
        <w:rPr>
          <w:rFonts w:ascii="Times New Roman"/>
          <w:strike/>
          <w:color w:val="C00000"/>
          <w:spacing w:val="-7"/>
          <w:sz w:val="24"/>
        </w:rPr>
        <w:t xml:space="preserve"> </w:t>
      </w:r>
      <w:r w:rsidRPr="003E66A0">
        <w:rPr>
          <w:rFonts w:ascii="Times New Roman"/>
          <w:strike/>
          <w:color w:val="C00000"/>
          <w:sz w:val="24"/>
        </w:rPr>
        <w:t>University;</w:t>
      </w:r>
    </w:p>
    <w:p w:rsidR="00421043" w:rsidRPr="003E66A0" w:rsidRDefault="003E66A0">
      <w:pPr>
        <w:pStyle w:val="ListParagraph"/>
        <w:numPr>
          <w:ilvl w:val="0"/>
          <w:numId w:val="8"/>
        </w:numPr>
        <w:tabs>
          <w:tab w:val="left" w:pos="1900"/>
        </w:tabs>
        <w:ind w:left="1540" w:right="2333" w:firstLine="0"/>
        <w:rPr>
          <w:rFonts w:ascii="Times New Roman"/>
          <w:strike/>
          <w:color w:val="C00000"/>
          <w:sz w:val="24"/>
        </w:rPr>
      </w:pPr>
      <w:r w:rsidRPr="003E66A0">
        <w:rPr>
          <w:rFonts w:ascii="Times New Roman"/>
          <w:strike/>
          <w:color w:val="C00000"/>
          <w:sz w:val="24"/>
        </w:rPr>
        <w:t>Is parked in a designated no parking or tow-away zone; (g) Is illegally parked in a disability parking</w:t>
      </w:r>
      <w:r w:rsidRPr="003E66A0">
        <w:rPr>
          <w:rFonts w:ascii="Times New Roman"/>
          <w:strike/>
          <w:color w:val="C00000"/>
          <w:spacing w:val="-14"/>
          <w:sz w:val="24"/>
        </w:rPr>
        <w:t xml:space="preserve"> </w:t>
      </w:r>
      <w:r w:rsidRPr="003E66A0">
        <w:rPr>
          <w:rFonts w:ascii="Times New Roman"/>
          <w:strike/>
          <w:color w:val="C00000"/>
          <w:sz w:val="24"/>
        </w:rPr>
        <w:t>space;</w:t>
      </w:r>
    </w:p>
    <w:p w:rsidR="00421043" w:rsidRPr="003E66A0" w:rsidRDefault="003E66A0">
      <w:pPr>
        <w:pStyle w:val="BodyText"/>
        <w:ind w:left="1540" w:right="3795"/>
        <w:rPr>
          <w:rFonts w:ascii="Times New Roman"/>
          <w:strike/>
          <w:color w:val="C00000"/>
        </w:rPr>
      </w:pPr>
      <w:r w:rsidRPr="003E66A0">
        <w:rPr>
          <w:rFonts w:ascii="Times New Roman"/>
          <w:strike/>
          <w:color w:val="C00000"/>
        </w:rPr>
        <w:t>(h) Is illegally parked in a reserved space; (</w:t>
      </w:r>
      <w:proofErr w:type="spellStart"/>
      <w:r w:rsidRPr="003E66A0">
        <w:rPr>
          <w:rFonts w:ascii="Times New Roman"/>
          <w:strike/>
          <w:color w:val="C00000"/>
        </w:rPr>
        <w:t>i</w:t>
      </w:r>
      <w:proofErr w:type="spellEnd"/>
      <w:r w:rsidRPr="003E66A0">
        <w:rPr>
          <w:rFonts w:ascii="Times New Roman"/>
          <w:strike/>
          <w:color w:val="C00000"/>
        </w:rPr>
        <w:t>) Is parked in a fire lane;</w:t>
      </w:r>
    </w:p>
    <w:p w:rsidR="00421043" w:rsidRPr="003E66A0" w:rsidRDefault="003E66A0">
      <w:pPr>
        <w:pStyle w:val="BodyText"/>
        <w:ind w:left="1540" w:right="2055"/>
        <w:rPr>
          <w:rFonts w:ascii="Times New Roman"/>
          <w:strike/>
          <w:color w:val="C00000"/>
        </w:rPr>
      </w:pPr>
      <w:r w:rsidRPr="003E66A0">
        <w:rPr>
          <w:rFonts w:ascii="Times New Roman"/>
          <w:strike/>
          <w:color w:val="C00000"/>
        </w:rPr>
        <w:t>(j) Is illegally parked in a Registered Guest / Vendor space; (k) Is in</w:t>
      </w:r>
      <w:r w:rsidRPr="003E66A0">
        <w:rPr>
          <w:rFonts w:ascii="Times New Roman"/>
          <w:strike/>
          <w:color w:val="C00000"/>
        </w:rPr>
        <w:t>volved in a crime or is potential evidence;</w:t>
      </w:r>
    </w:p>
    <w:p w:rsidR="00421043" w:rsidRPr="003E66A0" w:rsidRDefault="003E66A0">
      <w:pPr>
        <w:pStyle w:val="ListParagraph"/>
        <w:numPr>
          <w:ilvl w:val="0"/>
          <w:numId w:val="7"/>
        </w:numPr>
        <w:tabs>
          <w:tab w:val="left" w:pos="1886"/>
        </w:tabs>
        <w:rPr>
          <w:rFonts w:ascii="Times New Roman"/>
          <w:strike/>
          <w:color w:val="C00000"/>
          <w:sz w:val="24"/>
        </w:rPr>
      </w:pPr>
      <w:r w:rsidRPr="003E66A0">
        <w:rPr>
          <w:rFonts w:ascii="Times New Roman"/>
          <w:strike/>
          <w:color w:val="C00000"/>
          <w:sz w:val="24"/>
        </w:rPr>
        <w:t>Would be left unattended due to the arrest of the</w:t>
      </w:r>
      <w:r w:rsidRPr="003E66A0">
        <w:rPr>
          <w:rFonts w:ascii="Times New Roman"/>
          <w:strike/>
          <w:color w:val="C00000"/>
          <w:spacing w:val="-7"/>
          <w:sz w:val="24"/>
        </w:rPr>
        <w:t xml:space="preserve"> </w:t>
      </w:r>
      <w:r w:rsidRPr="003E66A0">
        <w:rPr>
          <w:rFonts w:ascii="Times New Roman"/>
          <w:strike/>
          <w:color w:val="C00000"/>
          <w:sz w:val="24"/>
        </w:rPr>
        <w:t>driver;</w:t>
      </w:r>
    </w:p>
    <w:p w:rsidR="00421043" w:rsidRPr="003E66A0" w:rsidRDefault="003E66A0">
      <w:pPr>
        <w:pStyle w:val="ListParagraph"/>
        <w:numPr>
          <w:ilvl w:val="0"/>
          <w:numId w:val="7"/>
        </w:numPr>
        <w:tabs>
          <w:tab w:val="left" w:pos="1888"/>
        </w:tabs>
        <w:ind w:left="1900" w:right="297" w:hanging="360"/>
        <w:rPr>
          <w:rFonts w:ascii="Times New Roman"/>
          <w:strike/>
          <w:color w:val="C00000"/>
          <w:sz w:val="24"/>
        </w:rPr>
      </w:pPr>
      <w:r w:rsidRPr="003E66A0">
        <w:rPr>
          <w:rFonts w:ascii="Times New Roman"/>
          <w:strike/>
          <w:color w:val="C00000"/>
          <w:sz w:val="24"/>
        </w:rPr>
        <w:t>Appears to be abandoned and reasonable efforts to contact the vehicle</w:t>
      </w:r>
      <w:r w:rsidRPr="003E66A0">
        <w:rPr>
          <w:rFonts w:ascii="Times New Roman"/>
          <w:strike/>
          <w:color w:val="C00000"/>
          <w:spacing w:val="-13"/>
          <w:sz w:val="24"/>
        </w:rPr>
        <w:t xml:space="preserve"> </w:t>
      </w:r>
      <w:r w:rsidRPr="003E66A0">
        <w:rPr>
          <w:rFonts w:ascii="Times New Roman"/>
          <w:strike/>
          <w:color w:val="C00000"/>
          <w:sz w:val="24"/>
        </w:rPr>
        <w:t>owner are</w:t>
      </w:r>
      <w:r w:rsidRPr="003E66A0">
        <w:rPr>
          <w:rFonts w:ascii="Times New Roman"/>
          <w:strike/>
          <w:color w:val="C00000"/>
          <w:spacing w:val="-2"/>
          <w:sz w:val="24"/>
        </w:rPr>
        <w:t xml:space="preserve"> </w:t>
      </w:r>
      <w:r w:rsidRPr="003E66A0">
        <w:rPr>
          <w:rFonts w:ascii="Times New Roman"/>
          <w:strike/>
          <w:color w:val="C00000"/>
          <w:sz w:val="24"/>
        </w:rPr>
        <w:t>unsuccessful;</w:t>
      </w:r>
    </w:p>
    <w:p w:rsidR="00421043" w:rsidRPr="003E66A0" w:rsidRDefault="003E66A0">
      <w:pPr>
        <w:pStyle w:val="ListParagraph"/>
        <w:numPr>
          <w:ilvl w:val="0"/>
          <w:numId w:val="7"/>
        </w:numPr>
        <w:tabs>
          <w:tab w:val="left" w:pos="1881"/>
        </w:tabs>
        <w:ind w:left="1540" w:right="136" w:firstLine="0"/>
        <w:rPr>
          <w:rFonts w:ascii="Times New Roman"/>
          <w:strike/>
          <w:color w:val="C00000"/>
          <w:sz w:val="24"/>
        </w:rPr>
      </w:pPr>
      <w:r w:rsidRPr="003E66A0">
        <w:rPr>
          <w:rFonts w:ascii="Times New Roman"/>
          <w:strike/>
          <w:color w:val="C00000"/>
          <w:sz w:val="24"/>
        </w:rPr>
        <w:t>Is not displaying a valid license plate or a valid temporary</w:t>
      </w:r>
      <w:r w:rsidRPr="003E66A0">
        <w:rPr>
          <w:rFonts w:ascii="Times New Roman"/>
          <w:strike/>
          <w:color w:val="C00000"/>
          <w:sz w:val="24"/>
        </w:rPr>
        <w:t xml:space="preserve"> registration tag; (o)Has been immobilized by placement of a wheel lock device to it for a period</w:t>
      </w:r>
      <w:r w:rsidRPr="003E66A0">
        <w:rPr>
          <w:rFonts w:ascii="Times New Roman"/>
          <w:strike/>
          <w:color w:val="C00000"/>
          <w:spacing w:val="-18"/>
          <w:sz w:val="24"/>
        </w:rPr>
        <w:t xml:space="preserve"> </w:t>
      </w:r>
      <w:r w:rsidRPr="003E66A0">
        <w:rPr>
          <w:rFonts w:ascii="Times New Roman"/>
          <w:strike/>
          <w:color w:val="C00000"/>
          <w:sz w:val="24"/>
        </w:rPr>
        <w:t>of</w:t>
      </w:r>
    </w:p>
    <w:p w:rsidR="00421043" w:rsidRPr="003E66A0" w:rsidRDefault="003E66A0">
      <w:pPr>
        <w:pStyle w:val="BodyText"/>
        <w:ind w:left="1900" w:right="115"/>
        <w:rPr>
          <w:rFonts w:ascii="Times New Roman"/>
          <w:strike/>
          <w:color w:val="C00000"/>
        </w:rPr>
      </w:pPr>
      <w:r w:rsidRPr="003E66A0">
        <w:rPr>
          <w:rFonts w:ascii="Times New Roman"/>
          <w:strike/>
          <w:color w:val="C00000"/>
        </w:rPr>
        <w:t>twenty (20) or more days and the owner has not satisfied requirements to have</w:t>
      </w:r>
      <w:r w:rsidRPr="003E66A0">
        <w:rPr>
          <w:rFonts w:ascii="Times New Roman"/>
          <w:strike/>
          <w:color w:val="C00000"/>
        </w:rPr>
        <w:t xml:space="preserve"> </w:t>
      </w:r>
      <w:r w:rsidRPr="003E66A0">
        <w:rPr>
          <w:rFonts w:ascii="Times New Roman"/>
          <w:strike/>
          <w:color w:val="C00000"/>
        </w:rPr>
        <w:lastRenderedPageBreak/>
        <w:t>the device removed;</w:t>
      </w:r>
    </w:p>
    <w:p w:rsidR="00421043" w:rsidRPr="003E66A0" w:rsidRDefault="003E66A0">
      <w:pPr>
        <w:pStyle w:val="ListParagraph"/>
        <w:numPr>
          <w:ilvl w:val="0"/>
          <w:numId w:val="6"/>
        </w:numPr>
        <w:tabs>
          <w:tab w:val="left" w:pos="1821"/>
        </w:tabs>
        <w:ind w:right="412" w:hanging="360"/>
        <w:jc w:val="both"/>
        <w:rPr>
          <w:rFonts w:ascii="Times New Roman"/>
          <w:strike/>
          <w:color w:val="C00000"/>
          <w:sz w:val="24"/>
        </w:rPr>
      </w:pPr>
      <w:r w:rsidRPr="003E66A0">
        <w:rPr>
          <w:rFonts w:ascii="Times New Roman"/>
          <w:strike/>
          <w:color w:val="C00000"/>
          <w:sz w:val="24"/>
        </w:rPr>
        <w:t>Is parked in a manner that has the potential to cause har</w:t>
      </w:r>
      <w:r w:rsidRPr="003E66A0">
        <w:rPr>
          <w:rFonts w:ascii="Times New Roman"/>
          <w:strike/>
          <w:color w:val="C00000"/>
          <w:sz w:val="24"/>
        </w:rPr>
        <w:t>m to members of the University community, or damage to University property or other property; and/or</w:t>
      </w:r>
    </w:p>
    <w:p w:rsidR="00421043" w:rsidRPr="003E66A0" w:rsidRDefault="003E66A0">
      <w:pPr>
        <w:pStyle w:val="ListParagraph"/>
        <w:numPr>
          <w:ilvl w:val="0"/>
          <w:numId w:val="6"/>
        </w:numPr>
        <w:tabs>
          <w:tab w:val="left" w:pos="1821"/>
        </w:tabs>
        <w:ind w:left="1820"/>
        <w:jc w:val="both"/>
        <w:rPr>
          <w:rFonts w:ascii="Times New Roman"/>
          <w:strike/>
          <w:color w:val="C00000"/>
          <w:sz w:val="24"/>
        </w:rPr>
      </w:pPr>
      <w:r w:rsidRPr="003E66A0">
        <w:rPr>
          <w:rFonts w:ascii="Times New Roman"/>
          <w:strike/>
          <w:color w:val="C00000"/>
          <w:sz w:val="24"/>
        </w:rPr>
        <w:t>Is deemed by the University President, or his designee, to require</w:t>
      </w:r>
      <w:r w:rsidRPr="003E66A0">
        <w:rPr>
          <w:rFonts w:ascii="Times New Roman"/>
          <w:strike/>
          <w:color w:val="C00000"/>
          <w:spacing w:val="-14"/>
          <w:sz w:val="24"/>
        </w:rPr>
        <w:t xml:space="preserve"> </w:t>
      </w:r>
      <w:r w:rsidRPr="003E66A0">
        <w:rPr>
          <w:rFonts w:ascii="Times New Roman"/>
          <w:strike/>
          <w:color w:val="C00000"/>
          <w:sz w:val="24"/>
        </w:rPr>
        <w:t>removal.</w:t>
      </w:r>
    </w:p>
    <w:p w:rsidR="00421043" w:rsidRPr="003E66A0" w:rsidRDefault="003E66A0">
      <w:pPr>
        <w:pStyle w:val="ListParagraph"/>
        <w:numPr>
          <w:ilvl w:val="1"/>
          <w:numId w:val="9"/>
        </w:numPr>
        <w:tabs>
          <w:tab w:val="left" w:pos="1879"/>
        </w:tabs>
        <w:spacing w:before="72"/>
        <w:ind w:left="1900" w:right="600" w:hanging="360"/>
        <w:jc w:val="left"/>
        <w:rPr>
          <w:rFonts w:ascii="Times New Roman"/>
          <w:strike/>
          <w:color w:val="C00000"/>
          <w:sz w:val="24"/>
        </w:rPr>
      </w:pPr>
      <w:r w:rsidRPr="003E66A0">
        <w:rPr>
          <w:rFonts w:ascii="Times New Roman"/>
          <w:strike/>
          <w:color w:val="C00000"/>
          <w:sz w:val="24"/>
        </w:rPr>
        <w:t>Any and all charges against the vehicle, including the immobilization fee, must be satisfied prior to the vehicle being released from</w:t>
      </w:r>
      <w:r w:rsidRPr="003E66A0">
        <w:rPr>
          <w:rFonts w:ascii="Times New Roman"/>
          <w:strike/>
          <w:color w:val="C00000"/>
          <w:spacing w:val="-10"/>
          <w:sz w:val="24"/>
        </w:rPr>
        <w:t xml:space="preserve"> </w:t>
      </w:r>
      <w:r w:rsidRPr="003E66A0">
        <w:rPr>
          <w:rFonts w:ascii="Times New Roman"/>
          <w:strike/>
          <w:color w:val="C00000"/>
          <w:sz w:val="24"/>
        </w:rPr>
        <w:t>impound.</w:t>
      </w:r>
    </w:p>
    <w:p w:rsidR="00421043" w:rsidRPr="003E66A0" w:rsidRDefault="003E66A0">
      <w:pPr>
        <w:pStyle w:val="BodyText"/>
        <w:ind w:left="1900" w:right="822"/>
        <w:rPr>
          <w:rFonts w:ascii="Times New Roman"/>
          <w:strike/>
          <w:color w:val="C00000"/>
        </w:rPr>
      </w:pPr>
      <w:r w:rsidRPr="003E66A0">
        <w:rPr>
          <w:rFonts w:ascii="Times New Roman"/>
          <w:strike/>
          <w:color w:val="C00000"/>
        </w:rPr>
        <w:t>Wrecker services removing vehicles from the University are entitled to</w:t>
      </w:r>
      <w:r w:rsidRPr="003E66A0">
        <w:rPr>
          <w:rFonts w:ascii="Times New Roman"/>
          <w:strike/>
          <w:color w:val="C00000"/>
        </w:rPr>
        <w:t xml:space="preserve"> </w:t>
      </w:r>
      <w:r w:rsidRPr="003E66A0">
        <w:rPr>
          <w:rFonts w:ascii="Times New Roman"/>
          <w:strike/>
          <w:color w:val="C00000"/>
        </w:rPr>
        <w:t>payment as authorized by applicable Florida Statutes and Municipal</w:t>
      </w:r>
      <w:r w:rsidRPr="003E66A0">
        <w:rPr>
          <w:rFonts w:ascii="Times New Roman"/>
          <w:strike/>
          <w:color w:val="C00000"/>
        </w:rPr>
        <w:t xml:space="preserve"> </w:t>
      </w:r>
      <w:r w:rsidRPr="003E66A0">
        <w:rPr>
          <w:rFonts w:ascii="Times New Roman"/>
          <w:strike/>
          <w:color w:val="C00000"/>
        </w:rPr>
        <w:t>Ordinances.</w:t>
      </w:r>
    </w:p>
    <w:p w:rsidR="00421043" w:rsidRPr="003E66A0" w:rsidRDefault="00421043">
      <w:pPr>
        <w:pStyle w:val="BodyText"/>
        <w:spacing w:before="2"/>
        <w:rPr>
          <w:rFonts w:ascii="Times New Roman"/>
          <w:strike/>
          <w:color w:val="C00000"/>
          <w:sz w:val="16"/>
        </w:rPr>
      </w:pPr>
    </w:p>
    <w:p w:rsidR="00421043" w:rsidRPr="003E66A0" w:rsidRDefault="003E66A0">
      <w:pPr>
        <w:pStyle w:val="ListParagraph"/>
        <w:numPr>
          <w:ilvl w:val="1"/>
          <w:numId w:val="9"/>
        </w:numPr>
        <w:tabs>
          <w:tab w:val="left" w:pos="1879"/>
        </w:tabs>
        <w:spacing w:before="90"/>
        <w:ind w:left="1900" w:right="594" w:hanging="360"/>
        <w:jc w:val="left"/>
        <w:rPr>
          <w:rFonts w:ascii="Times New Roman"/>
          <w:strike/>
          <w:color w:val="C00000"/>
          <w:sz w:val="24"/>
        </w:rPr>
      </w:pPr>
      <w:r w:rsidRPr="003E66A0">
        <w:rPr>
          <w:rFonts w:ascii="Times New Roman"/>
          <w:strike/>
          <w:color w:val="C00000"/>
          <w:sz w:val="24"/>
        </w:rPr>
        <w:t xml:space="preserve">Use of Immobilizing Devices. The Parking Services Department is authorized to attach a wheel lock device </w:t>
      </w:r>
      <w:r w:rsidRPr="003E66A0">
        <w:rPr>
          <w:rFonts w:ascii="Times New Roman"/>
          <w:strike/>
          <w:color w:val="C00000"/>
          <w:sz w:val="24"/>
        </w:rPr>
        <w:t xml:space="preserve">that </w:t>
      </w:r>
      <w:proofErr w:type="gramStart"/>
      <w:r w:rsidRPr="003E66A0">
        <w:rPr>
          <w:rFonts w:ascii="Times New Roman"/>
          <w:strike/>
          <w:color w:val="C00000"/>
          <w:sz w:val="24"/>
        </w:rPr>
        <w:t>is capable of immobilizing</w:t>
      </w:r>
      <w:proofErr w:type="gramEnd"/>
      <w:r w:rsidRPr="003E66A0">
        <w:rPr>
          <w:rFonts w:ascii="Times New Roman"/>
          <w:strike/>
          <w:color w:val="C00000"/>
          <w:spacing w:val="-16"/>
          <w:sz w:val="24"/>
        </w:rPr>
        <w:t xml:space="preserve"> </w:t>
      </w:r>
      <w:r w:rsidRPr="003E66A0">
        <w:rPr>
          <w:rFonts w:ascii="Times New Roman"/>
          <w:strike/>
          <w:color w:val="C00000"/>
          <w:sz w:val="24"/>
        </w:rPr>
        <w:t>a vehicle so that it cannot be</w:t>
      </w:r>
      <w:r w:rsidRPr="003E66A0">
        <w:rPr>
          <w:rFonts w:ascii="Times New Roman"/>
          <w:strike/>
          <w:color w:val="C00000"/>
          <w:spacing w:val="-1"/>
          <w:sz w:val="24"/>
        </w:rPr>
        <w:t xml:space="preserve"> </w:t>
      </w:r>
      <w:r w:rsidRPr="003E66A0">
        <w:rPr>
          <w:rFonts w:ascii="Times New Roman"/>
          <w:strike/>
          <w:color w:val="C00000"/>
          <w:sz w:val="24"/>
        </w:rPr>
        <w:t>moved</w:t>
      </w:r>
    </w:p>
    <w:p w:rsidR="00421043" w:rsidRPr="003E66A0" w:rsidRDefault="003E66A0">
      <w:pPr>
        <w:pStyle w:val="ListParagraph"/>
        <w:numPr>
          <w:ilvl w:val="2"/>
          <w:numId w:val="9"/>
        </w:numPr>
        <w:tabs>
          <w:tab w:val="left" w:pos="2224"/>
        </w:tabs>
        <w:ind w:left="1900" w:right="698" w:firstLine="0"/>
        <w:rPr>
          <w:rFonts w:ascii="Times New Roman"/>
          <w:strike/>
          <w:color w:val="C00000"/>
          <w:sz w:val="24"/>
        </w:rPr>
      </w:pPr>
      <w:r w:rsidRPr="003E66A0">
        <w:rPr>
          <w:rFonts w:ascii="Times New Roman"/>
          <w:strike/>
          <w:color w:val="C00000"/>
          <w:sz w:val="24"/>
        </w:rPr>
        <w:t>when three (3) or more parking citations for violations of the parking</w:t>
      </w:r>
      <w:r w:rsidRPr="003E66A0">
        <w:rPr>
          <w:rFonts w:ascii="Times New Roman"/>
          <w:strike/>
          <w:color w:val="C00000"/>
          <w:sz w:val="24"/>
        </w:rPr>
        <w:t xml:space="preserve"> regulations contained in these regulations have been issued and not successfully appealed and remain unpaid for mor</w:t>
      </w:r>
      <w:r w:rsidRPr="003E66A0">
        <w:rPr>
          <w:rFonts w:ascii="Times New Roman"/>
          <w:strike/>
          <w:color w:val="C00000"/>
          <w:sz w:val="24"/>
        </w:rPr>
        <w:t>e than fourteen (14) calendar</w:t>
      </w:r>
      <w:r w:rsidRPr="003E66A0">
        <w:rPr>
          <w:rFonts w:ascii="Times New Roman"/>
          <w:strike/>
          <w:color w:val="C00000"/>
          <w:spacing w:val="-2"/>
          <w:sz w:val="24"/>
        </w:rPr>
        <w:t xml:space="preserve"> </w:t>
      </w:r>
      <w:r w:rsidRPr="003E66A0">
        <w:rPr>
          <w:rFonts w:ascii="Times New Roman"/>
          <w:strike/>
          <w:color w:val="C00000"/>
          <w:sz w:val="24"/>
        </w:rPr>
        <w:t>days;</w:t>
      </w:r>
    </w:p>
    <w:p w:rsidR="00421043" w:rsidRPr="003E66A0" w:rsidRDefault="003E66A0">
      <w:pPr>
        <w:pStyle w:val="ListParagraph"/>
        <w:numPr>
          <w:ilvl w:val="2"/>
          <w:numId w:val="9"/>
        </w:numPr>
        <w:tabs>
          <w:tab w:val="left" w:pos="2239"/>
        </w:tabs>
        <w:ind w:left="1900" w:right="516" w:firstLine="0"/>
        <w:rPr>
          <w:rFonts w:ascii="Times New Roman"/>
          <w:strike/>
          <w:color w:val="C00000"/>
          <w:sz w:val="24"/>
        </w:rPr>
      </w:pPr>
      <w:r w:rsidRPr="003E66A0">
        <w:rPr>
          <w:rFonts w:ascii="Times New Roman"/>
          <w:strike/>
          <w:color w:val="C00000"/>
          <w:sz w:val="24"/>
        </w:rPr>
        <w:t>when eight (8) or more parking citations for violations of the parking</w:t>
      </w:r>
      <w:r w:rsidRPr="003E66A0">
        <w:rPr>
          <w:rFonts w:ascii="Times New Roman"/>
          <w:strike/>
          <w:color w:val="C00000"/>
          <w:sz w:val="24"/>
        </w:rPr>
        <w:t xml:space="preserve"> regulations contained in this regulation have been issued during the previous 365 days and not successfully appealed and the parking regulations are</w:t>
      </w:r>
      <w:r w:rsidRPr="003E66A0">
        <w:rPr>
          <w:rFonts w:ascii="Times New Roman"/>
          <w:strike/>
          <w:color w:val="C00000"/>
          <w:sz w:val="24"/>
        </w:rPr>
        <w:t xml:space="preserve"> again being violated (9</w:t>
      </w:r>
      <w:r w:rsidRPr="003E66A0">
        <w:rPr>
          <w:rFonts w:ascii="Times New Roman"/>
          <w:strike/>
          <w:color w:val="C00000"/>
          <w:sz w:val="24"/>
          <w:vertAlign w:val="superscript"/>
        </w:rPr>
        <w:t>th</w:t>
      </w:r>
      <w:r w:rsidRPr="003E66A0">
        <w:rPr>
          <w:rFonts w:ascii="Times New Roman"/>
          <w:strike/>
          <w:color w:val="C00000"/>
          <w:sz w:val="24"/>
        </w:rPr>
        <w:t xml:space="preserve"> or more citation within 365</w:t>
      </w:r>
      <w:r w:rsidRPr="003E66A0">
        <w:rPr>
          <w:rFonts w:ascii="Times New Roman"/>
          <w:strike/>
          <w:color w:val="C00000"/>
          <w:spacing w:val="-23"/>
          <w:sz w:val="24"/>
        </w:rPr>
        <w:t xml:space="preserve"> </w:t>
      </w:r>
      <w:r w:rsidRPr="003E66A0">
        <w:rPr>
          <w:rFonts w:ascii="Times New Roman"/>
          <w:strike/>
          <w:color w:val="C00000"/>
          <w:sz w:val="24"/>
        </w:rPr>
        <w:t>days);</w:t>
      </w:r>
    </w:p>
    <w:p w:rsidR="00421043" w:rsidRPr="003E66A0" w:rsidRDefault="003E66A0">
      <w:pPr>
        <w:pStyle w:val="ListParagraph"/>
        <w:numPr>
          <w:ilvl w:val="2"/>
          <w:numId w:val="9"/>
        </w:numPr>
        <w:tabs>
          <w:tab w:val="left" w:pos="2224"/>
        </w:tabs>
        <w:ind w:left="1900" w:right="725" w:firstLine="0"/>
        <w:rPr>
          <w:rFonts w:ascii="Times New Roman"/>
          <w:strike/>
          <w:color w:val="C00000"/>
          <w:sz w:val="24"/>
        </w:rPr>
      </w:pPr>
      <w:r w:rsidRPr="003E66A0">
        <w:rPr>
          <w:rFonts w:ascii="Times New Roman"/>
          <w:strike/>
          <w:color w:val="C00000"/>
          <w:sz w:val="24"/>
        </w:rPr>
        <w:t>when a vehicle displays a lost, stolen, forged or altered UNF parking</w:t>
      </w:r>
      <w:r w:rsidRPr="003E66A0">
        <w:rPr>
          <w:rFonts w:ascii="Times New Roman"/>
          <w:strike/>
          <w:color w:val="C00000"/>
          <w:sz w:val="24"/>
        </w:rPr>
        <w:t xml:space="preserve"> permit;</w:t>
      </w:r>
    </w:p>
    <w:p w:rsidR="00421043" w:rsidRPr="003E66A0" w:rsidRDefault="003E66A0">
      <w:pPr>
        <w:pStyle w:val="ListParagraph"/>
        <w:numPr>
          <w:ilvl w:val="2"/>
          <w:numId w:val="9"/>
        </w:numPr>
        <w:tabs>
          <w:tab w:val="left" w:pos="2239"/>
        </w:tabs>
        <w:ind w:left="1900" w:right="708" w:firstLine="0"/>
        <w:rPr>
          <w:rFonts w:ascii="Times New Roman"/>
          <w:strike/>
          <w:color w:val="C00000"/>
          <w:sz w:val="24"/>
        </w:rPr>
      </w:pPr>
      <w:r w:rsidRPr="003E66A0">
        <w:rPr>
          <w:rFonts w:ascii="Times New Roman"/>
          <w:strike/>
          <w:color w:val="C00000"/>
          <w:sz w:val="24"/>
        </w:rPr>
        <w:t>in situations where a vehicle is repeatedly parked on campus without</w:t>
      </w:r>
      <w:r w:rsidRPr="003E66A0">
        <w:rPr>
          <w:rFonts w:ascii="Times New Roman"/>
          <w:strike/>
          <w:color w:val="C00000"/>
          <w:sz w:val="24"/>
        </w:rPr>
        <w:t xml:space="preserve"> displaying a UNF parking permit;</w:t>
      </w:r>
      <w:r w:rsidRPr="003E66A0">
        <w:rPr>
          <w:rFonts w:ascii="Times New Roman"/>
          <w:strike/>
          <w:color w:val="C00000"/>
          <w:spacing w:val="-10"/>
          <w:sz w:val="24"/>
        </w:rPr>
        <w:t xml:space="preserve"> </w:t>
      </w:r>
      <w:r w:rsidRPr="003E66A0">
        <w:rPr>
          <w:rFonts w:ascii="Times New Roman"/>
          <w:strike/>
          <w:color w:val="C00000"/>
          <w:sz w:val="24"/>
        </w:rPr>
        <w:t>or</w:t>
      </w:r>
    </w:p>
    <w:p w:rsidR="00421043" w:rsidRPr="003E66A0" w:rsidRDefault="003E66A0">
      <w:pPr>
        <w:pStyle w:val="ListParagraph"/>
        <w:numPr>
          <w:ilvl w:val="2"/>
          <w:numId w:val="9"/>
        </w:numPr>
        <w:tabs>
          <w:tab w:val="left" w:pos="2224"/>
        </w:tabs>
        <w:ind w:left="1900" w:right="608" w:firstLine="0"/>
        <w:rPr>
          <w:rFonts w:ascii="Times New Roman"/>
          <w:strike/>
          <w:color w:val="C00000"/>
          <w:sz w:val="24"/>
        </w:rPr>
      </w:pPr>
      <w:r w:rsidRPr="003E66A0">
        <w:rPr>
          <w:rFonts w:ascii="Times New Roman"/>
          <w:strike/>
          <w:color w:val="C00000"/>
          <w:sz w:val="24"/>
        </w:rPr>
        <w:t>if the parking permit displayed on a vehicle has been issued to an individual whose parking privileges on campus have been revoked by</w:t>
      </w:r>
      <w:r w:rsidRPr="003E66A0">
        <w:rPr>
          <w:rFonts w:ascii="Times New Roman"/>
          <w:strike/>
          <w:color w:val="C00000"/>
          <w:spacing w:val="-13"/>
          <w:sz w:val="24"/>
        </w:rPr>
        <w:t xml:space="preserve"> </w:t>
      </w:r>
      <w:r w:rsidRPr="003E66A0">
        <w:rPr>
          <w:rFonts w:ascii="Times New Roman"/>
          <w:strike/>
          <w:color w:val="C00000"/>
          <w:sz w:val="24"/>
        </w:rPr>
        <w:t>the University.</w:t>
      </w:r>
    </w:p>
    <w:p w:rsidR="00421043" w:rsidRPr="003E66A0" w:rsidRDefault="00421043">
      <w:pPr>
        <w:pStyle w:val="BodyText"/>
        <w:spacing w:before="2"/>
        <w:rPr>
          <w:rFonts w:ascii="Times New Roman"/>
          <w:strike/>
          <w:color w:val="C00000"/>
          <w:sz w:val="16"/>
        </w:rPr>
      </w:pPr>
    </w:p>
    <w:p w:rsidR="00421043" w:rsidRPr="003E66A0" w:rsidRDefault="003E66A0">
      <w:pPr>
        <w:pStyle w:val="BodyText"/>
        <w:tabs>
          <w:tab w:val="left" w:pos="1539"/>
        </w:tabs>
        <w:spacing w:before="90"/>
        <w:ind w:left="1900" w:right="774" w:hanging="1440"/>
        <w:rPr>
          <w:rFonts w:ascii="Times New Roman"/>
          <w:strike/>
          <w:color w:val="C00000"/>
        </w:rPr>
      </w:pPr>
      <w:r w:rsidRPr="003E66A0">
        <w:rPr>
          <w:rFonts w:ascii="Times New Roman"/>
          <w:strike/>
          <w:color w:val="C00000"/>
        </w:rPr>
        <w:t xml:space="preserve"> </w:t>
      </w:r>
      <w:r w:rsidRPr="003E66A0">
        <w:rPr>
          <w:rFonts w:ascii="Times New Roman"/>
          <w:strike/>
          <w:color w:val="C00000"/>
        </w:rPr>
        <w:tab/>
        <w:t>(4) At the time the wheel lock device is attached, a notice will be affixed to</w:t>
      </w:r>
      <w:r w:rsidRPr="003E66A0">
        <w:rPr>
          <w:rFonts w:ascii="Times New Roman"/>
          <w:strike/>
          <w:color w:val="C00000"/>
        </w:rPr>
        <w:t xml:space="preserve"> </w:t>
      </w:r>
      <w:r w:rsidRPr="003E66A0">
        <w:rPr>
          <w:rFonts w:ascii="Times New Roman"/>
          <w:strike/>
          <w:color w:val="C00000"/>
        </w:rPr>
        <w:t>the vehicle giving infor</w:t>
      </w:r>
      <w:r w:rsidRPr="003E66A0">
        <w:rPr>
          <w:rFonts w:ascii="Times New Roman"/>
          <w:strike/>
          <w:color w:val="C00000"/>
        </w:rPr>
        <w:t xml:space="preserve">mation as to the </w:t>
      </w:r>
      <w:proofErr w:type="gramStart"/>
      <w:r w:rsidRPr="003E66A0">
        <w:rPr>
          <w:rFonts w:ascii="Times New Roman"/>
          <w:strike/>
          <w:color w:val="C00000"/>
        </w:rPr>
        <w:t>amount</w:t>
      </w:r>
      <w:proofErr w:type="gramEnd"/>
      <w:r w:rsidRPr="003E66A0">
        <w:rPr>
          <w:rFonts w:ascii="Times New Roman"/>
          <w:strike/>
          <w:color w:val="C00000"/>
        </w:rPr>
        <w:t xml:space="preserve"> of pending fines, where</w:t>
      </w:r>
      <w:r w:rsidRPr="003E66A0">
        <w:rPr>
          <w:rFonts w:ascii="Times New Roman"/>
          <w:strike/>
          <w:color w:val="C00000"/>
        </w:rPr>
        <w:t xml:space="preserve"> </w:t>
      </w:r>
      <w:r w:rsidRPr="003E66A0">
        <w:rPr>
          <w:rFonts w:ascii="Times New Roman"/>
          <w:strike/>
          <w:color w:val="C00000"/>
        </w:rPr>
        <w:t>the fines should be paid, and the amount of any service charges, which</w:t>
      </w:r>
      <w:r w:rsidRPr="003E66A0">
        <w:rPr>
          <w:rFonts w:ascii="Times New Roman"/>
          <w:strike/>
          <w:color w:val="C00000"/>
        </w:rPr>
        <w:t xml:space="preserve"> </w:t>
      </w:r>
      <w:r w:rsidRPr="003E66A0">
        <w:rPr>
          <w:rFonts w:ascii="Times New Roman"/>
          <w:strike/>
          <w:color w:val="C00000"/>
        </w:rPr>
        <w:t>must be satisfied before the wheel lock is removed. An immobilization</w:t>
      </w:r>
      <w:r w:rsidRPr="003E66A0">
        <w:rPr>
          <w:rFonts w:ascii="Times New Roman"/>
          <w:strike/>
          <w:color w:val="C00000"/>
        </w:rPr>
        <w:t xml:space="preserve"> </w:t>
      </w:r>
      <w:r w:rsidRPr="003E66A0">
        <w:rPr>
          <w:rFonts w:ascii="Times New Roman"/>
          <w:strike/>
          <w:color w:val="C00000"/>
        </w:rPr>
        <w:t>fee as approved annually by the University of North Florida Board o</w:t>
      </w:r>
      <w:r w:rsidRPr="003E66A0">
        <w:rPr>
          <w:rFonts w:ascii="Times New Roman"/>
          <w:strike/>
          <w:color w:val="C00000"/>
        </w:rPr>
        <w:t>f</w:t>
      </w:r>
      <w:r w:rsidRPr="003E66A0">
        <w:rPr>
          <w:rFonts w:ascii="Times New Roman"/>
          <w:strike/>
          <w:color w:val="C00000"/>
        </w:rPr>
        <w:t xml:space="preserve"> </w:t>
      </w:r>
      <w:r w:rsidRPr="003E66A0">
        <w:rPr>
          <w:rFonts w:ascii="Times New Roman"/>
          <w:strike/>
          <w:color w:val="C00000"/>
        </w:rPr>
        <w:t>Trustees and published on the Parking Services website</w:t>
      </w:r>
      <w:r w:rsidRPr="003E66A0">
        <w:rPr>
          <w:rFonts w:ascii="Times New Roman"/>
          <w:strike/>
          <w:color w:val="C00000"/>
        </w:rPr>
        <w:t xml:space="preserve"> </w:t>
      </w:r>
      <w:r w:rsidRPr="003E66A0">
        <w:rPr>
          <w:rFonts w:ascii="Times New Roman"/>
          <w:strike/>
          <w:color w:val="C00000"/>
        </w:rPr>
        <w:t>(</w:t>
      </w:r>
      <w:hyperlink r:id="rId11">
        <w:r w:rsidRPr="003E66A0">
          <w:rPr>
            <w:rFonts w:ascii="Times New Roman"/>
            <w:strike/>
            <w:color w:val="C00000"/>
            <w:u w:val="single" w:color="FF0101"/>
          </w:rPr>
          <w:t>www.unf.edu/parking</w:t>
        </w:r>
      </w:hyperlink>
      <w:r w:rsidRPr="003E66A0">
        <w:rPr>
          <w:rFonts w:ascii="Times New Roman"/>
          <w:strike/>
          <w:color w:val="C00000"/>
        </w:rPr>
        <w:t>) and available from the Parking Services</w:t>
      </w:r>
      <w:r w:rsidRPr="003E66A0">
        <w:rPr>
          <w:rFonts w:ascii="Times New Roman"/>
          <w:strike/>
          <w:color w:val="C00000"/>
        </w:rPr>
        <w:t xml:space="preserve"> </w:t>
      </w:r>
      <w:r w:rsidRPr="003E66A0">
        <w:rPr>
          <w:rFonts w:ascii="Times New Roman"/>
          <w:strike/>
          <w:color w:val="C00000"/>
        </w:rPr>
        <w:t>Department, will be charged, in addition to other</w:t>
      </w:r>
      <w:r w:rsidRPr="003E66A0">
        <w:rPr>
          <w:rFonts w:ascii="Times New Roman"/>
          <w:strike/>
          <w:color w:val="C00000"/>
          <w:spacing w:val="-3"/>
        </w:rPr>
        <w:t xml:space="preserve"> </w:t>
      </w:r>
      <w:r w:rsidRPr="003E66A0">
        <w:rPr>
          <w:rFonts w:ascii="Times New Roman"/>
          <w:strike/>
          <w:color w:val="C00000"/>
        </w:rPr>
        <w:t>fines.</w:t>
      </w:r>
    </w:p>
    <w:p w:rsidR="00421043" w:rsidRPr="003E66A0" w:rsidRDefault="00421043">
      <w:pPr>
        <w:pStyle w:val="BodyText"/>
        <w:spacing w:before="2"/>
        <w:rPr>
          <w:rFonts w:ascii="Times New Roman"/>
          <w:strike/>
          <w:color w:val="C00000"/>
          <w:sz w:val="16"/>
        </w:rPr>
      </w:pPr>
    </w:p>
    <w:p w:rsidR="00421043" w:rsidRPr="003E66A0" w:rsidRDefault="003E66A0" w:rsidP="003E66A0">
      <w:pPr>
        <w:pStyle w:val="BodyText"/>
        <w:spacing w:before="90"/>
        <w:ind w:left="1900" w:right="521" w:hanging="360"/>
        <w:rPr>
          <w:rFonts w:ascii="Times New Roman"/>
          <w:strike/>
          <w:color w:val="C00000"/>
        </w:rPr>
      </w:pPr>
      <w:r w:rsidRPr="003E66A0">
        <w:rPr>
          <w:rFonts w:ascii="Times New Roman"/>
          <w:strike/>
          <w:color w:val="C00000"/>
        </w:rPr>
        <w:t>(5) If a vehicle is immobilized o</w:t>
      </w:r>
      <w:r w:rsidRPr="003E66A0">
        <w:rPr>
          <w:rFonts w:ascii="Times New Roman"/>
          <w:strike/>
          <w:color w:val="C00000"/>
        </w:rPr>
        <w:t>r towed, all outstanding citation amounts, late fees and the immobilization or tow fee must be paid before the vehicle will be released. An appeal may then be filed and, if successful in whole or in part, a full or partial refund will be provided.</w:t>
      </w:r>
    </w:p>
    <w:p w:rsidR="00421043" w:rsidRDefault="00421043">
      <w:pPr>
        <w:pStyle w:val="BodyText"/>
        <w:spacing w:before="1"/>
        <w:rPr>
          <w:rFonts w:ascii="Times New Roman"/>
          <w:sz w:val="20"/>
        </w:rPr>
      </w:pPr>
    </w:p>
    <w:p w:rsidR="00421043" w:rsidRDefault="003E66A0">
      <w:pPr>
        <w:ind w:left="460" w:right="3180"/>
        <w:rPr>
          <w:rFonts w:ascii="Times New Roman"/>
          <w:i/>
          <w:sz w:val="20"/>
        </w:rPr>
      </w:pPr>
      <w:r>
        <w:rPr>
          <w:rFonts w:ascii="Times New Roman"/>
          <w:i/>
          <w:sz w:val="20"/>
        </w:rPr>
        <w:t>Autho</w:t>
      </w:r>
      <w:r>
        <w:rPr>
          <w:rFonts w:ascii="Times New Roman"/>
          <w:i/>
          <w:sz w:val="20"/>
        </w:rPr>
        <w:t>rity: Resolution Florida Board of Governors dated January 7, 2003 Florida Statutes 1001.74(35) and 1006.66</w:t>
      </w:r>
    </w:p>
    <w:p w:rsidR="00421043" w:rsidRDefault="003E66A0">
      <w:pPr>
        <w:spacing w:before="1"/>
        <w:ind w:left="460"/>
        <w:rPr>
          <w:rFonts w:ascii="Times New Roman" w:hAnsi="Times New Roman"/>
          <w:i/>
          <w:sz w:val="20"/>
        </w:rPr>
      </w:pPr>
      <w:r>
        <w:rPr>
          <w:rFonts w:ascii="Times New Roman" w:hAnsi="Times New Roman"/>
          <w:i/>
          <w:sz w:val="20"/>
        </w:rPr>
        <w:t>History–New 10-20-05, Formerly 5.1009, 6C9-11.009.</w:t>
      </w:r>
    </w:p>
    <w:p w:rsidR="00421043" w:rsidRDefault="003E66A0">
      <w:pPr>
        <w:ind w:left="459"/>
        <w:rPr>
          <w:rFonts w:ascii="Times New Roman"/>
          <w:i/>
          <w:sz w:val="20"/>
        </w:rPr>
      </w:pPr>
      <w:r>
        <w:rPr>
          <w:rFonts w:ascii="Times New Roman"/>
          <w:i/>
          <w:sz w:val="20"/>
        </w:rPr>
        <w:t>BOT approved revisions October 18, 2007.</w:t>
      </w:r>
    </w:p>
    <w:p w:rsidR="00421043" w:rsidRDefault="00421043">
      <w:pPr>
        <w:rPr>
          <w:rFonts w:ascii="Times New Roman"/>
          <w:sz w:val="20"/>
        </w:rPr>
        <w:sectPr w:rsidR="00421043">
          <w:footerReference w:type="default" r:id="rId12"/>
          <w:pgSz w:w="12240" w:h="15840"/>
          <w:pgMar w:top="1360" w:right="1340" w:bottom="940" w:left="1340" w:header="0" w:footer="746" w:gutter="0"/>
          <w:pgNumType w:start="15"/>
          <w:cols w:space="720"/>
        </w:sectPr>
      </w:pPr>
    </w:p>
    <w:p w:rsidR="00421043" w:rsidRDefault="00421043">
      <w:pPr>
        <w:pStyle w:val="BodyText"/>
        <w:rPr>
          <w:rFonts w:ascii="Times New Roman"/>
          <w:i/>
          <w:sz w:val="20"/>
        </w:rPr>
      </w:pPr>
    </w:p>
    <w:p w:rsidR="003E66A0" w:rsidRPr="003E66A0" w:rsidRDefault="003E66A0" w:rsidP="003E66A0">
      <w:pPr>
        <w:widowControl/>
        <w:autoSpaceDE/>
        <w:autoSpaceDN/>
        <w:spacing w:after="330" w:line="259" w:lineRule="auto"/>
        <w:rPr>
          <w:rFonts w:ascii="Times New Roman" w:eastAsia="Times New Roman" w:hAnsi="Times New Roman" w:cs="Times New Roman"/>
          <w:color w:val="000000"/>
          <w:sz w:val="24"/>
          <w:lang w:bidi="ar-SA"/>
        </w:rPr>
      </w:pPr>
      <w:r w:rsidRPr="003E66A0">
        <w:rPr>
          <w:rFonts w:ascii="Times New Roman" w:eastAsia="Times New Roman" w:hAnsi="Times New Roman" w:cs="Times New Roman"/>
          <w:noProof/>
          <w:color w:val="000000"/>
          <w:sz w:val="24"/>
          <w:lang w:bidi="ar-SA"/>
        </w:rPr>
        <w:drawing>
          <wp:inline distT="0" distB="0" distL="0" distR="0" wp14:anchorId="1EF28426" wp14:editId="58C46A96">
            <wp:extent cx="2526486" cy="1028700"/>
            <wp:effectExtent l="0" t="0" r="7620" b="0"/>
            <wp:docPr id="38" name="Picture 38"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3E66A0" w:rsidRPr="003E66A0" w:rsidRDefault="003E66A0" w:rsidP="003E66A0">
      <w:pPr>
        <w:rPr>
          <w:rFonts w:ascii="Times New Roman" w:eastAsia="Times New Roman" w:hAnsi="Times New Roman" w:cs="Times New Roman"/>
          <w:sz w:val="24"/>
          <w:szCs w:val="24"/>
          <w:lang w:bidi="ar-SA"/>
        </w:rPr>
      </w:pPr>
      <w:r w:rsidRPr="003E66A0">
        <w:rPr>
          <w:rFonts w:ascii="Times New Roman" w:eastAsia="Times New Roman" w:hAnsi="Times New Roman" w:cs="Times New Roman"/>
          <w:b/>
          <w:sz w:val="24"/>
          <w:szCs w:val="24"/>
          <w:lang w:bidi="ar-SA"/>
        </w:rPr>
        <w:t>Regulation Number</w:t>
      </w:r>
      <w:r w:rsidRPr="003E66A0">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706017135"/>
          <w:placeholder>
            <w:docPart w:val="4EB14403ACC543C58E566FF333621282"/>
          </w:placeholder>
          <w:text/>
        </w:sdtPr>
        <w:sdtContent>
          <w:r>
            <w:rPr>
              <w:rFonts w:ascii="Times New Roman" w:eastAsia="Times New Roman" w:hAnsi="Times New Roman" w:cs="Times New Roman"/>
              <w:sz w:val="24"/>
              <w:szCs w:val="24"/>
              <w:lang w:bidi="ar-SA"/>
            </w:rPr>
            <w:t>9.0</w:t>
          </w:r>
          <w:r>
            <w:rPr>
              <w:rFonts w:ascii="Times New Roman" w:eastAsia="Times New Roman" w:hAnsi="Times New Roman" w:cs="Times New Roman"/>
              <w:sz w:val="24"/>
              <w:szCs w:val="24"/>
              <w:lang w:bidi="ar-SA"/>
            </w:rPr>
            <w:t>10</w:t>
          </w:r>
          <w:r>
            <w:rPr>
              <w:rFonts w:ascii="Times New Roman" w:eastAsia="Times New Roman" w:hAnsi="Times New Roman" w:cs="Times New Roman"/>
              <w:sz w:val="24"/>
              <w:szCs w:val="24"/>
              <w:lang w:bidi="ar-SA"/>
            </w:rPr>
            <w:t>0R</w:t>
          </w:r>
        </w:sdtContent>
      </w:sdt>
      <w:r w:rsidRPr="003E66A0">
        <w:rPr>
          <w:rFonts w:ascii="Times New Roman" w:eastAsia="Times New Roman" w:hAnsi="Times New Roman" w:cs="Times New Roman"/>
          <w:sz w:val="24"/>
          <w:szCs w:val="24"/>
          <w:lang w:bidi="ar-SA"/>
        </w:rPr>
        <w:tab/>
      </w:r>
    </w:p>
    <w:p w:rsidR="003E66A0" w:rsidRPr="003E66A0" w:rsidRDefault="003E66A0" w:rsidP="003E66A0">
      <w:pPr>
        <w:rPr>
          <w:rFonts w:ascii="Times New Roman" w:eastAsia="Times New Roman" w:hAnsi="Times New Roman" w:cs="Times New Roman"/>
          <w:sz w:val="24"/>
          <w:szCs w:val="24"/>
          <w:lang w:bidi="ar-SA"/>
        </w:rPr>
      </w:pPr>
    </w:p>
    <w:p w:rsidR="003E66A0" w:rsidRPr="003E66A0" w:rsidRDefault="003E66A0" w:rsidP="003E66A0">
      <w:pPr>
        <w:rPr>
          <w:rFonts w:ascii="Times New Roman" w:eastAsia="Times New Roman" w:hAnsi="Times New Roman" w:cs="Times New Roman"/>
          <w:sz w:val="24"/>
          <w:szCs w:val="24"/>
          <w:lang w:bidi="ar-SA"/>
        </w:rPr>
      </w:pPr>
      <w:r w:rsidRPr="003E66A0">
        <w:rPr>
          <w:rFonts w:ascii="Times New Roman" w:eastAsia="Times New Roman" w:hAnsi="Times New Roman" w:cs="Times New Roman"/>
          <w:b/>
          <w:sz w:val="24"/>
          <w:szCs w:val="24"/>
          <w:lang w:bidi="ar-SA"/>
        </w:rPr>
        <w:t>Effective Date</w:t>
      </w:r>
      <w:r w:rsidRPr="003E66A0">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2009597307"/>
          <w:placeholder>
            <w:docPart w:val="4EB14403ACC543C58E566FF333621282"/>
          </w:placeholder>
          <w:text/>
        </w:sdtPr>
        <w:sdtContent>
          <w:r>
            <w:rPr>
              <w:rFonts w:ascii="Times New Roman" w:eastAsia="Times New Roman" w:hAnsi="Times New Roman" w:cs="Times New Roman"/>
              <w:sz w:val="24"/>
              <w:szCs w:val="24"/>
              <w:lang w:bidi="ar-SA"/>
            </w:rPr>
            <w:t>10/20/05</w:t>
          </w:r>
        </w:sdtContent>
      </w:sdt>
      <w:r w:rsidRPr="003E66A0">
        <w:rPr>
          <w:rFonts w:ascii="Times New Roman" w:eastAsia="Times New Roman" w:hAnsi="Times New Roman" w:cs="Times New Roman"/>
          <w:sz w:val="24"/>
          <w:szCs w:val="24"/>
          <w:lang w:bidi="ar-SA"/>
        </w:rPr>
        <w:tab/>
      </w:r>
      <w:r w:rsidRPr="003E66A0">
        <w:rPr>
          <w:rFonts w:ascii="Times New Roman" w:eastAsia="Times New Roman" w:hAnsi="Times New Roman" w:cs="Times New Roman"/>
          <w:sz w:val="24"/>
          <w:szCs w:val="24"/>
          <w:lang w:bidi="ar-SA"/>
        </w:rPr>
        <w:tab/>
      </w:r>
      <w:r w:rsidRPr="003E66A0">
        <w:rPr>
          <w:rFonts w:ascii="Times New Roman" w:eastAsia="Times New Roman" w:hAnsi="Times New Roman" w:cs="Times New Roman"/>
          <w:b/>
          <w:sz w:val="24"/>
          <w:szCs w:val="24"/>
          <w:lang w:bidi="ar-SA"/>
        </w:rPr>
        <w:t>Revised Date</w:t>
      </w:r>
      <w:r w:rsidRPr="003E66A0">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973947787"/>
          <w:placeholder>
            <w:docPart w:val="3CB1187D7FE34F2582459065FA75AF52"/>
          </w:placeholder>
          <w:text/>
        </w:sdtPr>
        <w:sdtContent>
          <w:r>
            <w:rPr>
              <w:rFonts w:ascii="Times New Roman" w:eastAsia="Times New Roman" w:hAnsi="Times New Roman" w:cs="Times New Roman"/>
              <w:sz w:val="24"/>
              <w:szCs w:val="24"/>
              <w:lang w:bidi="ar-SA"/>
            </w:rPr>
            <w:t>10/07/10</w:t>
          </w:r>
        </w:sdtContent>
      </w:sdt>
    </w:p>
    <w:p w:rsidR="003E66A0" w:rsidRPr="003E66A0" w:rsidRDefault="003E66A0" w:rsidP="003E66A0">
      <w:pPr>
        <w:rPr>
          <w:rFonts w:ascii="Times New Roman" w:eastAsia="Times New Roman" w:hAnsi="Times New Roman" w:cs="Times New Roman"/>
          <w:sz w:val="24"/>
          <w:szCs w:val="24"/>
          <w:lang w:bidi="ar-SA"/>
        </w:rPr>
      </w:pPr>
    </w:p>
    <w:p w:rsidR="003E66A0" w:rsidRPr="003E66A0" w:rsidRDefault="003E66A0" w:rsidP="003E66A0">
      <w:pPr>
        <w:widowControl/>
        <w:autoSpaceDE/>
        <w:autoSpaceDN/>
        <w:spacing w:line="259" w:lineRule="auto"/>
        <w:outlineLvl w:val="0"/>
        <w:rPr>
          <w:rFonts w:ascii="Times New Roman" w:eastAsia="Times New Roman" w:hAnsi="Times New Roman" w:cs="Times New Roman"/>
          <w:b/>
          <w:color w:val="000000"/>
          <w:sz w:val="24"/>
          <w:lang w:bidi="ar-SA"/>
        </w:rPr>
      </w:pPr>
      <w:r w:rsidRPr="003E66A0">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884173462"/>
          <w:placeholder>
            <w:docPart w:val="4EB14403ACC543C58E566FF333621282"/>
          </w:placeholder>
          <w:text/>
        </w:sdtPr>
        <w:sdtContent>
          <w:r>
            <w:rPr>
              <w:rFonts w:ascii="Times New Roman" w:eastAsia="Times New Roman" w:hAnsi="Times New Roman" w:cs="Times New Roman"/>
              <w:b/>
              <w:color w:val="000000"/>
              <w:sz w:val="24"/>
              <w:lang w:bidi="ar-SA"/>
            </w:rPr>
            <w:t>Appealing Citations and Appellate Procedures</w:t>
          </w:r>
        </w:sdtContent>
      </w:sdt>
    </w:p>
    <w:p w:rsidR="003E66A0" w:rsidRPr="003E66A0" w:rsidRDefault="003E66A0" w:rsidP="003E66A0">
      <w:pPr>
        <w:rPr>
          <w:rFonts w:ascii="Times New Roman" w:eastAsia="Times New Roman" w:hAnsi="Times New Roman" w:cs="Times New Roman"/>
          <w:b/>
          <w:sz w:val="24"/>
          <w:szCs w:val="24"/>
        </w:rPr>
      </w:pPr>
    </w:p>
    <w:p w:rsidR="003E66A0" w:rsidRPr="003E66A0" w:rsidRDefault="003E66A0" w:rsidP="003E66A0">
      <w:pPr>
        <w:rPr>
          <w:rFonts w:ascii="Times New Roman" w:eastAsia="Times New Roman" w:hAnsi="Times New Roman" w:cs="Times New Roman"/>
          <w:sz w:val="24"/>
          <w:szCs w:val="24"/>
        </w:rPr>
      </w:pPr>
      <w:r w:rsidRPr="003E66A0">
        <w:rPr>
          <w:rFonts w:ascii="Times New Roman" w:eastAsia="Times New Roman" w:hAnsi="Times New Roman" w:cs="Times New Roman"/>
          <w:b/>
          <w:sz w:val="24"/>
          <w:szCs w:val="24"/>
        </w:rPr>
        <w:t>Responsible Division/Department</w:t>
      </w:r>
      <w:r w:rsidRPr="003E66A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68889898"/>
          <w:placeholder>
            <w:docPart w:val="4EB14403ACC543C58E566FF333621282"/>
          </w:placeholder>
          <w:text/>
        </w:sdtPr>
        <w:sdtContent>
          <w:r>
            <w:rPr>
              <w:rFonts w:ascii="Times New Roman" w:eastAsia="Times New Roman" w:hAnsi="Times New Roman" w:cs="Times New Roman"/>
              <w:sz w:val="24"/>
              <w:szCs w:val="24"/>
            </w:rPr>
            <w:t>Administration and Finance/ Parking and Transportation Services</w:t>
          </w:r>
        </w:sdtContent>
      </w:sdt>
    </w:p>
    <w:p w:rsidR="003E66A0" w:rsidRPr="003E66A0" w:rsidRDefault="003E66A0" w:rsidP="003E66A0">
      <w:pPr>
        <w:rPr>
          <w:rFonts w:ascii="Times New Roman" w:eastAsia="Times New Roman" w:hAnsi="Times New Roman" w:cs="Times New Roman"/>
          <w:sz w:val="24"/>
          <w:szCs w:val="24"/>
        </w:rPr>
      </w:pPr>
    </w:p>
    <w:p w:rsidR="003E66A0" w:rsidRPr="003E66A0" w:rsidRDefault="003E66A0" w:rsidP="003E66A0">
      <w:pPr>
        <w:rPr>
          <w:rFonts w:ascii="Times New Roman" w:eastAsia="Times New Roman" w:hAnsi="Times New Roman" w:cs="Times New Roman"/>
          <w:b/>
          <w:sz w:val="24"/>
          <w:szCs w:val="24"/>
          <w:lang w:bidi="ar-SA"/>
        </w:rPr>
      </w:pPr>
      <w:r w:rsidRPr="003E66A0">
        <w:rPr>
          <w:rFonts w:ascii="Times New Roman" w:eastAsia="Times New Roman" w:hAnsi="Times New Roman" w:cs="Times New Roman"/>
          <w:b/>
          <w:sz w:val="24"/>
          <w:szCs w:val="24"/>
          <w:lang w:bidi="ar-SA"/>
        </w:rPr>
        <w:t xml:space="preserve">Check what type of Regulation this is: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20728366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3E66A0">
        <w:rPr>
          <w:rFonts w:ascii="Times New Roman" w:eastAsia="Times New Roman" w:hAnsi="Times New Roman" w:cs="Times New Roman"/>
          <w:sz w:val="24"/>
          <w:szCs w:val="24"/>
          <w:lang w:bidi="ar-SA"/>
        </w:rPr>
        <w:t xml:space="preserve">New Regulation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3790930"/>
          <w14:checkbox>
            <w14:checked w14:val="0"/>
            <w14:checkedState w14:val="2612" w14:font="MS Gothic"/>
            <w14:uncheckedState w14:val="2610" w14:font="MS Gothic"/>
          </w14:checkbox>
        </w:sdtPr>
        <w:sdtContent>
          <w:r w:rsidRPr="003E66A0">
            <w:rPr>
              <w:rFonts w:ascii="Segoe UI Symbol" w:eastAsia="Times New Roman" w:hAnsi="Segoe UI Symbol" w:cs="Segoe UI Symbol"/>
              <w:sz w:val="24"/>
              <w:szCs w:val="24"/>
              <w:lang w:bidi="ar-SA"/>
            </w:rPr>
            <w:t>☐</w:t>
          </w:r>
        </w:sdtContent>
      </w:sdt>
      <w:r w:rsidRPr="003E66A0">
        <w:rPr>
          <w:rFonts w:ascii="Times New Roman" w:eastAsia="Times New Roman" w:hAnsi="Times New Roman" w:cs="Times New Roman"/>
          <w:sz w:val="24"/>
          <w:szCs w:val="24"/>
          <w:lang w:bidi="ar-SA"/>
        </w:rPr>
        <w:t xml:space="preserve">Major Revision of Existing Regulation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81140865"/>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3E66A0">
        <w:rPr>
          <w:rFonts w:ascii="Times New Roman" w:eastAsia="Times New Roman" w:hAnsi="Times New Roman" w:cs="Times New Roman"/>
          <w:sz w:val="24"/>
          <w:szCs w:val="24"/>
          <w:lang w:bidi="ar-SA"/>
        </w:rPr>
        <w:t>Minor/Technical Revision of Existing Regulation</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530708295"/>
          <w14:checkbox>
            <w14:checked w14:val="0"/>
            <w14:checkedState w14:val="2612" w14:font="MS Gothic"/>
            <w14:uncheckedState w14:val="2610" w14:font="MS Gothic"/>
          </w14:checkbox>
        </w:sdtPr>
        <w:sdtContent>
          <w:r w:rsidRPr="003E66A0">
            <w:rPr>
              <w:rFonts w:ascii="Segoe UI Symbol" w:eastAsia="Times New Roman" w:hAnsi="Segoe UI Symbol" w:cs="Segoe UI Symbol"/>
              <w:sz w:val="24"/>
              <w:szCs w:val="24"/>
              <w:lang w:bidi="ar-SA"/>
            </w:rPr>
            <w:t>☐</w:t>
          </w:r>
        </w:sdtContent>
      </w:sdt>
      <w:r w:rsidRPr="003E66A0">
        <w:rPr>
          <w:rFonts w:ascii="Times New Roman" w:eastAsia="Times New Roman" w:hAnsi="Times New Roman" w:cs="Times New Roman"/>
          <w:sz w:val="24"/>
          <w:szCs w:val="24"/>
          <w:lang w:bidi="ar-SA"/>
        </w:rPr>
        <w:t xml:space="preserve">Reaffirmation of Existing Regulation </w:t>
      </w:r>
    </w:p>
    <w:p w:rsidR="00421043" w:rsidRDefault="00421043">
      <w:pPr>
        <w:pStyle w:val="BodyText"/>
        <w:spacing w:before="7"/>
        <w:rPr>
          <w:rFonts w:ascii="Times New Roman"/>
          <w:i/>
          <w:sz w:val="19"/>
        </w:rPr>
      </w:pPr>
    </w:p>
    <w:p w:rsidR="00421043" w:rsidRDefault="003E66A0" w:rsidP="003E66A0">
      <w:pPr>
        <w:pStyle w:val="Heading2"/>
        <w:numPr>
          <w:ilvl w:val="0"/>
          <w:numId w:val="4"/>
        </w:numPr>
        <w:jc w:val="left"/>
      </w:pPr>
      <w:r>
        <w:t>STATEMENT OF</w:t>
      </w:r>
      <w:r>
        <w:rPr>
          <w:spacing w:val="-1"/>
        </w:rPr>
        <w:t xml:space="preserve"> </w:t>
      </w:r>
      <w:r>
        <w:t>REGULATION</w:t>
      </w:r>
    </w:p>
    <w:p w:rsidR="00421043" w:rsidRDefault="00421043">
      <w:pPr>
        <w:pStyle w:val="BodyText"/>
        <w:rPr>
          <w:b/>
          <w:sz w:val="16"/>
        </w:rPr>
      </w:pPr>
    </w:p>
    <w:p w:rsidR="00421043" w:rsidRPr="003E66A0" w:rsidRDefault="003E66A0">
      <w:pPr>
        <w:pStyle w:val="ListParagraph"/>
        <w:numPr>
          <w:ilvl w:val="1"/>
          <w:numId w:val="4"/>
        </w:numPr>
        <w:tabs>
          <w:tab w:val="left" w:pos="1899"/>
          <w:tab w:val="left" w:pos="1900"/>
        </w:tabs>
        <w:spacing w:before="92"/>
        <w:ind w:right="571" w:firstLine="0"/>
        <w:rPr>
          <w:strike/>
          <w:color w:val="C00000"/>
          <w:sz w:val="24"/>
        </w:rPr>
      </w:pPr>
      <w:r w:rsidRPr="003E66A0">
        <w:rPr>
          <w:strike/>
          <w:color w:val="C00000"/>
          <w:sz w:val="24"/>
        </w:rPr>
        <w:t>An individual who wishes to appeal a parking citation must</w:t>
      </w:r>
      <w:r w:rsidRPr="003E66A0">
        <w:rPr>
          <w:strike/>
          <w:color w:val="C00000"/>
          <w:sz w:val="24"/>
        </w:rPr>
        <w:t xml:space="preserve"> complete and submit a Citation Appeal Form which is available on the Parking Services website (</w:t>
      </w:r>
      <w:hyperlink r:id="rId13">
        <w:r w:rsidRPr="003E66A0">
          <w:rPr>
            <w:strike/>
            <w:color w:val="C00000"/>
            <w:sz w:val="24"/>
          </w:rPr>
          <w:t>www.unf.edu/parking) or from the Parking</w:t>
        </w:r>
      </w:hyperlink>
      <w:r w:rsidRPr="003E66A0">
        <w:rPr>
          <w:strike/>
          <w:color w:val="C00000"/>
          <w:sz w:val="24"/>
        </w:rPr>
        <w:t xml:space="preserve"> Services Department. The completed form together with any relevant supporting documentation must be submitted to the Parking Services Department within fo</w:t>
      </w:r>
      <w:r w:rsidRPr="003E66A0">
        <w:rPr>
          <w:strike/>
          <w:color w:val="C00000"/>
          <w:sz w:val="24"/>
        </w:rPr>
        <w:t xml:space="preserve">urteen (14) calendar days of issuance of the citation. Appeals not filed within the </w:t>
      </w:r>
      <w:proofErr w:type="gramStart"/>
      <w:r w:rsidRPr="003E66A0">
        <w:rPr>
          <w:strike/>
          <w:color w:val="C00000"/>
          <w:sz w:val="24"/>
        </w:rPr>
        <w:t>fourteen day</w:t>
      </w:r>
      <w:proofErr w:type="gramEnd"/>
      <w:r w:rsidRPr="003E66A0">
        <w:rPr>
          <w:strike/>
          <w:color w:val="C00000"/>
          <w:sz w:val="24"/>
        </w:rPr>
        <w:t xml:space="preserve"> deadline are untimely, will not be heard and the citation will stand as</w:t>
      </w:r>
      <w:r w:rsidRPr="003E66A0">
        <w:rPr>
          <w:strike/>
          <w:color w:val="C00000"/>
          <w:spacing w:val="-2"/>
          <w:sz w:val="24"/>
        </w:rPr>
        <w:t xml:space="preserve"> </w:t>
      </w:r>
      <w:r w:rsidRPr="003E66A0">
        <w:rPr>
          <w:strike/>
          <w:color w:val="C00000"/>
          <w:sz w:val="24"/>
        </w:rPr>
        <w:t>issued.</w:t>
      </w:r>
    </w:p>
    <w:p w:rsidR="00421043" w:rsidRPr="003E66A0" w:rsidRDefault="00421043">
      <w:pPr>
        <w:pStyle w:val="BodyText"/>
        <w:rPr>
          <w:strike/>
          <w:color w:val="C00000"/>
          <w:sz w:val="16"/>
        </w:rPr>
      </w:pPr>
    </w:p>
    <w:p w:rsidR="00421043" w:rsidRPr="003E66A0" w:rsidRDefault="003E66A0">
      <w:pPr>
        <w:pStyle w:val="ListParagraph"/>
        <w:numPr>
          <w:ilvl w:val="1"/>
          <w:numId w:val="4"/>
        </w:numPr>
        <w:tabs>
          <w:tab w:val="left" w:pos="1899"/>
          <w:tab w:val="left" w:pos="1900"/>
        </w:tabs>
        <w:spacing w:before="92"/>
        <w:ind w:right="517" w:firstLine="0"/>
        <w:rPr>
          <w:strike/>
          <w:color w:val="C00000"/>
          <w:sz w:val="24"/>
        </w:rPr>
      </w:pPr>
      <w:r w:rsidRPr="003E66A0">
        <w:rPr>
          <w:strike/>
          <w:color w:val="C00000"/>
          <w:sz w:val="24"/>
        </w:rPr>
        <w:t>The appeal will first be considered by Parking Services Department</w:t>
      </w:r>
      <w:r w:rsidRPr="003E66A0">
        <w:rPr>
          <w:strike/>
          <w:color w:val="C00000"/>
          <w:sz w:val="24"/>
        </w:rPr>
        <w:t xml:space="preserve"> staff. If </w:t>
      </w:r>
      <w:r w:rsidRPr="003E66A0">
        <w:rPr>
          <w:strike/>
          <w:color w:val="C00000"/>
          <w:sz w:val="24"/>
        </w:rPr>
        <w:t>Parking Services Department staff determines the appeal has merit and the individual should not have to pay the citation, the appeal process is complete. If Parking Services Department staff determines the circumstances do not necessarily warrant a success</w:t>
      </w:r>
      <w:r w:rsidRPr="003E66A0">
        <w:rPr>
          <w:strike/>
          <w:color w:val="C00000"/>
          <w:sz w:val="24"/>
        </w:rPr>
        <w:t>ful appeal, the appeal will be forwarded to the appropriate independent appeal board for an appeal</w:t>
      </w:r>
      <w:r w:rsidRPr="003E66A0">
        <w:rPr>
          <w:strike/>
          <w:color w:val="C00000"/>
          <w:spacing w:val="-1"/>
          <w:sz w:val="24"/>
        </w:rPr>
        <w:t xml:space="preserve"> </w:t>
      </w:r>
      <w:r w:rsidRPr="003E66A0">
        <w:rPr>
          <w:strike/>
          <w:color w:val="C00000"/>
          <w:sz w:val="24"/>
        </w:rPr>
        <w:t>hearing.</w:t>
      </w:r>
    </w:p>
    <w:p w:rsidR="00421043" w:rsidRPr="003E66A0" w:rsidRDefault="00421043">
      <w:pPr>
        <w:pStyle w:val="BodyText"/>
        <w:rPr>
          <w:strike/>
          <w:color w:val="C00000"/>
          <w:sz w:val="16"/>
        </w:rPr>
      </w:pPr>
    </w:p>
    <w:p w:rsidR="00421043" w:rsidRPr="003E66A0" w:rsidRDefault="003E66A0">
      <w:pPr>
        <w:pStyle w:val="ListParagraph"/>
        <w:numPr>
          <w:ilvl w:val="1"/>
          <w:numId w:val="4"/>
        </w:numPr>
        <w:tabs>
          <w:tab w:val="left" w:pos="1899"/>
          <w:tab w:val="left" w:pos="1900"/>
        </w:tabs>
        <w:spacing w:before="92"/>
        <w:ind w:right="782" w:firstLine="0"/>
        <w:rPr>
          <w:rFonts w:ascii="Times New Roman" w:hAnsi="Times New Roman"/>
          <w:strike/>
          <w:color w:val="C00000"/>
          <w:sz w:val="24"/>
        </w:rPr>
      </w:pPr>
      <w:r w:rsidRPr="003E66A0">
        <w:rPr>
          <w:strike/>
          <w:color w:val="C00000"/>
          <w:sz w:val="24"/>
        </w:rPr>
        <w:t>An individual appealing a parking citation has the option of being</w:t>
      </w:r>
      <w:r w:rsidRPr="003E66A0">
        <w:rPr>
          <w:strike/>
          <w:color w:val="C00000"/>
          <w:sz w:val="24"/>
        </w:rPr>
        <w:t xml:space="preserve"> present at the appeal hearing or having the appeal decided in his or her absence. In either situation, the decision reached at the appeal hearing will be final and will not be revisited based on the appellant’s choice whether to appear or not to appear at</w:t>
      </w:r>
      <w:r w:rsidRPr="003E66A0">
        <w:rPr>
          <w:strike/>
          <w:color w:val="C00000"/>
          <w:sz w:val="24"/>
        </w:rPr>
        <w:t xml:space="preserve"> the</w:t>
      </w:r>
      <w:r w:rsidRPr="003E66A0">
        <w:rPr>
          <w:strike/>
          <w:color w:val="C00000"/>
          <w:spacing w:val="-12"/>
          <w:sz w:val="24"/>
        </w:rPr>
        <w:t xml:space="preserve"> </w:t>
      </w:r>
      <w:r w:rsidRPr="003E66A0">
        <w:rPr>
          <w:strike/>
          <w:color w:val="C00000"/>
          <w:sz w:val="24"/>
        </w:rPr>
        <w:t>hearing.</w:t>
      </w:r>
    </w:p>
    <w:p w:rsidR="00421043" w:rsidRPr="003E66A0" w:rsidRDefault="00421043">
      <w:pPr>
        <w:rPr>
          <w:rFonts w:ascii="Times New Roman" w:hAnsi="Times New Roman"/>
          <w:strike/>
          <w:color w:val="C00000"/>
          <w:sz w:val="24"/>
        </w:rPr>
        <w:sectPr w:rsidR="00421043" w:rsidRPr="003E66A0">
          <w:pgSz w:w="12240" w:h="15840"/>
          <w:pgMar w:top="1500" w:right="1340" w:bottom="940" w:left="1340" w:header="0" w:footer="746" w:gutter="0"/>
          <w:cols w:space="720"/>
        </w:sectPr>
      </w:pPr>
    </w:p>
    <w:p w:rsidR="00421043" w:rsidRPr="003E66A0" w:rsidRDefault="003E66A0">
      <w:pPr>
        <w:pStyle w:val="ListParagraph"/>
        <w:numPr>
          <w:ilvl w:val="1"/>
          <w:numId w:val="4"/>
        </w:numPr>
        <w:tabs>
          <w:tab w:val="left" w:pos="1899"/>
          <w:tab w:val="left" w:pos="1900"/>
        </w:tabs>
        <w:spacing w:before="75"/>
        <w:ind w:right="469" w:firstLine="0"/>
        <w:rPr>
          <w:rFonts w:ascii="Times New Roman" w:hAnsi="Times New Roman"/>
          <w:strike/>
          <w:color w:val="C00000"/>
          <w:sz w:val="24"/>
        </w:rPr>
      </w:pPr>
      <w:r w:rsidRPr="003E66A0">
        <w:rPr>
          <w:strike/>
          <w:color w:val="C00000"/>
          <w:sz w:val="24"/>
        </w:rPr>
        <w:lastRenderedPageBreak/>
        <w:t>Student appeals of citations will be decided by the Student</w:t>
      </w:r>
      <w:r w:rsidRPr="003E66A0">
        <w:rPr>
          <w:strike/>
          <w:color w:val="C00000"/>
          <w:sz w:val="24"/>
        </w:rPr>
        <w:t xml:space="preserve"> Government Judiciary. All other appeals will be decided by the</w:t>
      </w:r>
      <w:r w:rsidRPr="003E66A0">
        <w:rPr>
          <w:strike/>
          <w:color w:val="C00000"/>
          <w:spacing w:val="-37"/>
          <w:sz w:val="24"/>
        </w:rPr>
        <w:t xml:space="preserve"> </w:t>
      </w:r>
      <w:r w:rsidRPr="003E66A0">
        <w:rPr>
          <w:strike/>
          <w:color w:val="C00000"/>
          <w:sz w:val="24"/>
        </w:rPr>
        <w:t>University’s Parking Violations Appeal</w:t>
      </w:r>
      <w:r w:rsidRPr="003E66A0">
        <w:rPr>
          <w:strike/>
          <w:color w:val="C00000"/>
          <w:spacing w:val="-2"/>
          <w:sz w:val="24"/>
        </w:rPr>
        <w:t xml:space="preserve"> </w:t>
      </w:r>
      <w:r w:rsidRPr="003E66A0">
        <w:rPr>
          <w:strike/>
          <w:color w:val="C00000"/>
          <w:sz w:val="24"/>
        </w:rPr>
        <w:t>Board.</w:t>
      </w:r>
    </w:p>
    <w:p w:rsidR="00421043" w:rsidRPr="003E66A0" w:rsidRDefault="00421043">
      <w:pPr>
        <w:pStyle w:val="BodyText"/>
        <w:spacing w:before="11"/>
        <w:rPr>
          <w:strike/>
          <w:color w:val="C00000"/>
          <w:sz w:val="15"/>
        </w:rPr>
      </w:pPr>
    </w:p>
    <w:p w:rsidR="00421043" w:rsidRPr="003E66A0" w:rsidRDefault="003E66A0" w:rsidP="003E66A0">
      <w:pPr>
        <w:pStyle w:val="Heading2"/>
      </w:pPr>
      <w:r w:rsidRPr="003E66A0">
        <w:t>STUDENT APPEAL</w:t>
      </w:r>
      <w:r w:rsidRPr="003E66A0">
        <w:rPr>
          <w:spacing w:val="1"/>
        </w:rPr>
        <w:t xml:space="preserve"> </w:t>
      </w:r>
      <w:r w:rsidRPr="003E66A0">
        <w:t>PROCESS</w:t>
      </w:r>
    </w:p>
    <w:p w:rsidR="00421043" w:rsidRPr="003E66A0" w:rsidRDefault="00421043">
      <w:pPr>
        <w:pStyle w:val="BodyText"/>
        <w:rPr>
          <w:b/>
          <w:strike/>
          <w:color w:val="C00000"/>
          <w:sz w:val="16"/>
        </w:rPr>
      </w:pPr>
    </w:p>
    <w:p w:rsidR="00421043" w:rsidRPr="003E66A0" w:rsidRDefault="003E66A0">
      <w:pPr>
        <w:pStyle w:val="BodyText"/>
        <w:spacing w:before="92"/>
        <w:ind w:left="1180" w:right="821"/>
        <w:rPr>
          <w:strike/>
          <w:color w:val="C00000"/>
        </w:rPr>
      </w:pPr>
      <w:r w:rsidRPr="003E66A0">
        <w:rPr>
          <w:strike/>
          <w:color w:val="C00000"/>
        </w:rPr>
        <w:t>The Citation Appeal Form, any relevant supporting documentation</w:t>
      </w:r>
      <w:r w:rsidRPr="003E66A0">
        <w:rPr>
          <w:strike/>
          <w:color w:val="C00000"/>
        </w:rPr>
        <w:t xml:space="preserve"> </w:t>
      </w:r>
      <w:r w:rsidRPr="003E66A0">
        <w:rPr>
          <w:strike/>
          <w:color w:val="C00000"/>
        </w:rPr>
        <w:t>provided by the appellant and relevant documentation from the Parking</w:t>
      </w:r>
      <w:r w:rsidRPr="003E66A0">
        <w:rPr>
          <w:strike/>
          <w:color w:val="C00000"/>
        </w:rPr>
        <w:t xml:space="preserve"> </w:t>
      </w:r>
      <w:r w:rsidRPr="003E66A0">
        <w:rPr>
          <w:strike/>
          <w:color w:val="C00000"/>
        </w:rPr>
        <w:t>Services Department will be considered by the Student Government</w:t>
      </w:r>
      <w:r w:rsidRPr="003E66A0">
        <w:rPr>
          <w:strike/>
          <w:color w:val="C00000"/>
        </w:rPr>
        <w:t xml:space="preserve"> </w:t>
      </w:r>
      <w:r w:rsidRPr="003E66A0">
        <w:rPr>
          <w:strike/>
          <w:color w:val="C00000"/>
        </w:rPr>
        <w:t>Judiciary.</w:t>
      </w:r>
    </w:p>
    <w:p w:rsidR="00421043" w:rsidRPr="003E66A0" w:rsidRDefault="00421043">
      <w:pPr>
        <w:pStyle w:val="BodyText"/>
        <w:rPr>
          <w:strike/>
          <w:color w:val="C00000"/>
          <w:sz w:val="16"/>
        </w:rPr>
      </w:pPr>
    </w:p>
    <w:p w:rsidR="00421043" w:rsidRPr="003E66A0" w:rsidRDefault="003E66A0">
      <w:pPr>
        <w:pStyle w:val="ListParagraph"/>
        <w:numPr>
          <w:ilvl w:val="1"/>
          <w:numId w:val="4"/>
        </w:numPr>
        <w:tabs>
          <w:tab w:val="left" w:pos="1540"/>
        </w:tabs>
        <w:spacing w:before="92"/>
        <w:ind w:right="465" w:firstLine="0"/>
        <w:rPr>
          <w:strike/>
          <w:color w:val="C00000"/>
          <w:sz w:val="24"/>
        </w:rPr>
      </w:pPr>
      <w:r w:rsidRPr="003E66A0">
        <w:rPr>
          <w:strike/>
          <w:color w:val="C00000"/>
          <w:sz w:val="24"/>
        </w:rPr>
        <w:t>For appeals where the student does not choo</w:t>
      </w:r>
      <w:r w:rsidRPr="003E66A0">
        <w:rPr>
          <w:strike/>
          <w:color w:val="C00000"/>
          <w:sz w:val="24"/>
        </w:rPr>
        <w:t>se to appear at a hearing, each case will be read independently by two members of the Judiciary and</w:t>
      </w:r>
      <w:r w:rsidRPr="003E66A0">
        <w:rPr>
          <w:strike/>
          <w:color w:val="C00000"/>
          <w:sz w:val="24"/>
        </w:rPr>
        <w:t xml:space="preserve"> each shall render a decision. If the decisions are the same, the case is</w:t>
      </w:r>
      <w:r w:rsidRPr="003E66A0">
        <w:rPr>
          <w:strike/>
          <w:color w:val="C00000"/>
          <w:sz w:val="24"/>
        </w:rPr>
        <w:t xml:space="preserve"> decided and is final. If the decisions are different, the case will be considered b</w:t>
      </w:r>
      <w:r w:rsidRPr="003E66A0">
        <w:rPr>
          <w:strike/>
          <w:color w:val="C00000"/>
          <w:sz w:val="24"/>
        </w:rPr>
        <w:t>y a quorum of the Judiciary body and an ultimate decision on</w:t>
      </w:r>
      <w:r w:rsidRPr="003E66A0">
        <w:rPr>
          <w:strike/>
          <w:color w:val="C00000"/>
          <w:sz w:val="24"/>
        </w:rPr>
        <w:t xml:space="preserve"> the appeal will be made pursuant to the Student Government Judiciary</w:t>
      </w:r>
      <w:r w:rsidRPr="003E66A0">
        <w:rPr>
          <w:strike/>
          <w:color w:val="C00000"/>
          <w:sz w:val="24"/>
        </w:rPr>
        <w:t xml:space="preserve"> procedures.</w:t>
      </w:r>
    </w:p>
    <w:p w:rsidR="00421043" w:rsidRPr="003E66A0" w:rsidRDefault="00421043">
      <w:pPr>
        <w:pStyle w:val="BodyText"/>
        <w:rPr>
          <w:strike/>
          <w:color w:val="C00000"/>
          <w:sz w:val="16"/>
        </w:rPr>
      </w:pPr>
    </w:p>
    <w:p w:rsidR="00421043" w:rsidRPr="003E66A0" w:rsidRDefault="003E66A0">
      <w:pPr>
        <w:pStyle w:val="ListParagraph"/>
        <w:numPr>
          <w:ilvl w:val="1"/>
          <w:numId w:val="4"/>
        </w:numPr>
        <w:tabs>
          <w:tab w:val="left" w:pos="1540"/>
        </w:tabs>
        <w:spacing w:before="92"/>
        <w:ind w:right="623" w:firstLine="0"/>
        <w:rPr>
          <w:strike/>
          <w:color w:val="C00000"/>
          <w:sz w:val="24"/>
        </w:rPr>
      </w:pPr>
      <w:r w:rsidRPr="003E66A0">
        <w:rPr>
          <w:strike/>
          <w:color w:val="C00000"/>
          <w:sz w:val="24"/>
        </w:rPr>
        <w:t>For appeals where the student indicates that s/he wishes to appear at the hearing, the appellant will be noti</w:t>
      </w:r>
      <w:r w:rsidRPr="003E66A0">
        <w:rPr>
          <w:strike/>
          <w:color w:val="C00000"/>
          <w:sz w:val="24"/>
        </w:rPr>
        <w:t>fied of the date, time and location of the hearing and the student may appear and present evidence. The case</w:t>
      </w:r>
      <w:r w:rsidRPr="003E66A0">
        <w:rPr>
          <w:strike/>
          <w:color w:val="C00000"/>
          <w:sz w:val="24"/>
        </w:rPr>
        <w:t xml:space="preserve"> will be heard by a quorum of the Judiciary body and a decision on the appeal will be made pursuant to Student Government Judiciary</w:t>
      </w:r>
      <w:r w:rsidRPr="003E66A0">
        <w:rPr>
          <w:strike/>
          <w:color w:val="C00000"/>
          <w:sz w:val="24"/>
        </w:rPr>
        <w:t xml:space="preserve"> procedures. An a</w:t>
      </w:r>
      <w:r w:rsidRPr="003E66A0">
        <w:rPr>
          <w:strike/>
          <w:color w:val="C00000"/>
          <w:sz w:val="24"/>
        </w:rPr>
        <w:t>ppellant’s failure to appear at the scheduled hearing will</w:t>
      </w:r>
      <w:r w:rsidRPr="003E66A0">
        <w:rPr>
          <w:strike/>
          <w:color w:val="C00000"/>
          <w:sz w:val="24"/>
        </w:rPr>
        <w:t xml:space="preserve"> result in automatic denial of the</w:t>
      </w:r>
      <w:r w:rsidRPr="003E66A0">
        <w:rPr>
          <w:strike/>
          <w:color w:val="C00000"/>
          <w:spacing w:val="1"/>
          <w:sz w:val="24"/>
        </w:rPr>
        <w:t xml:space="preserve"> </w:t>
      </w:r>
      <w:r w:rsidRPr="003E66A0">
        <w:rPr>
          <w:strike/>
          <w:color w:val="C00000"/>
          <w:sz w:val="24"/>
        </w:rPr>
        <w:t>appeal.</w:t>
      </w:r>
    </w:p>
    <w:p w:rsidR="00421043" w:rsidRPr="003E66A0" w:rsidRDefault="00421043">
      <w:pPr>
        <w:pStyle w:val="BodyText"/>
        <w:rPr>
          <w:strike/>
          <w:color w:val="C00000"/>
          <w:sz w:val="16"/>
        </w:rPr>
      </w:pPr>
    </w:p>
    <w:p w:rsidR="00421043" w:rsidRPr="003E66A0" w:rsidRDefault="003E66A0" w:rsidP="003E66A0">
      <w:pPr>
        <w:pStyle w:val="Heading2"/>
      </w:pPr>
      <w:r w:rsidRPr="003E66A0">
        <w:t>NON-STUDENT</w:t>
      </w:r>
      <w:r w:rsidRPr="003E66A0">
        <w:rPr>
          <w:spacing w:val="1"/>
        </w:rPr>
        <w:t xml:space="preserve"> </w:t>
      </w:r>
      <w:r w:rsidRPr="003E66A0">
        <w:t>APPEALS</w:t>
      </w:r>
    </w:p>
    <w:p w:rsidR="00421043" w:rsidRPr="003E66A0" w:rsidRDefault="00421043">
      <w:pPr>
        <w:pStyle w:val="BodyText"/>
        <w:rPr>
          <w:b/>
          <w:strike/>
          <w:color w:val="C00000"/>
          <w:sz w:val="16"/>
        </w:rPr>
      </w:pPr>
    </w:p>
    <w:p w:rsidR="00421043" w:rsidRPr="003E66A0" w:rsidRDefault="003E66A0">
      <w:pPr>
        <w:pStyle w:val="BodyText"/>
        <w:spacing w:before="92"/>
        <w:ind w:left="1180" w:right="622"/>
        <w:rPr>
          <w:strike/>
          <w:color w:val="C00000"/>
        </w:rPr>
      </w:pPr>
      <w:r w:rsidRPr="003E66A0">
        <w:rPr>
          <w:strike/>
          <w:color w:val="C00000"/>
        </w:rPr>
        <w:t>The Citation Appeal Form, any relevant supporting documentation</w:t>
      </w:r>
      <w:r w:rsidRPr="003E66A0">
        <w:rPr>
          <w:strike/>
          <w:color w:val="C00000"/>
        </w:rPr>
        <w:t xml:space="preserve"> </w:t>
      </w:r>
      <w:r w:rsidRPr="003E66A0">
        <w:rPr>
          <w:strike/>
          <w:color w:val="C00000"/>
        </w:rPr>
        <w:t>provided by the appellant and relevant documentation from the Parking</w:t>
      </w:r>
      <w:r w:rsidRPr="003E66A0">
        <w:rPr>
          <w:strike/>
          <w:color w:val="C00000"/>
        </w:rPr>
        <w:t xml:space="preserve"> Services Department will be considered by the Parking Violations Appeal </w:t>
      </w:r>
      <w:r w:rsidRPr="003E66A0">
        <w:rPr>
          <w:strike/>
          <w:color w:val="C00000"/>
        </w:rPr>
        <w:t>Board.</w:t>
      </w:r>
    </w:p>
    <w:p w:rsidR="00421043" w:rsidRPr="003E66A0" w:rsidRDefault="00421043">
      <w:pPr>
        <w:pStyle w:val="BodyText"/>
        <w:rPr>
          <w:strike/>
          <w:color w:val="C00000"/>
          <w:sz w:val="16"/>
        </w:rPr>
      </w:pPr>
    </w:p>
    <w:p w:rsidR="00421043" w:rsidRPr="003E66A0" w:rsidRDefault="003E66A0">
      <w:pPr>
        <w:pStyle w:val="ListParagraph"/>
        <w:numPr>
          <w:ilvl w:val="0"/>
          <w:numId w:val="3"/>
        </w:numPr>
        <w:tabs>
          <w:tab w:val="left" w:pos="1540"/>
        </w:tabs>
        <w:spacing w:before="93"/>
        <w:ind w:right="710" w:firstLine="0"/>
        <w:rPr>
          <w:strike/>
          <w:color w:val="C00000"/>
          <w:sz w:val="24"/>
        </w:rPr>
      </w:pPr>
      <w:r w:rsidRPr="003E66A0">
        <w:rPr>
          <w:strike/>
          <w:color w:val="C00000"/>
          <w:sz w:val="24"/>
        </w:rPr>
        <w:t>For appeals where the appellant does not choose to appear at a</w:t>
      </w:r>
      <w:r w:rsidRPr="003E66A0">
        <w:rPr>
          <w:strike/>
          <w:color w:val="C00000"/>
          <w:sz w:val="24"/>
        </w:rPr>
        <w:t xml:space="preserve"> hearing, each case will be considered by </w:t>
      </w:r>
      <w:r w:rsidRPr="003E66A0">
        <w:rPr>
          <w:strike/>
          <w:color w:val="C00000"/>
          <w:sz w:val="24"/>
        </w:rPr>
        <w:t>a quorum of the Board and a decision made pursuant to the Parking Violations Appeal Board</w:t>
      </w:r>
      <w:r w:rsidRPr="003E66A0">
        <w:rPr>
          <w:strike/>
          <w:color w:val="C00000"/>
          <w:spacing w:val="-35"/>
          <w:sz w:val="24"/>
        </w:rPr>
        <w:t xml:space="preserve"> </w:t>
      </w:r>
      <w:r w:rsidRPr="003E66A0">
        <w:rPr>
          <w:strike/>
          <w:color w:val="C00000"/>
          <w:sz w:val="24"/>
        </w:rPr>
        <w:t>by-laws.</w:t>
      </w:r>
    </w:p>
    <w:p w:rsidR="00421043" w:rsidRPr="003E66A0" w:rsidRDefault="00421043">
      <w:pPr>
        <w:pStyle w:val="BodyText"/>
        <w:spacing w:before="11"/>
        <w:rPr>
          <w:strike/>
          <w:color w:val="C00000"/>
          <w:sz w:val="15"/>
        </w:rPr>
      </w:pPr>
    </w:p>
    <w:p w:rsidR="00421043" w:rsidRPr="003E66A0" w:rsidRDefault="003E66A0">
      <w:pPr>
        <w:pStyle w:val="ListParagraph"/>
        <w:numPr>
          <w:ilvl w:val="0"/>
          <w:numId w:val="3"/>
        </w:numPr>
        <w:tabs>
          <w:tab w:val="left" w:pos="1540"/>
        </w:tabs>
        <w:spacing w:before="92"/>
        <w:ind w:right="676" w:firstLine="0"/>
        <w:rPr>
          <w:strike/>
          <w:color w:val="C00000"/>
          <w:sz w:val="24"/>
        </w:rPr>
      </w:pPr>
      <w:r w:rsidRPr="003E66A0">
        <w:rPr>
          <w:strike/>
          <w:color w:val="C00000"/>
          <w:sz w:val="24"/>
        </w:rPr>
        <w:t>For appeals where the appellant indicates that s/he wishes to appear at the hearing, the appellant will be notified of the date, time and location of the hearing and may appear and present evidence. The case will be</w:t>
      </w:r>
      <w:r w:rsidRPr="003E66A0">
        <w:rPr>
          <w:strike/>
          <w:color w:val="C00000"/>
          <w:sz w:val="24"/>
        </w:rPr>
        <w:t xml:space="preserve"> heard by a quorum of the Board and a dec</w:t>
      </w:r>
      <w:r w:rsidRPr="003E66A0">
        <w:rPr>
          <w:strike/>
          <w:color w:val="C00000"/>
          <w:sz w:val="24"/>
        </w:rPr>
        <w:t>ision on the appeal will be made pursuant to the Parking Violations Appeal Board by-laws. An appellant’s failure to appear at the scheduled hearing will result in automatic denial of the</w:t>
      </w:r>
      <w:r w:rsidRPr="003E66A0">
        <w:rPr>
          <w:strike/>
          <w:color w:val="C00000"/>
          <w:spacing w:val="-1"/>
          <w:sz w:val="24"/>
        </w:rPr>
        <w:t xml:space="preserve"> </w:t>
      </w:r>
      <w:r w:rsidRPr="003E66A0">
        <w:rPr>
          <w:strike/>
          <w:color w:val="C00000"/>
          <w:sz w:val="24"/>
        </w:rPr>
        <w:t>appeal.</w:t>
      </w:r>
    </w:p>
    <w:p w:rsidR="00421043" w:rsidRPr="003E66A0" w:rsidRDefault="00421043">
      <w:pPr>
        <w:rPr>
          <w:strike/>
          <w:color w:val="C00000"/>
          <w:sz w:val="24"/>
        </w:rPr>
        <w:sectPr w:rsidR="00421043" w:rsidRPr="003E66A0">
          <w:pgSz w:w="12240" w:h="15840"/>
          <w:pgMar w:top="1360" w:right="1340" w:bottom="940" w:left="1340" w:header="0" w:footer="746" w:gutter="0"/>
          <w:cols w:space="720"/>
        </w:sectPr>
      </w:pPr>
    </w:p>
    <w:p w:rsidR="00421043" w:rsidRPr="003E66A0" w:rsidRDefault="003E66A0" w:rsidP="003E66A0">
      <w:pPr>
        <w:pStyle w:val="Heading2"/>
      </w:pPr>
      <w:r w:rsidRPr="003E66A0">
        <w:lastRenderedPageBreak/>
        <w:t>APPEAL</w:t>
      </w:r>
      <w:r w:rsidRPr="003E66A0">
        <w:rPr>
          <w:spacing w:val="-1"/>
        </w:rPr>
        <w:t xml:space="preserve"> </w:t>
      </w:r>
      <w:r w:rsidRPr="003E66A0">
        <w:t>DECISIONS</w:t>
      </w:r>
    </w:p>
    <w:p w:rsidR="00421043" w:rsidRPr="003E66A0" w:rsidRDefault="00421043">
      <w:pPr>
        <w:pStyle w:val="BodyText"/>
        <w:rPr>
          <w:b/>
          <w:strike/>
          <w:color w:val="C00000"/>
          <w:sz w:val="16"/>
        </w:rPr>
      </w:pPr>
    </w:p>
    <w:p w:rsidR="00421043" w:rsidRPr="003E66A0" w:rsidRDefault="003E66A0">
      <w:pPr>
        <w:pStyle w:val="ListParagraph"/>
        <w:numPr>
          <w:ilvl w:val="0"/>
          <w:numId w:val="2"/>
        </w:numPr>
        <w:tabs>
          <w:tab w:val="left" w:pos="1540"/>
        </w:tabs>
        <w:spacing w:before="92"/>
        <w:ind w:right="586" w:firstLine="0"/>
        <w:jc w:val="left"/>
        <w:rPr>
          <w:strike/>
          <w:color w:val="C00000"/>
          <w:sz w:val="24"/>
        </w:rPr>
      </w:pPr>
      <w:r w:rsidRPr="003E66A0">
        <w:rPr>
          <w:strike/>
          <w:color w:val="C00000"/>
          <w:sz w:val="24"/>
        </w:rPr>
        <w:t xml:space="preserve">Decisions on appeals by the </w:t>
      </w:r>
      <w:r w:rsidRPr="003E66A0">
        <w:rPr>
          <w:strike/>
          <w:color w:val="C00000"/>
          <w:sz w:val="24"/>
        </w:rPr>
        <w:t xml:space="preserve">Student Government Judiciary, either as individuals or as a collective body, and decisions on appeals by the Parking Violations Appeal Board will be based on the details presented to them and all decisions will be based on the merits of the </w:t>
      </w:r>
      <w:proofErr w:type="gramStart"/>
      <w:r w:rsidRPr="003E66A0">
        <w:rPr>
          <w:strike/>
          <w:color w:val="C00000"/>
          <w:sz w:val="24"/>
        </w:rPr>
        <w:t>particular case</w:t>
      </w:r>
      <w:proofErr w:type="gramEnd"/>
      <w:r w:rsidRPr="003E66A0">
        <w:rPr>
          <w:strike/>
          <w:color w:val="C00000"/>
          <w:sz w:val="24"/>
        </w:rPr>
        <w:t>. The members of the student judiciary and the appeal board are expected to be diligent and conscientious in their duties and to use their best judgment and common sense when rendering decisions on parking citation appeals. The following justifications are</w:t>
      </w:r>
      <w:r w:rsidRPr="003E66A0">
        <w:rPr>
          <w:strike/>
          <w:color w:val="C00000"/>
          <w:sz w:val="24"/>
        </w:rPr>
        <w:t xml:space="preserve"> not to be considered </w:t>
      </w:r>
      <w:proofErr w:type="gramStart"/>
      <w:r w:rsidRPr="003E66A0">
        <w:rPr>
          <w:strike/>
          <w:color w:val="C00000"/>
          <w:sz w:val="24"/>
        </w:rPr>
        <w:t>sufficient</w:t>
      </w:r>
      <w:proofErr w:type="gramEnd"/>
      <w:r w:rsidRPr="003E66A0">
        <w:rPr>
          <w:strike/>
          <w:color w:val="C00000"/>
          <w:sz w:val="24"/>
        </w:rPr>
        <w:t xml:space="preserve"> on their own to allow for a successful</w:t>
      </w:r>
      <w:r w:rsidRPr="003E66A0">
        <w:rPr>
          <w:strike/>
          <w:color w:val="C00000"/>
          <w:spacing w:val="-10"/>
          <w:sz w:val="24"/>
        </w:rPr>
        <w:t xml:space="preserve"> </w:t>
      </w:r>
      <w:r w:rsidRPr="003E66A0">
        <w:rPr>
          <w:strike/>
          <w:color w:val="C00000"/>
          <w:sz w:val="24"/>
        </w:rPr>
        <w:t>appeal.</w:t>
      </w:r>
    </w:p>
    <w:p w:rsidR="00421043" w:rsidRPr="003E66A0" w:rsidRDefault="00421043">
      <w:pPr>
        <w:pStyle w:val="BodyText"/>
        <w:rPr>
          <w:strike/>
          <w:color w:val="C00000"/>
          <w:sz w:val="16"/>
        </w:rPr>
      </w:pPr>
    </w:p>
    <w:p w:rsidR="00421043" w:rsidRPr="003E66A0" w:rsidRDefault="003E66A0">
      <w:pPr>
        <w:pStyle w:val="BodyText"/>
        <w:spacing w:before="93"/>
        <w:ind w:left="1540" w:right="3540" w:hanging="360"/>
        <w:rPr>
          <w:strike/>
          <w:color w:val="C00000"/>
        </w:rPr>
      </w:pPr>
      <w:r w:rsidRPr="003E66A0">
        <w:rPr>
          <w:strike/>
          <w:color w:val="C00000"/>
        </w:rPr>
        <w:t>1.</w:t>
      </w:r>
      <w:r w:rsidRPr="003E66A0">
        <w:rPr>
          <w:strike/>
          <w:color w:val="C00000"/>
        </w:rPr>
        <w:t xml:space="preserve"> </w:t>
      </w:r>
      <w:r w:rsidRPr="003E66A0">
        <w:rPr>
          <w:strike/>
          <w:color w:val="C00000"/>
        </w:rPr>
        <w:t>Lack of knowledge of parking regulations. 2. First time offender.</w:t>
      </w:r>
    </w:p>
    <w:p w:rsidR="00421043" w:rsidRPr="003E66A0" w:rsidRDefault="003E66A0">
      <w:pPr>
        <w:pStyle w:val="BodyText"/>
        <w:ind w:left="1540"/>
        <w:rPr>
          <w:strike/>
          <w:color w:val="C00000"/>
        </w:rPr>
      </w:pPr>
      <w:r w:rsidRPr="003E66A0">
        <w:rPr>
          <w:strike/>
          <w:color w:val="C00000"/>
        </w:rPr>
        <w:t>3. Time period since the previous parking infraction.</w:t>
      </w:r>
    </w:p>
    <w:p w:rsidR="00421043" w:rsidRPr="003E66A0" w:rsidRDefault="00421043">
      <w:pPr>
        <w:pStyle w:val="BodyText"/>
        <w:spacing w:before="11"/>
        <w:rPr>
          <w:strike/>
          <w:color w:val="C00000"/>
          <w:sz w:val="15"/>
        </w:rPr>
      </w:pPr>
    </w:p>
    <w:p w:rsidR="00421043" w:rsidRPr="003E66A0" w:rsidRDefault="003E66A0">
      <w:pPr>
        <w:pStyle w:val="ListParagraph"/>
        <w:numPr>
          <w:ilvl w:val="0"/>
          <w:numId w:val="2"/>
        </w:numPr>
        <w:tabs>
          <w:tab w:val="left" w:pos="1900"/>
        </w:tabs>
        <w:spacing w:before="92"/>
        <w:ind w:left="1540" w:right="584" w:firstLine="0"/>
        <w:jc w:val="left"/>
        <w:rPr>
          <w:strike/>
          <w:color w:val="C00000"/>
          <w:sz w:val="24"/>
        </w:rPr>
      </w:pPr>
      <w:r w:rsidRPr="003E66A0">
        <w:rPr>
          <w:strike/>
          <w:color w:val="C00000"/>
          <w:sz w:val="24"/>
        </w:rPr>
        <w:t>The decisions reached by Student Government Judiciary and the Parking Violations Appeal Board are the only avenue of appeal regarding parking citations and the decisions reached by these bodies are final and binding and constitute the University’s final de</w:t>
      </w:r>
      <w:r w:rsidRPr="003E66A0">
        <w:rPr>
          <w:strike/>
          <w:color w:val="C00000"/>
          <w:sz w:val="24"/>
        </w:rPr>
        <w:t>cision regarding the appealed citations.</w:t>
      </w:r>
    </w:p>
    <w:p w:rsidR="00421043" w:rsidRPr="003E66A0" w:rsidRDefault="00421043">
      <w:pPr>
        <w:pStyle w:val="BodyText"/>
        <w:rPr>
          <w:strike/>
          <w:color w:val="C00000"/>
          <w:sz w:val="16"/>
        </w:rPr>
      </w:pPr>
    </w:p>
    <w:p w:rsidR="00421043" w:rsidRPr="003E66A0" w:rsidRDefault="003E66A0" w:rsidP="003E66A0">
      <w:pPr>
        <w:pStyle w:val="Heading2"/>
      </w:pPr>
      <w:r w:rsidRPr="003E66A0">
        <w:t>NOTIFICATION OF APPEAL RESULTS</w:t>
      </w:r>
    </w:p>
    <w:p w:rsidR="00421043" w:rsidRPr="003E66A0" w:rsidRDefault="00421043">
      <w:pPr>
        <w:pStyle w:val="BodyText"/>
        <w:rPr>
          <w:b/>
          <w:strike/>
          <w:color w:val="C00000"/>
          <w:sz w:val="16"/>
        </w:rPr>
      </w:pPr>
    </w:p>
    <w:p w:rsidR="00421043" w:rsidRPr="003E66A0" w:rsidRDefault="003E66A0">
      <w:pPr>
        <w:pStyle w:val="BodyText"/>
        <w:spacing w:before="92"/>
        <w:ind w:left="1540" w:right="488"/>
        <w:rPr>
          <w:strike/>
          <w:color w:val="C00000"/>
        </w:rPr>
      </w:pPr>
      <w:r w:rsidRPr="003E66A0">
        <w:rPr>
          <w:strike/>
          <w:color w:val="C00000"/>
        </w:rPr>
        <w:t>Following consideration of an appeal, the appellant will be notified in</w:t>
      </w:r>
      <w:r w:rsidRPr="003E66A0">
        <w:rPr>
          <w:strike/>
          <w:color w:val="C00000"/>
        </w:rPr>
        <w:t xml:space="preserve"> </w:t>
      </w:r>
      <w:r w:rsidRPr="003E66A0">
        <w:rPr>
          <w:strike/>
          <w:color w:val="C00000"/>
        </w:rPr>
        <w:t xml:space="preserve">writing (or by e-mail) by the Parking Services Department of the </w:t>
      </w:r>
      <w:proofErr w:type="gramStart"/>
      <w:r w:rsidRPr="003E66A0">
        <w:rPr>
          <w:strike/>
          <w:color w:val="C00000"/>
        </w:rPr>
        <w:t>final</w:t>
      </w:r>
      <w:r w:rsidRPr="003E66A0">
        <w:rPr>
          <w:strike/>
          <w:color w:val="C00000"/>
        </w:rPr>
        <w:t xml:space="preserve"> </w:t>
      </w:r>
      <w:r w:rsidRPr="003E66A0">
        <w:rPr>
          <w:strike/>
          <w:color w:val="C00000"/>
        </w:rPr>
        <w:t>outcome</w:t>
      </w:r>
      <w:proofErr w:type="gramEnd"/>
      <w:r w:rsidRPr="003E66A0">
        <w:rPr>
          <w:strike/>
          <w:color w:val="C00000"/>
        </w:rPr>
        <w:t xml:space="preserve"> of the appeal. If the citation </w:t>
      </w:r>
      <w:r w:rsidRPr="003E66A0">
        <w:rPr>
          <w:strike/>
          <w:color w:val="C00000"/>
        </w:rPr>
        <w:t>is sustained, or only partially</w:t>
      </w:r>
      <w:r w:rsidRPr="003E66A0">
        <w:rPr>
          <w:strike/>
          <w:color w:val="C00000"/>
        </w:rPr>
        <w:t xml:space="preserve"> </w:t>
      </w:r>
      <w:r w:rsidRPr="003E66A0">
        <w:rPr>
          <w:strike/>
          <w:color w:val="C00000"/>
        </w:rPr>
        <w:t>reduced, any remaining fine must be paid within fourteen (14) calendar</w:t>
      </w:r>
      <w:r w:rsidRPr="003E66A0">
        <w:rPr>
          <w:strike/>
          <w:color w:val="C00000"/>
        </w:rPr>
        <w:t xml:space="preserve"> </w:t>
      </w:r>
      <w:r w:rsidRPr="003E66A0">
        <w:rPr>
          <w:strike/>
          <w:color w:val="C00000"/>
        </w:rPr>
        <w:t>days after notification of the disposition of the appeal.</w:t>
      </w:r>
    </w:p>
    <w:p w:rsidR="00421043" w:rsidRDefault="00421043">
      <w:pPr>
        <w:pStyle w:val="BodyText"/>
        <w:spacing w:before="2"/>
        <w:rPr>
          <w:sz w:val="12"/>
        </w:rPr>
      </w:pPr>
    </w:p>
    <w:p w:rsidR="00421043" w:rsidRDefault="003E66A0">
      <w:pPr>
        <w:spacing w:before="92"/>
        <w:ind w:left="1540" w:right="1069"/>
        <w:rPr>
          <w:sz w:val="20"/>
        </w:rPr>
      </w:pPr>
      <w:r>
        <w:rPr>
          <w:sz w:val="20"/>
        </w:rPr>
        <w:t>Authority: Resolution Florida Board of Governors dated January 7, 2003 Florida Statutes 1001.74(35) and 1006.66</w:t>
      </w:r>
    </w:p>
    <w:p w:rsidR="00421043" w:rsidRDefault="003E66A0">
      <w:pPr>
        <w:ind w:left="1568" w:right="3169" w:hanging="29"/>
        <w:rPr>
          <w:sz w:val="20"/>
        </w:rPr>
      </w:pPr>
      <w:r>
        <w:rPr>
          <w:sz w:val="20"/>
        </w:rPr>
        <w:t>History–New 10-20-05, Formerly 5.1010, 6C9-11.010. Amended and approved by the BOT October 7, 2010.</w:t>
      </w:r>
    </w:p>
    <w:p w:rsidR="00421043" w:rsidRDefault="00421043">
      <w:pPr>
        <w:rPr>
          <w:sz w:val="20"/>
        </w:rPr>
        <w:sectPr w:rsidR="00421043">
          <w:pgSz w:w="12240" w:h="15840"/>
          <w:pgMar w:top="1360" w:right="1340" w:bottom="940" w:left="1340" w:header="0" w:footer="746" w:gutter="0"/>
          <w:cols w:space="720"/>
        </w:sectPr>
      </w:pPr>
    </w:p>
    <w:p w:rsidR="00421043" w:rsidRDefault="00421043">
      <w:pPr>
        <w:pStyle w:val="BodyText"/>
        <w:ind w:left="993"/>
        <w:rPr>
          <w:sz w:val="20"/>
        </w:rPr>
      </w:pPr>
    </w:p>
    <w:p w:rsidR="003E66A0" w:rsidRPr="003E66A0" w:rsidRDefault="003E66A0" w:rsidP="003E66A0">
      <w:pPr>
        <w:widowControl/>
        <w:autoSpaceDE/>
        <w:autoSpaceDN/>
        <w:spacing w:after="330" w:line="259" w:lineRule="auto"/>
        <w:rPr>
          <w:rFonts w:ascii="Times New Roman" w:eastAsia="Times New Roman" w:hAnsi="Times New Roman" w:cs="Times New Roman"/>
          <w:color w:val="000000"/>
          <w:sz w:val="24"/>
          <w:lang w:bidi="ar-SA"/>
        </w:rPr>
      </w:pPr>
      <w:r w:rsidRPr="003E66A0">
        <w:rPr>
          <w:rFonts w:ascii="Times New Roman" w:eastAsia="Times New Roman" w:hAnsi="Times New Roman" w:cs="Times New Roman"/>
          <w:noProof/>
          <w:color w:val="000000"/>
          <w:sz w:val="24"/>
          <w:lang w:bidi="ar-SA"/>
        </w:rPr>
        <w:drawing>
          <wp:inline distT="0" distB="0" distL="0" distR="0" wp14:anchorId="1EF28426" wp14:editId="58C46A96">
            <wp:extent cx="2526486" cy="1028700"/>
            <wp:effectExtent l="0" t="0" r="7620" b="0"/>
            <wp:docPr id="39" name="Picture 39"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3E66A0" w:rsidRPr="003E66A0" w:rsidRDefault="003E66A0" w:rsidP="003E66A0">
      <w:pPr>
        <w:rPr>
          <w:rFonts w:ascii="Times New Roman" w:eastAsia="Times New Roman" w:hAnsi="Times New Roman" w:cs="Times New Roman"/>
          <w:sz w:val="24"/>
          <w:szCs w:val="24"/>
          <w:lang w:bidi="ar-SA"/>
        </w:rPr>
      </w:pPr>
      <w:r w:rsidRPr="003E66A0">
        <w:rPr>
          <w:rFonts w:ascii="Times New Roman" w:eastAsia="Times New Roman" w:hAnsi="Times New Roman" w:cs="Times New Roman"/>
          <w:b/>
          <w:sz w:val="24"/>
          <w:szCs w:val="24"/>
          <w:lang w:bidi="ar-SA"/>
        </w:rPr>
        <w:t>Regulation Number</w:t>
      </w:r>
      <w:r w:rsidRPr="003E66A0">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107776977"/>
          <w:placeholder>
            <w:docPart w:val="6815656229884BF0B045E5F4751B88FF"/>
          </w:placeholder>
          <w:text/>
        </w:sdtPr>
        <w:sdtContent>
          <w:r>
            <w:rPr>
              <w:rFonts w:ascii="Times New Roman" w:eastAsia="Times New Roman" w:hAnsi="Times New Roman" w:cs="Times New Roman"/>
              <w:sz w:val="24"/>
              <w:szCs w:val="24"/>
              <w:lang w:bidi="ar-SA"/>
            </w:rPr>
            <w:t>9.00</w:t>
          </w:r>
          <w:r>
            <w:rPr>
              <w:rFonts w:ascii="Times New Roman" w:eastAsia="Times New Roman" w:hAnsi="Times New Roman" w:cs="Times New Roman"/>
              <w:sz w:val="24"/>
              <w:szCs w:val="24"/>
              <w:lang w:bidi="ar-SA"/>
            </w:rPr>
            <w:t>11</w:t>
          </w:r>
          <w:r>
            <w:rPr>
              <w:rFonts w:ascii="Times New Roman" w:eastAsia="Times New Roman" w:hAnsi="Times New Roman" w:cs="Times New Roman"/>
              <w:sz w:val="24"/>
              <w:szCs w:val="24"/>
              <w:lang w:bidi="ar-SA"/>
            </w:rPr>
            <w:t>0R</w:t>
          </w:r>
        </w:sdtContent>
      </w:sdt>
      <w:r w:rsidRPr="003E66A0">
        <w:rPr>
          <w:rFonts w:ascii="Times New Roman" w:eastAsia="Times New Roman" w:hAnsi="Times New Roman" w:cs="Times New Roman"/>
          <w:sz w:val="24"/>
          <w:szCs w:val="24"/>
          <w:lang w:bidi="ar-SA"/>
        </w:rPr>
        <w:tab/>
      </w:r>
    </w:p>
    <w:p w:rsidR="003E66A0" w:rsidRPr="003E66A0" w:rsidRDefault="003E66A0" w:rsidP="003E66A0">
      <w:pPr>
        <w:rPr>
          <w:rFonts w:ascii="Times New Roman" w:eastAsia="Times New Roman" w:hAnsi="Times New Roman" w:cs="Times New Roman"/>
          <w:sz w:val="24"/>
          <w:szCs w:val="24"/>
          <w:lang w:bidi="ar-SA"/>
        </w:rPr>
      </w:pPr>
    </w:p>
    <w:p w:rsidR="003E66A0" w:rsidRPr="003E66A0" w:rsidRDefault="003E66A0" w:rsidP="003E66A0">
      <w:pPr>
        <w:rPr>
          <w:rFonts w:ascii="Times New Roman" w:eastAsia="Times New Roman" w:hAnsi="Times New Roman" w:cs="Times New Roman"/>
          <w:sz w:val="24"/>
          <w:szCs w:val="24"/>
          <w:lang w:bidi="ar-SA"/>
        </w:rPr>
      </w:pPr>
      <w:r w:rsidRPr="003E66A0">
        <w:rPr>
          <w:rFonts w:ascii="Times New Roman" w:eastAsia="Times New Roman" w:hAnsi="Times New Roman" w:cs="Times New Roman"/>
          <w:b/>
          <w:sz w:val="24"/>
          <w:szCs w:val="24"/>
          <w:lang w:bidi="ar-SA"/>
        </w:rPr>
        <w:t>Effective Date</w:t>
      </w:r>
      <w:r w:rsidRPr="003E66A0">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995172357"/>
          <w:placeholder>
            <w:docPart w:val="6815656229884BF0B045E5F4751B88FF"/>
          </w:placeholder>
          <w:text/>
        </w:sdtPr>
        <w:sdtContent>
          <w:r>
            <w:rPr>
              <w:rFonts w:ascii="Times New Roman" w:eastAsia="Times New Roman" w:hAnsi="Times New Roman" w:cs="Times New Roman"/>
              <w:sz w:val="24"/>
              <w:szCs w:val="24"/>
              <w:lang w:bidi="ar-SA"/>
            </w:rPr>
            <w:t>10/20/05</w:t>
          </w:r>
        </w:sdtContent>
      </w:sdt>
      <w:r w:rsidRPr="003E66A0">
        <w:rPr>
          <w:rFonts w:ascii="Times New Roman" w:eastAsia="Times New Roman" w:hAnsi="Times New Roman" w:cs="Times New Roman"/>
          <w:sz w:val="24"/>
          <w:szCs w:val="24"/>
          <w:lang w:bidi="ar-SA"/>
        </w:rPr>
        <w:tab/>
      </w:r>
      <w:r w:rsidRPr="003E66A0">
        <w:rPr>
          <w:rFonts w:ascii="Times New Roman" w:eastAsia="Times New Roman" w:hAnsi="Times New Roman" w:cs="Times New Roman"/>
          <w:sz w:val="24"/>
          <w:szCs w:val="24"/>
          <w:lang w:bidi="ar-SA"/>
        </w:rPr>
        <w:tab/>
      </w:r>
      <w:r w:rsidRPr="003E66A0">
        <w:rPr>
          <w:rFonts w:ascii="Times New Roman" w:eastAsia="Times New Roman" w:hAnsi="Times New Roman" w:cs="Times New Roman"/>
          <w:b/>
          <w:sz w:val="24"/>
          <w:szCs w:val="24"/>
          <w:lang w:bidi="ar-SA"/>
        </w:rPr>
        <w:t>Revised Date</w:t>
      </w:r>
      <w:r w:rsidRPr="003E66A0">
        <w:rPr>
          <w:rFonts w:ascii="Times New Roman" w:eastAsia="Times New Roman" w:hAnsi="Times New Roman" w:cs="Times New Roman"/>
          <w:sz w:val="24"/>
          <w:szCs w:val="24"/>
          <w:lang w:bidi="ar-SA"/>
        </w:rPr>
        <w:t xml:space="preserve">: </w:t>
      </w:r>
    </w:p>
    <w:p w:rsidR="003E66A0" w:rsidRPr="003E66A0" w:rsidRDefault="003E66A0" w:rsidP="003E66A0">
      <w:pPr>
        <w:rPr>
          <w:rFonts w:ascii="Times New Roman" w:eastAsia="Times New Roman" w:hAnsi="Times New Roman" w:cs="Times New Roman"/>
          <w:sz w:val="24"/>
          <w:szCs w:val="24"/>
          <w:lang w:bidi="ar-SA"/>
        </w:rPr>
      </w:pPr>
    </w:p>
    <w:p w:rsidR="003E66A0" w:rsidRPr="003E66A0" w:rsidRDefault="003E66A0" w:rsidP="003E66A0">
      <w:pPr>
        <w:widowControl/>
        <w:autoSpaceDE/>
        <w:autoSpaceDN/>
        <w:spacing w:line="259" w:lineRule="auto"/>
        <w:outlineLvl w:val="0"/>
        <w:rPr>
          <w:rFonts w:ascii="Times New Roman" w:eastAsia="Times New Roman" w:hAnsi="Times New Roman" w:cs="Times New Roman"/>
          <w:b/>
          <w:color w:val="000000"/>
          <w:sz w:val="24"/>
          <w:lang w:bidi="ar-SA"/>
        </w:rPr>
      </w:pPr>
      <w:r w:rsidRPr="003E66A0">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305622686"/>
          <w:placeholder>
            <w:docPart w:val="6815656229884BF0B045E5F4751B88FF"/>
          </w:placeholder>
          <w:text/>
        </w:sdtPr>
        <w:sdtContent>
          <w:r>
            <w:rPr>
              <w:rFonts w:ascii="Times New Roman" w:eastAsia="Times New Roman" w:hAnsi="Times New Roman" w:cs="Times New Roman"/>
              <w:b/>
              <w:color w:val="000000"/>
              <w:sz w:val="24"/>
              <w:lang w:bidi="ar-SA"/>
            </w:rPr>
            <w:t>Disposition of Fees and Fines Collected</w:t>
          </w:r>
        </w:sdtContent>
      </w:sdt>
    </w:p>
    <w:p w:rsidR="003E66A0" w:rsidRPr="003E66A0" w:rsidRDefault="003E66A0" w:rsidP="003E66A0">
      <w:pPr>
        <w:rPr>
          <w:rFonts w:ascii="Times New Roman" w:eastAsia="Times New Roman" w:hAnsi="Times New Roman" w:cs="Times New Roman"/>
          <w:b/>
          <w:sz w:val="24"/>
          <w:szCs w:val="24"/>
        </w:rPr>
      </w:pPr>
    </w:p>
    <w:p w:rsidR="003E66A0" w:rsidRPr="003E66A0" w:rsidRDefault="003E66A0" w:rsidP="003E66A0">
      <w:pPr>
        <w:rPr>
          <w:rFonts w:ascii="Times New Roman" w:eastAsia="Times New Roman" w:hAnsi="Times New Roman" w:cs="Times New Roman"/>
          <w:sz w:val="24"/>
          <w:szCs w:val="24"/>
        </w:rPr>
      </w:pPr>
      <w:r w:rsidRPr="003E66A0">
        <w:rPr>
          <w:rFonts w:ascii="Times New Roman" w:eastAsia="Times New Roman" w:hAnsi="Times New Roman" w:cs="Times New Roman"/>
          <w:b/>
          <w:sz w:val="24"/>
          <w:szCs w:val="24"/>
        </w:rPr>
        <w:t>Responsible Division/Department</w:t>
      </w:r>
      <w:r w:rsidRPr="003E66A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882021417"/>
          <w:placeholder>
            <w:docPart w:val="6815656229884BF0B045E5F4751B88FF"/>
          </w:placeholder>
          <w:text/>
        </w:sdtPr>
        <w:sdtContent>
          <w:r>
            <w:rPr>
              <w:rFonts w:ascii="Times New Roman" w:eastAsia="Times New Roman" w:hAnsi="Times New Roman" w:cs="Times New Roman"/>
              <w:sz w:val="24"/>
              <w:szCs w:val="24"/>
            </w:rPr>
            <w:t>Administration and Finance/ Parking and Transportation Services</w:t>
          </w:r>
        </w:sdtContent>
      </w:sdt>
    </w:p>
    <w:p w:rsidR="003E66A0" w:rsidRPr="003E66A0" w:rsidRDefault="003E66A0" w:rsidP="003E66A0">
      <w:pPr>
        <w:rPr>
          <w:rFonts w:ascii="Times New Roman" w:eastAsia="Times New Roman" w:hAnsi="Times New Roman" w:cs="Times New Roman"/>
          <w:sz w:val="24"/>
          <w:szCs w:val="24"/>
        </w:rPr>
      </w:pPr>
    </w:p>
    <w:p w:rsidR="003E66A0" w:rsidRPr="003E66A0" w:rsidRDefault="003E66A0" w:rsidP="003E66A0">
      <w:pPr>
        <w:rPr>
          <w:rFonts w:ascii="Times New Roman" w:eastAsia="Times New Roman" w:hAnsi="Times New Roman" w:cs="Times New Roman"/>
          <w:b/>
          <w:sz w:val="24"/>
          <w:szCs w:val="24"/>
          <w:lang w:bidi="ar-SA"/>
        </w:rPr>
      </w:pPr>
      <w:r w:rsidRPr="003E66A0">
        <w:rPr>
          <w:rFonts w:ascii="Times New Roman" w:eastAsia="Times New Roman" w:hAnsi="Times New Roman" w:cs="Times New Roman"/>
          <w:b/>
          <w:sz w:val="24"/>
          <w:szCs w:val="24"/>
          <w:lang w:bidi="ar-SA"/>
        </w:rPr>
        <w:t xml:space="preserve">Check what type of Regulation this is: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653566197"/>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3E66A0">
        <w:rPr>
          <w:rFonts w:ascii="Times New Roman" w:eastAsia="Times New Roman" w:hAnsi="Times New Roman" w:cs="Times New Roman"/>
          <w:sz w:val="24"/>
          <w:szCs w:val="24"/>
          <w:lang w:bidi="ar-SA"/>
        </w:rPr>
        <w:t xml:space="preserve">New Regulation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520385229"/>
          <w14:checkbox>
            <w14:checked w14:val="0"/>
            <w14:checkedState w14:val="2612" w14:font="MS Gothic"/>
            <w14:uncheckedState w14:val="2610" w14:font="MS Gothic"/>
          </w14:checkbox>
        </w:sdtPr>
        <w:sdtContent>
          <w:r w:rsidRPr="003E66A0">
            <w:rPr>
              <w:rFonts w:ascii="Segoe UI Symbol" w:eastAsia="Times New Roman" w:hAnsi="Segoe UI Symbol" w:cs="Segoe UI Symbol"/>
              <w:sz w:val="24"/>
              <w:szCs w:val="24"/>
              <w:lang w:bidi="ar-SA"/>
            </w:rPr>
            <w:t>☐</w:t>
          </w:r>
        </w:sdtContent>
      </w:sdt>
      <w:r w:rsidRPr="003E66A0">
        <w:rPr>
          <w:rFonts w:ascii="Times New Roman" w:eastAsia="Times New Roman" w:hAnsi="Times New Roman" w:cs="Times New Roman"/>
          <w:sz w:val="24"/>
          <w:szCs w:val="24"/>
          <w:lang w:bidi="ar-SA"/>
        </w:rPr>
        <w:t xml:space="preserve">Major Revision of Existing Regulation </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0189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3E66A0">
        <w:rPr>
          <w:rFonts w:ascii="Times New Roman" w:eastAsia="Times New Roman" w:hAnsi="Times New Roman" w:cs="Times New Roman"/>
          <w:sz w:val="24"/>
          <w:szCs w:val="24"/>
          <w:lang w:bidi="ar-SA"/>
        </w:rPr>
        <w:t>Minor/Technical Revision of Existing Regulation</w:t>
      </w:r>
    </w:p>
    <w:p w:rsidR="003E66A0" w:rsidRPr="003E66A0" w:rsidRDefault="003E66A0" w:rsidP="003E66A0">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754657935"/>
          <w14:checkbox>
            <w14:checked w14:val="0"/>
            <w14:checkedState w14:val="2612" w14:font="MS Gothic"/>
            <w14:uncheckedState w14:val="2610" w14:font="MS Gothic"/>
          </w14:checkbox>
        </w:sdtPr>
        <w:sdtContent>
          <w:r w:rsidRPr="003E66A0">
            <w:rPr>
              <w:rFonts w:ascii="Segoe UI Symbol" w:eastAsia="Times New Roman" w:hAnsi="Segoe UI Symbol" w:cs="Segoe UI Symbol"/>
              <w:sz w:val="24"/>
              <w:szCs w:val="24"/>
              <w:lang w:bidi="ar-SA"/>
            </w:rPr>
            <w:t>☐</w:t>
          </w:r>
        </w:sdtContent>
      </w:sdt>
      <w:r w:rsidRPr="003E66A0">
        <w:rPr>
          <w:rFonts w:ascii="Times New Roman" w:eastAsia="Times New Roman" w:hAnsi="Times New Roman" w:cs="Times New Roman"/>
          <w:sz w:val="24"/>
          <w:szCs w:val="24"/>
          <w:lang w:bidi="ar-SA"/>
        </w:rPr>
        <w:t xml:space="preserve">Reaffirmation of Existing Regulation </w:t>
      </w:r>
    </w:p>
    <w:p w:rsidR="00421043" w:rsidRDefault="00421043">
      <w:pPr>
        <w:pStyle w:val="BodyText"/>
        <w:spacing w:before="10"/>
        <w:rPr>
          <w:sz w:val="15"/>
        </w:rPr>
      </w:pPr>
    </w:p>
    <w:p w:rsidR="003E66A0" w:rsidRDefault="003E66A0">
      <w:pPr>
        <w:pStyle w:val="BodyText"/>
        <w:spacing w:before="10"/>
        <w:rPr>
          <w:sz w:val="15"/>
        </w:rPr>
      </w:pPr>
    </w:p>
    <w:p w:rsidR="00421043" w:rsidRDefault="003E66A0" w:rsidP="003E66A0">
      <w:pPr>
        <w:pStyle w:val="Heading2"/>
        <w:numPr>
          <w:ilvl w:val="0"/>
          <w:numId w:val="13"/>
        </w:numPr>
      </w:pPr>
      <w:bookmarkStart w:id="2" w:name="I._STATEMENT_OF_REGULATION"/>
      <w:bookmarkEnd w:id="2"/>
      <w:r>
        <w:t>STATEMENT OF</w:t>
      </w:r>
      <w:r w:rsidRPr="003E66A0">
        <w:rPr>
          <w:spacing w:val="-4"/>
        </w:rPr>
        <w:t xml:space="preserve"> </w:t>
      </w:r>
      <w:r>
        <w:t>REGULATION</w:t>
      </w:r>
    </w:p>
    <w:p w:rsidR="00421043" w:rsidRPr="003E66A0" w:rsidRDefault="003E66A0">
      <w:pPr>
        <w:pStyle w:val="BodyText"/>
        <w:spacing w:before="226"/>
        <w:ind w:left="1540" w:right="575"/>
        <w:rPr>
          <w:rFonts w:ascii="Times New Roman"/>
          <w:color w:val="C00000"/>
        </w:rPr>
      </w:pPr>
      <w:r w:rsidRPr="003E66A0">
        <w:rPr>
          <w:rFonts w:ascii="Times New Roman"/>
          <w:strike/>
          <w:color w:val="C00000"/>
        </w:rPr>
        <w:t>M</w:t>
      </w:r>
      <w:r w:rsidRPr="003E66A0">
        <w:rPr>
          <w:rFonts w:ascii="Times New Roman"/>
          <w:strike/>
          <w:color w:val="C00000"/>
        </w:rPr>
        <w:t>onies collected from parking assessments and infraction fines shall be used</w:t>
      </w:r>
      <w:r w:rsidRPr="003E66A0">
        <w:rPr>
          <w:rFonts w:ascii="Times New Roman"/>
          <w:color w:val="C00000"/>
        </w:rPr>
        <w:t xml:space="preserve"> </w:t>
      </w:r>
      <w:r w:rsidRPr="003E66A0">
        <w:rPr>
          <w:rFonts w:ascii="Times New Roman"/>
          <w:strike/>
          <w:color w:val="C00000"/>
        </w:rPr>
        <w:t>to defray the administrative and operating costs of the parking program at the</w:t>
      </w:r>
      <w:r w:rsidRPr="003E66A0">
        <w:rPr>
          <w:rFonts w:ascii="Times New Roman"/>
          <w:color w:val="C00000"/>
        </w:rPr>
        <w:t xml:space="preserve"> </w:t>
      </w:r>
      <w:r w:rsidRPr="003E66A0">
        <w:rPr>
          <w:rFonts w:ascii="Times New Roman"/>
          <w:strike/>
          <w:color w:val="C00000"/>
        </w:rPr>
        <w:t>University and to provide for additional parking facilities on campus in</w:t>
      </w:r>
      <w:r w:rsidRPr="003E66A0">
        <w:rPr>
          <w:rFonts w:ascii="Times New Roman"/>
          <w:color w:val="C00000"/>
        </w:rPr>
        <w:t xml:space="preserve"> </w:t>
      </w:r>
      <w:r w:rsidRPr="003E66A0">
        <w:rPr>
          <w:rFonts w:ascii="Times New Roman"/>
          <w:strike/>
          <w:color w:val="C00000"/>
        </w:rPr>
        <w:t>accordance with Section 1006.66(7), Florida Statutes.</w:t>
      </w:r>
    </w:p>
    <w:p w:rsidR="00421043" w:rsidRDefault="00421043">
      <w:pPr>
        <w:pStyle w:val="BodyText"/>
        <w:rPr>
          <w:rFonts w:ascii="Times New Roman"/>
          <w:sz w:val="20"/>
        </w:rPr>
      </w:pPr>
    </w:p>
    <w:p w:rsidR="00421043" w:rsidRDefault="00421043">
      <w:pPr>
        <w:pStyle w:val="BodyText"/>
        <w:rPr>
          <w:rFonts w:ascii="Times New Roman"/>
          <w:sz w:val="16"/>
        </w:rPr>
      </w:pPr>
    </w:p>
    <w:p w:rsidR="00421043" w:rsidRDefault="003E66A0">
      <w:pPr>
        <w:spacing w:before="91"/>
        <w:ind w:left="460" w:right="3180"/>
        <w:rPr>
          <w:rFonts w:ascii="Times New Roman"/>
          <w:i/>
          <w:sz w:val="20"/>
        </w:rPr>
      </w:pPr>
      <w:r>
        <w:rPr>
          <w:rFonts w:ascii="Times New Roman"/>
          <w:i/>
          <w:sz w:val="20"/>
        </w:rPr>
        <w:t>Authority: Resolution Florida Board of Governors</w:t>
      </w:r>
      <w:r>
        <w:rPr>
          <w:rFonts w:ascii="Times New Roman"/>
          <w:i/>
          <w:sz w:val="20"/>
        </w:rPr>
        <w:t xml:space="preserve"> dated January 7, 2003 Florida Statutes 1001.74(35) and 1006.66</w:t>
      </w:r>
    </w:p>
    <w:p w:rsidR="00421043" w:rsidRDefault="003E66A0">
      <w:pPr>
        <w:spacing w:before="1"/>
        <w:ind w:left="460"/>
        <w:rPr>
          <w:rFonts w:ascii="Times New Roman" w:hAnsi="Times New Roman"/>
          <w:i/>
          <w:sz w:val="20"/>
        </w:rPr>
      </w:pPr>
      <w:r>
        <w:rPr>
          <w:rFonts w:ascii="Times New Roman" w:hAnsi="Times New Roman"/>
          <w:i/>
          <w:sz w:val="20"/>
        </w:rPr>
        <w:t>History–New 10-20-05, Formerly 5.1011, 6C9-11.011.</w:t>
      </w:r>
    </w:p>
    <w:sectPr w:rsidR="00421043">
      <w:pgSz w:w="12240" w:h="15840"/>
      <w:pgMar w:top="1500" w:right="1340" w:bottom="940" w:left="13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E66A0">
      <w:r>
        <w:separator/>
      </w:r>
    </w:p>
  </w:endnote>
  <w:endnote w:type="continuationSeparator" w:id="0">
    <w:p w:rsidR="00000000" w:rsidRDefault="003E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43" w:rsidRDefault="0042104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43" w:rsidRDefault="0042104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E66A0">
      <w:r>
        <w:separator/>
      </w:r>
    </w:p>
  </w:footnote>
  <w:footnote w:type="continuationSeparator" w:id="0">
    <w:p w:rsidR="00000000" w:rsidRDefault="003E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6D04"/>
    <w:multiLevelType w:val="hybridMultilevel"/>
    <w:tmpl w:val="459CE18A"/>
    <w:lvl w:ilvl="0" w:tplc="2026C152">
      <w:start w:val="1"/>
      <w:numFmt w:val="upperRoman"/>
      <w:pStyle w:val="Heading2"/>
      <w:lvlText w:val="%1."/>
      <w:lvlJc w:val="left"/>
      <w:pPr>
        <w:ind w:left="1180" w:hanging="720"/>
      </w:pPr>
      <w:rPr>
        <w:rFonts w:ascii="Arial" w:eastAsia="Arial" w:hAnsi="Arial" w:cs="Arial"/>
        <w:b/>
        <w:bCs/>
        <w:w w:val="99"/>
        <w:sz w:val="24"/>
        <w:szCs w:val="24"/>
        <w:lang w:val="en-US" w:eastAsia="en-US" w:bidi="en-US"/>
      </w:rPr>
    </w:lvl>
    <w:lvl w:ilvl="1" w:tplc="35B863B4">
      <w:start w:val="1"/>
      <w:numFmt w:val="decimal"/>
      <w:lvlText w:val="(%2)"/>
      <w:lvlJc w:val="left"/>
      <w:pPr>
        <w:ind w:left="1540" w:hanging="339"/>
      </w:pPr>
      <w:rPr>
        <w:rFonts w:ascii="Times New Roman" w:eastAsia="Times New Roman" w:hAnsi="Times New Roman" w:cs="Times New Roman" w:hint="default"/>
        <w:strike/>
        <w:color w:val="C00000"/>
        <w:spacing w:val="-1"/>
        <w:w w:val="99"/>
        <w:sz w:val="24"/>
        <w:szCs w:val="24"/>
        <w:lang w:val="en-US" w:eastAsia="en-US" w:bidi="en-US"/>
      </w:rPr>
    </w:lvl>
    <w:lvl w:ilvl="2" w:tplc="882EC8F4">
      <w:start w:val="1"/>
      <w:numFmt w:val="lowerLetter"/>
      <w:lvlText w:val="(%3)"/>
      <w:lvlJc w:val="left"/>
      <w:pPr>
        <w:ind w:left="1540" w:hanging="324"/>
      </w:pPr>
      <w:rPr>
        <w:rFonts w:ascii="Times New Roman" w:eastAsia="Times New Roman" w:hAnsi="Times New Roman" w:cs="Times New Roman" w:hint="default"/>
        <w:strike/>
        <w:color w:val="C00000"/>
        <w:spacing w:val="-1"/>
        <w:w w:val="99"/>
        <w:sz w:val="24"/>
        <w:szCs w:val="24"/>
        <w:lang w:val="en-US" w:eastAsia="en-US" w:bidi="en-US"/>
      </w:rPr>
    </w:lvl>
    <w:lvl w:ilvl="3" w:tplc="FDBCC532">
      <w:numFmt w:val="bullet"/>
      <w:lvlText w:val="•"/>
      <w:lvlJc w:val="left"/>
      <w:pPr>
        <w:ind w:left="3322" w:hanging="324"/>
      </w:pPr>
      <w:rPr>
        <w:rFonts w:hint="default"/>
        <w:lang w:val="en-US" w:eastAsia="en-US" w:bidi="en-US"/>
      </w:rPr>
    </w:lvl>
    <w:lvl w:ilvl="4" w:tplc="B866B784">
      <w:numFmt w:val="bullet"/>
      <w:lvlText w:val="•"/>
      <w:lvlJc w:val="left"/>
      <w:pPr>
        <w:ind w:left="4213" w:hanging="324"/>
      </w:pPr>
      <w:rPr>
        <w:rFonts w:hint="default"/>
        <w:lang w:val="en-US" w:eastAsia="en-US" w:bidi="en-US"/>
      </w:rPr>
    </w:lvl>
    <w:lvl w:ilvl="5" w:tplc="E8744466">
      <w:numFmt w:val="bullet"/>
      <w:lvlText w:val="•"/>
      <w:lvlJc w:val="left"/>
      <w:pPr>
        <w:ind w:left="5104" w:hanging="324"/>
      </w:pPr>
      <w:rPr>
        <w:rFonts w:hint="default"/>
        <w:lang w:val="en-US" w:eastAsia="en-US" w:bidi="en-US"/>
      </w:rPr>
    </w:lvl>
    <w:lvl w:ilvl="6" w:tplc="8ACE70F2">
      <w:numFmt w:val="bullet"/>
      <w:lvlText w:val="•"/>
      <w:lvlJc w:val="left"/>
      <w:pPr>
        <w:ind w:left="5995" w:hanging="324"/>
      </w:pPr>
      <w:rPr>
        <w:rFonts w:hint="default"/>
        <w:lang w:val="en-US" w:eastAsia="en-US" w:bidi="en-US"/>
      </w:rPr>
    </w:lvl>
    <w:lvl w:ilvl="7" w:tplc="6C7C3EF2">
      <w:numFmt w:val="bullet"/>
      <w:lvlText w:val="•"/>
      <w:lvlJc w:val="left"/>
      <w:pPr>
        <w:ind w:left="6886" w:hanging="324"/>
      </w:pPr>
      <w:rPr>
        <w:rFonts w:hint="default"/>
        <w:lang w:val="en-US" w:eastAsia="en-US" w:bidi="en-US"/>
      </w:rPr>
    </w:lvl>
    <w:lvl w:ilvl="8" w:tplc="406AA3D4">
      <w:numFmt w:val="bullet"/>
      <w:lvlText w:val="•"/>
      <w:lvlJc w:val="left"/>
      <w:pPr>
        <w:ind w:left="7777" w:hanging="324"/>
      </w:pPr>
      <w:rPr>
        <w:rFonts w:hint="default"/>
        <w:lang w:val="en-US" w:eastAsia="en-US" w:bidi="en-US"/>
      </w:rPr>
    </w:lvl>
  </w:abstractNum>
  <w:abstractNum w:abstractNumId="1" w15:restartNumberingAfterBreak="0">
    <w:nsid w:val="0AF04196"/>
    <w:multiLevelType w:val="hybridMultilevel"/>
    <w:tmpl w:val="9BDCAF3E"/>
    <w:lvl w:ilvl="0" w:tplc="6C3A56B4">
      <w:numFmt w:val="bullet"/>
      <w:lvlText w:val=""/>
      <w:lvlJc w:val="left"/>
      <w:pPr>
        <w:ind w:left="456" w:hanging="166"/>
      </w:pPr>
      <w:rPr>
        <w:rFonts w:ascii="Wingdings" w:eastAsia="Wingdings" w:hAnsi="Wingdings" w:cs="Wingdings" w:hint="default"/>
        <w:w w:val="100"/>
        <w:sz w:val="20"/>
        <w:szCs w:val="20"/>
        <w:lang w:val="en-US" w:eastAsia="en-US" w:bidi="en-US"/>
      </w:rPr>
    </w:lvl>
    <w:lvl w:ilvl="1" w:tplc="D26C09A6">
      <w:numFmt w:val="bullet"/>
      <w:lvlText w:val="•"/>
      <w:lvlJc w:val="left"/>
      <w:pPr>
        <w:ind w:left="702" w:hanging="166"/>
      </w:pPr>
      <w:rPr>
        <w:rFonts w:hint="default"/>
        <w:lang w:val="en-US" w:eastAsia="en-US" w:bidi="en-US"/>
      </w:rPr>
    </w:lvl>
    <w:lvl w:ilvl="2" w:tplc="87568D58">
      <w:numFmt w:val="bullet"/>
      <w:lvlText w:val="•"/>
      <w:lvlJc w:val="left"/>
      <w:pPr>
        <w:ind w:left="945" w:hanging="166"/>
      </w:pPr>
      <w:rPr>
        <w:rFonts w:hint="default"/>
        <w:lang w:val="en-US" w:eastAsia="en-US" w:bidi="en-US"/>
      </w:rPr>
    </w:lvl>
    <w:lvl w:ilvl="3" w:tplc="E09697C2">
      <w:numFmt w:val="bullet"/>
      <w:lvlText w:val="•"/>
      <w:lvlJc w:val="left"/>
      <w:pPr>
        <w:ind w:left="1187" w:hanging="166"/>
      </w:pPr>
      <w:rPr>
        <w:rFonts w:hint="default"/>
        <w:lang w:val="en-US" w:eastAsia="en-US" w:bidi="en-US"/>
      </w:rPr>
    </w:lvl>
    <w:lvl w:ilvl="4" w:tplc="7054D806">
      <w:numFmt w:val="bullet"/>
      <w:lvlText w:val="•"/>
      <w:lvlJc w:val="left"/>
      <w:pPr>
        <w:ind w:left="1430" w:hanging="166"/>
      </w:pPr>
      <w:rPr>
        <w:rFonts w:hint="default"/>
        <w:lang w:val="en-US" w:eastAsia="en-US" w:bidi="en-US"/>
      </w:rPr>
    </w:lvl>
    <w:lvl w:ilvl="5" w:tplc="1138F042">
      <w:numFmt w:val="bullet"/>
      <w:lvlText w:val="•"/>
      <w:lvlJc w:val="left"/>
      <w:pPr>
        <w:ind w:left="1673" w:hanging="166"/>
      </w:pPr>
      <w:rPr>
        <w:rFonts w:hint="default"/>
        <w:lang w:val="en-US" w:eastAsia="en-US" w:bidi="en-US"/>
      </w:rPr>
    </w:lvl>
    <w:lvl w:ilvl="6" w:tplc="C320155A">
      <w:numFmt w:val="bullet"/>
      <w:lvlText w:val="•"/>
      <w:lvlJc w:val="left"/>
      <w:pPr>
        <w:ind w:left="1915" w:hanging="166"/>
      </w:pPr>
      <w:rPr>
        <w:rFonts w:hint="default"/>
        <w:lang w:val="en-US" w:eastAsia="en-US" w:bidi="en-US"/>
      </w:rPr>
    </w:lvl>
    <w:lvl w:ilvl="7" w:tplc="9168EC32">
      <w:numFmt w:val="bullet"/>
      <w:lvlText w:val="•"/>
      <w:lvlJc w:val="left"/>
      <w:pPr>
        <w:ind w:left="2158" w:hanging="166"/>
      </w:pPr>
      <w:rPr>
        <w:rFonts w:hint="default"/>
        <w:lang w:val="en-US" w:eastAsia="en-US" w:bidi="en-US"/>
      </w:rPr>
    </w:lvl>
    <w:lvl w:ilvl="8" w:tplc="DF182C40">
      <w:numFmt w:val="bullet"/>
      <w:lvlText w:val="•"/>
      <w:lvlJc w:val="left"/>
      <w:pPr>
        <w:ind w:left="2400" w:hanging="166"/>
      </w:pPr>
      <w:rPr>
        <w:rFonts w:hint="default"/>
        <w:lang w:val="en-US" w:eastAsia="en-US" w:bidi="en-US"/>
      </w:rPr>
    </w:lvl>
  </w:abstractNum>
  <w:abstractNum w:abstractNumId="2" w15:restartNumberingAfterBreak="0">
    <w:nsid w:val="221E15E5"/>
    <w:multiLevelType w:val="hybridMultilevel"/>
    <w:tmpl w:val="D4F413D2"/>
    <w:lvl w:ilvl="0" w:tplc="BD724AF0">
      <w:start w:val="1"/>
      <w:numFmt w:val="lowerLetter"/>
      <w:lvlText w:val="(%1)"/>
      <w:lvlJc w:val="left"/>
      <w:pPr>
        <w:ind w:left="1180" w:hanging="360"/>
        <w:jc w:val="right"/>
      </w:pPr>
      <w:rPr>
        <w:rFonts w:ascii="Arial" w:eastAsia="Arial" w:hAnsi="Arial" w:cs="Arial" w:hint="default"/>
        <w:strike/>
        <w:color w:val="C00000"/>
        <w:spacing w:val="-1"/>
        <w:w w:val="99"/>
        <w:sz w:val="24"/>
        <w:szCs w:val="24"/>
        <w:lang w:val="en-US" w:eastAsia="en-US" w:bidi="en-US"/>
      </w:rPr>
    </w:lvl>
    <w:lvl w:ilvl="1" w:tplc="9904BABA">
      <w:numFmt w:val="bullet"/>
      <w:lvlText w:val="•"/>
      <w:lvlJc w:val="left"/>
      <w:pPr>
        <w:ind w:left="2018" w:hanging="360"/>
      </w:pPr>
      <w:rPr>
        <w:rFonts w:hint="default"/>
        <w:lang w:val="en-US" w:eastAsia="en-US" w:bidi="en-US"/>
      </w:rPr>
    </w:lvl>
    <w:lvl w:ilvl="2" w:tplc="0F2668D8">
      <w:numFmt w:val="bullet"/>
      <w:lvlText w:val="•"/>
      <w:lvlJc w:val="left"/>
      <w:pPr>
        <w:ind w:left="2856" w:hanging="360"/>
      </w:pPr>
      <w:rPr>
        <w:rFonts w:hint="default"/>
        <w:lang w:val="en-US" w:eastAsia="en-US" w:bidi="en-US"/>
      </w:rPr>
    </w:lvl>
    <w:lvl w:ilvl="3" w:tplc="BBCAEA9A">
      <w:numFmt w:val="bullet"/>
      <w:lvlText w:val="•"/>
      <w:lvlJc w:val="left"/>
      <w:pPr>
        <w:ind w:left="3694" w:hanging="360"/>
      </w:pPr>
      <w:rPr>
        <w:rFonts w:hint="default"/>
        <w:lang w:val="en-US" w:eastAsia="en-US" w:bidi="en-US"/>
      </w:rPr>
    </w:lvl>
    <w:lvl w:ilvl="4" w:tplc="D61EC25E">
      <w:numFmt w:val="bullet"/>
      <w:lvlText w:val="•"/>
      <w:lvlJc w:val="left"/>
      <w:pPr>
        <w:ind w:left="4532" w:hanging="360"/>
      </w:pPr>
      <w:rPr>
        <w:rFonts w:hint="default"/>
        <w:lang w:val="en-US" w:eastAsia="en-US" w:bidi="en-US"/>
      </w:rPr>
    </w:lvl>
    <w:lvl w:ilvl="5" w:tplc="3E1E5080">
      <w:numFmt w:val="bullet"/>
      <w:lvlText w:val="•"/>
      <w:lvlJc w:val="left"/>
      <w:pPr>
        <w:ind w:left="5370" w:hanging="360"/>
      </w:pPr>
      <w:rPr>
        <w:rFonts w:hint="default"/>
        <w:lang w:val="en-US" w:eastAsia="en-US" w:bidi="en-US"/>
      </w:rPr>
    </w:lvl>
    <w:lvl w:ilvl="6" w:tplc="95D20CE0">
      <w:numFmt w:val="bullet"/>
      <w:lvlText w:val="•"/>
      <w:lvlJc w:val="left"/>
      <w:pPr>
        <w:ind w:left="6208" w:hanging="360"/>
      </w:pPr>
      <w:rPr>
        <w:rFonts w:hint="default"/>
        <w:lang w:val="en-US" w:eastAsia="en-US" w:bidi="en-US"/>
      </w:rPr>
    </w:lvl>
    <w:lvl w:ilvl="7" w:tplc="3A4E4FFA">
      <w:numFmt w:val="bullet"/>
      <w:lvlText w:val="•"/>
      <w:lvlJc w:val="left"/>
      <w:pPr>
        <w:ind w:left="7046" w:hanging="360"/>
      </w:pPr>
      <w:rPr>
        <w:rFonts w:hint="default"/>
        <w:lang w:val="en-US" w:eastAsia="en-US" w:bidi="en-US"/>
      </w:rPr>
    </w:lvl>
    <w:lvl w:ilvl="8" w:tplc="AF561992">
      <w:numFmt w:val="bullet"/>
      <w:lvlText w:val="•"/>
      <w:lvlJc w:val="left"/>
      <w:pPr>
        <w:ind w:left="7884" w:hanging="360"/>
      </w:pPr>
      <w:rPr>
        <w:rFonts w:hint="default"/>
        <w:lang w:val="en-US" w:eastAsia="en-US" w:bidi="en-US"/>
      </w:rPr>
    </w:lvl>
  </w:abstractNum>
  <w:abstractNum w:abstractNumId="3" w15:restartNumberingAfterBreak="0">
    <w:nsid w:val="33197A3C"/>
    <w:multiLevelType w:val="hybridMultilevel"/>
    <w:tmpl w:val="420AF70C"/>
    <w:lvl w:ilvl="0" w:tplc="32ECEABA">
      <w:numFmt w:val="bullet"/>
      <w:lvlText w:val=""/>
      <w:lvlJc w:val="left"/>
      <w:pPr>
        <w:ind w:left="115" w:hanging="166"/>
      </w:pPr>
      <w:rPr>
        <w:rFonts w:ascii="Wingdings" w:eastAsia="Wingdings" w:hAnsi="Wingdings" w:cs="Wingdings" w:hint="default"/>
        <w:w w:val="100"/>
        <w:sz w:val="20"/>
        <w:szCs w:val="20"/>
        <w:lang w:val="en-US" w:eastAsia="en-US" w:bidi="en-US"/>
      </w:rPr>
    </w:lvl>
    <w:lvl w:ilvl="1" w:tplc="823A52C8">
      <w:numFmt w:val="bullet"/>
      <w:lvlText w:val="•"/>
      <w:lvlJc w:val="left"/>
      <w:pPr>
        <w:ind w:left="223" w:hanging="166"/>
      </w:pPr>
      <w:rPr>
        <w:rFonts w:hint="default"/>
        <w:lang w:val="en-US" w:eastAsia="en-US" w:bidi="en-US"/>
      </w:rPr>
    </w:lvl>
    <w:lvl w:ilvl="2" w:tplc="5A5CF27E">
      <w:numFmt w:val="bullet"/>
      <w:lvlText w:val="•"/>
      <w:lvlJc w:val="left"/>
      <w:pPr>
        <w:ind w:left="327" w:hanging="166"/>
      </w:pPr>
      <w:rPr>
        <w:rFonts w:hint="default"/>
        <w:lang w:val="en-US" w:eastAsia="en-US" w:bidi="en-US"/>
      </w:rPr>
    </w:lvl>
    <w:lvl w:ilvl="3" w:tplc="6E901042">
      <w:numFmt w:val="bullet"/>
      <w:lvlText w:val="•"/>
      <w:lvlJc w:val="left"/>
      <w:pPr>
        <w:ind w:left="431" w:hanging="166"/>
      </w:pPr>
      <w:rPr>
        <w:rFonts w:hint="default"/>
        <w:lang w:val="en-US" w:eastAsia="en-US" w:bidi="en-US"/>
      </w:rPr>
    </w:lvl>
    <w:lvl w:ilvl="4" w:tplc="1B8C3F78">
      <w:numFmt w:val="bullet"/>
      <w:lvlText w:val="•"/>
      <w:lvlJc w:val="left"/>
      <w:pPr>
        <w:ind w:left="535" w:hanging="166"/>
      </w:pPr>
      <w:rPr>
        <w:rFonts w:hint="default"/>
        <w:lang w:val="en-US" w:eastAsia="en-US" w:bidi="en-US"/>
      </w:rPr>
    </w:lvl>
    <w:lvl w:ilvl="5" w:tplc="5298E282">
      <w:numFmt w:val="bullet"/>
      <w:lvlText w:val="•"/>
      <w:lvlJc w:val="left"/>
      <w:pPr>
        <w:ind w:left="639" w:hanging="166"/>
      </w:pPr>
      <w:rPr>
        <w:rFonts w:hint="default"/>
        <w:lang w:val="en-US" w:eastAsia="en-US" w:bidi="en-US"/>
      </w:rPr>
    </w:lvl>
    <w:lvl w:ilvl="6" w:tplc="303CC0FC">
      <w:numFmt w:val="bullet"/>
      <w:lvlText w:val="•"/>
      <w:lvlJc w:val="left"/>
      <w:pPr>
        <w:ind w:left="743" w:hanging="166"/>
      </w:pPr>
      <w:rPr>
        <w:rFonts w:hint="default"/>
        <w:lang w:val="en-US" w:eastAsia="en-US" w:bidi="en-US"/>
      </w:rPr>
    </w:lvl>
    <w:lvl w:ilvl="7" w:tplc="103AF35C">
      <w:numFmt w:val="bullet"/>
      <w:lvlText w:val="•"/>
      <w:lvlJc w:val="left"/>
      <w:pPr>
        <w:ind w:left="847" w:hanging="166"/>
      </w:pPr>
      <w:rPr>
        <w:rFonts w:hint="default"/>
        <w:lang w:val="en-US" w:eastAsia="en-US" w:bidi="en-US"/>
      </w:rPr>
    </w:lvl>
    <w:lvl w:ilvl="8" w:tplc="B2363AA6">
      <w:numFmt w:val="bullet"/>
      <w:lvlText w:val="•"/>
      <w:lvlJc w:val="left"/>
      <w:pPr>
        <w:ind w:left="951" w:hanging="166"/>
      </w:pPr>
      <w:rPr>
        <w:rFonts w:hint="default"/>
        <w:lang w:val="en-US" w:eastAsia="en-US" w:bidi="en-US"/>
      </w:rPr>
    </w:lvl>
  </w:abstractNum>
  <w:abstractNum w:abstractNumId="4" w15:restartNumberingAfterBreak="0">
    <w:nsid w:val="391A5CAA"/>
    <w:multiLevelType w:val="hybridMultilevel"/>
    <w:tmpl w:val="54B4E44A"/>
    <w:lvl w:ilvl="0" w:tplc="82543520">
      <w:start w:val="1"/>
      <w:numFmt w:val="lowerLetter"/>
      <w:lvlText w:val="(%1)"/>
      <w:lvlJc w:val="left"/>
      <w:pPr>
        <w:ind w:left="1180" w:hanging="360"/>
      </w:pPr>
      <w:rPr>
        <w:rFonts w:ascii="Arial" w:eastAsia="Arial" w:hAnsi="Arial" w:cs="Arial" w:hint="default"/>
        <w:strike/>
        <w:color w:val="C00000"/>
        <w:spacing w:val="-1"/>
        <w:w w:val="99"/>
        <w:sz w:val="24"/>
        <w:szCs w:val="24"/>
        <w:lang w:val="en-US" w:eastAsia="en-US" w:bidi="en-US"/>
      </w:rPr>
    </w:lvl>
    <w:lvl w:ilvl="1" w:tplc="4A061D76">
      <w:numFmt w:val="bullet"/>
      <w:lvlText w:val="•"/>
      <w:lvlJc w:val="left"/>
      <w:pPr>
        <w:ind w:left="2018" w:hanging="360"/>
      </w:pPr>
      <w:rPr>
        <w:rFonts w:hint="default"/>
        <w:lang w:val="en-US" w:eastAsia="en-US" w:bidi="en-US"/>
      </w:rPr>
    </w:lvl>
    <w:lvl w:ilvl="2" w:tplc="B68244FC">
      <w:numFmt w:val="bullet"/>
      <w:lvlText w:val="•"/>
      <w:lvlJc w:val="left"/>
      <w:pPr>
        <w:ind w:left="2856" w:hanging="360"/>
      </w:pPr>
      <w:rPr>
        <w:rFonts w:hint="default"/>
        <w:lang w:val="en-US" w:eastAsia="en-US" w:bidi="en-US"/>
      </w:rPr>
    </w:lvl>
    <w:lvl w:ilvl="3" w:tplc="E53A94AE">
      <w:numFmt w:val="bullet"/>
      <w:lvlText w:val="•"/>
      <w:lvlJc w:val="left"/>
      <w:pPr>
        <w:ind w:left="3694" w:hanging="360"/>
      </w:pPr>
      <w:rPr>
        <w:rFonts w:hint="default"/>
        <w:lang w:val="en-US" w:eastAsia="en-US" w:bidi="en-US"/>
      </w:rPr>
    </w:lvl>
    <w:lvl w:ilvl="4" w:tplc="7D06F1A8">
      <w:numFmt w:val="bullet"/>
      <w:lvlText w:val="•"/>
      <w:lvlJc w:val="left"/>
      <w:pPr>
        <w:ind w:left="4532" w:hanging="360"/>
      </w:pPr>
      <w:rPr>
        <w:rFonts w:hint="default"/>
        <w:lang w:val="en-US" w:eastAsia="en-US" w:bidi="en-US"/>
      </w:rPr>
    </w:lvl>
    <w:lvl w:ilvl="5" w:tplc="49B8AB30">
      <w:numFmt w:val="bullet"/>
      <w:lvlText w:val="•"/>
      <w:lvlJc w:val="left"/>
      <w:pPr>
        <w:ind w:left="5370" w:hanging="360"/>
      </w:pPr>
      <w:rPr>
        <w:rFonts w:hint="default"/>
        <w:lang w:val="en-US" w:eastAsia="en-US" w:bidi="en-US"/>
      </w:rPr>
    </w:lvl>
    <w:lvl w:ilvl="6" w:tplc="E884D82A">
      <w:numFmt w:val="bullet"/>
      <w:lvlText w:val="•"/>
      <w:lvlJc w:val="left"/>
      <w:pPr>
        <w:ind w:left="6208" w:hanging="360"/>
      </w:pPr>
      <w:rPr>
        <w:rFonts w:hint="default"/>
        <w:lang w:val="en-US" w:eastAsia="en-US" w:bidi="en-US"/>
      </w:rPr>
    </w:lvl>
    <w:lvl w:ilvl="7" w:tplc="6BF4C9DC">
      <w:numFmt w:val="bullet"/>
      <w:lvlText w:val="•"/>
      <w:lvlJc w:val="left"/>
      <w:pPr>
        <w:ind w:left="7046" w:hanging="360"/>
      </w:pPr>
      <w:rPr>
        <w:rFonts w:hint="default"/>
        <w:lang w:val="en-US" w:eastAsia="en-US" w:bidi="en-US"/>
      </w:rPr>
    </w:lvl>
    <w:lvl w:ilvl="8" w:tplc="9E86F736">
      <w:numFmt w:val="bullet"/>
      <w:lvlText w:val="•"/>
      <w:lvlJc w:val="left"/>
      <w:pPr>
        <w:ind w:left="7884" w:hanging="360"/>
      </w:pPr>
      <w:rPr>
        <w:rFonts w:hint="default"/>
        <w:lang w:val="en-US" w:eastAsia="en-US" w:bidi="en-US"/>
      </w:rPr>
    </w:lvl>
  </w:abstractNum>
  <w:abstractNum w:abstractNumId="5" w15:restartNumberingAfterBreak="0">
    <w:nsid w:val="3E4B05F3"/>
    <w:multiLevelType w:val="hybridMultilevel"/>
    <w:tmpl w:val="BC36D746"/>
    <w:lvl w:ilvl="0" w:tplc="1A62AC3E">
      <w:start w:val="16"/>
      <w:numFmt w:val="lowerLetter"/>
      <w:lvlText w:val="(%1)"/>
      <w:lvlJc w:val="left"/>
      <w:pPr>
        <w:ind w:left="1900" w:hanging="281"/>
      </w:pPr>
      <w:rPr>
        <w:rFonts w:ascii="Times New Roman" w:eastAsia="Times New Roman" w:hAnsi="Times New Roman" w:cs="Times New Roman" w:hint="default"/>
        <w:strike/>
        <w:color w:val="C00000"/>
        <w:spacing w:val="-1"/>
        <w:w w:val="99"/>
        <w:sz w:val="22"/>
        <w:szCs w:val="22"/>
        <w:lang w:val="en-US" w:eastAsia="en-US" w:bidi="en-US"/>
      </w:rPr>
    </w:lvl>
    <w:lvl w:ilvl="1" w:tplc="BD5892B6">
      <w:numFmt w:val="bullet"/>
      <w:lvlText w:val="•"/>
      <w:lvlJc w:val="left"/>
      <w:pPr>
        <w:ind w:left="2666" w:hanging="281"/>
      </w:pPr>
      <w:rPr>
        <w:rFonts w:hint="default"/>
        <w:lang w:val="en-US" w:eastAsia="en-US" w:bidi="en-US"/>
      </w:rPr>
    </w:lvl>
    <w:lvl w:ilvl="2" w:tplc="CAA80C44">
      <w:numFmt w:val="bullet"/>
      <w:lvlText w:val="•"/>
      <w:lvlJc w:val="left"/>
      <w:pPr>
        <w:ind w:left="3432" w:hanging="281"/>
      </w:pPr>
      <w:rPr>
        <w:rFonts w:hint="default"/>
        <w:lang w:val="en-US" w:eastAsia="en-US" w:bidi="en-US"/>
      </w:rPr>
    </w:lvl>
    <w:lvl w:ilvl="3" w:tplc="D954180C">
      <w:numFmt w:val="bullet"/>
      <w:lvlText w:val="•"/>
      <w:lvlJc w:val="left"/>
      <w:pPr>
        <w:ind w:left="4198" w:hanging="281"/>
      </w:pPr>
      <w:rPr>
        <w:rFonts w:hint="default"/>
        <w:lang w:val="en-US" w:eastAsia="en-US" w:bidi="en-US"/>
      </w:rPr>
    </w:lvl>
    <w:lvl w:ilvl="4" w:tplc="ECA4F870">
      <w:numFmt w:val="bullet"/>
      <w:lvlText w:val="•"/>
      <w:lvlJc w:val="left"/>
      <w:pPr>
        <w:ind w:left="4964" w:hanging="281"/>
      </w:pPr>
      <w:rPr>
        <w:rFonts w:hint="default"/>
        <w:lang w:val="en-US" w:eastAsia="en-US" w:bidi="en-US"/>
      </w:rPr>
    </w:lvl>
    <w:lvl w:ilvl="5" w:tplc="870C5F62">
      <w:numFmt w:val="bullet"/>
      <w:lvlText w:val="•"/>
      <w:lvlJc w:val="left"/>
      <w:pPr>
        <w:ind w:left="5730" w:hanging="281"/>
      </w:pPr>
      <w:rPr>
        <w:rFonts w:hint="default"/>
        <w:lang w:val="en-US" w:eastAsia="en-US" w:bidi="en-US"/>
      </w:rPr>
    </w:lvl>
    <w:lvl w:ilvl="6" w:tplc="B116049E">
      <w:numFmt w:val="bullet"/>
      <w:lvlText w:val="•"/>
      <w:lvlJc w:val="left"/>
      <w:pPr>
        <w:ind w:left="6496" w:hanging="281"/>
      </w:pPr>
      <w:rPr>
        <w:rFonts w:hint="default"/>
        <w:lang w:val="en-US" w:eastAsia="en-US" w:bidi="en-US"/>
      </w:rPr>
    </w:lvl>
    <w:lvl w:ilvl="7" w:tplc="65DC183E">
      <w:numFmt w:val="bullet"/>
      <w:lvlText w:val="•"/>
      <w:lvlJc w:val="left"/>
      <w:pPr>
        <w:ind w:left="7262" w:hanging="281"/>
      </w:pPr>
      <w:rPr>
        <w:rFonts w:hint="default"/>
        <w:lang w:val="en-US" w:eastAsia="en-US" w:bidi="en-US"/>
      </w:rPr>
    </w:lvl>
    <w:lvl w:ilvl="8" w:tplc="77A0BF48">
      <w:numFmt w:val="bullet"/>
      <w:lvlText w:val="•"/>
      <w:lvlJc w:val="left"/>
      <w:pPr>
        <w:ind w:left="8028" w:hanging="281"/>
      </w:pPr>
      <w:rPr>
        <w:rFonts w:hint="default"/>
        <w:lang w:val="en-US" w:eastAsia="en-US" w:bidi="en-US"/>
      </w:rPr>
    </w:lvl>
  </w:abstractNum>
  <w:abstractNum w:abstractNumId="6" w15:restartNumberingAfterBreak="0">
    <w:nsid w:val="4F750224"/>
    <w:multiLevelType w:val="hybridMultilevel"/>
    <w:tmpl w:val="AF166C10"/>
    <w:lvl w:ilvl="0" w:tplc="277293F4">
      <w:start w:val="1"/>
      <w:numFmt w:val="upperRoman"/>
      <w:lvlText w:val="%1."/>
      <w:lvlJc w:val="left"/>
      <w:pPr>
        <w:ind w:left="1180" w:hanging="360"/>
        <w:jc w:val="right"/>
      </w:pPr>
      <w:rPr>
        <w:rFonts w:hint="default"/>
        <w:b/>
        <w:bCs/>
        <w:w w:val="100"/>
        <w:lang w:val="en-US" w:eastAsia="en-US" w:bidi="en-US"/>
      </w:rPr>
    </w:lvl>
    <w:lvl w:ilvl="1" w:tplc="6C847588">
      <w:start w:val="1"/>
      <w:numFmt w:val="lowerLetter"/>
      <w:lvlText w:val="(%2)"/>
      <w:lvlJc w:val="left"/>
      <w:pPr>
        <w:ind w:left="1180" w:hanging="360"/>
      </w:pPr>
      <w:rPr>
        <w:rFonts w:hint="default"/>
        <w:strike/>
        <w:spacing w:val="-1"/>
        <w:w w:val="99"/>
        <w:lang w:val="en-US" w:eastAsia="en-US" w:bidi="en-US"/>
      </w:rPr>
    </w:lvl>
    <w:lvl w:ilvl="2" w:tplc="70EC69EE">
      <w:numFmt w:val="bullet"/>
      <w:lvlText w:val="•"/>
      <w:lvlJc w:val="left"/>
      <w:pPr>
        <w:ind w:left="2856" w:hanging="360"/>
      </w:pPr>
      <w:rPr>
        <w:rFonts w:hint="default"/>
        <w:lang w:val="en-US" w:eastAsia="en-US" w:bidi="en-US"/>
      </w:rPr>
    </w:lvl>
    <w:lvl w:ilvl="3" w:tplc="38B877EE">
      <w:numFmt w:val="bullet"/>
      <w:lvlText w:val="•"/>
      <w:lvlJc w:val="left"/>
      <w:pPr>
        <w:ind w:left="3694" w:hanging="360"/>
      </w:pPr>
      <w:rPr>
        <w:rFonts w:hint="default"/>
        <w:lang w:val="en-US" w:eastAsia="en-US" w:bidi="en-US"/>
      </w:rPr>
    </w:lvl>
    <w:lvl w:ilvl="4" w:tplc="48BA7670">
      <w:numFmt w:val="bullet"/>
      <w:lvlText w:val="•"/>
      <w:lvlJc w:val="left"/>
      <w:pPr>
        <w:ind w:left="4532" w:hanging="360"/>
      </w:pPr>
      <w:rPr>
        <w:rFonts w:hint="default"/>
        <w:lang w:val="en-US" w:eastAsia="en-US" w:bidi="en-US"/>
      </w:rPr>
    </w:lvl>
    <w:lvl w:ilvl="5" w:tplc="1E888B14">
      <w:numFmt w:val="bullet"/>
      <w:lvlText w:val="•"/>
      <w:lvlJc w:val="left"/>
      <w:pPr>
        <w:ind w:left="5370" w:hanging="360"/>
      </w:pPr>
      <w:rPr>
        <w:rFonts w:hint="default"/>
        <w:lang w:val="en-US" w:eastAsia="en-US" w:bidi="en-US"/>
      </w:rPr>
    </w:lvl>
    <w:lvl w:ilvl="6" w:tplc="18A242A4">
      <w:numFmt w:val="bullet"/>
      <w:lvlText w:val="•"/>
      <w:lvlJc w:val="left"/>
      <w:pPr>
        <w:ind w:left="6208" w:hanging="360"/>
      </w:pPr>
      <w:rPr>
        <w:rFonts w:hint="default"/>
        <w:lang w:val="en-US" w:eastAsia="en-US" w:bidi="en-US"/>
      </w:rPr>
    </w:lvl>
    <w:lvl w:ilvl="7" w:tplc="07442D28">
      <w:numFmt w:val="bullet"/>
      <w:lvlText w:val="•"/>
      <w:lvlJc w:val="left"/>
      <w:pPr>
        <w:ind w:left="7046" w:hanging="360"/>
      </w:pPr>
      <w:rPr>
        <w:rFonts w:hint="default"/>
        <w:lang w:val="en-US" w:eastAsia="en-US" w:bidi="en-US"/>
      </w:rPr>
    </w:lvl>
    <w:lvl w:ilvl="8" w:tplc="AF8E5100">
      <w:numFmt w:val="bullet"/>
      <w:lvlText w:val="•"/>
      <w:lvlJc w:val="left"/>
      <w:pPr>
        <w:ind w:left="7884" w:hanging="360"/>
      </w:pPr>
      <w:rPr>
        <w:rFonts w:hint="default"/>
        <w:lang w:val="en-US" w:eastAsia="en-US" w:bidi="en-US"/>
      </w:rPr>
    </w:lvl>
  </w:abstractNum>
  <w:abstractNum w:abstractNumId="7" w15:restartNumberingAfterBreak="0">
    <w:nsid w:val="542E1E6B"/>
    <w:multiLevelType w:val="hybridMultilevel"/>
    <w:tmpl w:val="71C6236A"/>
    <w:lvl w:ilvl="0" w:tplc="E61097EE">
      <w:numFmt w:val="bullet"/>
      <w:lvlText w:val=""/>
      <w:lvlJc w:val="left"/>
      <w:pPr>
        <w:ind w:left="115" w:hanging="166"/>
      </w:pPr>
      <w:rPr>
        <w:rFonts w:ascii="Wingdings" w:eastAsia="Wingdings" w:hAnsi="Wingdings" w:cs="Wingdings" w:hint="default"/>
        <w:w w:val="100"/>
        <w:sz w:val="20"/>
        <w:szCs w:val="20"/>
        <w:lang w:val="en-US" w:eastAsia="en-US" w:bidi="en-US"/>
      </w:rPr>
    </w:lvl>
    <w:lvl w:ilvl="1" w:tplc="FEDE346A">
      <w:numFmt w:val="bullet"/>
      <w:lvlText w:val="•"/>
      <w:lvlJc w:val="left"/>
      <w:pPr>
        <w:ind w:left="223" w:hanging="166"/>
      </w:pPr>
      <w:rPr>
        <w:rFonts w:hint="default"/>
        <w:lang w:val="en-US" w:eastAsia="en-US" w:bidi="en-US"/>
      </w:rPr>
    </w:lvl>
    <w:lvl w:ilvl="2" w:tplc="27AA209C">
      <w:numFmt w:val="bullet"/>
      <w:lvlText w:val="•"/>
      <w:lvlJc w:val="left"/>
      <w:pPr>
        <w:ind w:left="327" w:hanging="166"/>
      </w:pPr>
      <w:rPr>
        <w:rFonts w:hint="default"/>
        <w:lang w:val="en-US" w:eastAsia="en-US" w:bidi="en-US"/>
      </w:rPr>
    </w:lvl>
    <w:lvl w:ilvl="3" w:tplc="638A2B5E">
      <w:numFmt w:val="bullet"/>
      <w:lvlText w:val="•"/>
      <w:lvlJc w:val="left"/>
      <w:pPr>
        <w:ind w:left="431" w:hanging="166"/>
      </w:pPr>
      <w:rPr>
        <w:rFonts w:hint="default"/>
        <w:lang w:val="en-US" w:eastAsia="en-US" w:bidi="en-US"/>
      </w:rPr>
    </w:lvl>
    <w:lvl w:ilvl="4" w:tplc="402C5E22">
      <w:numFmt w:val="bullet"/>
      <w:lvlText w:val="•"/>
      <w:lvlJc w:val="left"/>
      <w:pPr>
        <w:ind w:left="535" w:hanging="166"/>
      </w:pPr>
      <w:rPr>
        <w:rFonts w:hint="default"/>
        <w:lang w:val="en-US" w:eastAsia="en-US" w:bidi="en-US"/>
      </w:rPr>
    </w:lvl>
    <w:lvl w:ilvl="5" w:tplc="D3CE3272">
      <w:numFmt w:val="bullet"/>
      <w:lvlText w:val="•"/>
      <w:lvlJc w:val="left"/>
      <w:pPr>
        <w:ind w:left="639" w:hanging="166"/>
      </w:pPr>
      <w:rPr>
        <w:rFonts w:hint="default"/>
        <w:lang w:val="en-US" w:eastAsia="en-US" w:bidi="en-US"/>
      </w:rPr>
    </w:lvl>
    <w:lvl w:ilvl="6" w:tplc="BC6852F6">
      <w:numFmt w:val="bullet"/>
      <w:lvlText w:val="•"/>
      <w:lvlJc w:val="left"/>
      <w:pPr>
        <w:ind w:left="743" w:hanging="166"/>
      </w:pPr>
      <w:rPr>
        <w:rFonts w:hint="default"/>
        <w:lang w:val="en-US" w:eastAsia="en-US" w:bidi="en-US"/>
      </w:rPr>
    </w:lvl>
    <w:lvl w:ilvl="7" w:tplc="3208D4E6">
      <w:numFmt w:val="bullet"/>
      <w:lvlText w:val="•"/>
      <w:lvlJc w:val="left"/>
      <w:pPr>
        <w:ind w:left="847" w:hanging="166"/>
      </w:pPr>
      <w:rPr>
        <w:rFonts w:hint="default"/>
        <w:lang w:val="en-US" w:eastAsia="en-US" w:bidi="en-US"/>
      </w:rPr>
    </w:lvl>
    <w:lvl w:ilvl="8" w:tplc="0E46E522">
      <w:numFmt w:val="bullet"/>
      <w:lvlText w:val="•"/>
      <w:lvlJc w:val="left"/>
      <w:pPr>
        <w:ind w:left="951" w:hanging="166"/>
      </w:pPr>
      <w:rPr>
        <w:rFonts w:hint="default"/>
        <w:lang w:val="en-US" w:eastAsia="en-US" w:bidi="en-US"/>
      </w:rPr>
    </w:lvl>
  </w:abstractNum>
  <w:abstractNum w:abstractNumId="8" w15:restartNumberingAfterBreak="0">
    <w:nsid w:val="59810148"/>
    <w:multiLevelType w:val="hybridMultilevel"/>
    <w:tmpl w:val="398C3160"/>
    <w:lvl w:ilvl="0" w:tplc="BB006840">
      <w:start w:val="1"/>
      <w:numFmt w:val="upperRoman"/>
      <w:lvlText w:val="%1."/>
      <w:lvlJc w:val="left"/>
      <w:pPr>
        <w:ind w:left="1180" w:hanging="720"/>
      </w:pPr>
      <w:rPr>
        <w:rFonts w:ascii="Times New Roman" w:eastAsia="Times New Roman" w:hAnsi="Times New Roman" w:cs="Times New Roman" w:hint="default"/>
        <w:b/>
        <w:bCs/>
        <w:w w:val="99"/>
        <w:sz w:val="24"/>
        <w:szCs w:val="24"/>
        <w:lang w:val="en-US" w:eastAsia="en-US" w:bidi="en-US"/>
      </w:rPr>
    </w:lvl>
    <w:lvl w:ilvl="1" w:tplc="43BE5DBA">
      <w:start w:val="1"/>
      <w:numFmt w:val="decimal"/>
      <w:lvlText w:val="(%2)"/>
      <w:lvlJc w:val="left"/>
      <w:pPr>
        <w:ind w:left="1540" w:hanging="339"/>
        <w:jc w:val="right"/>
      </w:pPr>
      <w:rPr>
        <w:rFonts w:ascii="Times New Roman" w:eastAsia="Times New Roman" w:hAnsi="Times New Roman" w:cs="Times New Roman" w:hint="default"/>
        <w:strike/>
        <w:color w:val="C00000"/>
        <w:spacing w:val="-1"/>
        <w:w w:val="99"/>
        <w:sz w:val="24"/>
        <w:szCs w:val="24"/>
        <w:lang w:val="en-US" w:eastAsia="en-US" w:bidi="en-US"/>
      </w:rPr>
    </w:lvl>
    <w:lvl w:ilvl="2" w:tplc="A09284C4">
      <w:start w:val="1"/>
      <w:numFmt w:val="lowerLetter"/>
      <w:lvlText w:val="(%3)"/>
      <w:lvlJc w:val="left"/>
      <w:pPr>
        <w:ind w:left="1866" w:hanging="327"/>
      </w:pPr>
      <w:rPr>
        <w:rFonts w:ascii="Times New Roman" w:eastAsia="Times New Roman" w:hAnsi="Times New Roman" w:cs="Times New Roman" w:hint="default"/>
        <w:strike/>
        <w:color w:val="C00000"/>
        <w:spacing w:val="-1"/>
        <w:w w:val="99"/>
        <w:sz w:val="24"/>
        <w:szCs w:val="24"/>
        <w:lang w:val="en-US" w:eastAsia="en-US" w:bidi="en-US"/>
      </w:rPr>
    </w:lvl>
    <w:lvl w:ilvl="3" w:tplc="A55A1886">
      <w:numFmt w:val="bullet"/>
      <w:lvlText w:val="•"/>
      <w:lvlJc w:val="left"/>
      <w:pPr>
        <w:ind w:left="1900" w:hanging="327"/>
      </w:pPr>
      <w:rPr>
        <w:rFonts w:hint="default"/>
        <w:lang w:val="en-US" w:eastAsia="en-US" w:bidi="en-US"/>
      </w:rPr>
    </w:lvl>
    <w:lvl w:ilvl="4" w:tplc="1B4C95FE">
      <w:numFmt w:val="bullet"/>
      <w:lvlText w:val="•"/>
      <w:lvlJc w:val="left"/>
      <w:pPr>
        <w:ind w:left="2994" w:hanging="327"/>
      </w:pPr>
      <w:rPr>
        <w:rFonts w:hint="default"/>
        <w:lang w:val="en-US" w:eastAsia="en-US" w:bidi="en-US"/>
      </w:rPr>
    </w:lvl>
    <w:lvl w:ilvl="5" w:tplc="C1322588">
      <w:numFmt w:val="bullet"/>
      <w:lvlText w:val="•"/>
      <w:lvlJc w:val="left"/>
      <w:pPr>
        <w:ind w:left="4088" w:hanging="327"/>
      </w:pPr>
      <w:rPr>
        <w:rFonts w:hint="default"/>
        <w:lang w:val="en-US" w:eastAsia="en-US" w:bidi="en-US"/>
      </w:rPr>
    </w:lvl>
    <w:lvl w:ilvl="6" w:tplc="2AF6726A">
      <w:numFmt w:val="bullet"/>
      <w:lvlText w:val="•"/>
      <w:lvlJc w:val="left"/>
      <w:pPr>
        <w:ind w:left="5182" w:hanging="327"/>
      </w:pPr>
      <w:rPr>
        <w:rFonts w:hint="default"/>
        <w:lang w:val="en-US" w:eastAsia="en-US" w:bidi="en-US"/>
      </w:rPr>
    </w:lvl>
    <w:lvl w:ilvl="7" w:tplc="AE8468CA">
      <w:numFmt w:val="bullet"/>
      <w:lvlText w:val="•"/>
      <w:lvlJc w:val="left"/>
      <w:pPr>
        <w:ind w:left="6277" w:hanging="327"/>
      </w:pPr>
      <w:rPr>
        <w:rFonts w:hint="default"/>
        <w:lang w:val="en-US" w:eastAsia="en-US" w:bidi="en-US"/>
      </w:rPr>
    </w:lvl>
    <w:lvl w:ilvl="8" w:tplc="A9BAEB64">
      <w:numFmt w:val="bullet"/>
      <w:lvlText w:val="•"/>
      <w:lvlJc w:val="left"/>
      <w:pPr>
        <w:ind w:left="7371" w:hanging="327"/>
      </w:pPr>
      <w:rPr>
        <w:rFonts w:hint="default"/>
        <w:lang w:val="en-US" w:eastAsia="en-US" w:bidi="en-US"/>
      </w:rPr>
    </w:lvl>
  </w:abstractNum>
  <w:abstractNum w:abstractNumId="9" w15:restartNumberingAfterBreak="0">
    <w:nsid w:val="60AD27B8"/>
    <w:multiLevelType w:val="hybridMultilevel"/>
    <w:tmpl w:val="F9B668C6"/>
    <w:lvl w:ilvl="0" w:tplc="C9847FA0">
      <w:numFmt w:val="bullet"/>
      <w:lvlText w:val=""/>
      <w:lvlJc w:val="left"/>
      <w:pPr>
        <w:ind w:left="293" w:hanging="166"/>
      </w:pPr>
      <w:rPr>
        <w:rFonts w:ascii="Wingdings" w:eastAsia="Wingdings" w:hAnsi="Wingdings" w:cs="Wingdings" w:hint="default"/>
        <w:w w:val="100"/>
        <w:sz w:val="20"/>
        <w:szCs w:val="20"/>
        <w:lang w:val="en-US" w:eastAsia="en-US" w:bidi="en-US"/>
      </w:rPr>
    </w:lvl>
    <w:lvl w:ilvl="1" w:tplc="7D603EEA">
      <w:numFmt w:val="bullet"/>
      <w:lvlText w:val="•"/>
      <w:lvlJc w:val="left"/>
      <w:pPr>
        <w:ind w:left="537" w:hanging="166"/>
      </w:pPr>
      <w:rPr>
        <w:rFonts w:hint="default"/>
        <w:lang w:val="en-US" w:eastAsia="en-US" w:bidi="en-US"/>
      </w:rPr>
    </w:lvl>
    <w:lvl w:ilvl="2" w:tplc="06704E24">
      <w:numFmt w:val="bullet"/>
      <w:lvlText w:val="•"/>
      <w:lvlJc w:val="left"/>
      <w:pPr>
        <w:ind w:left="774" w:hanging="166"/>
      </w:pPr>
      <w:rPr>
        <w:rFonts w:hint="default"/>
        <w:lang w:val="en-US" w:eastAsia="en-US" w:bidi="en-US"/>
      </w:rPr>
    </w:lvl>
    <w:lvl w:ilvl="3" w:tplc="1838A5BA">
      <w:numFmt w:val="bullet"/>
      <w:lvlText w:val="•"/>
      <w:lvlJc w:val="left"/>
      <w:pPr>
        <w:ind w:left="1011" w:hanging="166"/>
      </w:pPr>
      <w:rPr>
        <w:rFonts w:hint="default"/>
        <w:lang w:val="en-US" w:eastAsia="en-US" w:bidi="en-US"/>
      </w:rPr>
    </w:lvl>
    <w:lvl w:ilvl="4" w:tplc="428ED056">
      <w:numFmt w:val="bullet"/>
      <w:lvlText w:val="•"/>
      <w:lvlJc w:val="left"/>
      <w:pPr>
        <w:ind w:left="1249" w:hanging="166"/>
      </w:pPr>
      <w:rPr>
        <w:rFonts w:hint="default"/>
        <w:lang w:val="en-US" w:eastAsia="en-US" w:bidi="en-US"/>
      </w:rPr>
    </w:lvl>
    <w:lvl w:ilvl="5" w:tplc="1B9CAC9E">
      <w:numFmt w:val="bullet"/>
      <w:lvlText w:val="•"/>
      <w:lvlJc w:val="left"/>
      <w:pPr>
        <w:ind w:left="1486" w:hanging="166"/>
      </w:pPr>
      <w:rPr>
        <w:rFonts w:hint="default"/>
        <w:lang w:val="en-US" w:eastAsia="en-US" w:bidi="en-US"/>
      </w:rPr>
    </w:lvl>
    <w:lvl w:ilvl="6" w:tplc="AB30D9BE">
      <w:numFmt w:val="bullet"/>
      <w:lvlText w:val="•"/>
      <w:lvlJc w:val="left"/>
      <w:pPr>
        <w:ind w:left="1723" w:hanging="166"/>
      </w:pPr>
      <w:rPr>
        <w:rFonts w:hint="default"/>
        <w:lang w:val="en-US" w:eastAsia="en-US" w:bidi="en-US"/>
      </w:rPr>
    </w:lvl>
    <w:lvl w:ilvl="7" w:tplc="F1528448">
      <w:numFmt w:val="bullet"/>
      <w:lvlText w:val="•"/>
      <w:lvlJc w:val="left"/>
      <w:pPr>
        <w:ind w:left="1961" w:hanging="166"/>
      </w:pPr>
      <w:rPr>
        <w:rFonts w:hint="default"/>
        <w:lang w:val="en-US" w:eastAsia="en-US" w:bidi="en-US"/>
      </w:rPr>
    </w:lvl>
    <w:lvl w:ilvl="8" w:tplc="1FA4579C">
      <w:numFmt w:val="bullet"/>
      <w:lvlText w:val="•"/>
      <w:lvlJc w:val="left"/>
      <w:pPr>
        <w:ind w:left="2198" w:hanging="166"/>
      </w:pPr>
      <w:rPr>
        <w:rFonts w:hint="default"/>
        <w:lang w:val="en-US" w:eastAsia="en-US" w:bidi="en-US"/>
      </w:rPr>
    </w:lvl>
  </w:abstractNum>
  <w:abstractNum w:abstractNumId="10" w15:restartNumberingAfterBreak="0">
    <w:nsid w:val="69AB05EC"/>
    <w:multiLevelType w:val="hybridMultilevel"/>
    <w:tmpl w:val="EB3E4C92"/>
    <w:lvl w:ilvl="0" w:tplc="0FF22824">
      <w:start w:val="5"/>
      <w:numFmt w:val="lowerLetter"/>
      <w:lvlText w:val="(%1)"/>
      <w:lvlJc w:val="left"/>
      <w:pPr>
        <w:ind w:left="1900" w:hanging="327"/>
      </w:pPr>
      <w:rPr>
        <w:rFonts w:ascii="Times New Roman" w:eastAsia="Times New Roman" w:hAnsi="Times New Roman" w:cs="Times New Roman" w:hint="default"/>
        <w:strike/>
        <w:color w:val="C00000"/>
        <w:spacing w:val="-1"/>
        <w:w w:val="99"/>
        <w:sz w:val="24"/>
        <w:szCs w:val="24"/>
        <w:lang w:val="en-US" w:eastAsia="en-US" w:bidi="en-US"/>
      </w:rPr>
    </w:lvl>
    <w:lvl w:ilvl="1" w:tplc="E1ECBBF4">
      <w:numFmt w:val="bullet"/>
      <w:lvlText w:val="•"/>
      <w:lvlJc w:val="left"/>
      <w:pPr>
        <w:ind w:left="2666" w:hanging="327"/>
      </w:pPr>
      <w:rPr>
        <w:rFonts w:hint="default"/>
        <w:lang w:val="en-US" w:eastAsia="en-US" w:bidi="en-US"/>
      </w:rPr>
    </w:lvl>
    <w:lvl w:ilvl="2" w:tplc="F1CA6998">
      <w:numFmt w:val="bullet"/>
      <w:lvlText w:val="•"/>
      <w:lvlJc w:val="left"/>
      <w:pPr>
        <w:ind w:left="3432" w:hanging="327"/>
      </w:pPr>
      <w:rPr>
        <w:rFonts w:hint="default"/>
        <w:lang w:val="en-US" w:eastAsia="en-US" w:bidi="en-US"/>
      </w:rPr>
    </w:lvl>
    <w:lvl w:ilvl="3" w:tplc="432E8EC4">
      <w:numFmt w:val="bullet"/>
      <w:lvlText w:val="•"/>
      <w:lvlJc w:val="left"/>
      <w:pPr>
        <w:ind w:left="4198" w:hanging="327"/>
      </w:pPr>
      <w:rPr>
        <w:rFonts w:hint="default"/>
        <w:lang w:val="en-US" w:eastAsia="en-US" w:bidi="en-US"/>
      </w:rPr>
    </w:lvl>
    <w:lvl w:ilvl="4" w:tplc="7248987A">
      <w:numFmt w:val="bullet"/>
      <w:lvlText w:val="•"/>
      <w:lvlJc w:val="left"/>
      <w:pPr>
        <w:ind w:left="4964" w:hanging="327"/>
      </w:pPr>
      <w:rPr>
        <w:rFonts w:hint="default"/>
        <w:lang w:val="en-US" w:eastAsia="en-US" w:bidi="en-US"/>
      </w:rPr>
    </w:lvl>
    <w:lvl w:ilvl="5" w:tplc="0F14CF1E">
      <w:numFmt w:val="bullet"/>
      <w:lvlText w:val="•"/>
      <w:lvlJc w:val="left"/>
      <w:pPr>
        <w:ind w:left="5730" w:hanging="327"/>
      </w:pPr>
      <w:rPr>
        <w:rFonts w:hint="default"/>
        <w:lang w:val="en-US" w:eastAsia="en-US" w:bidi="en-US"/>
      </w:rPr>
    </w:lvl>
    <w:lvl w:ilvl="6" w:tplc="3FF0290E">
      <w:numFmt w:val="bullet"/>
      <w:lvlText w:val="•"/>
      <w:lvlJc w:val="left"/>
      <w:pPr>
        <w:ind w:left="6496" w:hanging="327"/>
      </w:pPr>
      <w:rPr>
        <w:rFonts w:hint="default"/>
        <w:lang w:val="en-US" w:eastAsia="en-US" w:bidi="en-US"/>
      </w:rPr>
    </w:lvl>
    <w:lvl w:ilvl="7" w:tplc="8116A084">
      <w:numFmt w:val="bullet"/>
      <w:lvlText w:val="•"/>
      <w:lvlJc w:val="left"/>
      <w:pPr>
        <w:ind w:left="7262" w:hanging="327"/>
      </w:pPr>
      <w:rPr>
        <w:rFonts w:hint="default"/>
        <w:lang w:val="en-US" w:eastAsia="en-US" w:bidi="en-US"/>
      </w:rPr>
    </w:lvl>
    <w:lvl w:ilvl="8" w:tplc="5164F3AC">
      <w:numFmt w:val="bullet"/>
      <w:lvlText w:val="•"/>
      <w:lvlJc w:val="left"/>
      <w:pPr>
        <w:ind w:left="8028" w:hanging="327"/>
      </w:pPr>
      <w:rPr>
        <w:rFonts w:hint="default"/>
        <w:lang w:val="en-US" w:eastAsia="en-US" w:bidi="en-US"/>
      </w:rPr>
    </w:lvl>
  </w:abstractNum>
  <w:abstractNum w:abstractNumId="11" w15:restartNumberingAfterBreak="0">
    <w:nsid w:val="6CEA2E84"/>
    <w:multiLevelType w:val="hybridMultilevel"/>
    <w:tmpl w:val="6ADC0006"/>
    <w:lvl w:ilvl="0" w:tplc="33C46A5C">
      <w:start w:val="12"/>
      <w:numFmt w:val="lowerLetter"/>
      <w:lvlText w:val="(%1)"/>
      <w:lvlJc w:val="left"/>
      <w:pPr>
        <w:ind w:left="1885" w:hanging="346"/>
      </w:pPr>
      <w:rPr>
        <w:rFonts w:ascii="Times New Roman" w:eastAsia="Times New Roman" w:hAnsi="Times New Roman" w:cs="Times New Roman" w:hint="default"/>
        <w:strike/>
        <w:color w:val="C00000"/>
        <w:spacing w:val="-1"/>
        <w:w w:val="99"/>
        <w:sz w:val="24"/>
        <w:szCs w:val="24"/>
        <w:lang w:val="en-US" w:eastAsia="en-US" w:bidi="en-US"/>
      </w:rPr>
    </w:lvl>
    <w:lvl w:ilvl="1" w:tplc="C1300104">
      <w:numFmt w:val="bullet"/>
      <w:lvlText w:val="•"/>
      <w:lvlJc w:val="left"/>
      <w:pPr>
        <w:ind w:left="2648" w:hanging="346"/>
      </w:pPr>
      <w:rPr>
        <w:rFonts w:hint="default"/>
        <w:lang w:val="en-US" w:eastAsia="en-US" w:bidi="en-US"/>
      </w:rPr>
    </w:lvl>
    <w:lvl w:ilvl="2" w:tplc="5F1C0D32">
      <w:numFmt w:val="bullet"/>
      <w:lvlText w:val="•"/>
      <w:lvlJc w:val="left"/>
      <w:pPr>
        <w:ind w:left="3416" w:hanging="346"/>
      </w:pPr>
      <w:rPr>
        <w:rFonts w:hint="default"/>
        <w:lang w:val="en-US" w:eastAsia="en-US" w:bidi="en-US"/>
      </w:rPr>
    </w:lvl>
    <w:lvl w:ilvl="3" w:tplc="AB543790">
      <w:numFmt w:val="bullet"/>
      <w:lvlText w:val="•"/>
      <w:lvlJc w:val="left"/>
      <w:pPr>
        <w:ind w:left="4184" w:hanging="346"/>
      </w:pPr>
      <w:rPr>
        <w:rFonts w:hint="default"/>
        <w:lang w:val="en-US" w:eastAsia="en-US" w:bidi="en-US"/>
      </w:rPr>
    </w:lvl>
    <w:lvl w:ilvl="4" w:tplc="EE76AF7A">
      <w:numFmt w:val="bullet"/>
      <w:lvlText w:val="•"/>
      <w:lvlJc w:val="left"/>
      <w:pPr>
        <w:ind w:left="4952" w:hanging="346"/>
      </w:pPr>
      <w:rPr>
        <w:rFonts w:hint="default"/>
        <w:lang w:val="en-US" w:eastAsia="en-US" w:bidi="en-US"/>
      </w:rPr>
    </w:lvl>
    <w:lvl w:ilvl="5" w:tplc="5ADE5C48">
      <w:numFmt w:val="bullet"/>
      <w:lvlText w:val="•"/>
      <w:lvlJc w:val="left"/>
      <w:pPr>
        <w:ind w:left="5720" w:hanging="346"/>
      </w:pPr>
      <w:rPr>
        <w:rFonts w:hint="default"/>
        <w:lang w:val="en-US" w:eastAsia="en-US" w:bidi="en-US"/>
      </w:rPr>
    </w:lvl>
    <w:lvl w:ilvl="6" w:tplc="A2D8D2A2">
      <w:numFmt w:val="bullet"/>
      <w:lvlText w:val="•"/>
      <w:lvlJc w:val="left"/>
      <w:pPr>
        <w:ind w:left="6488" w:hanging="346"/>
      </w:pPr>
      <w:rPr>
        <w:rFonts w:hint="default"/>
        <w:lang w:val="en-US" w:eastAsia="en-US" w:bidi="en-US"/>
      </w:rPr>
    </w:lvl>
    <w:lvl w:ilvl="7" w:tplc="06D43C84">
      <w:numFmt w:val="bullet"/>
      <w:lvlText w:val="•"/>
      <w:lvlJc w:val="left"/>
      <w:pPr>
        <w:ind w:left="7256" w:hanging="346"/>
      </w:pPr>
      <w:rPr>
        <w:rFonts w:hint="default"/>
        <w:lang w:val="en-US" w:eastAsia="en-US" w:bidi="en-US"/>
      </w:rPr>
    </w:lvl>
    <w:lvl w:ilvl="8" w:tplc="25405498">
      <w:numFmt w:val="bullet"/>
      <w:lvlText w:val="•"/>
      <w:lvlJc w:val="left"/>
      <w:pPr>
        <w:ind w:left="8024" w:hanging="346"/>
      </w:pPr>
      <w:rPr>
        <w:rFonts w:hint="default"/>
        <w:lang w:val="en-US" w:eastAsia="en-US" w:bidi="en-US"/>
      </w:rPr>
    </w:lvl>
  </w:abstractNum>
  <w:num w:numId="1">
    <w:abstractNumId w:val="3"/>
  </w:num>
  <w:num w:numId="2">
    <w:abstractNumId w:val="2"/>
  </w:num>
  <w:num w:numId="3">
    <w:abstractNumId w:val="4"/>
  </w:num>
  <w:num w:numId="4">
    <w:abstractNumId w:val="6"/>
  </w:num>
  <w:num w:numId="5">
    <w:abstractNumId w:val="9"/>
  </w:num>
  <w:num w:numId="6">
    <w:abstractNumId w:val="5"/>
  </w:num>
  <w:num w:numId="7">
    <w:abstractNumId w:val="11"/>
  </w:num>
  <w:num w:numId="8">
    <w:abstractNumId w:val="10"/>
  </w:num>
  <w:num w:numId="9">
    <w:abstractNumId w:val="8"/>
  </w:num>
  <w:num w:numId="10">
    <w:abstractNumId w:val="1"/>
  </w:num>
  <w:num w:numId="11">
    <w:abstractNumId w:val="0"/>
  </w:num>
  <w:num w:numId="12">
    <w:abstractNumId w:val="7"/>
  </w:num>
  <w:num w:numId="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NDcyMzQyNDUwNDBT0lEKTi0uzszPAykwrAUAGas4YiwAAAA="/>
  </w:docVars>
  <w:rsids>
    <w:rsidRoot w:val="00421043"/>
    <w:rsid w:val="003E66A0"/>
    <w:rsid w:val="0042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94177CF"/>
  <w15:docId w15:val="{EFB3FA44-9905-4981-8E2F-5947DC0F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6A0"/>
    <w:rPr>
      <w:rFonts w:ascii="Arial" w:eastAsia="Arial" w:hAnsi="Arial" w:cs="Arial"/>
      <w:lang w:bidi="en-US"/>
    </w:rPr>
  </w:style>
  <w:style w:type="paragraph" w:styleId="Heading1">
    <w:name w:val="heading 1"/>
    <w:basedOn w:val="Normal"/>
    <w:uiPriority w:val="9"/>
    <w:qFormat/>
    <w:rsid w:val="003E66A0"/>
    <w:pPr>
      <w:spacing w:before="78"/>
      <w:ind w:left="2426" w:right="2427"/>
      <w:jc w:val="center"/>
      <w:outlineLvl w:val="0"/>
    </w:pPr>
    <w:rPr>
      <w:b/>
      <w:sz w:val="28"/>
    </w:rPr>
  </w:style>
  <w:style w:type="paragraph" w:styleId="Heading2">
    <w:name w:val="heading 2"/>
    <w:basedOn w:val="Heading1"/>
    <w:next w:val="Normal"/>
    <w:link w:val="Heading2Char"/>
    <w:uiPriority w:val="9"/>
    <w:unhideWhenUsed/>
    <w:qFormat/>
    <w:rsid w:val="003E66A0"/>
    <w:pPr>
      <w:numPr>
        <w:numId w:val="11"/>
      </w:numPr>
      <w:jc w:val="lef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pPr>
  </w:style>
  <w:style w:type="paragraph" w:customStyle="1" w:styleId="TableParagraph">
    <w:name w:val="Table Paragraph"/>
    <w:basedOn w:val="Normal"/>
    <w:uiPriority w:val="1"/>
    <w:qFormat/>
    <w:pPr>
      <w:ind w:left="115"/>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E6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6A0"/>
    <w:rPr>
      <w:rFonts w:ascii="Segoe UI" w:eastAsia="Arial" w:hAnsi="Segoe UI" w:cs="Segoe UI"/>
      <w:sz w:val="18"/>
      <w:szCs w:val="18"/>
      <w:lang w:bidi="en-US"/>
    </w:rPr>
  </w:style>
  <w:style w:type="character" w:customStyle="1" w:styleId="Heading2Char">
    <w:name w:val="Heading 2 Char"/>
    <w:basedOn w:val="DefaultParagraphFont"/>
    <w:link w:val="Heading2"/>
    <w:uiPriority w:val="9"/>
    <w:rsid w:val="003E66A0"/>
    <w:rPr>
      <w:rFonts w:ascii="Arial" w:eastAsia="Arial" w:hAnsi="Arial" w:cs="Arial"/>
      <w:b/>
      <w:sz w:val="24"/>
      <w:lang w:bidi="en-US"/>
    </w:rPr>
  </w:style>
  <w:style w:type="paragraph" w:styleId="Header">
    <w:name w:val="header"/>
    <w:basedOn w:val="Normal"/>
    <w:link w:val="HeaderChar"/>
    <w:uiPriority w:val="99"/>
    <w:unhideWhenUsed/>
    <w:rsid w:val="003E66A0"/>
    <w:pPr>
      <w:tabs>
        <w:tab w:val="center" w:pos="4680"/>
        <w:tab w:val="right" w:pos="9360"/>
      </w:tabs>
    </w:pPr>
  </w:style>
  <w:style w:type="character" w:customStyle="1" w:styleId="HeaderChar">
    <w:name w:val="Header Char"/>
    <w:basedOn w:val="DefaultParagraphFont"/>
    <w:link w:val="Header"/>
    <w:uiPriority w:val="99"/>
    <w:rsid w:val="003E66A0"/>
    <w:rPr>
      <w:rFonts w:ascii="Arial" w:eastAsia="Arial" w:hAnsi="Arial" w:cs="Arial"/>
      <w:lang w:bidi="en-US"/>
    </w:rPr>
  </w:style>
  <w:style w:type="paragraph" w:styleId="Footer">
    <w:name w:val="footer"/>
    <w:basedOn w:val="Normal"/>
    <w:link w:val="FooterChar"/>
    <w:uiPriority w:val="99"/>
    <w:unhideWhenUsed/>
    <w:rsid w:val="003E66A0"/>
    <w:pPr>
      <w:tabs>
        <w:tab w:val="center" w:pos="4680"/>
        <w:tab w:val="right" w:pos="9360"/>
      </w:tabs>
    </w:pPr>
  </w:style>
  <w:style w:type="character" w:customStyle="1" w:styleId="FooterChar">
    <w:name w:val="Footer Char"/>
    <w:basedOn w:val="DefaultParagraphFont"/>
    <w:link w:val="Footer"/>
    <w:uiPriority w:val="99"/>
    <w:rsid w:val="003E66A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hyperlink" Target="http://www.unf.edu/parking)orfromtheParking"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edu/parkin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0A3579E2A84687A41AEFF07D1469AB"/>
        <w:category>
          <w:name w:val="General"/>
          <w:gallery w:val="placeholder"/>
        </w:category>
        <w:types>
          <w:type w:val="bbPlcHdr"/>
        </w:types>
        <w:behaviors>
          <w:behavior w:val="content"/>
        </w:behaviors>
        <w:guid w:val="{B81D21DC-8E81-4AE6-A5F3-ACA7A6B82299}"/>
      </w:docPartPr>
      <w:docPartBody>
        <w:p w:rsidR="00000000" w:rsidRDefault="005744EB" w:rsidP="005744EB">
          <w:pPr>
            <w:pStyle w:val="880A3579E2A84687A41AEFF07D1469AB"/>
          </w:pPr>
          <w:r w:rsidRPr="004151AE">
            <w:rPr>
              <w:rStyle w:val="PlaceholderText"/>
            </w:rPr>
            <w:t>Click or tap here to enter text.</w:t>
          </w:r>
        </w:p>
      </w:docPartBody>
    </w:docPart>
    <w:docPart>
      <w:docPartPr>
        <w:name w:val="070BAE0106DB4121B934D5ECB6AA32D4"/>
        <w:category>
          <w:name w:val="General"/>
          <w:gallery w:val="placeholder"/>
        </w:category>
        <w:types>
          <w:type w:val="bbPlcHdr"/>
        </w:types>
        <w:behaviors>
          <w:behavior w:val="content"/>
        </w:behaviors>
        <w:guid w:val="{F31825ED-90E0-487D-991B-50E8B3A210EA}"/>
      </w:docPartPr>
      <w:docPartBody>
        <w:p w:rsidR="00000000" w:rsidRDefault="005744EB" w:rsidP="005744EB">
          <w:pPr>
            <w:pStyle w:val="070BAE0106DB4121B934D5ECB6AA32D4"/>
          </w:pPr>
          <w:r w:rsidRPr="004151AE">
            <w:rPr>
              <w:rStyle w:val="PlaceholderText"/>
            </w:rPr>
            <w:t>Click or tap here to enter text.</w:t>
          </w:r>
        </w:p>
      </w:docPartBody>
    </w:docPart>
    <w:docPart>
      <w:docPartPr>
        <w:name w:val="EF718C0E73274F60B16F3E8D6892D29A"/>
        <w:category>
          <w:name w:val="General"/>
          <w:gallery w:val="placeholder"/>
        </w:category>
        <w:types>
          <w:type w:val="bbPlcHdr"/>
        </w:types>
        <w:behaviors>
          <w:behavior w:val="content"/>
        </w:behaviors>
        <w:guid w:val="{03295FAB-DC65-4D2C-945C-1110C1163D8E}"/>
      </w:docPartPr>
      <w:docPartBody>
        <w:p w:rsidR="00000000" w:rsidRDefault="005744EB" w:rsidP="005744EB">
          <w:pPr>
            <w:pStyle w:val="EF718C0E73274F60B16F3E8D6892D29A"/>
          </w:pPr>
          <w:r w:rsidRPr="004151AE">
            <w:rPr>
              <w:rStyle w:val="PlaceholderText"/>
            </w:rPr>
            <w:t>Click or tap here to enter text.</w:t>
          </w:r>
        </w:p>
      </w:docPartBody>
    </w:docPart>
    <w:docPart>
      <w:docPartPr>
        <w:name w:val="4EB14403ACC543C58E566FF333621282"/>
        <w:category>
          <w:name w:val="General"/>
          <w:gallery w:val="placeholder"/>
        </w:category>
        <w:types>
          <w:type w:val="bbPlcHdr"/>
        </w:types>
        <w:behaviors>
          <w:behavior w:val="content"/>
        </w:behaviors>
        <w:guid w:val="{B4899970-6A68-4228-8815-7D24041683B4}"/>
      </w:docPartPr>
      <w:docPartBody>
        <w:p w:rsidR="00000000" w:rsidRDefault="005744EB" w:rsidP="005744EB">
          <w:pPr>
            <w:pStyle w:val="4EB14403ACC543C58E566FF333621282"/>
          </w:pPr>
          <w:r w:rsidRPr="004151AE">
            <w:rPr>
              <w:rStyle w:val="PlaceholderText"/>
            </w:rPr>
            <w:t>Click or tap here to enter text.</w:t>
          </w:r>
        </w:p>
      </w:docPartBody>
    </w:docPart>
    <w:docPart>
      <w:docPartPr>
        <w:name w:val="3CB1187D7FE34F2582459065FA75AF52"/>
        <w:category>
          <w:name w:val="General"/>
          <w:gallery w:val="placeholder"/>
        </w:category>
        <w:types>
          <w:type w:val="bbPlcHdr"/>
        </w:types>
        <w:behaviors>
          <w:behavior w:val="content"/>
        </w:behaviors>
        <w:guid w:val="{7AC9924F-2E0B-41E5-9652-31132199E247}"/>
      </w:docPartPr>
      <w:docPartBody>
        <w:p w:rsidR="00000000" w:rsidRDefault="005744EB" w:rsidP="005744EB">
          <w:pPr>
            <w:pStyle w:val="3CB1187D7FE34F2582459065FA75AF52"/>
          </w:pPr>
          <w:r w:rsidRPr="004151AE">
            <w:rPr>
              <w:rStyle w:val="PlaceholderText"/>
            </w:rPr>
            <w:t>Click or tap here to enter text.</w:t>
          </w:r>
        </w:p>
      </w:docPartBody>
    </w:docPart>
    <w:docPart>
      <w:docPartPr>
        <w:name w:val="6815656229884BF0B045E5F4751B88FF"/>
        <w:category>
          <w:name w:val="General"/>
          <w:gallery w:val="placeholder"/>
        </w:category>
        <w:types>
          <w:type w:val="bbPlcHdr"/>
        </w:types>
        <w:behaviors>
          <w:behavior w:val="content"/>
        </w:behaviors>
        <w:guid w:val="{0191790F-3F27-4430-B42C-39196358E1AD}"/>
      </w:docPartPr>
      <w:docPartBody>
        <w:p w:rsidR="00000000" w:rsidRDefault="005744EB" w:rsidP="005744EB">
          <w:pPr>
            <w:pStyle w:val="6815656229884BF0B045E5F4751B88FF"/>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EB"/>
    <w:rsid w:val="0057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4EB"/>
    <w:rPr>
      <w:color w:val="808080"/>
    </w:rPr>
  </w:style>
  <w:style w:type="paragraph" w:customStyle="1" w:styleId="880A3579E2A84687A41AEFF07D1469AB">
    <w:name w:val="880A3579E2A84687A41AEFF07D1469AB"/>
    <w:rsid w:val="005744EB"/>
  </w:style>
  <w:style w:type="paragraph" w:customStyle="1" w:styleId="070BAE0106DB4121B934D5ECB6AA32D4">
    <w:name w:val="070BAE0106DB4121B934D5ECB6AA32D4"/>
    <w:rsid w:val="005744EB"/>
  </w:style>
  <w:style w:type="paragraph" w:customStyle="1" w:styleId="EF718C0E73274F60B16F3E8D6892D29A">
    <w:name w:val="EF718C0E73274F60B16F3E8D6892D29A"/>
    <w:rsid w:val="005744EB"/>
  </w:style>
  <w:style w:type="paragraph" w:customStyle="1" w:styleId="4EB14403ACC543C58E566FF333621282">
    <w:name w:val="4EB14403ACC543C58E566FF333621282"/>
    <w:rsid w:val="005744EB"/>
  </w:style>
  <w:style w:type="paragraph" w:customStyle="1" w:styleId="3CB1187D7FE34F2582459065FA75AF52">
    <w:name w:val="3CB1187D7FE34F2582459065FA75AF52"/>
    <w:rsid w:val="005744EB"/>
  </w:style>
  <w:style w:type="paragraph" w:customStyle="1" w:styleId="6815656229884BF0B045E5F4751B88FF">
    <w:name w:val="6815656229884BF0B045E5F4751B88FF"/>
    <w:rsid w:val="005744EB"/>
  </w:style>
  <w:style w:type="paragraph" w:customStyle="1" w:styleId="AD2C36C2FFA24D749C6EEED2E2595DB0">
    <w:name w:val="AD2C36C2FFA24D749C6EEED2E2595DB0"/>
    <w:rsid w:val="00574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2014</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48914DB8-E31A-4FFC-8DF7-51C1510CC984}"/>
</file>

<file path=customXml/itemProps2.xml><?xml version="1.0" encoding="utf-8"?>
<ds:datastoreItem xmlns:ds="http://schemas.openxmlformats.org/officeDocument/2006/customXml" ds:itemID="{CCD904CF-0513-44A5-8DA3-72885976D415}"/>
</file>

<file path=customXml/itemProps3.xml><?xml version="1.0" encoding="utf-8"?>
<ds:datastoreItem xmlns:ds="http://schemas.openxmlformats.org/officeDocument/2006/customXml" ds:itemID="{9AE8B774-CB81-40A6-BE39-3D6BA8813C5D}"/>
</file>

<file path=docProps/app.xml><?xml version="1.0" encoding="utf-8"?>
<Properties xmlns="http://schemas.openxmlformats.org/officeDocument/2006/extended-properties" xmlns:vt="http://schemas.openxmlformats.org/officeDocument/2006/docPropsVTypes">
  <Template>Normal</Template>
  <TotalTime>0</TotalTime>
  <Pages>8</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NOTICE OF REGULATION REPEAL</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REGULATION REPEAL</dc:title>
  <dc:creator>showell</dc:creator>
  <cp:lastModifiedBy>Rossomano, Nicole</cp:lastModifiedBy>
  <cp:revision>2</cp:revision>
  <dcterms:created xsi:type="dcterms:W3CDTF">2020-01-22T20:17:00Z</dcterms:created>
  <dcterms:modified xsi:type="dcterms:W3CDTF">2020-01-22T20:17:00Z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2014-06-04T00:00:00Z</vt:filetime>
  </property>
  <property fmtid="{D5CDD505-2E9C-101B-9397-08002B2CF9AE}" pid="3" name="Creator">
    <vt:lpwstr>Acrobat PDFMaker 11 for Word</vt:lpwstr>
  </property>
  <property fmtid="{D5CDD505-2E9C-101B-9397-08002B2CF9AE}" pid="4" name="LastSaved">
    <vt:filetime>2020-01-22T00:00:00Z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