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D34" w:rsidRPr="00E91D34" w:rsidRDefault="00E91D34" w:rsidP="00E91D34">
      <w:pPr>
        <w:widowControl/>
        <w:autoSpaceDE/>
        <w:autoSpaceDN/>
        <w:spacing w:line="259" w:lineRule="auto"/>
        <w:outlineLvl w:val="0"/>
        <w:rPr>
          <w:b/>
          <w:color w:val="000000"/>
          <w:sz w:val="48"/>
          <w:szCs w:val="18"/>
        </w:rPr>
      </w:pPr>
      <w:r w:rsidRPr="00E91D34">
        <w:rPr>
          <w:b/>
          <w:noProof/>
          <w:color w:val="000000"/>
          <w:sz w:val="56"/>
        </w:rPr>
        <w:drawing>
          <wp:inline distT="0" distB="0" distL="0" distR="0" wp14:anchorId="567E66A2" wp14:editId="4A3435E2">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E91D34">
        <w:rPr>
          <w:b/>
          <w:color w:val="000000"/>
          <w:sz w:val="56"/>
        </w:rPr>
        <w:t xml:space="preserve">        </w:t>
      </w:r>
      <w:r w:rsidRPr="00E91D34">
        <w:rPr>
          <w:b/>
          <w:color w:val="000000"/>
          <w:sz w:val="72"/>
          <w:szCs w:val="72"/>
        </w:rPr>
        <w:t>Reg</w:t>
      </w:r>
      <w:bookmarkStart w:id="0" w:name="_GoBack"/>
      <w:bookmarkEnd w:id="0"/>
      <w:r w:rsidRPr="00E91D34">
        <w:rPr>
          <w:b/>
          <w:color w:val="000000"/>
          <w:sz w:val="72"/>
          <w:szCs w:val="72"/>
        </w:rPr>
        <w:t>ulation</w:t>
      </w:r>
    </w:p>
    <w:p w:rsidR="00E91D34" w:rsidRPr="00E91D34" w:rsidRDefault="00E91D34" w:rsidP="00E91D34">
      <w:pPr>
        <w:rPr>
          <w:sz w:val="24"/>
          <w:szCs w:val="24"/>
        </w:rPr>
      </w:pPr>
      <w:r w:rsidRPr="00E91D34">
        <w:rPr>
          <w:b/>
          <w:sz w:val="24"/>
          <w:szCs w:val="24"/>
        </w:rPr>
        <w:t>Regulation Number</w:t>
      </w:r>
      <w:r w:rsidRPr="00E91D34">
        <w:rPr>
          <w:sz w:val="24"/>
          <w:szCs w:val="24"/>
        </w:rPr>
        <w:t xml:space="preserve">: </w:t>
      </w:r>
      <w:sdt>
        <w:sdtPr>
          <w:rPr>
            <w:sz w:val="24"/>
            <w:szCs w:val="24"/>
          </w:rPr>
          <w:id w:val="580724233"/>
          <w:placeholder>
            <w:docPart w:val="D3497543A2094532B73E0A277677E79D"/>
          </w:placeholder>
          <w:text/>
        </w:sdtPr>
        <w:sdtContent>
          <w:r w:rsidRPr="00E91D34">
            <w:rPr>
              <w:sz w:val="24"/>
              <w:szCs w:val="24"/>
            </w:rPr>
            <w:t>7.0040R</w:t>
          </w:r>
        </w:sdtContent>
      </w:sdt>
      <w:r w:rsidRPr="00E91D34">
        <w:rPr>
          <w:sz w:val="24"/>
          <w:szCs w:val="24"/>
        </w:rPr>
        <w:tab/>
      </w:r>
    </w:p>
    <w:p w:rsidR="00E91D34" w:rsidRPr="00E91D34" w:rsidRDefault="00E91D34" w:rsidP="00E91D34">
      <w:pPr>
        <w:rPr>
          <w:sz w:val="24"/>
          <w:szCs w:val="24"/>
        </w:rPr>
      </w:pPr>
    </w:p>
    <w:p w:rsidR="00E91D34" w:rsidRPr="00E91D34" w:rsidRDefault="00E91D34" w:rsidP="00E91D34">
      <w:pPr>
        <w:rPr>
          <w:sz w:val="24"/>
          <w:szCs w:val="24"/>
        </w:rPr>
      </w:pPr>
      <w:r w:rsidRPr="00E91D34">
        <w:rPr>
          <w:b/>
          <w:sz w:val="24"/>
          <w:szCs w:val="24"/>
        </w:rPr>
        <w:t>Effective Date</w:t>
      </w:r>
      <w:r w:rsidRPr="00E91D34">
        <w:rPr>
          <w:sz w:val="24"/>
          <w:szCs w:val="24"/>
        </w:rPr>
        <w:t xml:space="preserve">:  </w:t>
      </w:r>
      <w:sdt>
        <w:sdtPr>
          <w:rPr>
            <w:sz w:val="24"/>
            <w:szCs w:val="24"/>
          </w:rPr>
          <w:id w:val="-141660163"/>
          <w:placeholder>
            <w:docPart w:val="D3497543A2094532B73E0A277677E79D"/>
          </w:placeholder>
          <w:text/>
        </w:sdtPr>
        <w:sdtContent>
          <w:r w:rsidRPr="00E91D34">
            <w:rPr>
              <w:sz w:val="24"/>
              <w:szCs w:val="24"/>
            </w:rPr>
            <w:t>06/17/04</w:t>
          </w:r>
        </w:sdtContent>
      </w:sdt>
      <w:r w:rsidRPr="00E91D34">
        <w:rPr>
          <w:sz w:val="24"/>
          <w:szCs w:val="24"/>
        </w:rPr>
        <w:tab/>
      </w:r>
      <w:r w:rsidRPr="00E91D34">
        <w:rPr>
          <w:sz w:val="24"/>
          <w:szCs w:val="24"/>
        </w:rPr>
        <w:tab/>
      </w:r>
      <w:r w:rsidRPr="00E91D34">
        <w:rPr>
          <w:b/>
          <w:sz w:val="24"/>
          <w:szCs w:val="24"/>
        </w:rPr>
        <w:t>Revised Date</w:t>
      </w:r>
      <w:r w:rsidRPr="00E91D34">
        <w:rPr>
          <w:sz w:val="24"/>
          <w:szCs w:val="24"/>
        </w:rPr>
        <w:t xml:space="preserve">: </w:t>
      </w:r>
    </w:p>
    <w:p w:rsidR="00E91D34" w:rsidRPr="00E91D34" w:rsidRDefault="00E91D34" w:rsidP="00E91D34">
      <w:pPr>
        <w:rPr>
          <w:sz w:val="24"/>
          <w:szCs w:val="24"/>
        </w:rPr>
      </w:pPr>
    </w:p>
    <w:p w:rsidR="00E91D34" w:rsidRPr="00E91D34" w:rsidRDefault="00E91D34" w:rsidP="00E91D34">
      <w:pPr>
        <w:widowControl/>
        <w:autoSpaceDE/>
        <w:autoSpaceDN/>
        <w:spacing w:line="259" w:lineRule="auto"/>
        <w:outlineLvl w:val="0"/>
        <w:rPr>
          <w:b/>
          <w:color w:val="000000"/>
          <w:sz w:val="24"/>
        </w:rPr>
      </w:pPr>
      <w:r w:rsidRPr="00E91D34">
        <w:rPr>
          <w:b/>
          <w:color w:val="000000"/>
          <w:sz w:val="24"/>
        </w:rPr>
        <w:t xml:space="preserve">Subject: </w:t>
      </w:r>
      <w:sdt>
        <w:sdtPr>
          <w:rPr>
            <w:b/>
            <w:strike/>
            <w:color w:val="0000FF"/>
            <w:sz w:val="24"/>
          </w:rPr>
          <w:id w:val="-1459642324"/>
          <w:placeholder>
            <w:docPart w:val="D3497543A2094532B73E0A277677E79D"/>
          </w:placeholder>
          <w:text/>
        </w:sdtPr>
        <w:sdtContent>
          <w:r w:rsidRPr="00E91D34">
            <w:rPr>
              <w:b/>
              <w:strike/>
              <w:color w:val="0000FF"/>
              <w:sz w:val="24"/>
            </w:rPr>
            <w:t>Use of University Facilities: Outdoor Areas; Demonstrations and Other Outdoor Events.</w:t>
          </w:r>
        </w:sdtContent>
      </w:sdt>
      <w:r w:rsidRPr="00E91D34">
        <w:rPr>
          <w:b/>
          <w:color w:val="0000FF"/>
          <w:sz w:val="24"/>
        </w:rPr>
        <w:t xml:space="preserve"> Use of Amplified Sound in University Facilities: Outdoor Areas, Demonstrations and other Outdoor Events</w:t>
      </w:r>
    </w:p>
    <w:p w:rsidR="00E91D34" w:rsidRPr="00E91D34" w:rsidRDefault="00E91D34" w:rsidP="00E91D34">
      <w:pPr>
        <w:rPr>
          <w:b/>
          <w:sz w:val="24"/>
          <w:szCs w:val="24"/>
          <w:lang w:bidi="en-US"/>
        </w:rPr>
      </w:pPr>
    </w:p>
    <w:p w:rsidR="00E91D34" w:rsidRPr="00E91D34" w:rsidRDefault="00E91D34" w:rsidP="00E91D34">
      <w:pPr>
        <w:rPr>
          <w:sz w:val="24"/>
          <w:szCs w:val="24"/>
          <w:lang w:bidi="en-US"/>
        </w:rPr>
      </w:pPr>
      <w:r w:rsidRPr="00E91D34">
        <w:rPr>
          <w:b/>
          <w:sz w:val="24"/>
          <w:szCs w:val="24"/>
          <w:lang w:bidi="en-US"/>
        </w:rPr>
        <w:t>Responsible Division/Department</w:t>
      </w:r>
      <w:r w:rsidRPr="00E91D34">
        <w:rPr>
          <w:sz w:val="24"/>
          <w:szCs w:val="24"/>
          <w:lang w:bidi="en-US"/>
        </w:rPr>
        <w:t xml:space="preserve">: </w:t>
      </w:r>
    </w:p>
    <w:p w:rsidR="00E91D34" w:rsidRPr="00E91D34" w:rsidRDefault="00E91D34" w:rsidP="00E91D34">
      <w:pPr>
        <w:rPr>
          <w:sz w:val="24"/>
          <w:szCs w:val="24"/>
          <w:lang w:bidi="en-US"/>
        </w:rPr>
      </w:pPr>
    </w:p>
    <w:p w:rsidR="00E91D34" w:rsidRPr="00E91D34" w:rsidRDefault="00E91D34" w:rsidP="00E91D34">
      <w:pPr>
        <w:rPr>
          <w:b/>
          <w:sz w:val="24"/>
          <w:szCs w:val="24"/>
        </w:rPr>
      </w:pPr>
      <w:r w:rsidRPr="00E91D34">
        <w:rPr>
          <w:b/>
          <w:sz w:val="24"/>
          <w:szCs w:val="24"/>
        </w:rPr>
        <w:t xml:space="preserve">Check what type of Regulation this is: </w:t>
      </w:r>
    </w:p>
    <w:p w:rsidR="00E91D34" w:rsidRPr="00E91D34" w:rsidRDefault="00E91D34" w:rsidP="00E91D34">
      <w:pPr>
        <w:rPr>
          <w:sz w:val="24"/>
          <w:szCs w:val="24"/>
        </w:rPr>
      </w:pPr>
      <w:sdt>
        <w:sdtPr>
          <w:rPr>
            <w:sz w:val="24"/>
            <w:szCs w:val="24"/>
          </w:rPr>
          <w:id w:val="415290310"/>
          <w14:checkbox>
            <w14:checked w14:val="0"/>
            <w14:checkedState w14:val="2612" w14:font="MS Gothic"/>
            <w14:uncheckedState w14:val="2610" w14:font="MS Gothic"/>
          </w14:checkbox>
        </w:sdtPr>
        <w:sdtContent>
          <w:r w:rsidRPr="00E91D34">
            <w:rPr>
              <w:rFonts w:eastAsia="MS Gothic" w:hint="eastAsia"/>
              <w:sz w:val="24"/>
              <w:szCs w:val="24"/>
            </w:rPr>
            <w:t>☐</w:t>
          </w:r>
        </w:sdtContent>
      </w:sdt>
      <w:r w:rsidRPr="00E91D34">
        <w:rPr>
          <w:sz w:val="24"/>
          <w:szCs w:val="24"/>
        </w:rPr>
        <w:t xml:space="preserve">New Regulation </w:t>
      </w:r>
    </w:p>
    <w:p w:rsidR="00E91D34" w:rsidRPr="00E91D34" w:rsidRDefault="00E91D34" w:rsidP="00E91D34">
      <w:pPr>
        <w:rPr>
          <w:sz w:val="24"/>
          <w:szCs w:val="24"/>
        </w:rPr>
      </w:pPr>
      <w:sdt>
        <w:sdtPr>
          <w:rPr>
            <w:sz w:val="24"/>
            <w:szCs w:val="24"/>
          </w:rPr>
          <w:id w:val="-858739724"/>
          <w14:checkbox>
            <w14:checked w14:val="1"/>
            <w14:checkedState w14:val="2612" w14:font="MS Gothic"/>
            <w14:uncheckedState w14:val="2610" w14:font="MS Gothic"/>
          </w14:checkbox>
        </w:sdtPr>
        <w:sdtContent>
          <w:r w:rsidRPr="00E91D34">
            <w:rPr>
              <w:rFonts w:ascii="MS Gothic" w:eastAsia="MS Gothic" w:hAnsi="MS Gothic" w:hint="eastAsia"/>
              <w:sz w:val="24"/>
              <w:szCs w:val="24"/>
            </w:rPr>
            <w:t>☒</w:t>
          </w:r>
        </w:sdtContent>
      </w:sdt>
      <w:r w:rsidRPr="00E91D34">
        <w:rPr>
          <w:sz w:val="24"/>
          <w:szCs w:val="24"/>
        </w:rPr>
        <w:t xml:space="preserve"> Revision of Existing Regulation </w:t>
      </w:r>
    </w:p>
    <w:p w:rsidR="00E91D34" w:rsidRPr="00E91D34" w:rsidRDefault="00E91D34" w:rsidP="00E91D34">
      <w:pPr>
        <w:rPr>
          <w:sz w:val="24"/>
          <w:szCs w:val="24"/>
        </w:rPr>
      </w:pPr>
      <w:sdt>
        <w:sdtPr>
          <w:rPr>
            <w:sz w:val="24"/>
            <w:szCs w:val="24"/>
          </w:rPr>
          <w:id w:val="425855086"/>
          <w14:checkbox>
            <w14:checked w14:val="0"/>
            <w14:checkedState w14:val="2612" w14:font="MS Gothic"/>
            <w14:uncheckedState w14:val="2610" w14:font="MS Gothic"/>
          </w14:checkbox>
        </w:sdtPr>
        <w:sdtContent>
          <w:r w:rsidRPr="00E91D34">
            <w:rPr>
              <w:rFonts w:eastAsia="MS Gothic" w:hint="eastAsia"/>
              <w:sz w:val="24"/>
              <w:szCs w:val="24"/>
            </w:rPr>
            <w:t>☐</w:t>
          </w:r>
        </w:sdtContent>
      </w:sdt>
      <w:r w:rsidRPr="00E91D34">
        <w:rPr>
          <w:sz w:val="24"/>
          <w:szCs w:val="24"/>
        </w:rPr>
        <w:t xml:space="preserve">Reaffirmation of Existing Regulation </w:t>
      </w:r>
    </w:p>
    <w:p w:rsidR="00E91D34" w:rsidRPr="00E91D34" w:rsidRDefault="00E91D34" w:rsidP="00E91D34">
      <w:pPr>
        <w:rPr>
          <w:sz w:val="24"/>
          <w:szCs w:val="24"/>
        </w:rPr>
      </w:pPr>
      <w:sdt>
        <w:sdtPr>
          <w:rPr>
            <w:sz w:val="24"/>
            <w:szCs w:val="24"/>
          </w:rPr>
          <w:id w:val="210464939"/>
          <w14:checkbox>
            <w14:checked w14:val="0"/>
            <w14:checkedState w14:val="2612" w14:font="MS Gothic"/>
            <w14:uncheckedState w14:val="2610" w14:font="MS Gothic"/>
          </w14:checkbox>
        </w:sdtPr>
        <w:sdtContent>
          <w:r w:rsidRPr="00E91D34">
            <w:rPr>
              <w:rFonts w:eastAsia="MS Gothic" w:hint="eastAsia"/>
              <w:sz w:val="24"/>
              <w:szCs w:val="24"/>
            </w:rPr>
            <w:t>☐</w:t>
          </w:r>
        </w:sdtContent>
      </w:sdt>
      <w:r w:rsidRPr="00E91D34">
        <w:rPr>
          <w:sz w:val="24"/>
          <w:szCs w:val="24"/>
        </w:rPr>
        <w:t xml:space="preserve">Repeal of Existing Regulation </w:t>
      </w:r>
    </w:p>
    <w:p w:rsidR="00E91D34" w:rsidRPr="00E91D34" w:rsidRDefault="00E91D34" w:rsidP="00E91D34">
      <w:pPr>
        <w:spacing w:before="10"/>
        <w:rPr>
          <w:sz w:val="15"/>
          <w:szCs w:val="24"/>
          <w:lang w:bidi="en-US"/>
        </w:rPr>
      </w:pPr>
    </w:p>
    <w:p w:rsidR="00E91D34" w:rsidRPr="00E91D34" w:rsidRDefault="00E91D34" w:rsidP="00E91D34">
      <w:pPr>
        <w:spacing w:before="10"/>
        <w:rPr>
          <w:sz w:val="15"/>
          <w:szCs w:val="24"/>
          <w:lang w:bidi="en-US"/>
        </w:rPr>
      </w:pPr>
    </w:p>
    <w:p w:rsidR="00E91D34" w:rsidRPr="00E91D34" w:rsidRDefault="00E91D34" w:rsidP="00E91D34">
      <w:pPr>
        <w:pStyle w:val="ListParagraph"/>
        <w:numPr>
          <w:ilvl w:val="0"/>
          <w:numId w:val="7"/>
        </w:numPr>
        <w:tabs>
          <w:tab w:val="left" w:pos="1179"/>
          <w:tab w:val="left" w:pos="1180"/>
        </w:tabs>
        <w:spacing w:before="90"/>
        <w:outlineLvl w:val="1"/>
        <w:rPr>
          <w:b/>
          <w:sz w:val="24"/>
          <w:lang w:bidi="en-US"/>
        </w:rPr>
      </w:pPr>
      <w:r w:rsidRPr="00E91D34">
        <w:rPr>
          <w:b/>
          <w:sz w:val="24"/>
          <w:lang w:bidi="en-US"/>
        </w:rPr>
        <w:t>STATEMENT OF REGULATION</w:t>
      </w:r>
    </w:p>
    <w:p w:rsidR="003A4353" w:rsidRPr="00E91D34" w:rsidRDefault="00E91D34">
      <w:pPr>
        <w:pStyle w:val="ListParagraph"/>
        <w:numPr>
          <w:ilvl w:val="0"/>
          <w:numId w:val="5"/>
        </w:numPr>
        <w:tabs>
          <w:tab w:val="left" w:pos="903"/>
        </w:tabs>
        <w:spacing w:before="129"/>
        <w:ind w:left="119" w:right="115" w:firstLine="420"/>
        <w:jc w:val="both"/>
        <w:rPr>
          <w:sz w:val="24"/>
        </w:rPr>
      </w:pPr>
      <w:r w:rsidRPr="00E91D34">
        <w:rPr>
          <w:sz w:val="24"/>
        </w:rPr>
        <w:t>The freedoms of speech and assembly are basic and essential fr</w:t>
      </w:r>
      <w:bookmarkStart w:id="1" w:name="STATEMENT_OF_REGULATION"/>
      <w:bookmarkEnd w:id="1"/>
      <w:r w:rsidRPr="00E91D34">
        <w:rPr>
          <w:sz w:val="24"/>
        </w:rPr>
        <w:t>eedoms that the University strives to protect. However, these personal freedoms are subject to well- established rights of the University to regulate time, plac</w:t>
      </w:r>
      <w:r w:rsidRPr="00E91D34">
        <w:rPr>
          <w:sz w:val="24"/>
        </w:rPr>
        <w:t>e, and manner so that the activities do not intrude upon or interfere with the academic programs and administrative processes of the</w:t>
      </w:r>
      <w:r w:rsidRPr="00E91D34">
        <w:rPr>
          <w:spacing w:val="-2"/>
          <w:sz w:val="24"/>
        </w:rPr>
        <w:t xml:space="preserve"> </w:t>
      </w:r>
      <w:r w:rsidRPr="00E91D34">
        <w:rPr>
          <w:sz w:val="24"/>
        </w:rPr>
        <w:t>University.</w:t>
      </w:r>
    </w:p>
    <w:p w:rsidR="003A4353" w:rsidRPr="00E91D34" w:rsidRDefault="00E91D34">
      <w:pPr>
        <w:pStyle w:val="ListParagraph"/>
        <w:numPr>
          <w:ilvl w:val="0"/>
          <w:numId w:val="5"/>
        </w:numPr>
        <w:tabs>
          <w:tab w:val="left" w:pos="872"/>
        </w:tabs>
        <w:spacing w:before="1"/>
        <w:ind w:left="119" w:right="121" w:firstLine="360"/>
        <w:jc w:val="both"/>
        <w:rPr>
          <w:sz w:val="24"/>
        </w:rPr>
      </w:pPr>
      <w:r w:rsidRPr="00E91D34">
        <w:rPr>
          <w:sz w:val="24"/>
        </w:rPr>
        <w:t>Events in outdoor areas of the campus are to be scheduled and approved as follows:</w:t>
      </w:r>
    </w:p>
    <w:p w:rsidR="003A4353" w:rsidRPr="00E91D34" w:rsidRDefault="00E91D34">
      <w:pPr>
        <w:pStyle w:val="ListParagraph"/>
        <w:numPr>
          <w:ilvl w:val="1"/>
          <w:numId w:val="5"/>
        </w:numPr>
        <w:tabs>
          <w:tab w:val="left" w:pos="807"/>
        </w:tabs>
        <w:ind w:right="120" w:firstLine="360"/>
        <w:jc w:val="both"/>
        <w:rPr>
          <w:sz w:val="24"/>
        </w:rPr>
      </w:pPr>
      <w:r w:rsidRPr="00E91D34">
        <w:rPr>
          <w:sz w:val="24"/>
        </w:rPr>
        <w:t>Academic areas are areas near classrooms, libraries, laboratories, auditoriums, and research facilities. Non-academic use of such areas is to be scheduled through the</w:t>
      </w:r>
      <w:r w:rsidRPr="00E91D34">
        <w:rPr>
          <w:strike/>
          <w:color w:val="0000FF"/>
          <w:sz w:val="24"/>
        </w:rPr>
        <w:t xml:space="preserve"> Office of Student Life</w:t>
      </w:r>
      <w:r w:rsidRPr="00E91D34">
        <w:rPr>
          <w:color w:val="0000FF"/>
          <w:sz w:val="24"/>
        </w:rPr>
        <w:t xml:space="preserve"> Vice President for Student and International</w:t>
      </w:r>
      <w:r w:rsidRPr="00E91D34">
        <w:rPr>
          <w:color w:val="0000FF"/>
          <w:spacing w:val="-2"/>
          <w:sz w:val="24"/>
        </w:rPr>
        <w:t xml:space="preserve"> </w:t>
      </w:r>
      <w:r w:rsidRPr="00E91D34">
        <w:rPr>
          <w:color w:val="0000FF"/>
          <w:sz w:val="24"/>
        </w:rPr>
        <w:t>Affairs</w:t>
      </w:r>
      <w:r w:rsidRPr="00E91D34">
        <w:rPr>
          <w:sz w:val="24"/>
        </w:rPr>
        <w:t>.</w:t>
      </w:r>
    </w:p>
    <w:p w:rsidR="003A4353" w:rsidRPr="00E91D34" w:rsidRDefault="00E91D34">
      <w:pPr>
        <w:pStyle w:val="ListParagraph"/>
        <w:numPr>
          <w:ilvl w:val="1"/>
          <w:numId w:val="5"/>
        </w:numPr>
        <w:tabs>
          <w:tab w:val="left" w:pos="874"/>
        </w:tabs>
        <w:ind w:right="118" w:firstLine="360"/>
        <w:jc w:val="both"/>
        <w:rPr>
          <w:sz w:val="24"/>
        </w:rPr>
      </w:pPr>
      <w:r w:rsidRPr="00E91D34">
        <w:rPr>
          <w:sz w:val="24"/>
        </w:rPr>
        <w:t>Residential areas are outdoor areas in the vicinity of the residence halls and apartments. Events in these areas are</w:t>
      </w:r>
      <w:r w:rsidRPr="00E91D34">
        <w:rPr>
          <w:color w:val="0000FF"/>
          <w:sz w:val="24"/>
        </w:rPr>
        <w:t xml:space="preserve"> </w:t>
      </w:r>
      <w:r w:rsidRPr="00E91D34">
        <w:rPr>
          <w:color w:val="0000FF"/>
          <w:sz w:val="24"/>
        </w:rPr>
        <w:t>to be</w:t>
      </w:r>
      <w:r w:rsidRPr="00E91D34">
        <w:rPr>
          <w:color w:val="0000FF"/>
          <w:sz w:val="24"/>
        </w:rPr>
        <w:t xml:space="preserve"> </w:t>
      </w:r>
      <w:r w:rsidRPr="00E91D34">
        <w:rPr>
          <w:sz w:val="24"/>
        </w:rPr>
        <w:t>scheduled</w:t>
      </w:r>
      <w:r w:rsidRPr="00E91D34">
        <w:rPr>
          <w:color w:val="0000FF"/>
          <w:sz w:val="24"/>
        </w:rPr>
        <w:t xml:space="preserve"> with the Office of Housing</w:t>
      </w:r>
      <w:r w:rsidRPr="00E91D34">
        <w:rPr>
          <w:strike/>
          <w:color w:val="0000FF"/>
          <w:sz w:val="24"/>
        </w:rPr>
        <w:t xml:space="preserve"> </w:t>
      </w:r>
      <w:proofErr w:type="spellStart"/>
      <w:r w:rsidRPr="00E91D34">
        <w:rPr>
          <w:strike/>
          <w:color w:val="0000FF"/>
          <w:sz w:val="24"/>
        </w:rPr>
        <w:t>Operations</w:t>
      </w:r>
      <w:r w:rsidRPr="00E91D34">
        <w:rPr>
          <w:color w:val="0000FF"/>
          <w:sz w:val="24"/>
        </w:rPr>
        <w:t>and</w:t>
      </w:r>
      <w:proofErr w:type="spellEnd"/>
      <w:r w:rsidRPr="00E91D34">
        <w:rPr>
          <w:color w:val="0000FF"/>
          <w:sz w:val="24"/>
        </w:rPr>
        <w:t xml:space="preserve"> R</w:t>
      </w:r>
      <w:r w:rsidRPr="00E91D34">
        <w:rPr>
          <w:color w:val="0000FF"/>
          <w:sz w:val="24"/>
        </w:rPr>
        <w:t>esidential Life.</w:t>
      </w:r>
      <w:r w:rsidRPr="00E91D34">
        <w:rPr>
          <w:color w:val="0000FF"/>
          <w:sz w:val="24"/>
        </w:rPr>
        <w:t xml:space="preserve"> </w:t>
      </w:r>
      <w:r w:rsidRPr="00E91D34">
        <w:rPr>
          <w:strike/>
          <w:color w:val="0000FF"/>
          <w:sz w:val="24"/>
        </w:rPr>
        <w:t>by the residential</w:t>
      </w:r>
      <w:r w:rsidRPr="00E91D34">
        <w:rPr>
          <w:strike/>
          <w:color w:val="0000FF"/>
          <w:spacing w:val="-8"/>
          <w:sz w:val="24"/>
        </w:rPr>
        <w:t xml:space="preserve"> </w:t>
      </w:r>
      <w:r w:rsidRPr="00E91D34">
        <w:rPr>
          <w:strike/>
          <w:color w:val="0000FF"/>
          <w:sz w:val="24"/>
        </w:rPr>
        <w:t>unit.</w:t>
      </w:r>
    </w:p>
    <w:p w:rsidR="003A4353" w:rsidRPr="00E91D34" w:rsidRDefault="00E91D34">
      <w:pPr>
        <w:pStyle w:val="ListParagraph"/>
        <w:numPr>
          <w:ilvl w:val="1"/>
          <w:numId w:val="5"/>
        </w:numPr>
        <w:tabs>
          <w:tab w:val="left" w:pos="814"/>
        </w:tabs>
        <w:ind w:right="118" w:firstLine="360"/>
        <w:jc w:val="both"/>
        <w:rPr>
          <w:sz w:val="24"/>
        </w:rPr>
      </w:pPr>
      <w:r w:rsidRPr="00E91D34">
        <w:rPr>
          <w:sz w:val="24"/>
        </w:rPr>
        <w:t>University athletic facilities, including playing fields, the Arena, stadiums, courts, and so forth must be scheduled with the Office of Recreation &amp;</w:t>
      </w:r>
      <w:r w:rsidRPr="00E91D34">
        <w:rPr>
          <w:spacing w:val="-9"/>
          <w:sz w:val="24"/>
        </w:rPr>
        <w:t xml:space="preserve"> </w:t>
      </w:r>
      <w:r w:rsidRPr="00E91D34">
        <w:rPr>
          <w:sz w:val="24"/>
        </w:rPr>
        <w:t>Intramurals.</w:t>
      </w:r>
    </w:p>
    <w:p w:rsidR="003A4353" w:rsidRPr="00E91D34" w:rsidRDefault="00E91D34">
      <w:pPr>
        <w:pStyle w:val="ListParagraph"/>
        <w:numPr>
          <w:ilvl w:val="1"/>
          <w:numId w:val="5"/>
        </w:numPr>
        <w:tabs>
          <w:tab w:val="left" w:pos="845"/>
        </w:tabs>
        <w:ind w:right="118" w:firstLine="360"/>
        <w:jc w:val="both"/>
        <w:rPr>
          <w:sz w:val="24"/>
        </w:rPr>
      </w:pPr>
      <w:r w:rsidRPr="00E91D34">
        <w:rPr>
          <w:sz w:val="24"/>
        </w:rPr>
        <w:t>The University Nature Trails and Wildlife Sanctuary</w:t>
      </w:r>
      <w:r w:rsidRPr="00E91D34">
        <w:rPr>
          <w:sz w:val="24"/>
        </w:rPr>
        <w:t xml:space="preserve"> are open to the public and can be used without prior scheduling, but events taking place on the Nature Trails and Wildlife Sanctuary must be scheduled with the Office of Recreation &amp;</w:t>
      </w:r>
      <w:r w:rsidRPr="00E91D34">
        <w:rPr>
          <w:spacing w:val="-18"/>
          <w:sz w:val="24"/>
        </w:rPr>
        <w:t xml:space="preserve"> </w:t>
      </w:r>
      <w:r w:rsidRPr="00E91D34">
        <w:rPr>
          <w:sz w:val="24"/>
        </w:rPr>
        <w:t>Intramurals.</w:t>
      </w:r>
    </w:p>
    <w:p w:rsidR="003A4353" w:rsidRPr="00E91D34" w:rsidRDefault="00E91D34">
      <w:pPr>
        <w:pStyle w:val="ListParagraph"/>
        <w:numPr>
          <w:ilvl w:val="1"/>
          <w:numId w:val="5"/>
        </w:numPr>
        <w:tabs>
          <w:tab w:val="left" w:pos="852"/>
        </w:tabs>
        <w:ind w:left="851" w:hanging="372"/>
        <w:jc w:val="both"/>
        <w:rPr>
          <w:sz w:val="24"/>
        </w:rPr>
      </w:pPr>
      <w:r w:rsidRPr="00E91D34">
        <w:rPr>
          <w:sz w:val="24"/>
        </w:rPr>
        <w:t>Approval</w:t>
      </w:r>
      <w:r w:rsidRPr="00E91D34">
        <w:rPr>
          <w:spacing w:val="46"/>
          <w:sz w:val="24"/>
        </w:rPr>
        <w:t xml:space="preserve"> </w:t>
      </w:r>
      <w:r w:rsidRPr="00E91D34">
        <w:rPr>
          <w:sz w:val="24"/>
        </w:rPr>
        <w:t>and</w:t>
      </w:r>
      <w:r w:rsidRPr="00E91D34">
        <w:rPr>
          <w:spacing w:val="47"/>
          <w:sz w:val="24"/>
        </w:rPr>
        <w:t xml:space="preserve"> </w:t>
      </w:r>
      <w:r w:rsidRPr="00E91D34">
        <w:rPr>
          <w:sz w:val="24"/>
        </w:rPr>
        <w:t>scheduling</w:t>
      </w:r>
      <w:r w:rsidRPr="00E91D34">
        <w:rPr>
          <w:spacing w:val="43"/>
          <w:sz w:val="24"/>
        </w:rPr>
        <w:t xml:space="preserve"> </w:t>
      </w:r>
      <w:r w:rsidRPr="00E91D34">
        <w:rPr>
          <w:sz w:val="24"/>
        </w:rPr>
        <w:t>of</w:t>
      </w:r>
      <w:r w:rsidRPr="00E91D34">
        <w:rPr>
          <w:spacing w:val="46"/>
          <w:sz w:val="24"/>
        </w:rPr>
        <w:t xml:space="preserve"> </w:t>
      </w:r>
      <w:r w:rsidRPr="00E91D34">
        <w:rPr>
          <w:sz w:val="24"/>
        </w:rPr>
        <w:t>events</w:t>
      </w:r>
      <w:r w:rsidRPr="00E91D34">
        <w:rPr>
          <w:spacing w:val="46"/>
          <w:sz w:val="24"/>
        </w:rPr>
        <w:t xml:space="preserve"> </w:t>
      </w:r>
      <w:r w:rsidRPr="00E91D34">
        <w:rPr>
          <w:sz w:val="24"/>
        </w:rPr>
        <w:t>in</w:t>
      </w:r>
      <w:r w:rsidRPr="00E91D34">
        <w:rPr>
          <w:spacing w:val="47"/>
          <w:sz w:val="24"/>
        </w:rPr>
        <w:t xml:space="preserve"> </w:t>
      </w:r>
      <w:r w:rsidRPr="00E91D34">
        <w:rPr>
          <w:sz w:val="24"/>
        </w:rPr>
        <w:t>the</w:t>
      </w:r>
      <w:r w:rsidRPr="00E91D34">
        <w:rPr>
          <w:spacing w:val="45"/>
          <w:sz w:val="24"/>
        </w:rPr>
        <w:t xml:space="preserve"> </w:t>
      </w:r>
      <w:r w:rsidRPr="00E91D34">
        <w:rPr>
          <w:sz w:val="24"/>
        </w:rPr>
        <w:t>areas</w:t>
      </w:r>
      <w:r w:rsidRPr="00E91D34">
        <w:rPr>
          <w:spacing w:val="47"/>
          <w:sz w:val="24"/>
        </w:rPr>
        <w:t xml:space="preserve"> </w:t>
      </w:r>
      <w:r w:rsidRPr="00E91D34">
        <w:rPr>
          <w:sz w:val="24"/>
        </w:rPr>
        <w:t>above</w:t>
      </w:r>
      <w:r w:rsidRPr="00E91D34">
        <w:rPr>
          <w:spacing w:val="45"/>
          <w:sz w:val="24"/>
        </w:rPr>
        <w:t xml:space="preserve"> </w:t>
      </w:r>
      <w:r w:rsidRPr="00E91D34">
        <w:rPr>
          <w:sz w:val="24"/>
        </w:rPr>
        <w:t>must</w:t>
      </w:r>
      <w:r w:rsidRPr="00E91D34">
        <w:rPr>
          <w:spacing w:val="47"/>
          <w:sz w:val="24"/>
        </w:rPr>
        <w:t xml:space="preserve"> </w:t>
      </w:r>
      <w:r w:rsidRPr="00E91D34">
        <w:rPr>
          <w:sz w:val="24"/>
        </w:rPr>
        <w:t>follow</w:t>
      </w:r>
      <w:r w:rsidRPr="00E91D34">
        <w:rPr>
          <w:spacing w:val="45"/>
          <w:sz w:val="24"/>
        </w:rPr>
        <w:t xml:space="preserve"> </w:t>
      </w:r>
      <w:r w:rsidRPr="00E91D34">
        <w:rPr>
          <w:sz w:val="24"/>
        </w:rPr>
        <w:t>applicable</w:t>
      </w:r>
    </w:p>
    <w:p w:rsidR="003A4353" w:rsidRPr="00E91D34" w:rsidRDefault="00E91D34">
      <w:pPr>
        <w:pStyle w:val="BodyText"/>
        <w:spacing w:before="72"/>
        <w:ind w:right="115"/>
      </w:pPr>
      <w:r w:rsidRPr="00E91D34">
        <w:t xml:space="preserve">University </w:t>
      </w:r>
      <w:r w:rsidRPr="00E91D34">
        <w:rPr>
          <w:color w:val="0000FF"/>
        </w:rPr>
        <w:t xml:space="preserve">rules, </w:t>
      </w:r>
      <w:r w:rsidRPr="00E91D34">
        <w:t>regulations</w:t>
      </w:r>
      <w:r w:rsidRPr="00E91D34">
        <w:rPr>
          <w:color w:val="0000FF"/>
        </w:rPr>
        <w:t xml:space="preserve"> and policies</w:t>
      </w:r>
      <w:r w:rsidRPr="00E91D34">
        <w:t>. As a condition of approval, the University may impose safety, security, and liability requirements consistent with the use to be made of the area, and the area to be used must be adequate for the nature of the event.</w:t>
      </w:r>
    </w:p>
    <w:p w:rsidR="003A4353" w:rsidRPr="00E91D34" w:rsidRDefault="003A4353">
      <w:pPr>
        <w:pStyle w:val="BodyText"/>
        <w:spacing w:before="2"/>
        <w:ind w:left="0"/>
        <w:jc w:val="left"/>
        <w:rPr>
          <w:sz w:val="16"/>
        </w:rPr>
      </w:pPr>
    </w:p>
    <w:p w:rsidR="003A4353" w:rsidRPr="00E91D34" w:rsidRDefault="00E91D34">
      <w:pPr>
        <w:pStyle w:val="ListParagraph"/>
        <w:numPr>
          <w:ilvl w:val="0"/>
          <w:numId w:val="5"/>
        </w:numPr>
        <w:tabs>
          <w:tab w:val="left" w:pos="872"/>
        </w:tabs>
        <w:spacing w:before="90"/>
        <w:ind w:left="119" w:right="113" w:firstLine="360"/>
        <w:jc w:val="both"/>
        <w:rPr>
          <w:sz w:val="24"/>
        </w:rPr>
      </w:pPr>
      <w:r w:rsidRPr="00E91D34">
        <w:rPr>
          <w:sz w:val="24"/>
        </w:rPr>
        <w:t>Informal Use of Outdoor Ar</w:t>
      </w:r>
      <w:r w:rsidRPr="00E91D34">
        <w:rPr>
          <w:sz w:val="24"/>
        </w:rPr>
        <w:t>eas. Outdoor areas on the campus which are not committed to a specific use or assigned to a specific University entity, such as the area located adjacent to the</w:t>
      </w:r>
      <w:r w:rsidRPr="00E91D34">
        <w:rPr>
          <w:color w:val="0000FF"/>
          <w:sz w:val="24"/>
        </w:rPr>
        <w:t xml:space="preserve"> </w:t>
      </w:r>
      <w:r w:rsidRPr="00E91D34">
        <w:rPr>
          <w:strike/>
          <w:color w:val="0000FF"/>
          <w:sz w:val="24"/>
        </w:rPr>
        <w:t xml:space="preserve">Robinson Student Life </w:t>
      </w:r>
      <w:proofErr w:type="spellStart"/>
      <w:r w:rsidRPr="00E91D34">
        <w:rPr>
          <w:strike/>
          <w:color w:val="0000FF"/>
          <w:sz w:val="24"/>
        </w:rPr>
        <w:t>Center</w:t>
      </w:r>
      <w:r w:rsidRPr="00E91D34">
        <w:rPr>
          <w:color w:val="0000FF"/>
          <w:sz w:val="24"/>
        </w:rPr>
        <w:t>Arena</w:t>
      </w:r>
      <w:proofErr w:type="spellEnd"/>
      <w:r w:rsidRPr="00E91D34">
        <w:rPr>
          <w:color w:val="0000FF"/>
          <w:sz w:val="24"/>
        </w:rPr>
        <w:t xml:space="preserve"> and the Wellness Center</w:t>
      </w:r>
      <w:r w:rsidRPr="00E91D34">
        <w:rPr>
          <w:sz w:val="24"/>
        </w:rPr>
        <w:t xml:space="preserve">, are </w:t>
      </w:r>
      <w:r w:rsidRPr="00E91D34">
        <w:rPr>
          <w:sz w:val="24"/>
        </w:rPr>
        <w:lastRenderedPageBreak/>
        <w:t>free to be used for informal, un</w:t>
      </w:r>
      <w:r w:rsidRPr="00E91D34">
        <w:rPr>
          <w:sz w:val="24"/>
        </w:rPr>
        <w:t>scheduled, and unamplified expressions of opinion or musical events by persons participating as individuals without registration or approval. These impromptu speakers or</w:t>
      </w:r>
      <w:r w:rsidRPr="00E91D34">
        <w:rPr>
          <w:color w:val="0000FF"/>
          <w:sz w:val="24"/>
        </w:rPr>
        <w:t xml:space="preserve"> </w:t>
      </w:r>
      <w:r w:rsidRPr="00E91D34">
        <w:rPr>
          <w:strike/>
          <w:color w:val="0000FF"/>
          <w:sz w:val="24"/>
        </w:rPr>
        <w:t>musical</w:t>
      </w:r>
      <w:r w:rsidRPr="00E91D34">
        <w:rPr>
          <w:color w:val="0000FF"/>
          <w:sz w:val="24"/>
        </w:rPr>
        <w:t xml:space="preserve"> </w:t>
      </w:r>
      <w:r w:rsidRPr="00E91D34">
        <w:rPr>
          <w:sz w:val="24"/>
        </w:rPr>
        <w:t>performers will be held responsible for orderly behavior and for no disruption</w:t>
      </w:r>
      <w:r w:rsidRPr="00E91D34">
        <w:rPr>
          <w:sz w:val="24"/>
        </w:rPr>
        <w:t xml:space="preserve"> of academic activities, scheduled public functions, or pedestrian or other traffic, and they must follow University regulations governing those areas.</w:t>
      </w:r>
      <w:r w:rsidRPr="00E91D34">
        <w:rPr>
          <w:color w:val="0000FF"/>
          <w:sz w:val="24"/>
        </w:rPr>
        <w:t xml:space="preserve"> For example, while the University respects impromptu speakers’ right to free speech, such speakers may n</w:t>
      </w:r>
      <w:r w:rsidRPr="00E91D34">
        <w:rPr>
          <w:color w:val="0000FF"/>
          <w:sz w:val="24"/>
        </w:rPr>
        <w:t xml:space="preserve">ot interfere with the University’s academic, administrative or other scheduled functions by yelling at or speaking at a loud tone toward those who may gather near them or at those who pass by. </w:t>
      </w:r>
      <w:r w:rsidRPr="00E91D34">
        <w:rPr>
          <w:color w:val="0000FF"/>
          <w:spacing w:val="-3"/>
          <w:sz w:val="24"/>
        </w:rPr>
        <w:t xml:space="preserve">If </w:t>
      </w:r>
      <w:r w:rsidRPr="00E91D34">
        <w:rPr>
          <w:color w:val="0000FF"/>
          <w:sz w:val="24"/>
        </w:rPr>
        <w:t>an impromptu speaker is found to be speaking in such a loud manner that he/she is disrupting University functions, University representatives may ask the speaker to lower his/her voice and/or to relocate to another area where their speech will not cause</w:t>
      </w:r>
      <w:r w:rsidRPr="00E91D34">
        <w:rPr>
          <w:color w:val="0000FF"/>
          <w:spacing w:val="-1"/>
          <w:sz w:val="24"/>
        </w:rPr>
        <w:t xml:space="preserve"> </w:t>
      </w:r>
      <w:r w:rsidRPr="00E91D34">
        <w:rPr>
          <w:color w:val="0000FF"/>
          <w:sz w:val="24"/>
        </w:rPr>
        <w:t>di</w:t>
      </w:r>
      <w:r w:rsidRPr="00E91D34">
        <w:rPr>
          <w:color w:val="0000FF"/>
          <w:sz w:val="24"/>
        </w:rPr>
        <w:t>sruption.</w:t>
      </w:r>
    </w:p>
    <w:p w:rsidR="003A4353" w:rsidRPr="00E91D34" w:rsidRDefault="00E91D34">
      <w:pPr>
        <w:pStyle w:val="ListParagraph"/>
        <w:numPr>
          <w:ilvl w:val="0"/>
          <w:numId w:val="5"/>
        </w:numPr>
        <w:tabs>
          <w:tab w:val="left" w:pos="824"/>
        </w:tabs>
        <w:ind w:left="119" w:right="115" w:firstLine="360"/>
        <w:jc w:val="both"/>
        <w:rPr>
          <w:sz w:val="24"/>
        </w:rPr>
      </w:pPr>
      <w:r w:rsidRPr="00E91D34">
        <w:rPr>
          <w:sz w:val="24"/>
        </w:rPr>
        <w:t>Booths: In this regulation, “booths” are tables or temporary structures installed for distributing petitions, handbills, or literature, or for displaying signs, or for other forms of expression. People and groups may install booths in out</w:t>
      </w:r>
      <w:r w:rsidRPr="00E91D34">
        <w:rPr>
          <w:sz w:val="24"/>
        </w:rPr>
        <w:t>door areas of the campus that are not committed to a specific use or assigned to a specific University entity, after reserving space with the</w:t>
      </w:r>
      <w:r w:rsidRPr="00E91D34">
        <w:rPr>
          <w:color w:val="0000FF"/>
          <w:sz w:val="24"/>
        </w:rPr>
        <w:t xml:space="preserve"> </w:t>
      </w:r>
      <w:r w:rsidRPr="00E91D34">
        <w:rPr>
          <w:strike/>
          <w:color w:val="0000FF"/>
          <w:sz w:val="24"/>
        </w:rPr>
        <w:t>Office of</w:t>
      </w:r>
      <w:r w:rsidRPr="00E91D34">
        <w:rPr>
          <w:color w:val="0000FF"/>
          <w:sz w:val="24"/>
        </w:rPr>
        <w:t xml:space="preserve"> </w:t>
      </w:r>
      <w:r w:rsidRPr="00E91D34">
        <w:rPr>
          <w:sz w:val="24"/>
        </w:rPr>
        <w:t>Student</w:t>
      </w:r>
      <w:r w:rsidRPr="00E91D34">
        <w:rPr>
          <w:color w:val="0000FF"/>
          <w:sz w:val="24"/>
        </w:rPr>
        <w:t xml:space="preserve"> </w:t>
      </w:r>
      <w:r w:rsidRPr="00E91D34">
        <w:rPr>
          <w:color w:val="0000FF"/>
          <w:sz w:val="24"/>
        </w:rPr>
        <w:t xml:space="preserve">Union </w:t>
      </w:r>
      <w:proofErr w:type="spellStart"/>
      <w:r w:rsidRPr="00E91D34">
        <w:rPr>
          <w:color w:val="0000FF"/>
          <w:sz w:val="24"/>
        </w:rPr>
        <w:t>Administration</w:t>
      </w:r>
      <w:r w:rsidRPr="00E91D34">
        <w:rPr>
          <w:strike/>
          <w:color w:val="0000FF"/>
          <w:sz w:val="24"/>
        </w:rPr>
        <w:t>Life</w:t>
      </w:r>
      <w:proofErr w:type="spellEnd"/>
      <w:r w:rsidRPr="00E91D34">
        <w:rPr>
          <w:sz w:val="24"/>
        </w:rPr>
        <w:t>. In order to reserve space, the person or group is encouraged to contac</w:t>
      </w:r>
      <w:r w:rsidRPr="00E91D34">
        <w:rPr>
          <w:sz w:val="24"/>
        </w:rPr>
        <w:t>t</w:t>
      </w:r>
      <w:r w:rsidRPr="00E91D34">
        <w:rPr>
          <w:color w:val="0000FF"/>
          <w:sz w:val="24"/>
        </w:rPr>
        <w:t xml:space="preserve"> </w:t>
      </w:r>
      <w:r w:rsidRPr="00E91D34">
        <w:rPr>
          <w:color w:val="0000FF"/>
          <w:sz w:val="24"/>
        </w:rPr>
        <w:t xml:space="preserve">Student Union </w:t>
      </w:r>
      <w:proofErr w:type="spellStart"/>
      <w:r w:rsidRPr="00E91D34">
        <w:rPr>
          <w:color w:val="0000FF"/>
          <w:sz w:val="24"/>
        </w:rPr>
        <w:t>Administration</w:t>
      </w:r>
      <w:r w:rsidRPr="00E91D34">
        <w:rPr>
          <w:strike/>
          <w:color w:val="0000FF"/>
          <w:sz w:val="24"/>
        </w:rPr>
        <w:t>the</w:t>
      </w:r>
      <w:proofErr w:type="spellEnd"/>
      <w:r w:rsidRPr="00E91D34">
        <w:rPr>
          <w:strike/>
          <w:color w:val="0000FF"/>
          <w:sz w:val="24"/>
        </w:rPr>
        <w:t xml:space="preserve"> Office of Student Life</w:t>
      </w:r>
      <w:r w:rsidRPr="00E91D34">
        <w:rPr>
          <w:color w:val="0000FF"/>
          <w:sz w:val="24"/>
        </w:rPr>
        <w:t xml:space="preserve"> </w:t>
      </w:r>
      <w:r w:rsidRPr="00E91D34">
        <w:rPr>
          <w:sz w:val="24"/>
        </w:rPr>
        <w:t>at least seven days before the first day the person or group plans to set up the booth. When it is not practicable to contact</w:t>
      </w:r>
      <w:r w:rsidRPr="00E91D34">
        <w:rPr>
          <w:color w:val="0000FF"/>
          <w:sz w:val="24"/>
        </w:rPr>
        <w:t xml:space="preserve"> </w:t>
      </w:r>
      <w:r w:rsidRPr="00E91D34">
        <w:rPr>
          <w:strike/>
          <w:color w:val="0000FF"/>
          <w:sz w:val="24"/>
        </w:rPr>
        <w:t>the Office of</w:t>
      </w:r>
      <w:r w:rsidRPr="00E91D34">
        <w:rPr>
          <w:color w:val="0000FF"/>
          <w:sz w:val="24"/>
        </w:rPr>
        <w:t xml:space="preserve"> </w:t>
      </w:r>
      <w:r w:rsidRPr="00E91D34">
        <w:rPr>
          <w:sz w:val="24"/>
        </w:rPr>
        <w:t>Student</w:t>
      </w:r>
      <w:r w:rsidRPr="00E91D34">
        <w:rPr>
          <w:color w:val="0000FF"/>
          <w:sz w:val="24"/>
        </w:rPr>
        <w:t xml:space="preserve"> </w:t>
      </w:r>
      <w:r w:rsidRPr="00E91D34">
        <w:rPr>
          <w:strike/>
          <w:color w:val="0000FF"/>
          <w:sz w:val="24"/>
        </w:rPr>
        <w:t>Life</w:t>
      </w:r>
      <w:r w:rsidRPr="00E91D34">
        <w:rPr>
          <w:color w:val="0000FF"/>
          <w:sz w:val="24"/>
        </w:rPr>
        <w:t xml:space="preserve"> </w:t>
      </w:r>
      <w:r w:rsidRPr="00E91D34">
        <w:rPr>
          <w:color w:val="0000FF"/>
          <w:sz w:val="24"/>
        </w:rPr>
        <w:t>Union Administration</w:t>
      </w:r>
      <w:r w:rsidRPr="00E91D34">
        <w:rPr>
          <w:color w:val="0000FF"/>
          <w:sz w:val="24"/>
        </w:rPr>
        <w:t xml:space="preserve"> </w:t>
      </w:r>
      <w:r w:rsidRPr="00E91D34">
        <w:rPr>
          <w:sz w:val="24"/>
        </w:rPr>
        <w:t>seven days before the per</w:t>
      </w:r>
      <w:r w:rsidRPr="00E91D34">
        <w:rPr>
          <w:sz w:val="24"/>
        </w:rPr>
        <w:t>son plans to set up a booth,</w:t>
      </w:r>
      <w:r w:rsidRPr="00E91D34">
        <w:rPr>
          <w:color w:val="0000FF"/>
          <w:sz w:val="24"/>
        </w:rPr>
        <w:t xml:space="preserve"> </w:t>
      </w:r>
      <w:r w:rsidRPr="00E91D34">
        <w:rPr>
          <w:strike/>
          <w:color w:val="0000FF"/>
          <w:sz w:val="24"/>
        </w:rPr>
        <w:t>the Office of</w:t>
      </w:r>
      <w:r w:rsidRPr="00E91D34">
        <w:rPr>
          <w:color w:val="0000FF"/>
          <w:sz w:val="24"/>
        </w:rPr>
        <w:t xml:space="preserve"> </w:t>
      </w:r>
      <w:r w:rsidRPr="00E91D34">
        <w:rPr>
          <w:sz w:val="24"/>
        </w:rPr>
        <w:t>Student</w:t>
      </w:r>
      <w:r w:rsidRPr="00E91D34">
        <w:rPr>
          <w:color w:val="0000FF"/>
          <w:sz w:val="24"/>
        </w:rPr>
        <w:t xml:space="preserve"> Union </w:t>
      </w:r>
      <w:proofErr w:type="spellStart"/>
      <w:r w:rsidRPr="00E91D34">
        <w:rPr>
          <w:color w:val="0000FF"/>
          <w:sz w:val="24"/>
        </w:rPr>
        <w:t>Administration</w:t>
      </w:r>
      <w:r w:rsidRPr="00E91D34">
        <w:rPr>
          <w:strike/>
          <w:color w:val="0000FF"/>
          <w:sz w:val="24"/>
        </w:rPr>
        <w:t>Life</w:t>
      </w:r>
      <w:proofErr w:type="spellEnd"/>
      <w:r w:rsidRPr="00E91D34">
        <w:rPr>
          <w:color w:val="0000FF"/>
          <w:sz w:val="24"/>
        </w:rPr>
        <w:t xml:space="preserve"> </w:t>
      </w:r>
      <w:r w:rsidRPr="00E91D34">
        <w:rPr>
          <w:sz w:val="24"/>
        </w:rPr>
        <w:t xml:space="preserve">will </w:t>
      </w:r>
      <w:r w:rsidRPr="00E91D34">
        <w:rPr>
          <w:color w:val="0000FF"/>
          <w:sz w:val="24"/>
        </w:rPr>
        <w:t xml:space="preserve">attempt to </w:t>
      </w:r>
      <w:r w:rsidRPr="00E91D34">
        <w:rPr>
          <w:sz w:val="24"/>
        </w:rPr>
        <w:t>expedite the reservation</w:t>
      </w:r>
      <w:r w:rsidRPr="00E91D34">
        <w:rPr>
          <w:spacing w:val="-10"/>
          <w:sz w:val="24"/>
        </w:rPr>
        <w:t xml:space="preserve"> </w:t>
      </w:r>
      <w:r w:rsidRPr="00E91D34">
        <w:rPr>
          <w:sz w:val="24"/>
        </w:rPr>
        <w:t>process.</w:t>
      </w:r>
    </w:p>
    <w:p w:rsidR="003A4353" w:rsidRPr="00E91D34" w:rsidRDefault="00E91D34">
      <w:pPr>
        <w:pStyle w:val="ListParagraph"/>
        <w:numPr>
          <w:ilvl w:val="0"/>
          <w:numId w:val="5"/>
        </w:numPr>
        <w:tabs>
          <w:tab w:val="left" w:pos="857"/>
        </w:tabs>
        <w:ind w:left="119" w:right="115" w:firstLine="360"/>
        <w:jc w:val="both"/>
        <w:rPr>
          <w:sz w:val="24"/>
        </w:rPr>
      </w:pPr>
      <w:r w:rsidRPr="00E91D34">
        <w:rPr>
          <w:sz w:val="24"/>
        </w:rPr>
        <w:t>Demonstrations may be held anywhere on the campus, so long as they do not disrupt the normal operations of the University or infri</w:t>
      </w:r>
      <w:r w:rsidRPr="00E91D34">
        <w:rPr>
          <w:sz w:val="24"/>
        </w:rPr>
        <w:t>nge on the rights of other members of the University community, except that no demonstrations are permitted inside University buildings. Demonstrations using a public address system or other electronic amplification and/or involving a substantial outdoor a</w:t>
      </w:r>
      <w:r w:rsidRPr="00E91D34">
        <w:rPr>
          <w:sz w:val="24"/>
        </w:rPr>
        <w:t xml:space="preserve">rea of the campus and/or </w:t>
      </w:r>
      <w:proofErr w:type="gramStart"/>
      <w:r w:rsidRPr="00E91D34">
        <w:rPr>
          <w:sz w:val="24"/>
        </w:rPr>
        <w:t>a large number of</w:t>
      </w:r>
      <w:proofErr w:type="gramEnd"/>
      <w:r w:rsidRPr="00E91D34">
        <w:rPr>
          <w:sz w:val="24"/>
        </w:rPr>
        <w:t xml:space="preserve"> people must be scheduled in accordance with subsection (6) of this regulation. In the event of disruptive action, the procedures set forth in subsections (8)-(10) of this regulation will</w:t>
      </w:r>
      <w:r w:rsidRPr="00E91D34">
        <w:rPr>
          <w:spacing w:val="-2"/>
          <w:sz w:val="24"/>
        </w:rPr>
        <w:t xml:space="preserve"> </w:t>
      </w:r>
      <w:r w:rsidRPr="00E91D34">
        <w:rPr>
          <w:sz w:val="24"/>
        </w:rPr>
        <w:t>apply.</w:t>
      </w:r>
    </w:p>
    <w:p w:rsidR="003A4353" w:rsidRPr="00E91D34" w:rsidRDefault="00E91D34">
      <w:pPr>
        <w:pStyle w:val="ListParagraph"/>
        <w:numPr>
          <w:ilvl w:val="0"/>
          <w:numId w:val="5"/>
        </w:numPr>
        <w:tabs>
          <w:tab w:val="left" w:pos="874"/>
        </w:tabs>
        <w:ind w:right="116" w:firstLine="360"/>
        <w:jc w:val="both"/>
        <w:rPr>
          <w:sz w:val="24"/>
        </w:rPr>
      </w:pPr>
      <w:r w:rsidRPr="00E91D34">
        <w:rPr>
          <w:sz w:val="24"/>
        </w:rPr>
        <w:t>Formal</w:t>
      </w:r>
      <w:r w:rsidRPr="00E91D34">
        <w:rPr>
          <w:sz w:val="24"/>
        </w:rPr>
        <w:t xml:space="preserve"> Use of Outdoor Areas: </w:t>
      </w:r>
      <w:r w:rsidRPr="00E91D34">
        <w:rPr>
          <w:color w:val="0000FF"/>
          <w:sz w:val="24"/>
        </w:rPr>
        <w:t>Any person or organization may use campus</w:t>
      </w:r>
      <w:r w:rsidRPr="00E91D34">
        <w:rPr>
          <w:color w:val="0000FF"/>
          <w:sz w:val="24"/>
        </w:rPr>
        <w:t xml:space="preserve"> outdoor areas as discussed in paragraph (5) without prior approval; however,</w:t>
      </w:r>
      <w:r w:rsidRPr="00E91D34">
        <w:rPr>
          <w:color w:val="0000FF"/>
          <w:sz w:val="24"/>
        </w:rPr>
        <w:t xml:space="preserve"> </w:t>
      </w:r>
      <w:proofErr w:type="spellStart"/>
      <w:r w:rsidRPr="00E91D34">
        <w:rPr>
          <w:strike/>
          <w:color w:val="0000FF"/>
          <w:sz w:val="24"/>
        </w:rPr>
        <w:t>E</w:t>
      </w:r>
      <w:r w:rsidRPr="00E91D34">
        <w:rPr>
          <w:color w:val="0000FF"/>
          <w:sz w:val="24"/>
        </w:rPr>
        <w:t>e</w:t>
      </w:r>
      <w:r w:rsidRPr="00E91D34">
        <w:rPr>
          <w:sz w:val="24"/>
        </w:rPr>
        <w:t>vents</w:t>
      </w:r>
      <w:proofErr w:type="spellEnd"/>
      <w:r w:rsidRPr="00E91D34">
        <w:rPr>
          <w:sz w:val="24"/>
        </w:rPr>
        <w:t xml:space="preserve"> using public address systems or other electrical amplification and/or events involving a substantial outdo</w:t>
      </w:r>
      <w:r w:rsidRPr="00E91D34">
        <w:rPr>
          <w:sz w:val="24"/>
        </w:rPr>
        <w:t>or area of the campus and/or a large number of people are permissible when approved and scheduled as set forth below. Any person or organization may apply to use areas of campus for an event, but priority will be given to applications from University perso</w:t>
      </w:r>
      <w:r w:rsidRPr="00E91D34">
        <w:rPr>
          <w:sz w:val="24"/>
        </w:rPr>
        <w:t>nnel, students, and student organizations.</w:t>
      </w:r>
      <w:r w:rsidRPr="00E91D34">
        <w:rPr>
          <w:color w:val="0000FF"/>
          <w:sz w:val="24"/>
        </w:rPr>
        <w:t xml:space="preserve"> </w:t>
      </w:r>
      <w:r w:rsidRPr="00E91D34">
        <w:rPr>
          <w:color w:val="0000FF"/>
          <w:sz w:val="24"/>
        </w:rPr>
        <w:t>The Vice President for Student and International Affairs is responsible for the approval of these types of events.</w:t>
      </w:r>
      <w:r w:rsidRPr="00E91D34">
        <w:rPr>
          <w:color w:val="0000FF"/>
          <w:sz w:val="24"/>
        </w:rPr>
        <w:t xml:space="preserve"> </w:t>
      </w:r>
      <w:r w:rsidRPr="00E91D34">
        <w:rPr>
          <w:sz w:val="24"/>
        </w:rPr>
        <w:t>People and groups are encouraged to contact the</w:t>
      </w:r>
      <w:r w:rsidRPr="00E91D34">
        <w:rPr>
          <w:color w:val="0000FF"/>
          <w:sz w:val="24"/>
        </w:rPr>
        <w:t xml:space="preserve"> </w:t>
      </w:r>
      <w:r w:rsidRPr="00E91D34">
        <w:rPr>
          <w:color w:val="0000FF"/>
          <w:sz w:val="24"/>
        </w:rPr>
        <w:t xml:space="preserve">appropriate reservations departments </w:t>
      </w:r>
      <w:proofErr w:type="gramStart"/>
      <w:r w:rsidRPr="00E91D34">
        <w:rPr>
          <w:color w:val="0000FF"/>
          <w:sz w:val="24"/>
        </w:rPr>
        <w:t>as</w:t>
      </w:r>
      <w:r w:rsidRPr="00E91D34">
        <w:rPr>
          <w:color w:val="0000FF"/>
          <w:sz w:val="24"/>
        </w:rPr>
        <w:t xml:space="preserve"> </w:t>
      </w:r>
      <w:r w:rsidRPr="00E91D34">
        <w:rPr>
          <w:color w:val="0000FF"/>
          <w:sz w:val="24"/>
        </w:rPr>
        <w:t xml:space="preserve"> outlined</w:t>
      </w:r>
      <w:proofErr w:type="gramEnd"/>
      <w:r w:rsidRPr="00E91D34">
        <w:rPr>
          <w:color w:val="0000FF"/>
          <w:sz w:val="24"/>
        </w:rPr>
        <w:t xml:space="preserve"> in this </w:t>
      </w:r>
      <w:proofErr w:type="spellStart"/>
      <w:r w:rsidRPr="00E91D34">
        <w:rPr>
          <w:color w:val="0000FF"/>
          <w:sz w:val="24"/>
        </w:rPr>
        <w:t>policy</w:t>
      </w:r>
      <w:r w:rsidRPr="00E91D34">
        <w:rPr>
          <w:strike/>
          <w:color w:val="0000FF"/>
          <w:sz w:val="24"/>
        </w:rPr>
        <w:t>Office</w:t>
      </w:r>
      <w:proofErr w:type="spellEnd"/>
      <w:r w:rsidRPr="00E91D34">
        <w:rPr>
          <w:strike/>
          <w:color w:val="0000FF"/>
          <w:sz w:val="24"/>
        </w:rPr>
        <w:t xml:space="preserve"> of Student Life</w:t>
      </w:r>
      <w:r w:rsidRPr="00E91D34">
        <w:rPr>
          <w:color w:val="0000FF"/>
          <w:sz w:val="24"/>
        </w:rPr>
        <w:t xml:space="preserve"> </w:t>
      </w:r>
      <w:r w:rsidRPr="00E91D34">
        <w:rPr>
          <w:sz w:val="24"/>
        </w:rPr>
        <w:t>at lea</w:t>
      </w:r>
      <w:r w:rsidRPr="00E91D34">
        <w:rPr>
          <w:sz w:val="24"/>
        </w:rPr>
        <w:t xml:space="preserve">st </w:t>
      </w:r>
      <w:proofErr w:type="spellStart"/>
      <w:r w:rsidRPr="00E91D34">
        <w:rPr>
          <w:sz w:val="24"/>
        </w:rPr>
        <w:t>t</w:t>
      </w:r>
      <w:r w:rsidRPr="00E91D34">
        <w:rPr>
          <w:color w:val="0000FF"/>
          <w:sz w:val="24"/>
        </w:rPr>
        <w:t>hree</w:t>
      </w:r>
      <w:r w:rsidRPr="00E91D34">
        <w:rPr>
          <w:strike/>
          <w:color w:val="0000FF"/>
          <w:sz w:val="24"/>
        </w:rPr>
        <w:t>wo</w:t>
      </w:r>
      <w:proofErr w:type="spellEnd"/>
      <w:r w:rsidRPr="00E91D34">
        <w:rPr>
          <w:color w:val="0000FF"/>
          <w:sz w:val="24"/>
        </w:rPr>
        <w:t xml:space="preserve"> </w:t>
      </w:r>
      <w:r w:rsidRPr="00E91D34">
        <w:rPr>
          <w:sz w:val="24"/>
        </w:rPr>
        <w:t>weeks before the planned event, and they must receive prior approval of their applications from the</w:t>
      </w:r>
      <w:r w:rsidRPr="00E91D34">
        <w:rPr>
          <w:color w:val="0000FF"/>
          <w:sz w:val="24"/>
        </w:rPr>
        <w:t xml:space="preserve"> </w:t>
      </w:r>
      <w:r w:rsidRPr="00E91D34">
        <w:rPr>
          <w:color w:val="0000FF"/>
          <w:sz w:val="24"/>
        </w:rPr>
        <w:t>Vice President for Student and International Affairs.</w:t>
      </w:r>
      <w:r w:rsidRPr="00E91D34">
        <w:rPr>
          <w:color w:val="0000FF"/>
          <w:sz w:val="24"/>
        </w:rPr>
        <w:t xml:space="preserve"> </w:t>
      </w:r>
      <w:r w:rsidRPr="00E91D34">
        <w:rPr>
          <w:strike/>
          <w:color w:val="0000FF"/>
          <w:sz w:val="24"/>
        </w:rPr>
        <w:t>Office of Student Life.</w:t>
      </w:r>
      <w:r w:rsidRPr="00E91D34">
        <w:rPr>
          <w:color w:val="0000FF"/>
          <w:sz w:val="24"/>
        </w:rPr>
        <w:t xml:space="preserve"> </w:t>
      </w:r>
      <w:r w:rsidRPr="00E91D34">
        <w:rPr>
          <w:sz w:val="24"/>
        </w:rPr>
        <w:t>When it is not practicable for the applicant to submit his/her appl</w:t>
      </w:r>
      <w:r w:rsidRPr="00E91D34">
        <w:rPr>
          <w:sz w:val="24"/>
        </w:rPr>
        <w:t xml:space="preserve">ication </w:t>
      </w:r>
      <w:proofErr w:type="spellStart"/>
      <w:r w:rsidRPr="00E91D34">
        <w:rPr>
          <w:sz w:val="24"/>
        </w:rPr>
        <w:t>t</w:t>
      </w:r>
      <w:r w:rsidRPr="00E91D34">
        <w:rPr>
          <w:color w:val="0000FF"/>
          <w:sz w:val="24"/>
        </w:rPr>
        <w:t>hree</w:t>
      </w:r>
      <w:r w:rsidRPr="00E91D34">
        <w:rPr>
          <w:strike/>
          <w:color w:val="0000FF"/>
          <w:sz w:val="24"/>
        </w:rPr>
        <w:t>wo</w:t>
      </w:r>
      <w:proofErr w:type="spellEnd"/>
      <w:r w:rsidRPr="00E91D34">
        <w:rPr>
          <w:color w:val="0000FF"/>
          <w:sz w:val="24"/>
        </w:rPr>
        <w:t xml:space="preserve"> </w:t>
      </w:r>
      <w:r w:rsidRPr="00E91D34">
        <w:rPr>
          <w:sz w:val="24"/>
        </w:rPr>
        <w:t>weeks in advance, such as in the case of a demonstration, the</w:t>
      </w:r>
      <w:r w:rsidRPr="00E91D34">
        <w:rPr>
          <w:color w:val="0000FF"/>
          <w:sz w:val="24"/>
        </w:rPr>
        <w:t xml:space="preserve"> </w:t>
      </w:r>
      <w:r w:rsidRPr="00E91D34">
        <w:rPr>
          <w:color w:val="0000FF"/>
          <w:sz w:val="24"/>
        </w:rPr>
        <w:t xml:space="preserve">Vice President for Student and International </w:t>
      </w:r>
      <w:proofErr w:type="spellStart"/>
      <w:r w:rsidRPr="00E91D34">
        <w:rPr>
          <w:color w:val="0000FF"/>
          <w:sz w:val="24"/>
        </w:rPr>
        <w:t>Affairs</w:t>
      </w:r>
      <w:r w:rsidRPr="00E91D34">
        <w:rPr>
          <w:strike/>
          <w:color w:val="0000FF"/>
          <w:sz w:val="24"/>
        </w:rPr>
        <w:t>Office</w:t>
      </w:r>
      <w:proofErr w:type="spellEnd"/>
      <w:r w:rsidRPr="00E91D34">
        <w:rPr>
          <w:strike/>
          <w:color w:val="0000FF"/>
          <w:spacing w:val="26"/>
          <w:sz w:val="24"/>
        </w:rPr>
        <w:t xml:space="preserve"> </w:t>
      </w:r>
      <w:r w:rsidRPr="00E91D34">
        <w:rPr>
          <w:strike/>
          <w:color w:val="0000FF"/>
          <w:sz w:val="24"/>
        </w:rPr>
        <w:t>of</w:t>
      </w:r>
    </w:p>
    <w:p w:rsidR="003A4353" w:rsidRPr="00E91D34" w:rsidRDefault="00E91D34">
      <w:pPr>
        <w:pStyle w:val="BodyText"/>
        <w:spacing w:before="72"/>
        <w:ind w:right="115"/>
      </w:pPr>
      <w:r w:rsidRPr="00E91D34">
        <w:rPr>
          <w:strike/>
          <w:color w:val="0000FF"/>
        </w:rPr>
        <w:t>Student Life</w:t>
      </w:r>
      <w:r w:rsidRPr="00E91D34">
        <w:t xml:space="preserve">, with the applicant’s assistance will </w:t>
      </w:r>
      <w:r w:rsidRPr="00E91D34">
        <w:rPr>
          <w:color w:val="0000FF"/>
        </w:rPr>
        <w:t xml:space="preserve">attempt to </w:t>
      </w:r>
      <w:r w:rsidRPr="00E91D34">
        <w:t xml:space="preserve">expedite the application process. In order to receive </w:t>
      </w:r>
      <w:r w:rsidRPr="00E91D34">
        <w:rPr>
          <w:strike/>
          <w:color w:val="0000FF"/>
        </w:rPr>
        <w:t xml:space="preserve">Office of Student Life </w:t>
      </w:r>
      <w:r w:rsidRPr="00E91D34">
        <w:t>approval</w:t>
      </w:r>
      <w:r w:rsidRPr="00E91D34">
        <w:rPr>
          <w:color w:val="0000FF"/>
        </w:rPr>
        <w:t xml:space="preserve"> of an event</w:t>
      </w:r>
      <w:r w:rsidRPr="00E91D34">
        <w:t xml:space="preserve">, applicants </w:t>
      </w:r>
      <w:r w:rsidRPr="00E91D34">
        <w:rPr>
          <w:strike/>
          <w:color w:val="0000FF"/>
        </w:rPr>
        <w:t>will</w:t>
      </w:r>
      <w:r w:rsidRPr="00E91D34">
        <w:rPr>
          <w:color w:val="0000FF"/>
        </w:rPr>
        <w:t xml:space="preserve"> </w:t>
      </w:r>
      <w:r w:rsidRPr="00E91D34">
        <w:rPr>
          <w:color w:val="0000FF"/>
        </w:rPr>
        <w:t xml:space="preserve">must </w:t>
      </w:r>
      <w:r w:rsidRPr="00E91D34">
        <w:t>fill out an Event Approval Form providing: the applicant’s name; the proposed location, date, and time for the event; the anticipated nu</w:t>
      </w:r>
      <w:r w:rsidRPr="00E91D34">
        <w:t>mber of participants; the purpose of the event; the signature of the applicant or, if an organization, its authorized representative; and a statement indicating whether or not the person or group intends to use a public address system or other amplificatio</w:t>
      </w:r>
      <w:r w:rsidRPr="00E91D34">
        <w:t>n device, including megaphones.</w:t>
      </w:r>
    </w:p>
    <w:p w:rsidR="003A4353" w:rsidRPr="00E91D34" w:rsidRDefault="00E91D34">
      <w:pPr>
        <w:pStyle w:val="ListParagraph"/>
        <w:numPr>
          <w:ilvl w:val="1"/>
          <w:numId w:val="5"/>
        </w:numPr>
        <w:tabs>
          <w:tab w:val="left" w:pos="836"/>
        </w:tabs>
        <w:ind w:right="120" w:firstLine="360"/>
        <w:jc w:val="both"/>
        <w:rPr>
          <w:sz w:val="24"/>
        </w:rPr>
      </w:pPr>
      <w:r w:rsidRPr="00E91D34">
        <w:rPr>
          <w:color w:val="0000FF"/>
          <w:sz w:val="24"/>
        </w:rPr>
        <w:lastRenderedPageBreak/>
        <w:t>The Vice President for Student and International Affairs</w:t>
      </w:r>
      <w:r w:rsidRPr="00E91D34">
        <w:rPr>
          <w:color w:val="0000FF"/>
          <w:sz w:val="24"/>
        </w:rPr>
        <w:t xml:space="preserve"> </w:t>
      </w:r>
      <w:r w:rsidRPr="00E91D34">
        <w:rPr>
          <w:strike/>
          <w:color w:val="0000FF"/>
          <w:sz w:val="24"/>
        </w:rPr>
        <w:t>Office of Student Life</w:t>
      </w:r>
      <w:r w:rsidRPr="00E91D34">
        <w:rPr>
          <w:sz w:val="24"/>
        </w:rPr>
        <w:t xml:space="preserve"> will approve an application properly made under this paragraph after determining</w:t>
      </w:r>
      <w:r w:rsidRPr="00E91D34">
        <w:rPr>
          <w:spacing w:val="-15"/>
          <w:sz w:val="24"/>
        </w:rPr>
        <w:t xml:space="preserve"> </w:t>
      </w:r>
      <w:r w:rsidRPr="00E91D34">
        <w:rPr>
          <w:sz w:val="24"/>
        </w:rPr>
        <w:t>that:</w:t>
      </w:r>
    </w:p>
    <w:p w:rsidR="003A4353" w:rsidRPr="00E91D34" w:rsidRDefault="00E91D34">
      <w:pPr>
        <w:pStyle w:val="ListParagraph"/>
        <w:numPr>
          <w:ilvl w:val="0"/>
          <w:numId w:val="4"/>
        </w:numPr>
        <w:tabs>
          <w:tab w:val="left" w:pos="720"/>
        </w:tabs>
        <w:jc w:val="both"/>
        <w:rPr>
          <w:sz w:val="24"/>
        </w:rPr>
      </w:pPr>
      <w:r w:rsidRPr="00E91D34">
        <w:rPr>
          <w:sz w:val="24"/>
        </w:rPr>
        <w:t>The proposed location is available and appropriate at the time</w:t>
      </w:r>
      <w:r w:rsidRPr="00E91D34">
        <w:rPr>
          <w:spacing w:val="-9"/>
          <w:sz w:val="24"/>
        </w:rPr>
        <w:t xml:space="preserve"> </w:t>
      </w:r>
      <w:r w:rsidRPr="00E91D34">
        <w:rPr>
          <w:sz w:val="24"/>
        </w:rPr>
        <w:t>requested;</w:t>
      </w:r>
    </w:p>
    <w:p w:rsidR="003A4353" w:rsidRPr="00E91D34" w:rsidRDefault="00E91D34">
      <w:pPr>
        <w:pStyle w:val="ListParagraph"/>
        <w:numPr>
          <w:ilvl w:val="0"/>
          <w:numId w:val="4"/>
        </w:numPr>
        <w:tabs>
          <w:tab w:val="left" w:pos="720"/>
        </w:tabs>
        <w:jc w:val="both"/>
        <w:rPr>
          <w:sz w:val="24"/>
        </w:rPr>
      </w:pPr>
      <w:r w:rsidRPr="00E91D34">
        <w:rPr>
          <w:sz w:val="24"/>
        </w:rPr>
        <w:t>The proposed date is</w:t>
      </w:r>
      <w:r w:rsidRPr="00E91D34">
        <w:rPr>
          <w:spacing w:val="-3"/>
          <w:sz w:val="24"/>
        </w:rPr>
        <w:t xml:space="preserve"> </w:t>
      </w:r>
      <w:r w:rsidRPr="00E91D34">
        <w:rPr>
          <w:sz w:val="24"/>
        </w:rPr>
        <w:t>reasonable;</w:t>
      </w:r>
    </w:p>
    <w:p w:rsidR="003A4353" w:rsidRPr="00E91D34" w:rsidRDefault="00E91D34">
      <w:pPr>
        <w:pStyle w:val="ListParagraph"/>
        <w:numPr>
          <w:ilvl w:val="0"/>
          <w:numId w:val="4"/>
        </w:numPr>
        <w:tabs>
          <w:tab w:val="left" w:pos="723"/>
        </w:tabs>
        <w:ind w:left="120" w:right="118" w:firstLine="360"/>
        <w:jc w:val="both"/>
        <w:rPr>
          <w:sz w:val="24"/>
        </w:rPr>
      </w:pPr>
      <w:r w:rsidRPr="00E91D34">
        <w:rPr>
          <w:sz w:val="24"/>
        </w:rPr>
        <w:t>There are no reasonable grounds to believe that the event would obstruct pedestrian or other</w:t>
      </w:r>
      <w:r w:rsidRPr="00E91D34">
        <w:rPr>
          <w:spacing w:val="-2"/>
          <w:sz w:val="24"/>
        </w:rPr>
        <w:t xml:space="preserve"> </w:t>
      </w:r>
      <w:r w:rsidRPr="00E91D34">
        <w:rPr>
          <w:sz w:val="24"/>
        </w:rPr>
        <w:t>traffic;</w:t>
      </w:r>
    </w:p>
    <w:p w:rsidR="003A4353" w:rsidRPr="00E91D34" w:rsidRDefault="00E91D34">
      <w:pPr>
        <w:pStyle w:val="ListParagraph"/>
        <w:numPr>
          <w:ilvl w:val="0"/>
          <w:numId w:val="4"/>
        </w:numPr>
        <w:tabs>
          <w:tab w:val="left" w:pos="732"/>
        </w:tabs>
        <w:ind w:left="120" w:right="116" w:firstLine="360"/>
        <w:jc w:val="both"/>
        <w:rPr>
          <w:sz w:val="24"/>
        </w:rPr>
      </w:pPr>
      <w:r w:rsidRPr="00E91D34">
        <w:rPr>
          <w:sz w:val="24"/>
        </w:rPr>
        <w:t>There are no reasonable grounds to believe that</w:t>
      </w:r>
      <w:r w:rsidRPr="00E91D34">
        <w:rPr>
          <w:sz w:val="24"/>
        </w:rPr>
        <w:t xml:space="preserve"> the event would prevent, obstruct, or unreasonably interfere with regular academic and institutional activities, or other approved activities, of the</w:t>
      </w:r>
      <w:r w:rsidRPr="00E91D34">
        <w:rPr>
          <w:spacing w:val="-3"/>
          <w:sz w:val="24"/>
        </w:rPr>
        <w:t xml:space="preserve"> </w:t>
      </w:r>
      <w:r w:rsidRPr="00E91D34">
        <w:rPr>
          <w:sz w:val="24"/>
        </w:rPr>
        <w:t>University;</w:t>
      </w:r>
    </w:p>
    <w:p w:rsidR="003A4353" w:rsidRPr="00E91D34" w:rsidRDefault="00E91D34">
      <w:pPr>
        <w:pStyle w:val="ListParagraph"/>
        <w:numPr>
          <w:ilvl w:val="0"/>
          <w:numId w:val="4"/>
        </w:numPr>
        <w:tabs>
          <w:tab w:val="left" w:pos="768"/>
        </w:tabs>
        <w:ind w:left="120" w:right="116" w:firstLine="360"/>
        <w:jc w:val="both"/>
        <w:rPr>
          <w:sz w:val="24"/>
        </w:rPr>
      </w:pPr>
      <w:r w:rsidRPr="00E91D34">
        <w:rPr>
          <w:sz w:val="24"/>
        </w:rPr>
        <w:t>There are no reasonable grounds to believe that the event would constitute an immediate and a</w:t>
      </w:r>
      <w:r w:rsidRPr="00E91D34">
        <w:rPr>
          <w:sz w:val="24"/>
        </w:rPr>
        <w:t>ctual danger to University students, faculty, or staff, or to the peace or security of the University;</w:t>
      </w:r>
      <w:r w:rsidRPr="00E91D34">
        <w:rPr>
          <w:spacing w:val="-8"/>
          <w:sz w:val="24"/>
        </w:rPr>
        <w:t xml:space="preserve"> </w:t>
      </w:r>
      <w:r w:rsidRPr="00E91D34">
        <w:rPr>
          <w:sz w:val="24"/>
        </w:rPr>
        <w:t>and</w:t>
      </w:r>
    </w:p>
    <w:p w:rsidR="003A4353" w:rsidRPr="00E91D34" w:rsidRDefault="00E91D34">
      <w:pPr>
        <w:pStyle w:val="ListParagraph"/>
        <w:numPr>
          <w:ilvl w:val="0"/>
          <w:numId w:val="4"/>
        </w:numPr>
        <w:tabs>
          <w:tab w:val="left" w:pos="720"/>
        </w:tabs>
        <w:ind w:left="120" w:right="114" w:firstLine="360"/>
        <w:jc w:val="both"/>
        <w:rPr>
          <w:sz w:val="24"/>
        </w:rPr>
      </w:pPr>
      <w:r w:rsidRPr="00E91D34">
        <w:rPr>
          <w:sz w:val="24"/>
        </w:rPr>
        <w:t>There are no reasonable grounds to believe that the applicant is under a disciplinary penalty or probation prohibiting public assembly or</w:t>
      </w:r>
      <w:r w:rsidRPr="00E91D34">
        <w:rPr>
          <w:spacing w:val="-17"/>
          <w:sz w:val="24"/>
        </w:rPr>
        <w:t xml:space="preserve"> </w:t>
      </w:r>
      <w:r w:rsidRPr="00E91D34">
        <w:rPr>
          <w:sz w:val="24"/>
        </w:rPr>
        <w:t>demonstrati</w:t>
      </w:r>
      <w:r w:rsidRPr="00E91D34">
        <w:rPr>
          <w:sz w:val="24"/>
        </w:rPr>
        <w:t>on.</w:t>
      </w:r>
    </w:p>
    <w:p w:rsidR="003A4353" w:rsidRPr="00E91D34" w:rsidRDefault="00E91D34">
      <w:pPr>
        <w:pStyle w:val="BodyText"/>
        <w:ind w:right="119" w:firstLine="360"/>
      </w:pPr>
      <w:r w:rsidRPr="00E91D34">
        <w:t>(</w:t>
      </w:r>
      <w:r w:rsidRPr="00E91D34">
        <w:rPr>
          <w:strike/>
          <w:color w:val="0000FF"/>
        </w:rPr>
        <w:t>a</w:t>
      </w:r>
      <w:r w:rsidRPr="00E91D34">
        <w:rPr>
          <w:color w:val="0000FF"/>
        </w:rPr>
        <w:t>b</w:t>
      </w:r>
      <w:r w:rsidRPr="00E91D34">
        <w:t xml:space="preserve">) If an application under this section is refused, upon request, </w:t>
      </w:r>
      <w:r w:rsidRPr="00E91D34">
        <w:rPr>
          <w:color w:val="0000FF"/>
        </w:rPr>
        <w:t>The Vice President</w:t>
      </w:r>
      <w:r w:rsidRPr="00E91D34">
        <w:rPr>
          <w:color w:val="0000FF"/>
        </w:rPr>
        <w:t xml:space="preserve"> </w:t>
      </w:r>
      <w:r w:rsidRPr="00E91D34">
        <w:rPr>
          <w:color w:val="0000FF"/>
        </w:rPr>
        <w:t xml:space="preserve">for Student and International </w:t>
      </w:r>
      <w:proofErr w:type="spellStart"/>
      <w:r w:rsidRPr="00E91D34">
        <w:rPr>
          <w:color w:val="0000FF"/>
        </w:rPr>
        <w:t>Affairs</w:t>
      </w:r>
      <w:r w:rsidRPr="00E91D34">
        <w:rPr>
          <w:strike/>
          <w:color w:val="0000FF"/>
        </w:rPr>
        <w:t>Office</w:t>
      </w:r>
      <w:proofErr w:type="spellEnd"/>
      <w:r w:rsidRPr="00E91D34">
        <w:rPr>
          <w:strike/>
          <w:color w:val="0000FF"/>
        </w:rPr>
        <w:t xml:space="preserve"> of Student Life</w:t>
      </w:r>
      <w:r w:rsidRPr="00E91D34">
        <w:rPr>
          <w:color w:val="0000FF"/>
        </w:rPr>
        <w:t xml:space="preserve"> </w:t>
      </w:r>
      <w:r w:rsidRPr="00E91D34">
        <w:t>will give the applicant a written statement of the grounds for refusal.</w:t>
      </w:r>
    </w:p>
    <w:p w:rsidR="003A4353" w:rsidRPr="00E91D34" w:rsidRDefault="00E91D34">
      <w:pPr>
        <w:pStyle w:val="BodyText"/>
        <w:tabs>
          <w:tab w:val="left" w:pos="523"/>
        </w:tabs>
        <w:ind w:right="191"/>
        <w:jc w:val="left"/>
      </w:pPr>
      <w:r w:rsidRPr="00E91D34">
        <w:rPr>
          <w:color w:val="0000FF"/>
        </w:rPr>
        <w:t xml:space="preserve"> </w:t>
      </w:r>
      <w:r w:rsidRPr="00E91D34">
        <w:rPr>
          <w:color w:val="0000FF"/>
        </w:rPr>
        <w:tab/>
        <w:t>(</w:t>
      </w:r>
      <w:r w:rsidRPr="00E91D34">
        <w:rPr>
          <w:color w:val="0000FF"/>
        </w:rPr>
        <w:t>c) The University has designated “Quiet Areas” throughout the University campus.</w:t>
      </w:r>
      <w:r w:rsidRPr="00E91D34">
        <w:rPr>
          <w:color w:val="0000FF"/>
        </w:rPr>
        <w:t xml:space="preserve"> </w:t>
      </w:r>
      <w:r w:rsidRPr="00E91D34">
        <w:rPr>
          <w:color w:val="0000FF"/>
        </w:rPr>
        <w:t>In doing so the University prohibits the use of amplified sound in order to promote a</w:t>
      </w:r>
      <w:r w:rsidRPr="00E91D34">
        <w:rPr>
          <w:color w:val="0000FF"/>
        </w:rPr>
        <w:t xml:space="preserve"> </w:t>
      </w:r>
      <w:r w:rsidRPr="00E91D34">
        <w:rPr>
          <w:color w:val="0000FF"/>
        </w:rPr>
        <w:t>supportive learning environment. Any exceptions to this prohibition on the use of</w:t>
      </w:r>
      <w:r w:rsidRPr="00E91D34">
        <w:rPr>
          <w:color w:val="0000FF"/>
        </w:rPr>
        <w:t xml:space="preserve"> </w:t>
      </w:r>
      <w:r w:rsidRPr="00E91D34">
        <w:rPr>
          <w:color w:val="0000FF"/>
        </w:rPr>
        <w:t>amplifi</w:t>
      </w:r>
      <w:r w:rsidRPr="00E91D34">
        <w:rPr>
          <w:color w:val="0000FF"/>
        </w:rPr>
        <w:t>cation must have the approvals of the Vice President for Student and</w:t>
      </w:r>
      <w:r w:rsidRPr="00E91D34">
        <w:rPr>
          <w:color w:val="0000FF"/>
          <w:spacing w:val="-22"/>
        </w:rPr>
        <w:t xml:space="preserve"> </w:t>
      </w:r>
      <w:r w:rsidRPr="00E91D34">
        <w:rPr>
          <w:color w:val="0000FF"/>
        </w:rPr>
        <w:t>International</w:t>
      </w:r>
      <w:r w:rsidRPr="00E91D34">
        <w:rPr>
          <w:color w:val="0000FF"/>
        </w:rPr>
        <w:t xml:space="preserve"> </w:t>
      </w:r>
      <w:r w:rsidRPr="00E91D34">
        <w:rPr>
          <w:color w:val="0000FF"/>
        </w:rPr>
        <w:t>Affairs and the Provost and Vice President for Academic Affairs. “Quiet Areas” are</w:t>
      </w:r>
      <w:r w:rsidRPr="00E91D34">
        <w:rPr>
          <w:color w:val="0000FF"/>
        </w:rPr>
        <w:t xml:space="preserve"> </w:t>
      </w:r>
      <w:r w:rsidRPr="00E91D34">
        <w:rPr>
          <w:color w:val="0000FF"/>
        </w:rPr>
        <w:t>designated in the following</w:t>
      </w:r>
      <w:r w:rsidRPr="00E91D34">
        <w:rPr>
          <w:color w:val="0000FF"/>
          <w:spacing w:val="-5"/>
        </w:rPr>
        <w:t xml:space="preserve"> </w:t>
      </w:r>
      <w:r w:rsidRPr="00E91D34">
        <w:rPr>
          <w:color w:val="0000FF"/>
        </w:rPr>
        <w:t>areas:</w:t>
      </w:r>
    </w:p>
    <w:p w:rsidR="003A4353" w:rsidRPr="00E91D34" w:rsidRDefault="003A4353">
      <w:pPr>
        <w:pStyle w:val="BodyText"/>
        <w:spacing w:before="2"/>
        <w:ind w:left="0"/>
        <w:jc w:val="left"/>
        <w:rPr>
          <w:sz w:val="16"/>
        </w:rPr>
      </w:pPr>
    </w:p>
    <w:p w:rsidR="003A4353" w:rsidRPr="00E91D34" w:rsidRDefault="00E91D34">
      <w:pPr>
        <w:pStyle w:val="BodyText"/>
        <w:tabs>
          <w:tab w:val="left" w:pos="1079"/>
        </w:tabs>
        <w:spacing w:before="90"/>
        <w:jc w:val="left"/>
      </w:pPr>
      <w:r w:rsidRPr="00E91D34">
        <w:rPr>
          <w:color w:val="0000FF"/>
        </w:rPr>
        <w:t xml:space="preserve"> </w:t>
      </w:r>
      <w:r w:rsidRPr="00E91D34">
        <w:rPr>
          <w:color w:val="0000FF"/>
        </w:rPr>
        <w:tab/>
      </w:r>
      <w:r w:rsidRPr="00E91D34">
        <w:rPr>
          <w:color w:val="0000FF"/>
        </w:rPr>
        <w:t>1. All Courtyards within the core of</w:t>
      </w:r>
      <w:r w:rsidRPr="00E91D34">
        <w:rPr>
          <w:color w:val="0000FF"/>
          <w:spacing w:val="-4"/>
        </w:rPr>
        <w:t xml:space="preserve"> </w:t>
      </w:r>
      <w:r w:rsidRPr="00E91D34">
        <w:rPr>
          <w:color w:val="0000FF"/>
        </w:rPr>
        <w:t>Campus.</w:t>
      </w:r>
    </w:p>
    <w:p w:rsidR="003A4353" w:rsidRPr="00E91D34" w:rsidRDefault="00E91D34">
      <w:pPr>
        <w:pStyle w:val="BodyText"/>
        <w:ind w:left="840"/>
        <w:jc w:val="left"/>
      </w:pPr>
      <w:r w:rsidRPr="00E91D34">
        <w:rPr>
          <w:color w:val="0000FF"/>
        </w:rPr>
        <w:t xml:space="preserve">    2. The Green and Quad within the building #14 complex</w:t>
      </w:r>
    </w:p>
    <w:p w:rsidR="003A4353" w:rsidRPr="00E91D34" w:rsidRDefault="00E91D34">
      <w:pPr>
        <w:pStyle w:val="BodyText"/>
        <w:tabs>
          <w:tab w:val="left" w:pos="1079"/>
        </w:tabs>
        <w:jc w:val="left"/>
      </w:pPr>
      <w:r w:rsidRPr="00E91D34">
        <w:rPr>
          <w:color w:val="0000FF"/>
        </w:rPr>
        <w:t xml:space="preserve"> </w:t>
      </w:r>
      <w:r w:rsidRPr="00E91D34">
        <w:rPr>
          <w:color w:val="0000FF"/>
        </w:rPr>
        <w:tab/>
        <w:t>3. All areas that encompass University</w:t>
      </w:r>
      <w:r w:rsidRPr="00E91D34">
        <w:rPr>
          <w:color w:val="0000FF"/>
          <w:spacing w:val="-5"/>
        </w:rPr>
        <w:t xml:space="preserve"> </w:t>
      </w:r>
      <w:r w:rsidRPr="00E91D34">
        <w:rPr>
          <w:color w:val="0000FF"/>
        </w:rPr>
        <w:t>Housing.</w:t>
      </w:r>
    </w:p>
    <w:p w:rsidR="003A4353" w:rsidRPr="00E91D34" w:rsidRDefault="003A4353">
      <w:pPr>
        <w:pStyle w:val="BodyText"/>
        <w:spacing w:before="2"/>
        <w:ind w:left="0"/>
        <w:jc w:val="left"/>
        <w:rPr>
          <w:sz w:val="16"/>
        </w:rPr>
      </w:pPr>
    </w:p>
    <w:p w:rsidR="003A4353" w:rsidRPr="00E91D34" w:rsidRDefault="00E91D34">
      <w:pPr>
        <w:pStyle w:val="BodyText"/>
        <w:spacing w:before="90"/>
        <w:ind w:right="182"/>
        <w:jc w:val="left"/>
      </w:pPr>
      <w:r w:rsidRPr="00E91D34">
        <w:rPr>
          <w:color w:val="0000FF"/>
        </w:rPr>
        <w:t>While final approval for use of amplified sound must be received from both the Vice</w:t>
      </w:r>
      <w:r w:rsidRPr="00E91D34">
        <w:rPr>
          <w:color w:val="0000FF"/>
        </w:rPr>
        <w:t xml:space="preserve"> </w:t>
      </w:r>
      <w:r w:rsidRPr="00E91D34">
        <w:rPr>
          <w:color w:val="0000FF"/>
        </w:rPr>
        <w:t>President of Stude</w:t>
      </w:r>
      <w:r w:rsidRPr="00E91D34">
        <w:rPr>
          <w:color w:val="0000FF"/>
        </w:rPr>
        <w:t>nt and International Affairs and the Provost and Vice President for</w:t>
      </w:r>
      <w:r w:rsidRPr="00E91D34">
        <w:rPr>
          <w:color w:val="0000FF"/>
        </w:rPr>
        <w:t xml:space="preserve"> </w:t>
      </w:r>
      <w:r w:rsidRPr="00E91D34">
        <w:rPr>
          <w:color w:val="0000FF"/>
        </w:rPr>
        <w:t>Academic Affairs, for numbers 1 and 2 above begin the registration process with Student</w:t>
      </w:r>
      <w:r w:rsidRPr="00E91D34">
        <w:rPr>
          <w:color w:val="0000FF"/>
        </w:rPr>
        <w:t xml:space="preserve"> </w:t>
      </w:r>
      <w:r w:rsidRPr="00E91D34">
        <w:rPr>
          <w:color w:val="0000FF"/>
        </w:rPr>
        <w:t>Union Administration. For number 3, begin registration process with Housing and</w:t>
      </w:r>
      <w:r w:rsidRPr="00E91D34">
        <w:rPr>
          <w:color w:val="0000FF"/>
        </w:rPr>
        <w:t xml:space="preserve"> </w:t>
      </w:r>
      <w:r w:rsidRPr="00E91D34">
        <w:rPr>
          <w:color w:val="0000FF"/>
        </w:rPr>
        <w:t>Residence Life.</w:t>
      </w:r>
    </w:p>
    <w:p w:rsidR="003A4353" w:rsidRPr="00E91D34" w:rsidRDefault="003A4353">
      <w:pPr>
        <w:pStyle w:val="BodyText"/>
        <w:spacing w:before="3"/>
        <w:ind w:left="0"/>
        <w:jc w:val="left"/>
        <w:rPr>
          <w:sz w:val="16"/>
        </w:rPr>
      </w:pPr>
    </w:p>
    <w:p w:rsidR="003A4353" w:rsidRPr="00E91D34" w:rsidRDefault="00E91D34">
      <w:pPr>
        <w:pStyle w:val="BodyText"/>
        <w:spacing w:before="90"/>
        <w:ind w:right="302"/>
        <w:jc w:val="left"/>
      </w:pPr>
      <w:r w:rsidRPr="00E91D34">
        <w:rPr>
          <w:color w:val="0000FF"/>
        </w:rPr>
        <w:t xml:space="preserve">   </w:t>
      </w:r>
      <w:r w:rsidRPr="00E91D34">
        <w:rPr>
          <w:color w:val="0000FF"/>
        </w:rPr>
        <w:t xml:space="preserve"> (d) Amplified Sound Guidelines for the Northern Property (Athletics and Recreation)</w:t>
      </w:r>
      <w:r w:rsidRPr="00E91D34">
        <w:rPr>
          <w:color w:val="0000FF"/>
        </w:rPr>
        <w:t xml:space="preserve"> </w:t>
      </w:r>
      <w:r w:rsidRPr="00E91D34">
        <w:rPr>
          <w:color w:val="0000FF"/>
        </w:rPr>
        <w:t>(contact Campus Recreation for reservations):</w:t>
      </w:r>
    </w:p>
    <w:p w:rsidR="003A4353" w:rsidRPr="00E91D34" w:rsidRDefault="00E91D34">
      <w:pPr>
        <w:pStyle w:val="BodyText"/>
        <w:tabs>
          <w:tab w:val="left" w:pos="1199"/>
        </w:tabs>
        <w:ind w:left="840"/>
        <w:jc w:val="left"/>
      </w:pPr>
      <w:r w:rsidRPr="00E91D34">
        <w:rPr>
          <w:color w:val="0000FF"/>
        </w:rPr>
        <w:t xml:space="preserve"> </w:t>
      </w:r>
      <w:r w:rsidRPr="00E91D34">
        <w:rPr>
          <w:color w:val="0000FF"/>
        </w:rPr>
        <w:tab/>
        <w:t>1. Amplified sound is permitted at all Athletics events and contracted</w:t>
      </w:r>
      <w:r w:rsidRPr="00E91D34">
        <w:rPr>
          <w:color w:val="0000FF"/>
          <w:spacing w:val="-21"/>
        </w:rPr>
        <w:t xml:space="preserve"> </w:t>
      </w:r>
      <w:r w:rsidRPr="00E91D34">
        <w:rPr>
          <w:color w:val="0000FF"/>
        </w:rPr>
        <w:t>sporting</w:t>
      </w:r>
    </w:p>
    <w:p w:rsidR="003A4353" w:rsidRPr="00E91D34" w:rsidRDefault="003A4353">
      <w:pPr>
        <w:sectPr w:rsidR="003A4353" w:rsidRPr="00E91D34">
          <w:footerReference w:type="default" r:id="rId8"/>
          <w:pgSz w:w="12240" w:h="15840"/>
          <w:pgMar w:top="640" w:right="1680" w:bottom="980" w:left="1680" w:header="0" w:footer="764" w:gutter="0"/>
          <w:cols w:space="720"/>
        </w:sectPr>
      </w:pPr>
    </w:p>
    <w:p w:rsidR="003A4353" w:rsidRPr="00E91D34" w:rsidRDefault="00E91D34">
      <w:pPr>
        <w:pStyle w:val="BodyText"/>
        <w:jc w:val="left"/>
      </w:pPr>
      <w:r w:rsidRPr="00E91D34">
        <w:rPr>
          <w:color w:val="0000FF"/>
          <w:spacing w:val="-1"/>
        </w:rPr>
        <w:t>events.</w:t>
      </w:r>
    </w:p>
    <w:p w:rsidR="003A4353" w:rsidRPr="00E91D34" w:rsidRDefault="00E91D34">
      <w:pPr>
        <w:pStyle w:val="BodyText"/>
        <w:spacing w:before="11"/>
        <w:ind w:left="0"/>
        <w:jc w:val="left"/>
        <w:rPr>
          <w:sz w:val="23"/>
        </w:rPr>
      </w:pPr>
      <w:r w:rsidRPr="00E91D34">
        <w:br w:type="column"/>
      </w:r>
    </w:p>
    <w:p w:rsidR="003A4353" w:rsidRPr="00E91D34" w:rsidRDefault="00E91D34">
      <w:pPr>
        <w:pStyle w:val="BodyText"/>
        <w:ind w:left="8" w:right="148" w:firstLine="360"/>
        <w:jc w:val="left"/>
      </w:pPr>
      <w:r w:rsidRPr="00E91D34">
        <w:rPr>
          <w:color w:val="0000FF"/>
        </w:rPr>
        <w:t>2. Amplified soun</w:t>
      </w:r>
      <w:r w:rsidRPr="00E91D34">
        <w:rPr>
          <w:color w:val="0000FF"/>
        </w:rPr>
        <w:t>d for Outdoor Concerts on the Northern Property will</w:t>
      </w:r>
      <w:r w:rsidRPr="00E91D34">
        <w:rPr>
          <w:color w:val="0000FF"/>
        </w:rPr>
        <w:t xml:space="preserve"> require the approval of the Vice President for Student and International Affairs.</w:t>
      </w:r>
    </w:p>
    <w:p w:rsidR="003A4353" w:rsidRPr="00E91D34" w:rsidRDefault="003A4353">
      <w:pPr>
        <w:sectPr w:rsidR="003A4353" w:rsidRPr="00E91D34">
          <w:type w:val="continuous"/>
          <w:pgSz w:w="12240" w:h="15840"/>
          <w:pgMar w:top="780" w:right="1680" w:bottom="960" w:left="1680" w:header="720" w:footer="720" w:gutter="0"/>
          <w:cols w:num="2" w:space="720" w:equalWidth="0">
            <w:col w:w="792" w:space="40"/>
            <w:col w:w="8048"/>
          </w:cols>
        </w:sectPr>
      </w:pPr>
    </w:p>
    <w:p w:rsidR="003A4353" w:rsidRPr="00E91D34" w:rsidRDefault="003A4353">
      <w:pPr>
        <w:pStyle w:val="BodyText"/>
        <w:spacing w:before="2"/>
        <w:ind w:left="0"/>
        <w:jc w:val="left"/>
        <w:rPr>
          <w:sz w:val="16"/>
        </w:rPr>
      </w:pPr>
    </w:p>
    <w:p w:rsidR="003A4353" w:rsidRPr="00E91D34" w:rsidRDefault="00E91D34">
      <w:pPr>
        <w:pStyle w:val="BodyText"/>
        <w:tabs>
          <w:tab w:val="left" w:pos="599"/>
        </w:tabs>
        <w:spacing w:before="90"/>
        <w:ind w:right="367"/>
        <w:jc w:val="left"/>
      </w:pPr>
      <w:r w:rsidRPr="00E91D34">
        <w:rPr>
          <w:color w:val="0000FF"/>
        </w:rPr>
        <w:t xml:space="preserve"> </w:t>
      </w:r>
      <w:r w:rsidRPr="00E91D34">
        <w:rPr>
          <w:color w:val="0000FF"/>
        </w:rPr>
        <w:tab/>
      </w:r>
      <w:r w:rsidRPr="00E91D34">
        <w:rPr>
          <w:color w:val="0000FF"/>
        </w:rPr>
        <w:t xml:space="preserve">(e) Amplified Sound Policy in the UNF Student Union and </w:t>
      </w:r>
      <w:proofErr w:type="spellStart"/>
      <w:r w:rsidRPr="00E91D34">
        <w:rPr>
          <w:color w:val="0000FF"/>
        </w:rPr>
        <w:t>Coxwell</w:t>
      </w:r>
      <w:proofErr w:type="spellEnd"/>
      <w:r w:rsidRPr="00E91D34">
        <w:rPr>
          <w:color w:val="0000FF"/>
          <w:spacing w:val="-21"/>
        </w:rPr>
        <w:t xml:space="preserve"> </w:t>
      </w:r>
      <w:r w:rsidRPr="00E91D34">
        <w:rPr>
          <w:color w:val="0000FF"/>
        </w:rPr>
        <w:t>Amphitheater</w:t>
      </w:r>
      <w:r w:rsidRPr="00E91D34">
        <w:rPr>
          <w:color w:val="0000FF"/>
        </w:rPr>
        <w:t xml:space="preserve"> </w:t>
      </w:r>
      <w:r w:rsidRPr="00E91D34">
        <w:rPr>
          <w:color w:val="0000FF"/>
        </w:rPr>
        <w:t>(contact the Student Union Administration for</w:t>
      </w:r>
      <w:r w:rsidRPr="00E91D34">
        <w:rPr>
          <w:color w:val="0000FF"/>
          <w:spacing w:val="-4"/>
        </w:rPr>
        <w:t xml:space="preserve"> </w:t>
      </w:r>
      <w:r w:rsidRPr="00E91D34">
        <w:rPr>
          <w:color w:val="0000FF"/>
        </w:rPr>
        <w:t>reservations):</w:t>
      </w:r>
    </w:p>
    <w:p w:rsidR="003A4353" w:rsidRPr="00E91D34" w:rsidRDefault="003A4353">
      <w:pPr>
        <w:sectPr w:rsidR="003A4353" w:rsidRPr="00E91D34">
          <w:type w:val="continuous"/>
          <w:pgSz w:w="12240" w:h="15840"/>
          <w:pgMar w:top="780" w:right="1680" w:bottom="960" w:left="1680" w:header="720" w:footer="720" w:gutter="0"/>
          <w:cols w:space="720"/>
        </w:sectPr>
      </w:pPr>
    </w:p>
    <w:p w:rsidR="003A4353" w:rsidRPr="00E91D34" w:rsidRDefault="00E91D34">
      <w:pPr>
        <w:pStyle w:val="BodyText"/>
        <w:tabs>
          <w:tab w:val="left" w:pos="1199"/>
        </w:tabs>
        <w:spacing w:before="72"/>
        <w:ind w:left="840" w:right="446"/>
        <w:jc w:val="left"/>
      </w:pPr>
      <w:r w:rsidRPr="00E91D34">
        <w:rPr>
          <w:color w:val="0000FF"/>
        </w:rPr>
        <w:lastRenderedPageBreak/>
        <w:t xml:space="preserve"> </w:t>
      </w:r>
      <w:r w:rsidRPr="00E91D34">
        <w:rPr>
          <w:color w:val="0000FF"/>
        </w:rPr>
        <w:tab/>
        <w:t>1. Enhanced sound at a reasonable decibel level is permitted on the Student</w:t>
      </w:r>
      <w:r w:rsidRPr="00E91D34">
        <w:rPr>
          <w:color w:val="0000FF"/>
        </w:rPr>
        <w:t xml:space="preserve"> </w:t>
      </w:r>
      <w:r w:rsidRPr="00E91D34">
        <w:rPr>
          <w:color w:val="0000FF"/>
        </w:rPr>
        <w:t>Union premises. Enhanced sou</w:t>
      </w:r>
      <w:r w:rsidRPr="00E91D34">
        <w:rPr>
          <w:color w:val="0000FF"/>
        </w:rPr>
        <w:t>nd includes the Student Union in-house A/V</w:t>
      </w:r>
      <w:r w:rsidRPr="00E91D34">
        <w:rPr>
          <w:color w:val="0000FF"/>
        </w:rPr>
        <w:t xml:space="preserve"> </w:t>
      </w:r>
      <w:r w:rsidRPr="00E91D34">
        <w:rPr>
          <w:color w:val="0000FF"/>
        </w:rPr>
        <w:t>equipment or its</w:t>
      </w:r>
      <w:r w:rsidRPr="00E91D34">
        <w:rPr>
          <w:color w:val="0000FF"/>
          <w:spacing w:val="-2"/>
        </w:rPr>
        <w:t xml:space="preserve"> </w:t>
      </w:r>
      <w:r w:rsidRPr="00E91D34">
        <w:rPr>
          <w:color w:val="0000FF"/>
        </w:rPr>
        <w:t>equivalent.</w:t>
      </w:r>
    </w:p>
    <w:p w:rsidR="003A4353" w:rsidRPr="00E91D34" w:rsidRDefault="00E91D34">
      <w:pPr>
        <w:pStyle w:val="BodyText"/>
        <w:tabs>
          <w:tab w:val="left" w:pos="1199"/>
        </w:tabs>
        <w:ind w:right="721" w:firstLine="720"/>
        <w:jc w:val="left"/>
      </w:pPr>
      <w:r w:rsidRPr="00E91D34">
        <w:rPr>
          <w:color w:val="0000FF"/>
        </w:rPr>
        <w:t xml:space="preserve"> </w:t>
      </w:r>
      <w:r w:rsidRPr="00E91D34">
        <w:rPr>
          <w:color w:val="0000FF"/>
        </w:rPr>
        <w:tab/>
        <w:t>2. Enhanced Sound on the Student Union premises must face away</w:t>
      </w:r>
      <w:r w:rsidRPr="00E91D34">
        <w:rPr>
          <w:color w:val="0000FF"/>
          <w:spacing w:val="-15"/>
        </w:rPr>
        <w:t xml:space="preserve"> </w:t>
      </w:r>
      <w:r w:rsidRPr="00E91D34">
        <w:rPr>
          <w:color w:val="0000FF"/>
        </w:rPr>
        <w:t>from</w:t>
      </w:r>
      <w:r w:rsidRPr="00E91D34">
        <w:rPr>
          <w:color w:val="0000FF"/>
        </w:rPr>
        <w:t xml:space="preserve"> </w:t>
      </w:r>
      <w:r w:rsidRPr="00E91D34">
        <w:rPr>
          <w:color w:val="0000FF"/>
        </w:rPr>
        <w:t>academic</w:t>
      </w:r>
      <w:r w:rsidRPr="00E91D34">
        <w:rPr>
          <w:color w:val="0000FF"/>
          <w:spacing w:val="-2"/>
        </w:rPr>
        <w:t xml:space="preserve"> </w:t>
      </w:r>
      <w:r w:rsidRPr="00E91D34">
        <w:rPr>
          <w:color w:val="0000FF"/>
        </w:rPr>
        <w:t>structures.</w:t>
      </w:r>
    </w:p>
    <w:p w:rsidR="003A4353" w:rsidRPr="00E91D34" w:rsidRDefault="00E91D34">
      <w:pPr>
        <w:pStyle w:val="BodyText"/>
        <w:tabs>
          <w:tab w:val="left" w:pos="1199"/>
        </w:tabs>
        <w:ind w:left="840" w:right="228"/>
        <w:jc w:val="left"/>
      </w:pPr>
      <w:r w:rsidRPr="00E91D34">
        <w:rPr>
          <w:color w:val="0000FF"/>
        </w:rPr>
        <w:t xml:space="preserve"> </w:t>
      </w:r>
      <w:r w:rsidRPr="00E91D34">
        <w:rPr>
          <w:color w:val="0000FF"/>
        </w:rPr>
        <w:tab/>
      </w:r>
      <w:r w:rsidRPr="00E91D34">
        <w:rPr>
          <w:color w:val="0000FF"/>
        </w:rPr>
        <w:t xml:space="preserve">3. Amplified sound events on the </w:t>
      </w:r>
      <w:proofErr w:type="spellStart"/>
      <w:r w:rsidRPr="00E91D34">
        <w:rPr>
          <w:color w:val="0000FF"/>
        </w:rPr>
        <w:t>Coxwell</w:t>
      </w:r>
      <w:proofErr w:type="spellEnd"/>
      <w:r w:rsidRPr="00E91D34">
        <w:rPr>
          <w:color w:val="0000FF"/>
        </w:rPr>
        <w:t xml:space="preserve"> Amphitheater are defined as</w:t>
      </w:r>
      <w:r w:rsidRPr="00E91D34">
        <w:rPr>
          <w:color w:val="0000FF"/>
        </w:rPr>
        <w:t xml:space="preserve"> </w:t>
      </w:r>
      <w:r w:rsidRPr="00E91D34">
        <w:rPr>
          <w:color w:val="0000FF"/>
        </w:rPr>
        <w:t xml:space="preserve">occurring when production services (sound, stage, lighting, </w:t>
      </w:r>
      <w:proofErr w:type="spellStart"/>
      <w:r w:rsidRPr="00E91D34">
        <w:rPr>
          <w:color w:val="0000FF"/>
        </w:rPr>
        <w:t>etc</w:t>
      </w:r>
      <w:proofErr w:type="spellEnd"/>
      <w:r w:rsidRPr="00E91D34">
        <w:rPr>
          <w:color w:val="0000FF"/>
        </w:rPr>
        <w:t>…) are</w:t>
      </w:r>
      <w:r w:rsidRPr="00E91D34">
        <w:rPr>
          <w:color w:val="0000FF"/>
          <w:spacing w:val="-17"/>
        </w:rPr>
        <w:t xml:space="preserve"> </w:t>
      </w:r>
      <w:r w:rsidRPr="00E91D34">
        <w:rPr>
          <w:color w:val="0000FF"/>
        </w:rPr>
        <w:t>outsourced</w:t>
      </w:r>
      <w:r w:rsidRPr="00E91D34">
        <w:rPr>
          <w:color w:val="0000FF"/>
        </w:rPr>
        <w:t xml:space="preserve"> </w:t>
      </w:r>
      <w:r w:rsidRPr="00E91D34">
        <w:rPr>
          <w:color w:val="0000FF"/>
        </w:rPr>
        <w:t>to a production</w:t>
      </w:r>
      <w:r w:rsidRPr="00E91D34">
        <w:rPr>
          <w:color w:val="0000FF"/>
          <w:spacing w:val="-2"/>
        </w:rPr>
        <w:t xml:space="preserve"> </w:t>
      </w:r>
      <w:r w:rsidRPr="00E91D34">
        <w:rPr>
          <w:color w:val="0000FF"/>
        </w:rPr>
        <w:t>company.</w:t>
      </w:r>
    </w:p>
    <w:p w:rsidR="003A4353" w:rsidRPr="00E91D34" w:rsidRDefault="00E91D34">
      <w:pPr>
        <w:pStyle w:val="BodyText"/>
        <w:tabs>
          <w:tab w:val="left" w:pos="1199"/>
        </w:tabs>
        <w:ind w:left="840" w:right="259"/>
        <w:jc w:val="left"/>
      </w:pPr>
      <w:r w:rsidRPr="00E91D34">
        <w:rPr>
          <w:color w:val="0000FF"/>
        </w:rPr>
        <w:t xml:space="preserve"> </w:t>
      </w:r>
      <w:r w:rsidRPr="00E91D34">
        <w:rPr>
          <w:color w:val="0000FF"/>
        </w:rPr>
        <w:tab/>
        <w:t>4. The Dean of the College of Education must be notified at least twenty (20)</w:t>
      </w:r>
      <w:r w:rsidRPr="00E91D34">
        <w:rPr>
          <w:color w:val="0000FF"/>
        </w:rPr>
        <w:t xml:space="preserve"> </w:t>
      </w:r>
      <w:r w:rsidRPr="00E91D34">
        <w:rPr>
          <w:color w:val="0000FF"/>
        </w:rPr>
        <w:t>d</w:t>
      </w:r>
      <w:r w:rsidRPr="00E91D34">
        <w:rPr>
          <w:color w:val="0000FF"/>
        </w:rPr>
        <w:t>ays in advance of any amplified sound event occurring in the UNF Student</w:t>
      </w:r>
      <w:r w:rsidRPr="00E91D34">
        <w:rPr>
          <w:color w:val="0000FF"/>
        </w:rPr>
        <w:t xml:space="preserve"> </w:t>
      </w:r>
      <w:r w:rsidRPr="00E91D34">
        <w:rPr>
          <w:color w:val="0000FF"/>
        </w:rPr>
        <w:t xml:space="preserve">Union or </w:t>
      </w:r>
      <w:proofErr w:type="spellStart"/>
      <w:r w:rsidRPr="00E91D34">
        <w:rPr>
          <w:color w:val="0000FF"/>
        </w:rPr>
        <w:t>Coxwell</w:t>
      </w:r>
      <w:proofErr w:type="spellEnd"/>
      <w:r w:rsidRPr="00E91D34">
        <w:rPr>
          <w:color w:val="0000FF"/>
          <w:spacing w:val="-2"/>
        </w:rPr>
        <w:t xml:space="preserve"> </w:t>
      </w:r>
      <w:r w:rsidRPr="00E91D34">
        <w:rPr>
          <w:color w:val="0000FF"/>
        </w:rPr>
        <w:t>Amphitheater.</w:t>
      </w:r>
    </w:p>
    <w:p w:rsidR="003A4353" w:rsidRPr="00E91D34" w:rsidRDefault="003A4353">
      <w:pPr>
        <w:pStyle w:val="BodyText"/>
        <w:spacing w:before="2"/>
        <w:ind w:left="0"/>
        <w:jc w:val="left"/>
        <w:rPr>
          <w:sz w:val="16"/>
        </w:rPr>
      </w:pPr>
    </w:p>
    <w:p w:rsidR="003A4353" w:rsidRPr="00E91D34" w:rsidRDefault="00E91D34">
      <w:pPr>
        <w:pStyle w:val="ListParagraph"/>
        <w:numPr>
          <w:ilvl w:val="0"/>
          <w:numId w:val="5"/>
        </w:numPr>
        <w:tabs>
          <w:tab w:val="left" w:pos="838"/>
        </w:tabs>
        <w:spacing w:before="90"/>
        <w:ind w:right="120" w:firstLine="360"/>
        <w:jc w:val="both"/>
        <w:rPr>
          <w:sz w:val="24"/>
        </w:rPr>
      </w:pPr>
      <w:r w:rsidRPr="00E91D34">
        <w:rPr>
          <w:sz w:val="24"/>
        </w:rPr>
        <w:t>In order that participants not interfere with the operation of the University or the rights of others, all events conducted pursuant to thi</w:t>
      </w:r>
      <w:r w:rsidRPr="00E91D34">
        <w:rPr>
          <w:sz w:val="24"/>
        </w:rPr>
        <w:t>s regulation shall</w:t>
      </w:r>
      <w:r w:rsidRPr="00E91D34">
        <w:rPr>
          <w:spacing w:val="-5"/>
          <w:sz w:val="24"/>
        </w:rPr>
        <w:t xml:space="preserve"> </w:t>
      </w:r>
      <w:r w:rsidRPr="00E91D34">
        <w:rPr>
          <w:sz w:val="24"/>
        </w:rPr>
        <w:t>not:</w:t>
      </w:r>
    </w:p>
    <w:p w:rsidR="003A4353" w:rsidRPr="00E91D34" w:rsidRDefault="00E91D34">
      <w:pPr>
        <w:pStyle w:val="ListParagraph"/>
        <w:numPr>
          <w:ilvl w:val="0"/>
          <w:numId w:val="3"/>
        </w:numPr>
        <w:tabs>
          <w:tab w:val="left" w:pos="804"/>
        </w:tabs>
        <w:ind w:hanging="325"/>
        <w:jc w:val="both"/>
        <w:rPr>
          <w:sz w:val="24"/>
        </w:rPr>
      </w:pPr>
      <w:r w:rsidRPr="00E91D34">
        <w:rPr>
          <w:sz w:val="24"/>
        </w:rPr>
        <w:t>Obstruct vehicular, pedestrian, or other</w:t>
      </w:r>
      <w:r w:rsidRPr="00E91D34">
        <w:rPr>
          <w:spacing w:val="-3"/>
          <w:sz w:val="24"/>
        </w:rPr>
        <w:t xml:space="preserve"> </w:t>
      </w:r>
      <w:r w:rsidRPr="00E91D34">
        <w:rPr>
          <w:sz w:val="24"/>
        </w:rPr>
        <w:t>traffic;</w:t>
      </w:r>
    </w:p>
    <w:p w:rsidR="003A4353" w:rsidRPr="00E91D34" w:rsidRDefault="00E91D34">
      <w:pPr>
        <w:pStyle w:val="ListParagraph"/>
        <w:numPr>
          <w:ilvl w:val="0"/>
          <w:numId w:val="3"/>
        </w:numPr>
        <w:tabs>
          <w:tab w:val="left" w:pos="819"/>
        </w:tabs>
        <w:ind w:left="818" w:hanging="340"/>
        <w:jc w:val="both"/>
        <w:rPr>
          <w:sz w:val="24"/>
        </w:rPr>
      </w:pPr>
      <w:r w:rsidRPr="00E91D34">
        <w:rPr>
          <w:sz w:val="24"/>
        </w:rPr>
        <w:t>Obstruct entrances or exits to buildings or</w:t>
      </w:r>
      <w:r w:rsidRPr="00E91D34">
        <w:rPr>
          <w:spacing w:val="-2"/>
          <w:sz w:val="24"/>
        </w:rPr>
        <w:t xml:space="preserve"> </w:t>
      </w:r>
      <w:r w:rsidRPr="00E91D34">
        <w:rPr>
          <w:sz w:val="24"/>
        </w:rPr>
        <w:t>driveways;</w:t>
      </w:r>
    </w:p>
    <w:p w:rsidR="003A4353" w:rsidRPr="00E91D34" w:rsidRDefault="00E91D34">
      <w:pPr>
        <w:pStyle w:val="ListParagraph"/>
        <w:numPr>
          <w:ilvl w:val="0"/>
          <w:numId w:val="3"/>
        </w:numPr>
        <w:tabs>
          <w:tab w:val="left" w:pos="807"/>
        </w:tabs>
        <w:ind w:left="806" w:hanging="328"/>
        <w:jc w:val="both"/>
        <w:rPr>
          <w:sz w:val="24"/>
        </w:rPr>
      </w:pPr>
      <w:r w:rsidRPr="00E91D34">
        <w:rPr>
          <w:sz w:val="24"/>
        </w:rPr>
        <w:t>Interfere with educational activities inside or outside any</w:t>
      </w:r>
      <w:r w:rsidRPr="00E91D34">
        <w:rPr>
          <w:spacing w:val="-16"/>
          <w:sz w:val="24"/>
        </w:rPr>
        <w:t xml:space="preserve"> </w:t>
      </w:r>
      <w:r w:rsidRPr="00E91D34">
        <w:rPr>
          <w:sz w:val="24"/>
        </w:rPr>
        <w:t>building;</w:t>
      </w:r>
    </w:p>
    <w:p w:rsidR="003A4353" w:rsidRPr="00E91D34" w:rsidRDefault="00E91D34">
      <w:pPr>
        <w:pStyle w:val="ListParagraph"/>
        <w:numPr>
          <w:ilvl w:val="0"/>
          <w:numId w:val="3"/>
        </w:numPr>
        <w:tabs>
          <w:tab w:val="left" w:pos="819"/>
        </w:tabs>
        <w:ind w:left="818" w:hanging="340"/>
        <w:jc w:val="both"/>
        <w:rPr>
          <w:sz w:val="24"/>
        </w:rPr>
      </w:pPr>
      <w:r w:rsidRPr="00E91D34">
        <w:rPr>
          <w:sz w:val="24"/>
        </w:rPr>
        <w:t>Harass passersby or otherwise disrupt normal</w:t>
      </w:r>
      <w:r w:rsidRPr="00E91D34">
        <w:rPr>
          <w:spacing w:val="-8"/>
          <w:sz w:val="24"/>
        </w:rPr>
        <w:t xml:space="preserve"> </w:t>
      </w:r>
      <w:r w:rsidRPr="00E91D34">
        <w:rPr>
          <w:sz w:val="24"/>
        </w:rPr>
        <w:t>activities;</w:t>
      </w:r>
    </w:p>
    <w:p w:rsidR="003A4353" w:rsidRPr="00E91D34" w:rsidRDefault="00E91D34">
      <w:pPr>
        <w:pStyle w:val="ListParagraph"/>
        <w:numPr>
          <w:ilvl w:val="0"/>
          <w:numId w:val="3"/>
        </w:numPr>
        <w:tabs>
          <w:tab w:val="left" w:pos="807"/>
        </w:tabs>
        <w:ind w:left="806" w:hanging="328"/>
        <w:jc w:val="both"/>
        <w:rPr>
          <w:sz w:val="24"/>
        </w:rPr>
      </w:pPr>
      <w:r w:rsidRPr="00E91D34">
        <w:rPr>
          <w:sz w:val="24"/>
        </w:rPr>
        <w:t>Interfere with or preclude a scheduled speaker from being</w:t>
      </w:r>
      <w:r w:rsidRPr="00E91D34">
        <w:rPr>
          <w:spacing w:val="-8"/>
          <w:sz w:val="24"/>
        </w:rPr>
        <w:t xml:space="preserve"> </w:t>
      </w:r>
      <w:r w:rsidRPr="00E91D34">
        <w:rPr>
          <w:sz w:val="24"/>
        </w:rPr>
        <w:t>heard;</w:t>
      </w:r>
    </w:p>
    <w:p w:rsidR="003A4353" w:rsidRPr="00E91D34" w:rsidRDefault="00E91D34">
      <w:pPr>
        <w:pStyle w:val="ListParagraph"/>
        <w:numPr>
          <w:ilvl w:val="0"/>
          <w:numId w:val="3"/>
        </w:numPr>
        <w:tabs>
          <w:tab w:val="left" w:pos="780"/>
        </w:tabs>
        <w:ind w:left="780" w:hanging="301"/>
        <w:jc w:val="both"/>
        <w:rPr>
          <w:sz w:val="24"/>
        </w:rPr>
      </w:pPr>
      <w:r w:rsidRPr="00E91D34">
        <w:rPr>
          <w:sz w:val="24"/>
        </w:rPr>
        <w:t>Interfere with scheduled University ceremonies or events;</w:t>
      </w:r>
      <w:r w:rsidRPr="00E91D34">
        <w:rPr>
          <w:spacing w:val="-7"/>
          <w:sz w:val="24"/>
        </w:rPr>
        <w:t xml:space="preserve"> </w:t>
      </w:r>
      <w:r w:rsidRPr="00E91D34">
        <w:rPr>
          <w:sz w:val="24"/>
        </w:rPr>
        <w:t>or</w:t>
      </w:r>
    </w:p>
    <w:p w:rsidR="003A4353" w:rsidRPr="00E91D34" w:rsidRDefault="00E91D34">
      <w:pPr>
        <w:pStyle w:val="ListParagraph"/>
        <w:numPr>
          <w:ilvl w:val="0"/>
          <w:numId w:val="3"/>
        </w:numPr>
        <w:tabs>
          <w:tab w:val="left" w:pos="819"/>
        </w:tabs>
        <w:ind w:left="818" w:hanging="340"/>
        <w:jc w:val="both"/>
        <w:rPr>
          <w:sz w:val="24"/>
        </w:rPr>
      </w:pPr>
      <w:r w:rsidRPr="00E91D34">
        <w:rPr>
          <w:sz w:val="24"/>
        </w:rPr>
        <w:t>Damage property, including lawns, shrubs, or</w:t>
      </w:r>
      <w:r w:rsidRPr="00E91D34">
        <w:rPr>
          <w:spacing w:val="-6"/>
          <w:sz w:val="24"/>
        </w:rPr>
        <w:t xml:space="preserve"> </w:t>
      </w:r>
      <w:r w:rsidRPr="00E91D34">
        <w:rPr>
          <w:sz w:val="24"/>
        </w:rPr>
        <w:t>trees.</w:t>
      </w:r>
    </w:p>
    <w:p w:rsidR="003A4353" w:rsidRPr="00E91D34" w:rsidRDefault="00E91D34">
      <w:pPr>
        <w:pStyle w:val="ListParagraph"/>
        <w:numPr>
          <w:ilvl w:val="0"/>
          <w:numId w:val="5"/>
        </w:numPr>
        <w:tabs>
          <w:tab w:val="left" w:pos="843"/>
        </w:tabs>
        <w:ind w:left="119" w:right="118" w:firstLine="360"/>
        <w:jc w:val="both"/>
        <w:rPr>
          <w:sz w:val="24"/>
        </w:rPr>
      </w:pPr>
      <w:r w:rsidRPr="00E91D34">
        <w:rPr>
          <w:sz w:val="24"/>
        </w:rPr>
        <w:t>In the event of disruptive action, University employees and students involved in the event shall identify themselves by presenting appropriate documents such as ID cards when requested to do so by the President or his/her designated representative. And suc</w:t>
      </w:r>
      <w:r w:rsidRPr="00E91D34">
        <w:rPr>
          <w:sz w:val="24"/>
        </w:rPr>
        <w:t>h representative will identify him/herself when making this request. Participants not officially related to the University of North Florida will be directed to leave the campus immediately or be subject to arrest for a violation of the law forbidding the d</w:t>
      </w:r>
      <w:r w:rsidRPr="00E91D34">
        <w:rPr>
          <w:sz w:val="24"/>
        </w:rPr>
        <w:t>isruption or interference with the administration or functions of an educational</w:t>
      </w:r>
      <w:r w:rsidRPr="00E91D34">
        <w:rPr>
          <w:spacing w:val="-9"/>
          <w:sz w:val="24"/>
        </w:rPr>
        <w:t xml:space="preserve"> </w:t>
      </w:r>
      <w:r w:rsidRPr="00E91D34">
        <w:rPr>
          <w:sz w:val="24"/>
        </w:rPr>
        <w:t>institution.</w:t>
      </w:r>
    </w:p>
    <w:p w:rsidR="003A4353" w:rsidRPr="00E91D34" w:rsidRDefault="00E91D34">
      <w:pPr>
        <w:pStyle w:val="ListParagraph"/>
        <w:numPr>
          <w:ilvl w:val="0"/>
          <w:numId w:val="5"/>
        </w:numPr>
        <w:tabs>
          <w:tab w:val="left" w:pos="831"/>
        </w:tabs>
        <w:ind w:left="119" w:right="119" w:firstLine="360"/>
        <w:jc w:val="both"/>
        <w:rPr>
          <w:sz w:val="24"/>
        </w:rPr>
      </w:pPr>
      <w:r w:rsidRPr="00E91D34">
        <w:rPr>
          <w:sz w:val="24"/>
        </w:rPr>
        <w:t>If, in the opinion of the President or his/her designated representative, an event is disrupting normal University operations or infringing on the rights of other</w:t>
      </w:r>
      <w:r w:rsidRPr="00E91D34">
        <w:rPr>
          <w:sz w:val="24"/>
        </w:rPr>
        <w:t xml:space="preserve"> members of the University community, the President or his/her representative</w:t>
      </w:r>
      <w:r w:rsidRPr="00E91D34">
        <w:rPr>
          <w:spacing w:val="-14"/>
          <w:sz w:val="24"/>
        </w:rPr>
        <w:t xml:space="preserve"> </w:t>
      </w:r>
      <w:r w:rsidRPr="00E91D34">
        <w:rPr>
          <w:sz w:val="24"/>
        </w:rPr>
        <w:t>may:</w:t>
      </w:r>
    </w:p>
    <w:p w:rsidR="003A4353" w:rsidRPr="00E91D34" w:rsidRDefault="00E91D34">
      <w:pPr>
        <w:pStyle w:val="ListParagraph"/>
        <w:numPr>
          <w:ilvl w:val="0"/>
          <w:numId w:val="2"/>
        </w:numPr>
        <w:tabs>
          <w:tab w:val="left" w:pos="807"/>
        </w:tabs>
        <w:ind w:hanging="328"/>
        <w:jc w:val="both"/>
        <w:rPr>
          <w:sz w:val="24"/>
        </w:rPr>
      </w:pPr>
      <w:r w:rsidRPr="00E91D34">
        <w:rPr>
          <w:sz w:val="24"/>
        </w:rPr>
        <w:t>Identify him/herself to the participants, giving name and official</w:t>
      </w:r>
      <w:r w:rsidRPr="00E91D34">
        <w:rPr>
          <w:spacing w:val="-14"/>
          <w:sz w:val="24"/>
        </w:rPr>
        <w:t xml:space="preserve"> </w:t>
      </w:r>
      <w:r w:rsidRPr="00E91D34">
        <w:rPr>
          <w:sz w:val="24"/>
        </w:rPr>
        <w:t>position;</w:t>
      </w:r>
    </w:p>
    <w:p w:rsidR="003A4353" w:rsidRPr="00E91D34" w:rsidRDefault="00E91D34">
      <w:pPr>
        <w:pStyle w:val="ListParagraph"/>
        <w:numPr>
          <w:ilvl w:val="0"/>
          <w:numId w:val="2"/>
        </w:numPr>
        <w:tabs>
          <w:tab w:val="left" w:pos="826"/>
        </w:tabs>
        <w:ind w:left="119" w:right="121" w:firstLine="360"/>
        <w:jc w:val="both"/>
        <w:rPr>
          <w:sz w:val="24"/>
        </w:rPr>
      </w:pPr>
      <w:r w:rsidRPr="00E91D34">
        <w:rPr>
          <w:sz w:val="24"/>
        </w:rPr>
        <w:t xml:space="preserve">Inform the participants that they are in violation of the University policy and/or in violation </w:t>
      </w:r>
      <w:r w:rsidRPr="00E91D34">
        <w:rPr>
          <w:sz w:val="24"/>
        </w:rPr>
        <w:t>of the law and specify the nature of the</w:t>
      </w:r>
      <w:r w:rsidRPr="00E91D34">
        <w:rPr>
          <w:spacing w:val="-13"/>
          <w:sz w:val="24"/>
        </w:rPr>
        <w:t xml:space="preserve"> </w:t>
      </w:r>
      <w:r w:rsidRPr="00E91D34">
        <w:rPr>
          <w:sz w:val="24"/>
        </w:rPr>
        <w:t>violation;</w:t>
      </w:r>
    </w:p>
    <w:p w:rsidR="003A4353" w:rsidRPr="00E91D34" w:rsidRDefault="00E91D34">
      <w:pPr>
        <w:pStyle w:val="ListParagraph"/>
        <w:numPr>
          <w:ilvl w:val="0"/>
          <w:numId w:val="2"/>
        </w:numPr>
        <w:tabs>
          <w:tab w:val="left" w:pos="804"/>
        </w:tabs>
        <w:ind w:left="804" w:hanging="325"/>
        <w:jc w:val="both"/>
        <w:rPr>
          <w:sz w:val="24"/>
        </w:rPr>
      </w:pPr>
      <w:r w:rsidRPr="00E91D34">
        <w:rPr>
          <w:sz w:val="24"/>
        </w:rPr>
        <w:t>Request that the violation cease;</w:t>
      </w:r>
      <w:r w:rsidRPr="00E91D34">
        <w:rPr>
          <w:spacing w:val="-2"/>
          <w:sz w:val="24"/>
        </w:rPr>
        <w:t xml:space="preserve"> </w:t>
      </w:r>
      <w:r w:rsidRPr="00E91D34">
        <w:rPr>
          <w:sz w:val="24"/>
        </w:rPr>
        <w:t>and</w:t>
      </w:r>
    </w:p>
    <w:p w:rsidR="003A4353" w:rsidRPr="00E91D34" w:rsidRDefault="00E91D34">
      <w:pPr>
        <w:pStyle w:val="ListParagraph"/>
        <w:numPr>
          <w:ilvl w:val="0"/>
          <w:numId w:val="2"/>
        </w:numPr>
        <w:tabs>
          <w:tab w:val="left" w:pos="879"/>
        </w:tabs>
        <w:ind w:left="119" w:right="120" w:firstLine="360"/>
        <w:jc w:val="both"/>
        <w:rPr>
          <w:sz w:val="24"/>
        </w:rPr>
      </w:pPr>
      <w:r w:rsidRPr="00E91D34">
        <w:rPr>
          <w:sz w:val="24"/>
        </w:rPr>
        <w:t>In the event of noncompliance with this request, enlist the assistance of the University Police in restoring order and enforcing the</w:t>
      </w:r>
      <w:r w:rsidRPr="00E91D34">
        <w:rPr>
          <w:spacing w:val="-9"/>
          <w:sz w:val="24"/>
        </w:rPr>
        <w:t xml:space="preserve"> </w:t>
      </w:r>
      <w:r w:rsidRPr="00E91D34">
        <w:rPr>
          <w:sz w:val="24"/>
        </w:rPr>
        <w:t>law.</w:t>
      </w:r>
    </w:p>
    <w:p w:rsidR="003A4353" w:rsidRPr="00E91D34" w:rsidRDefault="00E91D34">
      <w:pPr>
        <w:pStyle w:val="ListParagraph"/>
        <w:numPr>
          <w:ilvl w:val="0"/>
          <w:numId w:val="5"/>
        </w:numPr>
        <w:tabs>
          <w:tab w:val="left" w:pos="953"/>
        </w:tabs>
        <w:ind w:right="119" w:firstLine="360"/>
        <w:jc w:val="both"/>
        <w:rPr>
          <w:sz w:val="24"/>
        </w:rPr>
      </w:pPr>
      <w:r w:rsidRPr="00E91D34">
        <w:rPr>
          <w:color w:val="0000FF"/>
          <w:sz w:val="24"/>
        </w:rPr>
        <w:t>Contact the University Police Department to report violations of this regulation.</w:t>
      </w:r>
      <w:r w:rsidRPr="00E91D34">
        <w:rPr>
          <w:sz w:val="24"/>
        </w:rPr>
        <w:t xml:space="preserve"> The University Police</w:t>
      </w:r>
      <w:r w:rsidRPr="00E91D34">
        <w:rPr>
          <w:strike/>
          <w:color w:val="0000FF"/>
          <w:sz w:val="24"/>
        </w:rPr>
        <w:t xml:space="preserve"> have a resp</w:t>
      </w:r>
      <w:r w:rsidRPr="00E91D34">
        <w:rPr>
          <w:strike/>
          <w:color w:val="0000FF"/>
          <w:sz w:val="24"/>
        </w:rPr>
        <w:t>onsibility to</w:t>
      </w:r>
      <w:r w:rsidRPr="00E91D34">
        <w:rPr>
          <w:color w:val="0000FF"/>
          <w:spacing w:val="-14"/>
          <w:sz w:val="24"/>
        </w:rPr>
        <w:t xml:space="preserve"> </w:t>
      </w:r>
      <w:r w:rsidRPr="00E91D34">
        <w:rPr>
          <w:color w:val="0000FF"/>
          <w:sz w:val="24"/>
        </w:rPr>
        <w:t>may</w:t>
      </w:r>
      <w:r w:rsidRPr="00E91D34">
        <w:rPr>
          <w:sz w:val="24"/>
        </w:rPr>
        <w:t>:</w:t>
      </w:r>
    </w:p>
    <w:p w:rsidR="003A4353" w:rsidRPr="00E91D34" w:rsidRDefault="00E91D34">
      <w:pPr>
        <w:pStyle w:val="ListParagraph"/>
        <w:numPr>
          <w:ilvl w:val="0"/>
          <w:numId w:val="1"/>
        </w:numPr>
        <w:tabs>
          <w:tab w:val="left" w:pos="812"/>
        </w:tabs>
        <w:spacing w:before="1"/>
        <w:ind w:right="116" w:firstLine="360"/>
        <w:jc w:val="both"/>
        <w:rPr>
          <w:sz w:val="24"/>
        </w:rPr>
      </w:pPr>
      <w:r w:rsidRPr="00E91D34">
        <w:rPr>
          <w:sz w:val="24"/>
        </w:rPr>
        <w:t>Declare an event to be in violation of law and request all participants to cease and desist and to disperse and clear the area or be subject to arrest and/or University disciplinary</w:t>
      </w:r>
      <w:r w:rsidRPr="00E91D34">
        <w:rPr>
          <w:spacing w:val="-4"/>
          <w:sz w:val="24"/>
        </w:rPr>
        <w:t xml:space="preserve"> </w:t>
      </w:r>
      <w:r w:rsidRPr="00E91D34">
        <w:rPr>
          <w:sz w:val="24"/>
        </w:rPr>
        <w:t>action;</w:t>
      </w:r>
    </w:p>
    <w:p w:rsidR="003A4353" w:rsidRPr="00E91D34" w:rsidRDefault="00E91D34">
      <w:pPr>
        <w:pStyle w:val="ListParagraph"/>
        <w:numPr>
          <w:ilvl w:val="0"/>
          <w:numId w:val="1"/>
        </w:numPr>
        <w:tabs>
          <w:tab w:val="left" w:pos="819"/>
        </w:tabs>
        <w:ind w:left="818" w:hanging="339"/>
        <w:jc w:val="both"/>
        <w:rPr>
          <w:sz w:val="24"/>
        </w:rPr>
      </w:pPr>
      <w:r w:rsidRPr="00E91D34">
        <w:rPr>
          <w:sz w:val="24"/>
        </w:rPr>
        <w:t>Arrest the participants observed to be in viola</w:t>
      </w:r>
      <w:r w:rsidRPr="00E91D34">
        <w:rPr>
          <w:sz w:val="24"/>
        </w:rPr>
        <w:t>tion of the law;</w:t>
      </w:r>
      <w:r w:rsidRPr="00E91D34">
        <w:rPr>
          <w:spacing w:val="-7"/>
          <w:sz w:val="24"/>
        </w:rPr>
        <w:t xml:space="preserve"> </w:t>
      </w:r>
      <w:r w:rsidRPr="00E91D34">
        <w:rPr>
          <w:sz w:val="24"/>
        </w:rPr>
        <w:t>and</w:t>
      </w:r>
    </w:p>
    <w:p w:rsidR="003A4353" w:rsidRPr="00E91D34" w:rsidRDefault="00E91D34">
      <w:pPr>
        <w:pStyle w:val="ListParagraph"/>
        <w:numPr>
          <w:ilvl w:val="0"/>
          <w:numId w:val="1"/>
        </w:numPr>
        <w:tabs>
          <w:tab w:val="left" w:pos="804"/>
        </w:tabs>
        <w:ind w:left="803" w:hanging="324"/>
        <w:jc w:val="both"/>
        <w:rPr>
          <w:sz w:val="24"/>
        </w:rPr>
      </w:pPr>
      <w:r w:rsidRPr="00E91D34">
        <w:rPr>
          <w:sz w:val="24"/>
        </w:rPr>
        <w:t>Enlist the assistance of outside law-enforcement agencies, if</w:t>
      </w:r>
      <w:r w:rsidRPr="00E91D34">
        <w:rPr>
          <w:spacing w:val="-12"/>
          <w:sz w:val="24"/>
        </w:rPr>
        <w:t xml:space="preserve"> </w:t>
      </w:r>
      <w:r w:rsidRPr="00E91D34">
        <w:rPr>
          <w:sz w:val="24"/>
        </w:rPr>
        <w:t>necessary.</w:t>
      </w:r>
    </w:p>
    <w:p w:rsidR="003A4353" w:rsidRPr="00E91D34" w:rsidRDefault="00E91D34">
      <w:pPr>
        <w:pStyle w:val="ListParagraph"/>
        <w:numPr>
          <w:ilvl w:val="0"/>
          <w:numId w:val="5"/>
        </w:numPr>
        <w:tabs>
          <w:tab w:val="left" w:pos="999"/>
        </w:tabs>
        <w:ind w:left="480" w:right="114" w:firstLine="60"/>
        <w:jc w:val="both"/>
        <w:rPr>
          <w:color w:val="0000FF"/>
          <w:sz w:val="24"/>
        </w:rPr>
      </w:pPr>
      <w:r w:rsidRPr="00E91D34">
        <w:rPr>
          <w:strike/>
          <w:color w:val="0000FF"/>
          <w:sz w:val="24"/>
        </w:rPr>
        <w:t>Contact the University Police Department to report violations of this regulation.</w:t>
      </w:r>
      <w:r w:rsidRPr="00E91D34">
        <w:rPr>
          <w:sz w:val="24"/>
        </w:rPr>
        <w:t xml:space="preserve"> (12)</w:t>
      </w:r>
      <w:r w:rsidRPr="00E91D34">
        <w:rPr>
          <w:strike/>
          <w:color w:val="0000FF"/>
          <w:spacing w:val="33"/>
          <w:sz w:val="24"/>
        </w:rPr>
        <w:t xml:space="preserve"> </w:t>
      </w:r>
      <w:r w:rsidRPr="00E91D34">
        <w:rPr>
          <w:strike/>
          <w:color w:val="0000FF"/>
          <w:sz w:val="24"/>
        </w:rPr>
        <w:t>Scope</w:t>
      </w:r>
      <w:r w:rsidRPr="00E91D34">
        <w:rPr>
          <w:strike/>
          <w:color w:val="0000FF"/>
          <w:spacing w:val="33"/>
          <w:sz w:val="24"/>
        </w:rPr>
        <w:t xml:space="preserve"> </w:t>
      </w:r>
      <w:r w:rsidRPr="00E91D34">
        <w:rPr>
          <w:strike/>
          <w:color w:val="0000FF"/>
          <w:sz w:val="24"/>
        </w:rPr>
        <w:t>of</w:t>
      </w:r>
      <w:r w:rsidRPr="00E91D34">
        <w:rPr>
          <w:strike/>
          <w:color w:val="0000FF"/>
          <w:spacing w:val="33"/>
          <w:sz w:val="24"/>
        </w:rPr>
        <w:t xml:space="preserve"> </w:t>
      </w:r>
      <w:r w:rsidRPr="00E91D34">
        <w:rPr>
          <w:strike/>
          <w:color w:val="0000FF"/>
          <w:sz w:val="24"/>
        </w:rPr>
        <w:t>this</w:t>
      </w:r>
      <w:r w:rsidRPr="00E91D34">
        <w:rPr>
          <w:strike/>
          <w:color w:val="0000FF"/>
          <w:spacing w:val="33"/>
          <w:sz w:val="24"/>
        </w:rPr>
        <w:t xml:space="preserve"> </w:t>
      </w:r>
      <w:proofErr w:type="spellStart"/>
      <w:r w:rsidRPr="00E91D34">
        <w:rPr>
          <w:strike/>
          <w:color w:val="0000FF"/>
          <w:sz w:val="24"/>
        </w:rPr>
        <w:t>regulation</w:t>
      </w:r>
      <w:r w:rsidRPr="00E91D34">
        <w:rPr>
          <w:color w:val="0000FF"/>
          <w:sz w:val="24"/>
        </w:rPr>
        <w:t>Exclusions</w:t>
      </w:r>
      <w:proofErr w:type="spellEnd"/>
      <w:r w:rsidRPr="00E91D34">
        <w:rPr>
          <w:sz w:val="24"/>
        </w:rPr>
        <w:t>:</w:t>
      </w:r>
      <w:r w:rsidRPr="00E91D34">
        <w:rPr>
          <w:spacing w:val="34"/>
          <w:sz w:val="24"/>
        </w:rPr>
        <w:t xml:space="preserve"> </w:t>
      </w:r>
      <w:r w:rsidRPr="00E91D34">
        <w:rPr>
          <w:sz w:val="24"/>
        </w:rPr>
        <w:t>This</w:t>
      </w:r>
      <w:r w:rsidRPr="00E91D34">
        <w:rPr>
          <w:spacing w:val="34"/>
          <w:sz w:val="24"/>
        </w:rPr>
        <w:t xml:space="preserve"> </w:t>
      </w:r>
      <w:r w:rsidRPr="00E91D34">
        <w:rPr>
          <w:sz w:val="24"/>
        </w:rPr>
        <w:t>regulation</w:t>
      </w:r>
      <w:r w:rsidRPr="00E91D34">
        <w:rPr>
          <w:spacing w:val="32"/>
          <w:sz w:val="24"/>
        </w:rPr>
        <w:t xml:space="preserve"> </w:t>
      </w:r>
      <w:r w:rsidRPr="00E91D34">
        <w:rPr>
          <w:sz w:val="24"/>
        </w:rPr>
        <w:t>does</w:t>
      </w:r>
      <w:r w:rsidRPr="00E91D34">
        <w:rPr>
          <w:spacing w:val="34"/>
          <w:sz w:val="24"/>
        </w:rPr>
        <w:t xml:space="preserve"> </w:t>
      </w:r>
      <w:r w:rsidRPr="00E91D34">
        <w:rPr>
          <w:sz w:val="24"/>
        </w:rPr>
        <w:t>not</w:t>
      </w:r>
      <w:r w:rsidRPr="00E91D34">
        <w:rPr>
          <w:spacing w:val="34"/>
          <w:sz w:val="24"/>
        </w:rPr>
        <w:t xml:space="preserve"> </w:t>
      </w:r>
      <w:r w:rsidRPr="00E91D34">
        <w:rPr>
          <w:sz w:val="24"/>
        </w:rPr>
        <w:t>govern</w:t>
      </w:r>
      <w:r w:rsidRPr="00E91D34">
        <w:rPr>
          <w:spacing w:val="34"/>
          <w:sz w:val="24"/>
        </w:rPr>
        <w:t xml:space="preserve"> </w:t>
      </w:r>
      <w:r w:rsidRPr="00E91D34">
        <w:rPr>
          <w:sz w:val="24"/>
        </w:rPr>
        <w:t>the</w:t>
      </w:r>
    </w:p>
    <w:p w:rsidR="003A4353" w:rsidRPr="00E91D34" w:rsidRDefault="00E91D34">
      <w:pPr>
        <w:pStyle w:val="BodyText"/>
        <w:ind w:right="116"/>
      </w:pPr>
      <w:r w:rsidRPr="00E91D34">
        <w:t xml:space="preserve">scheduling of official University functions that are not sponsored by students and student organizations, such as public speaking events and assemblies sponsored by University departments or colleges. </w:t>
      </w:r>
      <w:r w:rsidRPr="00E91D34">
        <w:rPr>
          <w:color w:val="0000FF"/>
        </w:rPr>
        <w:t xml:space="preserve">Likewise, </w:t>
      </w:r>
      <w:proofErr w:type="spellStart"/>
      <w:r w:rsidRPr="00E91D34">
        <w:rPr>
          <w:strike/>
          <w:color w:val="0000FF"/>
        </w:rPr>
        <w:t>T</w:t>
      </w:r>
      <w:r w:rsidRPr="00E91D34">
        <w:rPr>
          <w:color w:val="0000FF"/>
        </w:rPr>
        <w:t>t</w:t>
      </w:r>
      <w:r w:rsidRPr="00E91D34">
        <w:t>he</w:t>
      </w:r>
      <w:proofErr w:type="spellEnd"/>
      <w:r w:rsidRPr="00E91D34">
        <w:t xml:space="preserve"> </w:t>
      </w:r>
      <w:r w:rsidRPr="00E91D34">
        <w:rPr>
          <w:strike/>
          <w:color w:val="0000FF"/>
        </w:rPr>
        <w:t xml:space="preserve">distribution </w:t>
      </w:r>
      <w:r w:rsidRPr="00E91D34">
        <w:rPr>
          <w:color w:val="0000FF"/>
        </w:rPr>
        <w:t>handing ou</w:t>
      </w:r>
      <w:r w:rsidRPr="00E91D34">
        <w:rPr>
          <w:color w:val="0000FF"/>
        </w:rPr>
        <w:t xml:space="preserve">t pamphlets or other </w:t>
      </w:r>
      <w:r w:rsidRPr="00E91D34">
        <w:rPr>
          <w:strike/>
          <w:color w:val="0000FF"/>
        </w:rPr>
        <w:t>of</w:t>
      </w:r>
      <w:r w:rsidRPr="00E91D34">
        <w:rPr>
          <w:color w:val="0000FF"/>
        </w:rPr>
        <w:t xml:space="preserve"> </w:t>
      </w:r>
      <w:r w:rsidRPr="00E91D34">
        <w:t xml:space="preserve">printed material is governed by Regulation 7.0050R </w:t>
      </w:r>
      <w:r w:rsidRPr="00E91D34">
        <w:rPr>
          <w:color w:val="0000FF"/>
        </w:rPr>
        <w:t>Distribution of Printed</w:t>
      </w:r>
      <w:r w:rsidRPr="00E91D34">
        <w:rPr>
          <w:color w:val="0000FF"/>
        </w:rPr>
        <w:t xml:space="preserve"> </w:t>
      </w:r>
      <w:proofErr w:type="gramStart"/>
      <w:r w:rsidRPr="00E91D34">
        <w:rPr>
          <w:color w:val="0000FF"/>
        </w:rPr>
        <w:t>Material</w:t>
      </w:r>
      <w:r w:rsidRPr="00E91D34">
        <w:rPr>
          <w:strike/>
          <w:color w:val="0000FF"/>
        </w:rPr>
        <w:t>(</w:t>
      </w:r>
      <w:proofErr w:type="gramEnd"/>
      <w:r w:rsidRPr="00E91D34">
        <w:rPr>
          <w:strike/>
          <w:color w:val="0000FF"/>
        </w:rPr>
        <w:t>formerly 6C9-7.015, F.A.C.)</w:t>
      </w:r>
      <w:r w:rsidRPr="00E91D34">
        <w:t xml:space="preserve">, not this regulation. </w:t>
      </w:r>
      <w:r w:rsidRPr="00E91D34">
        <w:rPr>
          <w:color w:val="0000FF"/>
        </w:rPr>
        <w:t xml:space="preserve">Additionally, </w:t>
      </w:r>
      <w:proofErr w:type="spellStart"/>
      <w:r w:rsidRPr="00E91D34">
        <w:rPr>
          <w:strike/>
          <w:color w:val="0000FF"/>
        </w:rPr>
        <w:t>T</w:t>
      </w:r>
      <w:r w:rsidRPr="00E91D34">
        <w:rPr>
          <w:color w:val="0000FF"/>
        </w:rPr>
        <w:t>t</w:t>
      </w:r>
      <w:r w:rsidRPr="00E91D34">
        <w:t>his</w:t>
      </w:r>
      <w:proofErr w:type="spellEnd"/>
      <w:r w:rsidRPr="00E91D34">
        <w:t xml:space="preserve"> regulation</w:t>
      </w:r>
    </w:p>
    <w:p w:rsidR="003A4353" w:rsidRPr="00E91D34" w:rsidRDefault="003A4353">
      <w:pPr>
        <w:sectPr w:rsidR="003A4353" w:rsidRPr="00E91D34">
          <w:pgSz w:w="12240" w:h="15840"/>
          <w:pgMar w:top="640" w:right="1680" w:bottom="960" w:left="1680" w:header="0" w:footer="764" w:gutter="0"/>
          <w:cols w:space="720"/>
        </w:sectPr>
      </w:pPr>
    </w:p>
    <w:p w:rsidR="003A4353" w:rsidRPr="00E91D34" w:rsidRDefault="00E91D34">
      <w:pPr>
        <w:pStyle w:val="BodyText"/>
        <w:spacing w:before="72"/>
        <w:ind w:right="116"/>
      </w:pPr>
      <w:r w:rsidRPr="00E91D34">
        <w:lastRenderedPageBreak/>
        <w:t>does not govern or restrict University colleges</w:t>
      </w:r>
      <w:r w:rsidRPr="00E91D34">
        <w:t xml:space="preserve">, schools, divisions, departments, agencies and other corporate organizational units (aside from student organizations) from setting up booths on campus. </w:t>
      </w:r>
      <w:proofErr w:type="gramStart"/>
      <w:r w:rsidRPr="00E91D34">
        <w:rPr>
          <w:color w:val="0000FF"/>
        </w:rPr>
        <w:t>Similarly</w:t>
      </w:r>
      <w:proofErr w:type="gramEnd"/>
      <w:r w:rsidRPr="00E91D34">
        <w:rPr>
          <w:color w:val="0000FF"/>
        </w:rPr>
        <w:t xml:space="preserve"> </w:t>
      </w:r>
      <w:proofErr w:type="spellStart"/>
      <w:r w:rsidRPr="00E91D34">
        <w:rPr>
          <w:strike/>
          <w:color w:val="0000FF"/>
        </w:rPr>
        <w:t>T</w:t>
      </w:r>
      <w:r w:rsidRPr="00E91D34">
        <w:rPr>
          <w:color w:val="0000FF"/>
        </w:rPr>
        <w:t>t</w:t>
      </w:r>
      <w:r w:rsidRPr="00E91D34">
        <w:t>ables</w:t>
      </w:r>
      <w:proofErr w:type="spellEnd"/>
      <w:r w:rsidRPr="00E91D34">
        <w:t xml:space="preserve"> set up for the purpose of conducting commercial activity and fundraising shall be go</w:t>
      </w:r>
      <w:r w:rsidRPr="00E91D34">
        <w:t>verned by Regulation 7.0060R</w:t>
      </w:r>
      <w:r w:rsidRPr="00E91D34">
        <w:rPr>
          <w:color w:val="0000FF"/>
        </w:rPr>
        <w:t>, Commercial Activity;</w:t>
      </w:r>
      <w:r w:rsidRPr="00E91D34">
        <w:rPr>
          <w:color w:val="0000FF"/>
        </w:rPr>
        <w:t xml:space="preserve"> </w:t>
      </w:r>
      <w:r w:rsidRPr="00E91D34">
        <w:rPr>
          <w:color w:val="0000FF"/>
        </w:rPr>
        <w:t>Selling of Merchandise, Activities Involving Off-Campus Vendors</w:t>
      </w:r>
      <w:r w:rsidRPr="00E91D34">
        <w:rPr>
          <w:strike/>
          <w:color w:val="0000FF"/>
        </w:rPr>
        <w:t xml:space="preserve"> (formerly 6C9-7.010</w:t>
      </w:r>
      <w:r w:rsidRPr="00E91D34">
        <w:t xml:space="preserve">, </w:t>
      </w:r>
      <w:r w:rsidRPr="00E91D34">
        <w:rPr>
          <w:strike/>
          <w:color w:val="0000FF"/>
        </w:rPr>
        <w:t>F.A.C.)</w:t>
      </w:r>
      <w:r w:rsidRPr="00E91D34">
        <w:t>, not this</w:t>
      </w:r>
      <w:r w:rsidRPr="00E91D34">
        <w:rPr>
          <w:spacing w:val="-1"/>
        </w:rPr>
        <w:t xml:space="preserve"> </w:t>
      </w:r>
      <w:r w:rsidRPr="00E91D34">
        <w:t>regulation.</w:t>
      </w:r>
    </w:p>
    <w:p w:rsidR="003A4353" w:rsidRDefault="00E91D34">
      <w:pPr>
        <w:tabs>
          <w:tab w:val="left" w:pos="7425"/>
        </w:tabs>
        <w:spacing w:before="157" w:line="273" w:lineRule="auto"/>
        <w:ind w:left="119" w:right="115"/>
        <w:jc w:val="both"/>
        <w:rPr>
          <w:i/>
          <w:sz w:val="20"/>
        </w:rPr>
      </w:pPr>
      <w:r w:rsidRPr="00E91D34">
        <w:rPr>
          <w:i/>
          <w:sz w:val="18"/>
        </w:rPr>
        <w:t xml:space="preserve">Specific Authority 1001.74(4) FS. Law Implemented 1001.74(6) FS. History–New 11-25-82, Formerly 6C9-7.14, Amended 9-26-88, 6-17-04.  Formerly </w:t>
      </w:r>
      <w:r w:rsidRPr="00E91D34">
        <w:rPr>
          <w:sz w:val="20"/>
        </w:rPr>
        <w:t>6C9-7.014.</w:t>
      </w:r>
      <w:r w:rsidRPr="00E91D34">
        <w:rPr>
          <w:spacing w:val="-16"/>
          <w:sz w:val="20"/>
        </w:rPr>
        <w:t xml:space="preserve"> </w:t>
      </w:r>
      <w:r w:rsidRPr="00E91D34">
        <w:rPr>
          <w:i/>
          <w:sz w:val="20"/>
        </w:rPr>
        <w:t>Revised</w:t>
      </w:r>
      <w:r w:rsidRPr="00E91D34">
        <w:rPr>
          <w:i/>
          <w:spacing w:val="-1"/>
          <w:sz w:val="20"/>
        </w:rPr>
        <w:t xml:space="preserve"> </w:t>
      </w:r>
      <w:r w:rsidRPr="00E91D34">
        <w:rPr>
          <w:i/>
          <w:sz w:val="20"/>
        </w:rPr>
        <w:t>3-18-</w:t>
      </w:r>
      <w:proofErr w:type="gramStart"/>
      <w:r w:rsidRPr="00E91D34">
        <w:rPr>
          <w:i/>
          <w:sz w:val="20"/>
        </w:rPr>
        <w:t>04.</w:t>
      </w:r>
      <w:r w:rsidRPr="00E91D34">
        <w:rPr>
          <w:i/>
          <w:color w:val="0000FF"/>
          <w:sz w:val="20"/>
        </w:rPr>
        <w:t>Amended</w:t>
      </w:r>
      <w:proofErr w:type="gramEnd"/>
      <w:r>
        <w:rPr>
          <w:i/>
          <w:color w:val="0000FF"/>
          <w:sz w:val="20"/>
        </w:rPr>
        <w:t>.</w:t>
      </w:r>
    </w:p>
    <w:sectPr w:rsidR="003A4353">
      <w:pgSz w:w="12240" w:h="15840"/>
      <w:pgMar w:top="640" w:right="1680" w:bottom="980" w:left="168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91D34">
      <w:r>
        <w:separator/>
      </w:r>
    </w:p>
  </w:endnote>
  <w:endnote w:type="continuationSeparator" w:id="0">
    <w:p w:rsidR="00000000" w:rsidRDefault="00E9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53" w:rsidRDefault="003A4353">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91D34">
      <w:r>
        <w:separator/>
      </w:r>
    </w:p>
  </w:footnote>
  <w:footnote w:type="continuationSeparator" w:id="0">
    <w:p w:rsidR="00000000" w:rsidRDefault="00E91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A21"/>
    <w:multiLevelType w:val="hybridMultilevel"/>
    <w:tmpl w:val="9A22AF8E"/>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71C6313"/>
    <w:multiLevelType w:val="hybridMultilevel"/>
    <w:tmpl w:val="3CD87BF8"/>
    <w:lvl w:ilvl="0" w:tplc="718ED44C">
      <w:start w:val="1"/>
      <w:numFmt w:val="decimal"/>
      <w:lvlText w:val="%1."/>
      <w:lvlJc w:val="left"/>
      <w:pPr>
        <w:ind w:left="720" w:hanging="240"/>
        <w:jc w:val="left"/>
      </w:pPr>
      <w:rPr>
        <w:rFonts w:ascii="Times New Roman" w:eastAsia="Times New Roman" w:hAnsi="Times New Roman" w:cs="Times New Roman" w:hint="default"/>
        <w:spacing w:val="-1"/>
        <w:w w:val="99"/>
        <w:sz w:val="24"/>
        <w:szCs w:val="24"/>
      </w:rPr>
    </w:lvl>
    <w:lvl w:ilvl="1" w:tplc="0B1A29D4">
      <w:numFmt w:val="bullet"/>
      <w:lvlText w:val="•"/>
      <w:lvlJc w:val="left"/>
      <w:pPr>
        <w:ind w:left="1536" w:hanging="240"/>
      </w:pPr>
      <w:rPr>
        <w:rFonts w:hint="default"/>
      </w:rPr>
    </w:lvl>
    <w:lvl w:ilvl="2" w:tplc="FD7869C4">
      <w:numFmt w:val="bullet"/>
      <w:lvlText w:val="•"/>
      <w:lvlJc w:val="left"/>
      <w:pPr>
        <w:ind w:left="2352" w:hanging="240"/>
      </w:pPr>
      <w:rPr>
        <w:rFonts w:hint="default"/>
      </w:rPr>
    </w:lvl>
    <w:lvl w:ilvl="3" w:tplc="E22A24E0">
      <w:numFmt w:val="bullet"/>
      <w:lvlText w:val="•"/>
      <w:lvlJc w:val="left"/>
      <w:pPr>
        <w:ind w:left="3168" w:hanging="240"/>
      </w:pPr>
      <w:rPr>
        <w:rFonts w:hint="default"/>
      </w:rPr>
    </w:lvl>
    <w:lvl w:ilvl="4" w:tplc="012AFEA8">
      <w:numFmt w:val="bullet"/>
      <w:lvlText w:val="•"/>
      <w:lvlJc w:val="left"/>
      <w:pPr>
        <w:ind w:left="3984" w:hanging="240"/>
      </w:pPr>
      <w:rPr>
        <w:rFonts w:hint="default"/>
      </w:rPr>
    </w:lvl>
    <w:lvl w:ilvl="5" w:tplc="0408FDDE">
      <w:numFmt w:val="bullet"/>
      <w:lvlText w:val="•"/>
      <w:lvlJc w:val="left"/>
      <w:pPr>
        <w:ind w:left="4800" w:hanging="240"/>
      </w:pPr>
      <w:rPr>
        <w:rFonts w:hint="default"/>
      </w:rPr>
    </w:lvl>
    <w:lvl w:ilvl="6" w:tplc="C0D67992">
      <w:numFmt w:val="bullet"/>
      <w:lvlText w:val="•"/>
      <w:lvlJc w:val="left"/>
      <w:pPr>
        <w:ind w:left="5616" w:hanging="240"/>
      </w:pPr>
      <w:rPr>
        <w:rFonts w:hint="default"/>
      </w:rPr>
    </w:lvl>
    <w:lvl w:ilvl="7" w:tplc="5B9286F8">
      <w:numFmt w:val="bullet"/>
      <w:lvlText w:val="•"/>
      <w:lvlJc w:val="left"/>
      <w:pPr>
        <w:ind w:left="6432" w:hanging="240"/>
      </w:pPr>
      <w:rPr>
        <w:rFonts w:hint="default"/>
      </w:rPr>
    </w:lvl>
    <w:lvl w:ilvl="8" w:tplc="3D64AD24">
      <w:numFmt w:val="bullet"/>
      <w:lvlText w:val="•"/>
      <w:lvlJc w:val="left"/>
      <w:pPr>
        <w:ind w:left="7248" w:hanging="240"/>
      </w:pPr>
      <w:rPr>
        <w:rFonts w:hint="default"/>
      </w:rPr>
    </w:lvl>
  </w:abstractNum>
  <w:abstractNum w:abstractNumId="2" w15:restartNumberingAfterBreak="0">
    <w:nsid w:val="09814F52"/>
    <w:multiLevelType w:val="hybridMultilevel"/>
    <w:tmpl w:val="A6BE6CD4"/>
    <w:lvl w:ilvl="0" w:tplc="74FA190E">
      <w:start w:val="1"/>
      <w:numFmt w:val="lowerLetter"/>
      <w:lvlText w:val="(%1)"/>
      <w:lvlJc w:val="left"/>
      <w:pPr>
        <w:ind w:left="806" w:hanging="327"/>
        <w:jc w:val="left"/>
      </w:pPr>
      <w:rPr>
        <w:rFonts w:ascii="Times New Roman" w:eastAsia="Times New Roman" w:hAnsi="Times New Roman" w:cs="Times New Roman" w:hint="default"/>
        <w:spacing w:val="-1"/>
        <w:w w:val="99"/>
        <w:sz w:val="24"/>
        <w:szCs w:val="24"/>
      </w:rPr>
    </w:lvl>
    <w:lvl w:ilvl="1" w:tplc="7252313E">
      <w:numFmt w:val="bullet"/>
      <w:lvlText w:val="•"/>
      <w:lvlJc w:val="left"/>
      <w:pPr>
        <w:ind w:left="1608" w:hanging="327"/>
      </w:pPr>
      <w:rPr>
        <w:rFonts w:hint="default"/>
      </w:rPr>
    </w:lvl>
    <w:lvl w:ilvl="2" w:tplc="9EBAB6FC">
      <w:numFmt w:val="bullet"/>
      <w:lvlText w:val="•"/>
      <w:lvlJc w:val="left"/>
      <w:pPr>
        <w:ind w:left="2416" w:hanging="327"/>
      </w:pPr>
      <w:rPr>
        <w:rFonts w:hint="default"/>
      </w:rPr>
    </w:lvl>
    <w:lvl w:ilvl="3" w:tplc="5890F3FA">
      <w:numFmt w:val="bullet"/>
      <w:lvlText w:val="•"/>
      <w:lvlJc w:val="left"/>
      <w:pPr>
        <w:ind w:left="3224" w:hanging="327"/>
      </w:pPr>
      <w:rPr>
        <w:rFonts w:hint="default"/>
      </w:rPr>
    </w:lvl>
    <w:lvl w:ilvl="4" w:tplc="469A07BA">
      <w:numFmt w:val="bullet"/>
      <w:lvlText w:val="•"/>
      <w:lvlJc w:val="left"/>
      <w:pPr>
        <w:ind w:left="4032" w:hanging="327"/>
      </w:pPr>
      <w:rPr>
        <w:rFonts w:hint="default"/>
      </w:rPr>
    </w:lvl>
    <w:lvl w:ilvl="5" w:tplc="B2E46CE0">
      <w:numFmt w:val="bullet"/>
      <w:lvlText w:val="•"/>
      <w:lvlJc w:val="left"/>
      <w:pPr>
        <w:ind w:left="4840" w:hanging="327"/>
      </w:pPr>
      <w:rPr>
        <w:rFonts w:hint="default"/>
      </w:rPr>
    </w:lvl>
    <w:lvl w:ilvl="6" w:tplc="2ADECA0C">
      <w:numFmt w:val="bullet"/>
      <w:lvlText w:val="•"/>
      <w:lvlJc w:val="left"/>
      <w:pPr>
        <w:ind w:left="5648" w:hanging="327"/>
      </w:pPr>
      <w:rPr>
        <w:rFonts w:hint="default"/>
      </w:rPr>
    </w:lvl>
    <w:lvl w:ilvl="7" w:tplc="E86E46C8">
      <w:numFmt w:val="bullet"/>
      <w:lvlText w:val="•"/>
      <w:lvlJc w:val="left"/>
      <w:pPr>
        <w:ind w:left="6456" w:hanging="327"/>
      </w:pPr>
      <w:rPr>
        <w:rFonts w:hint="default"/>
      </w:rPr>
    </w:lvl>
    <w:lvl w:ilvl="8" w:tplc="E9668CDE">
      <w:numFmt w:val="bullet"/>
      <w:lvlText w:val="•"/>
      <w:lvlJc w:val="left"/>
      <w:pPr>
        <w:ind w:left="7264" w:hanging="327"/>
      </w:pPr>
      <w:rPr>
        <w:rFonts w:hint="default"/>
      </w:rPr>
    </w:lvl>
  </w:abstractNum>
  <w:abstractNum w:abstractNumId="3" w15:restartNumberingAfterBreak="0">
    <w:nsid w:val="45CD0B45"/>
    <w:multiLevelType w:val="hybridMultilevel"/>
    <w:tmpl w:val="0B98122E"/>
    <w:lvl w:ilvl="0" w:tplc="AAB46FB8">
      <w:start w:val="1"/>
      <w:numFmt w:val="lowerLetter"/>
      <w:lvlText w:val="(%1)"/>
      <w:lvlJc w:val="left"/>
      <w:pPr>
        <w:ind w:left="120" w:hanging="332"/>
        <w:jc w:val="left"/>
      </w:pPr>
      <w:rPr>
        <w:rFonts w:ascii="Times New Roman" w:eastAsia="Times New Roman" w:hAnsi="Times New Roman" w:cs="Times New Roman" w:hint="default"/>
        <w:spacing w:val="-1"/>
        <w:w w:val="99"/>
        <w:sz w:val="24"/>
        <w:szCs w:val="24"/>
      </w:rPr>
    </w:lvl>
    <w:lvl w:ilvl="1" w:tplc="42229CA4">
      <w:numFmt w:val="bullet"/>
      <w:lvlText w:val="•"/>
      <w:lvlJc w:val="left"/>
      <w:pPr>
        <w:ind w:left="996" w:hanging="332"/>
      </w:pPr>
      <w:rPr>
        <w:rFonts w:hint="default"/>
      </w:rPr>
    </w:lvl>
    <w:lvl w:ilvl="2" w:tplc="BCEEADC8">
      <w:numFmt w:val="bullet"/>
      <w:lvlText w:val="•"/>
      <w:lvlJc w:val="left"/>
      <w:pPr>
        <w:ind w:left="1872" w:hanging="332"/>
      </w:pPr>
      <w:rPr>
        <w:rFonts w:hint="default"/>
      </w:rPr>
    </w:lvl>
    <w:lvl w:ilvl="3" w:tplc="67EEAA72">
      <w:numFmt w:val="bullet"/>
      <w:lvlText w:val="•"/>
      <w:lvlJc w:val="left"/>
      <w:pPr>
        <w:ind w:left="2748" w:hanging="332"/>
      </w:pPr>
      <w:rPr>
        <w:rFonts w:hint="default"/>
      </w:rPr>
    </w:lvl>
    <w:lvl w:ilvl="4" w:tplc="4ECE8C00">
      <w:numFmt w:val="bullet"/>
      <w:lvlText w:val="•"/>
      <w:lvlJc w:val="left"/>
      <w:pPr>
        <w:ind w:left="3624" w:hanging="332"/>
      </w:pPr>
      <w:rPr>
        <w:rFonts w:hint="default"/>
      </w:rPr>
    </w:lvl>
    <w:lvl w:ilvl="5" w:tplc="5366F176">
      <w:numFmt w:val="bullet"/>
      <w:lvlText w:val="•"/>
      <w:lvlJc w:val="left"/>
      <w:pPr>
        <w:ind w:left="4500" w:hanging="332"/>
      </w:pPr>
      <w:rPr>
        <w:rFonts w:hint="default"/>
      </w:rPr>
    </w:lvl>
    <w:lvl w:ilvl="6" w:tplc="05A4BB0E">
      <w:numFmt w:val="bullet"/>
      <w:lvlText w:val="•"/>
      <w:lvlJc w:val="left"/>
      <w:pPr>
        <w:ind w:left="5376" w:hanging="332"/>
      </w:pPr>
      <w:rPr>
        <w:rFonts w:hint="default"/>
      </w:rPr>
    </w:lvl>
    <w:lvl w:ilvl="7" w:tplc="777683AE">
      <w:numFmt w:val="bullet"/>
      <w:lvlText w:val="•"/>
      <w:lvlJc w:val="left"/>
      <w:pPr>
        <w:ind w:left="6252" w:hanging="332"/>
      </w:pPr>
      <w:rPr>
        <w:rFonts w:hint="default"/>
      </w:rPr>
    </w:lvl>
    <w:lvl w:ilvl="8" w:tplc="450AE118">
      <w:numFmt w:val="bullet"/>
      <w:lvlText w:val="•"/>
      <w:lvlJc w:val="left"/>
      <w:pPr>
        <w:ind w:left="7128" w:hanging="332"/>
      </w:pPr>
      <w:rPr>
        <w:rFonts w:hint="default"/>
      </w:rPr>
    </w:lvl>
  </w:abstractNum>
  <w:abstractNum w:abstractNumId="4" w15:restartNumberingAfterBreak="0">
    <w:nsid w:val="64A604E5"/>
    <w:multiLevelType w:val="hybridMultilevel"/>
    <w:tmpl w:val="F32A438E"/>
    <w:lvl w:ilvl="0" w:tplc="25FEFF62">
      <w:start w:val="1"/>
      <w:numFmt w:val="lowerLetter"/>
      <w:lvlText w:val="(%1)"/>
      <w:lvlJc w:val="left"/>
      <w:pPr>
        <w:ind w:left="803" w:hanging="324"/>
        <w:jc w:val="left"/>
      </w:pPr>
      <w:rPr>
        <w:rFonts w:ascii="Times New Roman" w:eastAsia="Times New Roman" w:hAnsi="Times New Roman" w:cs="Times New Roman" w:hint="default"/>
        <w:spacing w:val="-1"/>
        <w:w w:val="99"/>
        <w:sz w:val="24"/>
        <w:szCs w:val="24"/>
      </w:rPr>
    </w:lvl>
    <w:lvl w:ilvl="1" w:tplc="D9FE8790">
      <w:numFmt w:val="bullet"/>
      <w:lvlText w:val="•"/>
      <w:lvlJc w:val="left"/>
      <w:pPr>
        <w:ind w:left="1608" w:hanging="324"/>
      </w:pPr>
      <w:rPr>
        <w:rFonts w:hint="default"/>
      </w:rPr>
    </w:lvl>
    <w:lvl w:ilvl="2" w:tplc="44827AE0">
      <w:numFmt w:val="bullet"/>
      <w:lvlText w:val="•"/>
      <w:lvlJc w:val="left"/>
      <w:pPr>
        <w:ind w:left="2416" w:hanging="324"/>
      </w:pPr>
      <w:rPr>
        <w:rFonts w:hint="default"/>
      </w:rPr>
    </w:lvl>
    <w:lvl w:ilvl="3" w:tplc="51129DEA">
      <w:numFmt w:val="bullet"/>
      <w:lvlText w:val="•"/>
      <w:lvlJc w:val="left"/>
      <w:pPr>
        <w:ind w:left="3224" w:hanging="324"/>
      </w:pPr>
      <w:rPr>
        <w:rFonts w:hint="default"/>
      </w:rPr>
    </w:lvl>
    <w:lvl w:ilvl="4" w:tplc="8DD0CDD6">
      <w:numFmt w:val="bullet"/>
      <w:lvlText w:val="•"/>
      <w:lvlJc w:val="left"/>
      <w:pPr>
        <w:ind w:left="4032" w:hanging="324"/>
      </w:pPr>
      <w:rPr>
        <w:rFonts w:hint="default"/>
      </w:rPr>
    </w:lvl>
    <w:lvl w:ilvl="5" w:tplc="24A06894">
      <w:numFmt w:val="bullet"/>
      <w:lvlText w:val="•"/>
      <w:lvlJc w:val="left"/>
      <w:pPr>
        <w:ind w:left="4840" w:hanging="324"/>
      </w:pPr>
      <w:rPr>
        <w:rFonts w:hint="default"/>
      </w:rPr>
    </w:lvl>
    <w:lvl w:ilvl="6" w:tplc="6F98A928">
      <w:numFmt w:val="bullet"/>
      <w:lvlText w:val="•"/>
      <w:lvlJc w:val="left"/>
      <w:pPr>
        <w:ind w:left="5648" w:hanging="324"/>
      </w:pPr>
      <w:rPr>
        <w:rFonts w:hint="default"/>
      </w:rPr>
    </w:lvl>
    <w:lvl w:ilvl="7" w:tplc="F6884A4C">
      <w:numFmt w:val="bullet"/>
      <w:lvlText w:val="•"/>
      <w:lvlJc w:val="left"/>
      <w:pPr>
        <w:ind w:left="6456" w:hanging="324"/>
      </w:pPr>
      <w:rPr>
        <w:rFonts w:hint="default"/>
      </w:rPr>
    </w:lvl>
    <w:lvl w:ilvl="8" w:tplc="C060C97C">
      <w:numFmt w:val="bullet"/>
      <w:lvlText w:val="•"/>
      <w:lvlJc w:val="left"/>
      <w:pPr>
        <w:ind w:left="7264" w:hanging="324"/>
      </w:pPr>
      <w:rPr>
        <w:rFonts w:hint="default"/>
      </w:rPr>
    </w:lvl>
  </w:abstractNum>
  <w:abstractNum w:abstractNumId="5" w15:restartNumberingAfterBreak="0">
    <w:nsid w:val="66A8163E"/>
    <w:multiLevelType w:val="hybridMultilevel"/>
    <w:tmpl w:val="FE6C3CD0"/>
    <w:lvl w:ilvl="0" w:tplc="57BC2FE0">
      <w:start w:val="1"/>
      <w:numFmt w:val="decimal"/>
      <w:lvlText w:val="(%1)"/>
      <w:lvlJc w:val="left"/>
      <w:pPr>
        <w:ind w:left="120" w:hanging="363"/>
        <w:jc w:val="right"/>
      </w:pPr>
      <w:rPr>
        <w:rFonts w:hint="default"/>
        <w:spacing w:val="-1"/>
        <w:w w:val="99"/>
      </w:rPr>
    </w:lvl>
    <w:lvl w:ilvl="1" w:tplc="ED14BACE">
      <w:start w:val="1"/>
      <w:numFmt w:val="lowerLetter"/>
      <w:lvlText w:val="(%2)"/>
      <w:lvlJc w:val="left"/>
      <w:pPr>
        <w:ind w:left="120" w:hanging="327"/>
        <w:jc w:val="left"/>
      </w:pPr>
      <w:rPr>
        <w:rFonts w:ascii="Times New Roman" w:eastAsia="Times New Roman" w:hAnsi="Times New Roman" w:cs="Times New Roman" w:hint="default"/>
        <w:spacing w:val="-1"/>
        <w:w w:val="99"/>
        <w:sz w:val="24"/>
        <w:szCs w:val="24"/>
      </w:rPr>
    </w:lvl>
    <w:lvl w:ilvl="2" w:tplc="200A8B5E">
      <w:numFmt w:val="bullet"/>
      <w:lvlText w:val="•"/>
      <w:lvlJc w:val="left"/>
      <w:pPr>
        <w:ind w:left="1872" w:hanging="327"/>
      </w:pPr>
      <w:rPr>
        <w:rFonts w:hint="default"/>
      </w:rPr>
    </w:lvl>
    <w:lvl w:ilvl="3" w:tplc="2B5E1AA4">
      <w:numFmt w:val="bullet"/>
      <w:lvlText w:val="•"/>
      <w:lvlJc w:val="left"/>
      <w:pPr>
        <w:ind w:left="2748" w:hanging="327"/>
      </w:pPr>
      <w:rPr>
        <w:rFonts w:hint="default"/>
      </w:rPr>
    </w:lvl>
    <w:lvl w:ilvl="4" w:tplc="7EE813D8">
      <w:numFmt w:val="bullet"/>
      <w:lvlText w:val="•"/>
      <w:lvlJc w:val="left"/>
      <w:pPr>
        <w:ind w:left="3624" w:hanging="327"/>
      </w:pPr>
      <w:rPr>
        <w:rFonts w:hint="default"/>
      </w:rPr>
    </w:lvl>
    <w:lvl w:ilvl="5" w:tplc="A56CC882">
      <w:numFmt w:val="bullet"/>
      <w:lvlText w:val="•"/>
      <w:lvlJc w:val="left"/>
      <w:pPr>
        <w:ind w:left="4500" w:hanging="327"/>
      </w:pPr>
      <w:rPr>
        <w:rFonts w:hint="default"/>
      </w:rPr>
    </w:lvl>
    <w:lvl w:ilvl="6" w:tplc="D6F2A882">
      <w:numFmt w:val="bullet"/>
      <w:lvlText w:val="•"/>
      <w:lvlJc w:val="left"/>
      <w:pPr>
        <w:ind w:left="5376" w:hanging="327"/>
      </w:pPr>
      <w:rPr>
        <w:rFonts w:hint="default"/>
      </w:rPr>
    </w:lvl>
    <w:lvl w:ilvl="7" w:tplc="1D54994C">
      <w:numFmt w:val="bullet"/>
      <w:lvlText w:val="•"/>
      <w:lvlJc w:val="left"/>
      <w:pPr>
        <w:ind w:left="6252" w:hanging="327"/>
      </w:pPr>
      <w:rPr>
        <w:rFonts w:hint="default"/>
      </w:rPr>
    </w:lvl>
    <w:lvl w:ilvl="8" w:tplc="964C4686">
      <w:numFmt w:val="bullet"/>
      <w:lvlText w:val="•"/>
      <w:lvlJc w:val="left"/>
      <w:pPr>
        <w:ind w:left="7128" w:hanging="327"/>
      </w:pPr>
      <w:rPr>
        <w:rFonts w:hint="default"/>
      </w:rPr>
    </w:lvl>
  </w:abstractNum>
  <w:abstractNum w:abstractNumId="6" w15:restartNumberingAfterBreak="0">
    <w:nsid w:val="695945FB"/>
    <w:multiLevelType w:val="hybridMultilevel"/>
    <w:tmpl w:val="D348F608"/>
    <w:lvl w:ilvl="0" w:tplc="25A692C4">
      <w:numFmt w:val="bullet"/>
      <w:lvlText w:val=""/>
      <w:lvlJc w:val="left"/>
      <w:pPr>
        <w:ind w:left="730" w:hanging="221"/>
      </w:pPr>
      <w:rPr>
        <w:rFonts w:ascii="Wingdings" w:eastAsia="Wingdings" w:hAnsi="Wingdings" w:cs="Wingdings" w:hint="default"/>
        <w:w w:val="100"/>
        <w:sz w:val="22"/>
        <w:szCs w:val="22"/>
      </w:rPr>
    </w:lvl>
    <w:lvl w:ilvl="1" w:tplc="D130BF70">
      <w:numFmt w:val="bullet"/>
      <w:lvlText w:val="•"/>
      <w:lvlJc w:val="left"/>
      <w:pPr>
        <w:ind w:left="917" w:hanging="221"/>
      </w:pPr>
      <w:rPr>
        <w:rFonts w:hint="default"/>
      </w:rPr>
    </w:lvl>
    <w:lvl w:ilvl="2" w:tplc="A3384BF6">
      <w:numFmt w:val="bullet"/>
      <w:lvlText w:val="•"/>
      <w:lvlJc w:val="left"/>
      <w:pPr>
        <w:ind w:left="1095" w:hanging="221"/>
      </w:pPr>
      <w:rPr>
        <w:rFonts w:hint="default"/>
      </w:rPr>
    </w:lvl>
    <w:lvl w:ilvl="3" w:tplc="7A70830C">
      <w:numFmt w:val="bullet"/>
      <w:lvlText w:val="•"/>
      <w:lvlJc w:val="left"/>
      <w:pPr>
        <w:ind w:left="1272" w:hanging="221"/>
      </w:pPr>
      <w:rPr>
        <w:rFonts w:hint="default"/>
      </w:rPr>
    </w:lvl>
    <w:lvl w:ilvl="4" w:tplc="DFAA2288">
      <w:numFmt w:val="bullet"/>
      <w:lvlText w:val="•"/>
      <w:lvlJc w:val="left"/>
      <w:pPr>
        <w:ind w:left="1450" w:hanging="221"/>
      </w:pPr>
      <w:rPr>
        <w:rFonts w:hint="default"/>
      </w:rPr>
    </w:lvl>
    <w:lvl w:ilvl="5" w:tplc="25D0FD94">
      <w:numFmt w:val="bullet"/>
      <w:lvlText w:val="•"/>
      <w:lvlJc w:val="left"/>
      <w:pPr>
        <w:ind w:left="1627" w:hanging="221"/>
      </w:pPr>
      <w:rPr>
        <w:rFonts w:hint="default"/>
      </w:rPr>
    </w:lvl>
    <w:lvl w:ilvl="6" w:tplc="A1EC7EB4">
      <w:numFmt w:val="bullet"/>
      <w:lvlText w:val="•"/>
      <w:lvlJc w:val="left"/>
      <w:pPr>
        <w:ind w:left="1805" w:hanging="221"/>
      </w:pPr>
      <w:rPr>
        <w:rFonts w:hint="default"/>
      </w:rPr>
    </w:lvl>
    <w:lvl w:ilvl="7" w:tplc="40B82F2E">
      <w:numFmt w:val="bullet"/>
      <w:lvlText w:val="•"/>
      <w:lvlJc w:val="left"/>
      <w:pPr>
        <w:ind w:left="1982" w:hanging="221"/>
      </w:pPr>
      <w:rPr>
        <w:rFonts w:hint="default"/>
      </w:rPr>
    </w:lvl>
    <w:lvl w:ilvl="8" w:tplc="7BF84F24">
      <w:numFmt w:val="bullet"/>
      <w:lvlText w:val="•"/>
      <w:lvlJc w:val="left"/>
      <w:pPr>
        <w:ind w:left="2160" w:hanging="221"/>
      </w:pPr>
      <w:rPr>
        <w:rFonts w:hint="default"/>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tDC0NDYHkiZmJko6SsGpxcWZ+XkgBYa1AMuMDeUsAAAA"/>
  </w:docVars>
  <w:rsids>
    <w:rsidRoot w:val="003A4353"/>
    <w:rsid w:val="003A4353"/>
    <w:rsid w:val="00E9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B28725"/>
  <w15:docId w15:val="{79E22F72-26EF-4755-9761-E5ADB100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rPr>
      <w:sz w:val="24"/>
      <w:szCs w:val="24"/>
    </w:rPr>
  </w:style>
  <w:style w:type="paragraph" w:styleId="ListParagraph">
    <w:name w:val="List Paragraph"/>
    <w:basedOn w:val="Normal"/>
    <w:uiPriority w:val="1"/>
    <w:qFormat/>
    <w:pPr>
      <w:ind w:left="120" w:firstLine="360"/>
      <w:jc w:val="both"/>
    </w:pPr>
  </w:style>
  <w:style w:type="paragraph" w:customStyle="1" w:styleId="TableParagraph">
    <w:name w:val="Table Paragraph"/>
    <w:basedOn w:val="Normal"/>
    <w:uiPriority w:val="1"/>
    <w:qFormat/>
    <w:pPr>
      <w:spacing w:before="111"/>
      <w:ind w:left="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497543A2094532B73E0A277677E79D"/>
        <w:category>
          <w:name w:val="General"/>
          <w:gallery w:val="placeholder"/>
        </w:category>
        <w:types>
          <w:type w:val="bbPlcHdr"/>
        </w:types>
        <w:behaviors>
          <w:behavior w:val="content"/>
        </w:behaviors>
        <w:guid w:val="{4A5C60B3-957E-430C-808B-0A4FB5A21AC4}"/>
      </w:docPartPr>
      <w:docPartBody>
        <w:p w:rsidR="00000000" w:rsidRDefault="00867DDE" w:rsidP="00867DDE">
          <w:pPr>
            <w:pStyle w:val="D3497543A2094532B73E0A277677E79D"/>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DE"/>
    <w:rsid w:val="0086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DDE"/>
    <w:rPr>
      <w:color w:val="808080"/>
    </w:rPr>
  </w:style>
  <w:style w:type="paragraph" w:customStyle="1" w:styleId="D3497543A2094532B73E0A277677E79D">
    <w:name w:val="D3497543A2094532B73E0A277677E79D"/>
    <w:rsid w:val="00867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2004</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3BFE5174-B8AD-4883-9660-11CEF025EE51}"/>
</file>

<file path=customXml/itemProps2.xml><?xml version="1.0" encoding="utf-8"?>
<ds:datastoreItem xmlns:ds="http://schemas.openxmlformats.org/officeDocument/2006/customXml" ds:itemID="{03C8E2AA-597D-472F-86A8-A0EC1D8D5FAB}"/>
</file>

<file path=customXml/itemProps3.xml><?xml version="1.0" encoding="utf-8"?>
<ds:datastoreItem xmlns:ds="http://schemas.openxmlformats.org/officeDocument/2006/customXml" ds:itemID="{01596A73-4ACC-4954-B34B-D04848A5EDA3}"/>
</file>

<file path=docProps/app.xml><?xml version="1.0" encoding="utf-8"?>
<Properties xmlns="http://schemas.openxmlformats.org/officeDocument/2006/extended-properties" xmlns:vt="http://schemas.openxmlformats.org/officeDocument/2006/docPropsVTypes">
  <Template>Normal</Template>
  <TotalTime>0</TotalTime>
  <Pages>5</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Repaired.AMD 03-15-2011 7.0040R Use of Amplified Sound in University Facilities, Outdoor Areas, Demonstrations and Other Outdoor Events</dc:title>
  <dc:creator>Network Client</dc:creator>
  <cp:lastModifiedBy>Rossomano, Nicole</cp:lastModifiedBy>
  <cp:revision>2</cp:revision>
  <dcterms:created xsi:type="dcterms:W3CDTF">2020-02-26T19:22:00Z</dcterms:created>
  <dcterms:modified xsi:type="dcterms:W3CDTF">2020-02-26T19:22:00Z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2011-03-07T00:00:00Z</vt:filetime>
  </property>
  <property fmtid="{D5CDD505-2E9C-101B-9397-08002B2CF9AE}" pid="3" name="Creator">
    <vt:lpwstr>Acrobat PDFMaker 9.0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