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CDB" w:rsidRPr="00463CDB" w:rsidRDefault="00463CDB" w:rsidP="00463CDB">
      <w:pPr>
        <w:widowControl/>
        <w:autoSpaceDE/>
        <w:autoSpaceDN/>
        <w:spacing w:line="259" w:lineRule="auto"/>
        <w:outlineLvl w:val="0"/>
        <w:rPr>
          <w:b/>
          <w:color w:val="000000"/>
          <w:sz w:val="56"/>
        </w:rPr>
      </w:pPr>
      <w:r w:rsidRPr="00463CDB">
        <w:rPr>
          <w:b/>
          <w:noProof/>
          <w:color w:val="000000"/>
          <w:sz w:val="56"/>
        </w:rPr>
        <w:drawing>
          <wp:inline distT="0" distB="0" distL="0" distR="0" wp14:anchorId="62222DD1" wp14:editId="54449386">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Pr="00463CDB">
        <w:rPr>
          <w:b/>
          <w:color w:val="000000"/>
          <w:sz w:val="56"/>
        </w:rPr>
        <w:t xml:space="preserve">        </w:t>
      </w:r>
      <w:r w:rsidRPr="00463CDB">
        <w:rPr>
          <w:b/>
          <w:color w:val="000000"/>
          <w:sz w:val="110"/>
          <w:szCs w:val="110"/>
        </w:rPr>
        <w:t>Regulation</w:t>
      </w:r>
    </w:p>
    <w:p w:rsidR="00463CDB" w:rsidRPr="00463CDB" w:rsidRDefault="00463CDB" w:rsidP="00463CDB">
      <w:pPr>
        <w:rPr>
          <w:sz w:val="24"/>
          <w:szCs w:val="24"/>
        </w:rPr>
      </w:pPr>
      <w:r w:rsidRPr="00463CDB">
        <w:rPr>
          <w:b/>
          <w:sz w:val="24"/>
          <w:szCs w:val="24"/>
        </w:rPr>
        <w:t>Regulation Number</w:t>
      </w:r>
      <w:r w:rsidRPr="00463CDB">
        <w:rPr>
          <w:sz w:val="24"/>
          <w:szCs w:val="24"/>
        </w:rPr>
        <w:t xml:space="preserve">: </w:t>
      </w:r>
      <w:sdt>
        <w:sdtPr>
          <w:rPr>
            <w:sz w:val="24"/>
            <w:szCs w:val="24"/>
          </w:rPr>
          <w:id w:val="580724233"/>
          <w:placeholder>
            <w:docPart w:val="19603430FF5D4D7FA0326589E8F0FACB"/>
          </w:placeholder>
          <w:text/>
        </w:sdtPr>
        <w:sdtContent>
          <w:r>
            <w:rPr>
              <w:sz w:val="24"/>
              <w:szCs w:val="24"/>
            </w:rPr>
            <w:t>5.0010R</w:t>
          </w:r>
        </w:sdtContent>
      </w:sdt>
      <w:r w:rsidRPr="00463CDB">
        <w:rPr>
          <w:sz w:val="24"/>
          <w:szCs w:val="24"/>
        </w:rPr>
        <w:tab/>
      </w:r>
    </w:p>
    <w:p w:rsidR="00463CDB" w:rsidRPr="00463CDB" w:rsidRDefault="00463CDB" w:rsidP="00463CDB">
      <w:pPr>
        <w:rPr>
          <w:sz w:val="24"/>
          <w:szCs w:val="24"/>
        </w:rPr>
      </w:pPr>
    </w:p>
    <w:p w:rsidR="00463CDB" w:rsidRPr="00463CDB" w:rsidRDefault="00463CDB" w:rsidP="00463CDB">
      <w:pPr>
        <w:rPr>
          <w:sz w:val="24"/>
          <w:szCs w:val="24"/>
        </w:rPr>
      </w:pPr>
      <w:r w:rsidRPr="00463CDB">
        <w:rPr>
          <w:b/>
          <w:sz w:val="24"/>
          <w:szCs w:val="24"/>
        </w:rPr>
        <w:t>Effective Date</w:t>
      </w:r>
      <w:r w:rsidRPr="00463CDB">
        <w:rPr>
          <w:sz w:val="24"/>
          <w:szCs w:val="24"/>
        </w:rPr>
        <w:t xml:space="preserve">:  </w:t>
      </w:r>
      <w:sdt>
        <w:sdtPr>
          <w:rPr>
            <w:sz w:val="24"/>
            <w:szCs w:val="24"/>
          </w:rPr>
          <w:id w:val="-141660163"/>
          <w:placeholder>
            <w:docPart w:val="19603430FF5D4D7FA0326589E8F0FACB"/>
          </w:placeholder>
          <w:text/>
        </w:sdtPr>
        <w:sdtContent>
          <w:r>
            <w:rPr>
              <w:sz w:val="24"/>
              <w:szCs w:val="24"/>
            </w:rPr>
            <w:t>01/27/06</w:t>
          </w:r>
        </w:sdtContent>
      </w:sdt>
      <w:r w:rsidRPr="00463CDB">
        <w:rPr>
          <w:sz w:val="24"/>
          <w:szCs w:val="24"/>
        </w:rPr>
        <w:tab/>
      </w:r>
      <w:r w:rsidRPr="00463CDB">
        <w:rPr>
          <w:sz w:val="24"/>
          <w:szCs w:val="24"/>
        </w:rPr>
        <w:tab/>
      </w:r>
      <w:r w:rsidRPr="00463CDB">
        <w:rPr>
          <w:b/>
          <w:sz w:val="24"/>
          <w:szCs w:val="24"/>
        </w:rPr>
        <w:t>Revised Date</w:t>
      </w:r>
      <w:r w:rsidRPr="00463CDB">
        <w:rPr>
          <w:sz w:val="24"/>
          <w:szCs w:val="24"/>
        </w:rPr>
        <w:t xml:space="preserve">: </w:t>
      </w:r>
    </w:p>
    <w:p w:rsidR="00463CDB" w:rsidRPr="00463CDB" w:rsidRDefault="00463CDB" w:rsidP="00463CDB">
      <w:pPr>
        <w:rPr>
          <w:sz w:val="24"/>
          <w:szCs w:val="24"/>
        </w:rPr>
      </w:pPr>
    </w:p>
    <w:p w:rsidR="00463CDB" w:rsidRPr="00463CDB" w:rsidRDefault="00463CDB" w:rsidP="00463CDB">
      <w:pPr>
        <w:widowControl/>
        <w:autoSpaceDE/>
        <w:autoSpaceDN/>
        <w:spacing w:line="259" w:lineRule="auto"/>
        <w:outlineLvl w:val="0"/>
        <w:rPr>
          <w:b/>
          <w:color w:val="000000"/>
          <w:sz w:val="24"/>
        </w:rPr>
      </w:pPr>
      <w:r w:rsidRPr="00463CDB">
        <w:rPr>
          <w:b/>
          <w:color w:val="000000"/>
          <w:sz w:val="24"/>
        </w:rPr>
        <w:t xml:space="preserve">Subject: </w:t>
      </w:r>
      <w:sdt>
        <w:sdtPr>
          <w:rPr>
            <w:b/>
            <w:color w:val="000000"/>
            <w:sz w:val="24"/>
          </w:rPr>
          <w:id w:val="-1459642324"/>
          <w:placeholder>
            <w:docPart w:val="19603430FF5D4D7FA0326589E8F0FACB"/>
          </w:placeholder>
          <w:text/>
        </w:sdtPr>
        <w:sdtContent>
          <w:r>
            <w:rPr>
              <w:b/>
              <w:color w:val="000000"/>
              <w:sz w:val="24"/>
            </w:rPr>
            <w:t>Student Conduct Code</w:t>
          </w:r>
        </w:sdtContent>
      </w:sdt>
    </w:p>
    <w:p w:rsidR="00463CDB" w:rsidRPr="00463CDB" w:rsidRDefault="00463CDB" w:rsidP="00463CDB">
      <w:pPr>
        <w:rPr>
          <w:b/>
          <w:sz w:val="24"/>
          <w:szCs w:val="24"/>
          <w:lang w:bidi="en-US"/>
        </w:rPr>
      </w:pPr>
    </w:p>
    <w:p w:rsidR="00463CDB" w:rsidRPr="00463CDB" w:rsidRDefault="00463CDB" w:rsidP="00463CDB">
      <w:pPr>
        <w:rPr>
          <w:sz w:val="24"/>
          <w:szCs w:val="24"/>
          <w:lang w:bidi="en-US"/>
        </w:rPr>
      </w:pPr>
      <w:r w:rsidRPr="00463CDB">
        <w:rPr>
          <w:b/>
          <w:sz w:val="24"/>
          <w:szCs w:val="24"/>
          <w:lang w:bidi="en-US"/>
        </w:rPr>
        <w:t>Responsible Division/Department</w:t>
      </w:r>
      <w:r w:rsidRPr="00463CDB">
        <w:rPr>
          <w:sz w:val="24"/>
          <w:szCs w:val="24"/>
          <w:lang w:bidi="en-US"/>
        </w:rPr>
        <w:t xml:space="preserve">: </w:t>
      </w:r>
      <w:sdt>
        <w:sdtPr>
          <w:rPr>
            <w:sz w:val="24"/>
            <w:szCs w:val="24"/>
            <w:lang w:bidi="en-US"/>
          </w:rPr>
          <w:id w:val="353540150"/>
          <w:placeholder>
            <w:docPart w:val="19603430FF5D4D7FA0326589E8F0FACB"/>
          </w:placeholder>
          <w:text/>
        </w:sdtPr>
        <w:sdtContent>
          <w:r>
            <w:rPr>
              <w:sz w:val="24"/>
              <w:szCs w:val="24"/>
              <w:lang w:bidi="en-US"/>
            </w:rPr>
            <w:t>Student Affairs</w:t>
          </w:r>
        </w:sdtContent>
      </w:sdt>
    </w:p>
    <w:p w:rsidR="00463CDB" w:rsidRPr="00463CDB" w:rsidRDefault="00463CDB" w:rsidP="00463CDB">
      <w:pPr>
        <w:rPr>
          <w:sz w:val="24"/>
          <w:szCs w:val="24"/>
          <w:lang w:bidi="en-US"/>
        </w:rPr>
      </w:pPr>
    </w:p>
    <w:p w:rsidR="00463CDB" w:rsidRPr="00463CDB" w:rsidRDefault="00463CDB" w:rsidP="00463CDB">
      <w:pPr>
        <w:rPr>
          <w:b/>
          <w:sz w:val="24"/>
          <w:szCs w:val="24"/>
        </w:rPr>
      </w:pPr>
      <w:r w:rsidRPr="00463CDB">
        <w:rPr>
          <w:b/>
          <w:sz w:val="24"/>
          <w:szCs w:val="24"/>
        </w:rPr>
        <w:t xml:space="preserve">Check what type of Regulation this is: </w:t>
      </w:r>
    </w:p>
    <w:p w:rsidR="00463CDB" w:rsidRPr="00463CDB" w:rsidRDefault="00463CDB" w:rsidP="00463CDB">
      <w:pPr>
        <w:rPr>
          <w:sz w:val="24"/>
          <w:szCs w:val="24"/>
        </w:rPr>
      </w:pPr>
      <w:sdt>
        <w:sdtPr>
          <w:rPr>
            <w:sz w:val="24"/>
            <w:szCs w:val="24"/>
          </w:rPr>
          <w:id w:val="415290310"/>
          <w14:checkbox>
            <w14:checked w14:val="0"/>
            <w14:checkedState w14:val="2612" w14:font="MS Gothic"/>
            <w14:uncheckedState w14:val="2610" w14:font="MS Gothic"/>
          </w14:checkbox>
        </w:sdtPr>
        <w:sdtContent>
          <w:r w:rsidRPr="00463CDB">
            <w:rPr>
              <w:rFonts w:eastAsia="MS Gothic" w:hint="eastAsia"/>
              <w:sz w:val="24"/>
              <w:szCs w:val="24"/>
            </w:rPr>
            <w:t>☐</w:t>
          </w:r>
        </w:sdtContent>
      </w:sdt>
      <w:r w:rsidRPr="00463CDB">
        <w:rPr>
          <w:sz w:val="24"/>
          <w:szCs w:val="24"/>
        </w:rPr>
        <w:t xml:space="preserve">New Regulation </w:t>
      </w:r>
    </w:p>
    <w:p w:rsidR="00463CDB" w:rsidRPr="00463CDB" w:rsidRDefault="00463CDB" w:rsidP="00463CDB">
      <w:pPr>
        <w:rPr>
          <w:sz w:val="24"/>
          <w:szCs w:val="24"/>
        </w:rPr>
      </w:pPr>
      <w:sdt>
        <w:sdtPr>
          <w:rPr>
            <w:sz w:val="24"/>
            <w:szCs w:val="24"/>
          </w:rPr>
          <w:id w:val="-858739724"/>
          <w14:checkbox>
            <w14:checked w14:val="1"/>
            <w14:checkedState w14:val="2612" w14:font="MS Gothic"/>
            <w14:uncheckedState w14:val="2610" w14:font="MS Gothic"/>
          </w14:checkbox>
        </w:sdtPr>
        <w:sdtContent>
          <w:r>
            <w:rPr>
              <w:rFonts w:ascii="MS Gothic" w:eastAsia="MS Gothic" w:hAnsi="MS Gothic" w:hint="eastAsia"/>
              <w:sz w:val="24"/>
              <w:szCs w:val="24"/>
            </w:rPr>
            <w:t>☒</w:t>
          </w:r>
        </w:sdtContent>
      </w:sdt>
      <w:r w:rsidRPr="00463CDB">
        <w:rPr>
          <w:sz w:val="24"/>
          <w:szCs w:val="24"/>
        </w:rPr>
        <w:t xml:space="preserve">Revision of Existing Regulation </w:t>
      </w:r>
    </w:p>
    <w:p w:rsidR="00463CDB" w:rsidRPr="00463CDB" w:rsidRDefault="00463CDB" w:rsidP="00463CDB">
      <w:pPr>
        <w:rPr>
          <w:sz w:val="24"/>
          <w:szCs w:val="24"/>
        </w:rPr>
      </w:pPr>
      <w:sdt>
        <w:sdtPr>
          <w:rPr>
            <w:sz w:val="24"/>
            <w:szCs w:val="24"/>
          </w:rPr>
          <w:id w:val="425855086"/>
          <w14:checkbox>
            <w14:checked w14:val="0"/>
            <w14:checkedState w14:val="2612" w14:font="MS Gothic"/>
            <w14:uncheckedState w14:val="2610" w14:font="MS Gothic"/>
          </w14:checkbox>
        </w:sdtPr>
        <w:sdtContent>
          <w:r w:rsidRPr="00463CDB">
            <w:rPr>
              <w:rFonts w:eastAsia="MS Gothic" w:hint="eastAsia"/>
              <w:sz w:val="24"/>
              <w:szCs w:val="24"/>
            </w:rPr>
            <w:t>☐</w:t>
          </w:r>
        </w:sdtContent>
      </w:sdt>
      <w:r w:rsidRPr="00463CDB">
        <w:rPr>
          <w:sz w:val="24"/>
          <w:szCs w:val="24"/>
        </w:rPr>
        <w:t xml:space="preserve">Reaffirmation of Existing Regulation </w:t>
      </w:r>
    </w:p>
    <w:p w:rsidR="00463CDB" w:rsidRPr="00463CDB" w:rsidRDefault="00463CDB" w:rsidP="00463CDB">
      <w:pPr>
        <w:rPr>
          <w:sz w:val="24"/>
          <w:szCs w:val="24"/>
        </w:rPr>
      </w:pPr>
      <w:sdt>
        <w:sdtPr>
          <w:rPr>
            <w:sz w:val="24"/>
            <w:szCs w:val="24"/>
          </w:rPr>
          <w:id w:val="210464939"/>
          <w14:checkbox>
            <w14:checked w14:val="0"/>
            <w14:checkedState w14:val="2612" w14:font="MS Gothic"/>
            <w14:uncheckedState w14:val="2610" w14:font="MS Gothic"/>
          </w14:checkbox>
        </w:sdtPr>
        <w:sdtContent>
          <w:r w:rsidRPr="00463CDB">
            <w:rPr>
              <w:rFonts w:eastAsia="MS Gothic" w:hint="eastAsia"/>
              <w:sz w:val="24"/>
              <w:szCs w:val="24"/>
            </w:rPr>
            <w:t>☐</w:t>
          </w:r>
        </w:sdtContent>
      </w:sdt>
      <w:r w:rsidRPr="00463CDB">
        <w:rPr>
          <w:sz w:val="24"/>
          <w:szCs w:val="24"/>
        </w:rPr>
        <w:t xml:space="preserve">Repeal of Existing Regulation </w:t>
      </w:r>
    </w:p>
    <w:p w:rsidR="00463CDB" w:rsidRDefault="00463CDB">
      <w:pPr>
        <w:pStyle w:val="BodyText"/>
        <w:spacing w:before="7"/>
        <w:rPr>
          <w:sz w:val="10"/>
        </w:rPr>
      </w:pPr>
    </w:p>
    <w:p w:rsidR="00463CDB" w:rsidRDefault="00463CDB">
      <w:pPr>
        <w:pStyle w:val="BodyText"/>
        <w:spacing w:before="7"/>
        <w:rPr>
          <w:sz w:val="10"/>
        </w:rPr>
      </w:pPr>
    </w:p>
    <w:p w:rsidR="00463CDB" w:rsidRDefault="00463CDB">
      <w:pPr>
        <w:pStyle w:val="BodyText"/>
        <w:spacing w:before="7"/>
        <w:rPr>
          <w:sz w:val="10"/>
        </w:rPr>
      </w:pPr>
    </w:p>
    <w:p w:rsidR="00463CDB" w:rsidRPr="00E83068" w:rsidRDefault="00463CDB">
      <w:pPr>
        <w:pStyle w:val="BodyText"/>
        <w:spacing w:before="7"/>
        <w:rPr>
          <w:sz w:val="10"/>
        </w:rPr>
      </w:pPr>
    </w:p>
    <w:p w:rsidR="008B5CC1" w:rsidRPr="00463CDB" w:rsidRDefault="00E83068" w:rsidP="00463CDB">
      <w:pPr>
        <w:pStyle w:val="Heading2"/>
      </w:pPr>
      <w:r w:rsidRPr="00463CDB">
        <w:t>I</w:t>
      </w:r>
      <w:r w:rsidRPr="00463CDB">
        <w:tab/>
        <w:t>STATEMENT OF REGULATION</w:t>
      </w:r>
    </w:p>
    <w:p w:rsidR="008B5CC1" w:rsidRPr="00E83068" w:rsidRDefault="00E83068" w:rsidP="00463CDB">
      <w:pPr>
        <w:pStyle w:val="BodyText"/>
        <w:spacing w:before="92"/>
        <w:ind w:left="720" w:right="8600" w:firstLine="219"/>
      </w:pPr>
      <w:r w:rsidRPr="00E83068">
        <w:t>Contents</w:t>
      </w:r>
    </w:p>
    <w:p w:rsidR="008B5CC1" w:rsidRPr="00E83068" w:rsidRDefault="008B5CC1">
      <w:pPr>
        <w:pStyle w:val="BodyText"/>
        <w:spacing w:before="1"/>
        <w:rPr>
          <w:sz w:val="11"/>
        </w:rPr>
      </w:pPr>
    </w:p>
    <w:p w:rsidR="008B5CC1" w:rsidRPr="00E83068" w:rsidRDefault="00E83068">
      <w:pPr>
        <w:pStyle w:val="ListParagraph"/>
        <w:numPr>
          <w:ilvl w:val="0"/>
          <w:numId w:val="1"/>
        </w:numPr>
        <w:tabs>
          <w:tab w:val="left" w:pos="940"/>
          <w:tab w:val="left" w:pos="4132"/>
        </w:tabs>
        <w:spacing w:before="92"/>
        <w:rPr>
          <w:sz w:val="19"/>
        </w:rPr>
      </w:pPr>
      <w:r w:rsidRPr="00E83068">
        <w:rPr>
          <w:sz w:val="19"/>
        </w:rPr>
        <w:t>Introduction</w:t>
      </w:r>
      <w:r w:rsidRPr="00E83068">
        <w:rPr>
          <w:sz w:val="19"/>
        </w:rPr>
        <w:tab/>
      </w:r>
      <w:r w:rsidRPr="00E83068">
        <w:rPr>
          <w:strike/>
          <w:color w:val="C00000"/>
          <w:sz w:val="19"/>
        </w:rPr>
        <w:t>H. Student</w:t>
      </w:r>
      <w:r w:rsidRPr="00E83068">
        <w:rPr>
          <w:strike/>
          <w:color w:val="C00000"/>
          <w:spacing w:val="-1"/>
          <w:sz w:val="19"/>
        </w:rPr>
        <w:t xml:space="preserve"> </w:t>
      </w:r>
      <w:r w:rsidRPr="00E83068">
        <w:rPr>
          <w:strike/>
          <w:color w:val="C00000"/>
          <w:sz w:val="19"/>
        </w:rPr>
        <w:t>Rights</w:t>
      </w:r>
      <w:r w:rsidRPr="00E83068">
        <w:rPr>
          <w:strike/>
          <w:color w:val="C00000"/>
          <w:spacing w:val="2"/>
          <w:sz w:val="19"/>
        </w:rPr>
        <w:t xml:space="preserve"> </w:t>
      </w:r>
    </w:p>
    <w:p w:rsidR="008B5CC1" w:rsidRPr="00E83068" w:rsidRDefault="00E83068">
      <w:pPr>
        <w:pStyle w:val="ListParagraph"/>
        <w:numPr>
          <w:ilvl w:val="0"/>
          <w:numId w:val="1"/>
        </w:numPr>
        <w:tabs>
          <w:tab w:val="left" w:pos="929"/>
          <w:tab w:val="left" w:pos="4132"/>
        </w:tabs>
        <w:spacing w:before="1"/>
        <w:ind w:left="928" w:hanging="224"/>
        <w:rPr>
          <w:sz w:val="18"/>
        </w:rPr>
      </w:pPr>
      <w:r w:rsidRPr="00E83068">
        <w:rPr>
          <w:sz w:val="19"/>
        </w:rPr>
        <w:t>Scope</w:t>
      </w:r>
      <w:r w:rsidRPr="00E83068">
        <w:rPr>
          <w:sz w:val="19"/>
        </w:rPr>
        <w:tab/>
      </w:r>
      <w:r w:rsidRPr="00E83068">
        <w:rPr>
          <w:strike/>
          <w:color w:val="C00000"/>
          <w:sz w:val="18"/>
        </w:rPr>
        <w:t>I. Victim</w:t>
      </w:r>
      <w:r w:rsidRPr="00E83068">
        <w:rPr>
          <w:strike/>
          <w:color w:val="C00000"/>
          <w:spacing w:val="-2"/>
          <w:sz w:val="18"/>
        </w:rPr>
        <w:t xml:space="preserve"> </w:t>
      </w:r>
      <w:r w:rsidRPr="00E83068">
        <w:rPr>
          <w:strike/>
          <w:color w:val="C00000"/>
          <w:sz w:val="18"/>
        </w:rPr>
        <w:t>Rights</w:t>
      </w:r>
    </w:p>
    <w:p w:rsidR="008B5CC1" w:rsidRPr="00E83068" w:rsidRDefault="00E83068">
      <w:pPr>
        <w:pStyle w:val="ListParagraph"/>
        <w:numPr>
          <w:ilvl w:val="0"/>
          <w:numId w:val="1"/>
        </w:numPr>
        <w:tabs>
          <w:tab w:val="left" w:pos="929"/>
          <w:tab w:val="left" w:pos="4132"/>
        </w:tabs>
        <w:ind w:left="928" w:hanging="224"/>
        <w:rPr>
          <w:sz w:val="18"/>
        </w:rPr>
      </w:pPr>
      <w:r w:rsidRPr="00E83068">
        <w:rPr>
          <w:sz w:val="19"/>
        </w:rPr>
        <w:t>Authority</w:t>
      </w:r>
      <w:r w:rsidRPr="00E83068">
        <w:rPr>
          <w:sz w:val="19"/>
        </w:rPr>
        <w:tab/>
      </w:r>
      <w:r w:rsidRPr="00E83068">
        <w:rPr>
          <w:color w:val="C00000"/>
          <w:sz w:val="18"/>
        </w:rPr>
        <w:t>HJ</w:t>
      </w:r>
      <w:r w:rsidRPr="00E83068">
        <w:rPr>
          <w:sz w:val="18"/>
        </w:rPr>
        <w:t>. Procedures</w:t>
      </w:r>
    </w:p>
    <w:p w:rsidR="008B5CC1" w:rsidRPr="00E83068" w:rsidRDefault="00E83068">
      <w:pPr>
        <w:pStyle w:val="ListParagraph"/>
        <w:numPr>
          <w:ilvl w:val="0"/>
          <w:numId w:val="1"/>
        </w:numPr>
        <w:tabs>
          <w:tab w:val="left" w:pos="938"/>
          <w:tab w:val="left" w:pos="4132"/>
        </w:tabs>
        <w:ind w:left="937" w:hanging="233"/>
        <w:rPr>
          <w:sz w:val="18"/>
        </w:rPr>
      </w:pPr>
      <w:r w:rsidRPr="00E83068">
        <w:rPr>
          <w:sz w:val="19"/>
        </w:rPr>
        <w:t>Definitions</w:t>
      </w:r>
      <w:r w:rsidRPr="00E83068">
        <w:rPr>
          <w:sz w:val="19"/>
        </w:rPr>
        <w:tab/>
      </w:r>
      <w:r w:rsidRPr="00E83068">
        <w:rPr>
          <w:strike/>
          <w:color w:val="C00000"/>
          <w:sz w:val="18"/>
        </w:rPr>
        <w:t>K</w:t>
      </w:r>
      <w:r w:rsidRPr="00E83068">
        <w:rPr>
          <w:color w:val="C00000"/>
          <w:sz w:val="18"/>
        </w:rPr>
        <w:t xml:space="preserve">I. </w:t>
      </w:r>
      <w:r w:rsidRPr="00E83068">
        <w:rPr>
          <w:strike/>
          <w:color w:val="C00000"/>
          <w:sz w:val="18"/>
        </w:rPr>
        <w:t>Sanctions</w:t>
      </w:r>
      <w:r w:rsidRPr="00E83068">
        <w:rPr>
          <w:color w:val="C00000"/>
          <w:sz w:val="18"/>
        </w:rPr>
        <w:t xml:space="preserve"> Victim’s Rights in the Conduct</w:t>
      </w:r>
      <w:r w:rsidRPr="00E83068">
        <w:rPr>
          <w:color w:val="C00000"/>
          <w:spacing w:val="6"/>
          <w:sz w:val="18"/>
        </w:rPr>
        <w:t xml:space="preserve"> </w:t>
      </w:r>
      <w:r w:rsidRPr="00E83068">
        <w:rPr>
          <w:color w:val="C00000"/>
          <w:sz w:val="18"/>
        </w:rPr>
        <w:t>Process</w:t>
      </w:r>
    </w:p>
    <w:p w:rsidR="008B5CC1" w:rsidRPr="00E83068" w:rsidRDefault="00E83068">
      <w:pPr>
        <w:pStyle w:val="ListParagraph"/>
        <w:numPr>
          <w:ilvl w:val="0"/>
          <w:numId w:val="1"/>
        </w:numPr>
        <w:tabs>
          <w:tab w:val="left" w:pos="917"/>
          <w:tab w:val="left" w:pos="4132"/>
        </w:tabs>
        <w:spacing w:before="1"/>
        <w:ind w:left="916" w:hanging="212"/>
        <w:rPr>
          <w:sz w:val="18"/>
        </w:rPr>
      </w:pPr>
      <w:r w:rsidRPr="00E83068">
        <w:rPr>
          <w:sz w:val="19"/>
        </w:rPr>
        <w:t>Violations</w:t>
      </w:r>
      <w:r w:rsidRPr="00E83068">
        <w:rPr>
          <w:sz w:val="19"/>
        </w:rPr>
        <w:tab/>
      </w:r>
      <w:r w:rsidRPr="00E83068">
        <w:rPr>
          <w:strike/>
          <w:color w:val="C00000"/>
          <w:sz w:val="18"/>
        </w:rPr>
        <w:t>L</w:t>
      </w:r>
      <w:r w:rsidRPr="00E83068">
        <w:rPr>
          <w:color w:val="C00000"/>
          <w:sz w:val="18"/>
        </w:rPr>
        <w:t xml:space="preserve">J. </w:t>
      </w:r>
      <w:r w:rsidRPr="00E83068">
        <w:rPr>
          <w:strike/>
          <w:color w:val="C00000"/>
          <w:sz w:val="18"/>
        </w:rPr>
        <w:t>Appeals</w:t>
      </w:r>
      <w:r w:rsidRPr="00E83068">
        <w:rPr>
          <w:color w:val="C00000"/>
          <w:spacing w:val="1"/>
          <w:sz w:val="18"/>
        </w:rPr>
        <w:t xml:space="preserve"> </w:t>
      </w:r>
      <w:r w:rsidRPr="00E83068">
        <w:rPr>
          <w:color w:val="C00000"/>
          <w:sz w:val="18"/>
        </w:rPr>
        <w:t>Sanctions</w:t>
      </w:r>
    </w:p>
    <w:p w:rsidR="008B5CC1" w:rsidRPr="00E83068" w:rsidRDefault="00E83068">
      <w:pPr>
        <w:pStyle w:val="ListParagraph"/>
        <w:numPr>
          <w:ilvl w:val="0"/>
          <w:numId w:val="1"/>
        </w:numPr>
        <w:tabs>
          <w:tab w:val="left" w:pos="908"/>
          <w:tab w:val="left" w:pos="4132"/>
        </w:tabs>
        <w:ind w:left="907" w:hanging="203"/>
        <w:rPr>
          <w:sz w:val="19"/>
        </w:rPr>
      </w:pPr>
      <w:r w:rsidRPr="00E83068">
        <w:rPr>
          <w:sz w:val="19"/>
        </w:rPr>
        <w:t>Immediate</w:t>
      </w:r>
      <w:r w:rsidRPr="00E83068">
        <w:rPr>
          <w:spacing w:val="-1"/>
          <w:sz w:val="19"/>
        </w:rPr>
        <w:t xml:space="preserve"> </w:t>
      </w:r>
      <w:r w:rsidRPr="00E83068">
        <w:rPr>
          <w:sz w:val="19"/>
        </w:rPr>
        <w:t>Suspension</w:t>
      </w:r>
      <w:r w:rsidRPr="00E83068">
        <w:rPr>
          <w:sz w:val="19"/>
        </w:rPr>
        <w:tab/>
      </w:r>
      <w:r w:rsidRPr="00E83068">
        <w:rPr>
          <w:strike/>
          <w:color w:val="C00000"/>
          <w:sz w:val="19"/>
        </w:rPr>
        <w:t>M</w:t>
      </w:r>
      <w:r w:rsidRPr="00E83068">
        <w:rPr>
          <w:color w:val="C00000"/>
          <w:sz w:val="19"/>
        </w:rPr>
        <w:t xml:space="preserve">K. </w:t>
      </w:r>
      <w:r w:rsidRPr="00E83068">
        <w:rPr>
          <w:strike/>
          <w:color w:val="C00000"/>
          <w:sz w:val="19"/>
        </w:rPr>
        <w:t>Records</w:t>
      </w:r>
      <w:r w:rsidRPr="00E83068">
        <w:rPr>
          <w:color w:val="C00000"/>
          <w:sz w:val="19"/>
        </w:rPr>
        <w:t xml:space="preserve"> Appeals</w:t>
      </w:r>
    </w:p>
    <w:p w:rsidR="008B5CC1" w:rsidRPr="00E83068" w:rsidRDefault="00E83068">
      <w:pPr>
        <w:pStyle w:val="ListParagraph"/>
        <w:numPr>
          <w:ilvl w:val="0"/>
          <w:numId w:val="1"/>
        </w:numPr>
        <w:tabs>
          <w:tab w:val="left" w:pos="938"/>
          <w:tab w:val="left" w:pos="4132"/>
        </w:tabs>
        <w:spacing w:before="1"/>
        <w:ind w:left="937" w:hanging="233"/>
        <w:rPr>
          <w:sz w:val="19"/>
        </w:rPr>
      </w:pPr>
      <w:r w:rsidRPr="00E83068">
        <w:rPr>
          <w:sz w:val="19"/>
        </w:rPr>
        <w:t>University</w:t>
      </w:r>
      <w:r w:rsidRPr="00E83068">
        <w:rPr>
          <w:spacing w:val="-2"/>
          <w:sz w:val="19"/>
        </w:rPr>
        <w:t xml:space="preserve"> </w:t>
      </w:r>
      <w:r w:rsidRPr="00E83068">
        <w:rPr>
          <w:sz w:val="19"/>
        </w:rPr>
        <w:t>Housing</w:t>
      </w:r>
      <w:r w:rsidRPr="00E83068">
        <w:rPr>
          <w:spacing w:val="-2"/>
          <w:sz w:val="19"/>
        </w:rPr>
        <w:t xml:space="preserve"> </w:t>
      </w:r>
      <w:r w:rsidRPr="00E83068">
        <w:rPr>
          <w:sz w:val="19"/>
        </w:rPr>
        <w:t>Removal</w:t>
      </w:r>
      <w:r w:rsidRPr="00E83068">
        <w:rPr>
          <w:color w:val="C00000"/>
          <w:sz w:val="19"/>
        </w:rPr>
        <w:t xml:space="preserve"> </w:t>
      </w:r>
      <w:r w:rsidRPr="00E83068">
        <w:rPr>
          <w:color w:val="C00000"/>
          <w:sz w:val="19"/>
        </w:rPr>
        <w:tab/>
        <w:t>L.  Records</w:t>
      </w:r>
    </w:p>
    <w:p w:rsidR="008B5CC1" w:rsidRPr="00E83068" w:rsidRDefault="008B5CC1">
      <w:pPr>
        <w:pStyle w:val="BodyText"/>
        <w:spacing w:before="2"/>
        <w:rPr>
          <w:sz w:val="11"/>
        </w:rPr>
      </w:pPr>
    </w:p>
    <w:p w:rsidR="008B5CC1" w:rsidRPr="00463CDB" w:rsidRDefault="00E83068" w:rsidP="00463CDB">
      <w:pPr>
        <w:pStyle w:val="Heading3"/>
      </w:pPr>
      <w:r w:rsidRPr="00463CDB">
        <w:lastRenderedPageBreak/>
        <w:t>Introduction</w:t>
      </w:r>
    </w:p>
    <w:p w:rsidR="008B5CC1" w:rsidRPr="00E83068" w:rsidRDefault="008B5CC1">
      <w:pPr>
        <w:pStyle w:val="BodyText"/>
        <w:spacing w:before="9"/>
        <w:rPr>
          <w:b/>
          <w:sz w:val="21"/>
        </w:rPr>
      </w:pPr>
    </w:p>
    <w:p w:rsidR="008B5CC1" w:rsidRPr="00E83068" w:rsidRDefault="00E83068">
      <w:pPr>
        <w:pStyle w:val="BodyText"/>
        <w:spacing w:before="93"/>
        <w:ind w:left="134" w:right="3528"/>
        <w:jc w:val="both"/>
      </w:pPr>
      <w:r w:rsidRPr="00E83068">
        <w:rPr>
          <w:color w:val="C00000"/>
        </w:rPr>
        <w:t xml:space="preserve">The University of North Florida is committed to values that promote the welfare and positive transformation of individuals, communities, and societies. We value: the pursuit of truth and knowledge carried out in the spirit of intellectual and artistic freedom; ethical conduct; community engagement; diversity; responsibility to the natural environment; and mutual respect and civility. </w:t>
      </w:r>
      <w:r w:rsidRPr="00E83068">
        <w:t>The Student Conduct Code is designed to promote responsible behavior for all students consistent with the</w:t>
      </w:r>
      <w:r w:rsidRPr="00E83068">
        <w:rPr>
          <w:color w:val="C00000"/>
        </w:rPr>
        <w:t xml:space="preserve"> values and </w:t>
      </w:r>
      <w:r w:rsidRPr="00E83068">
        <w:t>welfare of the UNF community. In order to function effectively and to provide a climate in which all members can fulfill their personal, social, and academic obligations, the University has established this Code for defining behavioral rights and responsibilities within this community. The responsibility for this Code shall be administered through the Division of Student</w:t>
      </w:r>
      <w:r w:rsidRPr="00E83068">
        <w:rPr>
          <w:spacing w:val="1"/>
        </w:rPr>
        <w:t xml:space="preserve"> </w:t>
      </w:r>
      <w:r w:rsidRPr="00E83068">
        <w:t>Affairs.</w:t>
      </w:r>
    </w:p>
    <w:p w:rsidR="008B5CC1" w:rsidRPr="00E83068" w:rsidRDefault="008B5CC1">
      <w:pPr>
        <w:pStyle w:val="BodyText"/>
        <w:spacing w:before="5"/>
      </w:pPr>
    </w:p>
    <w:p w:rsidR="008B5CC1" w:rsidRPr="00E83068" w:rsidRDefault="00E83068" w:rsidP="00463CDB">
      <w:pPr>
        <w:pStyle w:val="Heading3"/>
      </w:pPr>
      <w:r w:rsidRPr="00E83068">
        <w:t>Scope</w:t>
      </w:r>
    </w:p>
    <w:p w:rsidR="008B5CC1" w:rsidRPr="00E83068" w:rsidRDefault="008B5CC1">
      <w:pPr>
        <w:pStyle w:val="BodyText"/>
        <w:spacing w:before="10"/>
        <w:rPr>
          <w:b/>
          <w:sz w:val="18"/>
        </w:rPr>
      </w:pPr>
    </w:p>
    <w:p w:rsidR="008B5CC1" w:rsidRPr="00E83068" w:rsidRDefault="00E83068">
      <w:pPr>
        <w:pStyle w:val="BodyText"/>
        <w:ind w:left="134" w:right="3531"/>
        <w:jc w:val="both"/>
      </w:pPr>
      <w:r w:rsidRPr="00E83068">
        <w:t xml:space="preserve">The University of North Florida’s jurisdiction regarding discipline is generally limited to conduct of any student or </w:t>
      </w:r>
      <w:r w:rsidRPr="00E83068">
        <w:rPr>
          <w:strike/>
          <w:color w:val="0101FF"/>
        </w:rPr>
        <w:t>registered</w:t>
      </w:r>
      <w:r w:rsidRPr="00E83068">
        <w:rPr>
          <w:color w:val="0101FF"/>
        </w:rPr>
        <w:t xml:space="preserve"> </w:t>
      </w:r>
      <w:r w:rsidRPr="00E83068">
        <w:t>student organization that occurs on UNF premises, including University Housing. However, the University reserves the right to impose discipline based on any student conduct, regardless of location, that may adversely affect the University community.</w:t>
      </w:r>
    </w:p>
    <w:p w:rsidR="008B5CC1" w:rsidRPr="00E83068" w:rsidRDefault="00E83068">
      <w:pPr>
        <w:pStyle w:val="BodyText"/>
        <w:spacing w:before="2"/>
        <w:ind w:left="134" w:right="3531"/>
        <w:jc w:val="both"/>
      </w:pPr>
      <w:r w:rsidRPr="00E83068">
        <w:t>The right of all students to seek knowledge, debate ideas, form opinions and freely express their ideas is fully recognized by UNF. This Student Conduct Code applies to student conduct and will not be used to discipline the lawful expression of ideas.</w:t>
      </w:r>
    </w:p>
    <w:p w:rsidR="008B5CC1" w:rsidRPr="00E83068" w:rsidRDefault="00E83068">
      <w:pPr>
        <w:pStyle w:val="BodyText"/>
        <w:spacing w:before="1"/>
        <w:ind w:left="134" w:right="3532"/>
        <w:jc w:val="both"/>
      </w:pPr>
      <w:r w:rsidRPr="00E83068">
        <w:t xml:space="preserve">The processes for adjudicating violations of State and Federal law and </w:t>
      </w:r>
      <w:r w:rsidRPr="00E83068">
        <w:rPr>
          <w:strike/>
          <w:color w:val="C00000"/>
        </w:rPr>
        <w:t xml:space="preserve">of </w:t>
      </w:r>
      <w:r w:rsidRPr="00E83068">
        <w:t xml:space="preserve">the Student Conduct Code are separate and </w:t>
      </w:r>
      <w:r w:rsidRPr="00E83068">
        <w:rPr>
          <w:strike/>
          <w:color w:val="C00000"/>
        </w:rPr>
        <w:t>may be</w:t>
      </w:r>
      <w:r w:rsidRPr="00E83068">
        <w:rPr>
          <w:color w:val="C00000"/>
        </w:rPr>
        <w:t xml:space="preserve"> are </w:t>
      </w:r>
      <w:r w:rsidRPr="00E83068">
        <w:t>pursued independently of one another.</w:t>
      </w:r>
    </w:p>
    <w:p w:rsidR="008B5CC1" w:rsidRPr="00E83068" w:rsidRDefault="008B5CC1">
      <w:pPr>
        <w:pStyle w:val="BodyText"/>
        <w:spacing w:before="3"/>
      </w:pPr>
    </w:p>
    <w:p w:rsidR="008B5CC1" w:rsidRPr="00E83068" w:rsidRDefault="00E83068" w:rsidP="00463CDB">
      <w:pPr>
        <w:pStyle w:val="Heading3"/>
      </w:pPr>
      <w:r w:rsidRPr="00E83068">
        <w:t>Authority</w:t>
      </w:r>
    </w:p>
    <w:p w:rsidR="008B5CC1" w:rsidRPr="00E83068" w:rsidRDefault="008B5CC1">
      <w:pPr>
        <w:pStyle w:val="BodyText"/>
        <w:spacing w:before="10"/>
        <w:rPr>
          <w:b/>
          <w:sz w:val="18"/>
        </w:rPr>
      </w:pPr>
    </w:p>
    <w:p w:rsidR="008B5CC1" w:rsidRPr="00E83068" w:rsidRDefault="00E83068">
      <w:pPr>
        <w:pStyle w:val="ListParagraph"/>
        <w:numPr>
          <w:ilvl w:val="0"/>
          <w:numId w:val="25"/>
        </w:numPr>
        <w:tabs>
          <w:tab w:val="left" w:pos="705"/>
          <w:tab w:val="left" w:pos="706"/>
        </w:tabs>
        <w:ind w:right="4084"/>
        <w:rPr>
          <w:sz w:val="19"/>
        </w:rPr>
      </w:pPr>
      <w:r w:rsidRPr="00E83068">
        <w:rPr>
          <w:sz w:val="19"/>
        </w:rPr>
        <w:t xml:space="preserve">Authority for student discipline ultimately rests with the University President. The President delegates this authority to the Vice President for Student and International Affairs, or his designee. The Vice President </w:t>
      </w:r>
      <w:r w:rsidRPr="00E83068">
        <w:rPr>
          <w:color w:val="C00000"/>
          <w:sz w:val="19"/>
        </w:rPr>
        <w:t>`</w:t>
      </w:r>
      <w:r w:rsidRPr="00E83068">
        <w:rPr>
          <w:sz w:val="19"/>
        </w:rPr>
        <w:t>may take direct jurisdiction of any</w:t>
      </w:r>
      <w:r w:rsidRPr="00E83068">
        <w:rPr>
          <w:spacing w:val="-16"/>
          <w:sz w:val="19"/>
        </w:rPr>
        <w:t xml:space="preserve"> </w:t>
      </w:r>
      <w:r w:rsidRPr="00E83068">
        <w:rPr>
          <w:sz w:val="19"/>
        </w:rPr>
        <w:t>case.</w:t>
      </w:r>
    </w:p>
    <w:p w:rsidR="008B5CC1" w:rsidRPr="00E83068" w:rsidRDefault="008B5CC1">
      <w:pPr>
        <w:pStyle w:val="BodyText"/>
        <w:spacing w:line="20" w:lineRule="exact"/>
        <w:ind w:left="7080"/>
        <w:rPr>
          <w:sz w:val="2"/>
        </w:rPr>
      </w:pPr>
    </w:p>
    <w:p w:rsidR="008B5CC1" w:rsidRPr="00E83068" w:rsidRDefault="00E83068">
      <w:pPr>
        <w:pStyle w:val="ListParagraph"/>
        <w:numPr>
          <w:ilvl w:val="0"/>
          <w:numId w:val="25"/>
        </w:numPr>
        <w:tabs>
          <w:tab w:val="left" w:pos="705"/>
          <w:tab w:val="left" w:pos="706"/>
        </w:tabs>
        <w:ind w:right="4159"/>
        <w:rPr>
          <w:sz w:val="19"/>
        </w:rPr>
      </w:pPr>
      <w:r w:rsidRPr="00E83068">
        <w:rPr>
          <w:sz w:val="19"/>
        </w:rPr>
        <w:t>The Vice President</w:t>
      </w:r>
      <w:r w:rsidRPr="00E83068">
        <w:rPr>
          <w:color w:val="C00000"/>
          <w:sz w:val="19"/>
        </w:rPr>
        <w:t xml:space="preserve"> for Student and International Affairs </w:t>
      </w:r>
      <w:r w:rsidRPr="00E83068">
        <w:rPr>
          <w:sz w:val="19"/>
        </w:rPr>
        <w:t>(or designee) also has the authority to notify the person listed</w:t>
      </w:r>
      <w:r w:rsidRPr="00E83068">
        <w:rPr>
          <w:color w:val="FF0101"/>
          <w:sz w:val="19"/>
        </w:rPr>
        <w:t xml:space="preserve"> </w:t>
      </w:r>
      <w:proofErr w:type="spellStart"/>
      <w:r w:rsidRPr="00E83068">
        <w:rPr>
          <w:color w:val="C00000"/>
          <w:sz w:val="19"/>
        </w:rPr>
        <w:t>on</w:t>
      </w:r>
      <w:r w:rsidRPr="00E83068">
        <w:rPr>
          <w:strike/>
          <w:color w:val="C00000"/>
          <w:sz w:val="19"/>
        </w:rPr>
        <w:t>at</w:t>
      </w:r>
      <w:proofErr w:type="spellEnd"/>
      <w:r w:rsidRPr="00E83068">
        <w:rPr>
          <w:color w:val="C00000"/>
          <w:sz w:val="19"/>
        </w:rPr>
        <w:t xml:space="preserve"> </w:t>
      </w:r>
      <w:r w:rsidRPr="00E83068">
        <w:rPr>
          <w:sz w:val="19"/>
        </w:rPr>
        <w:t>the student’s emergency contact (or other appropriate person) in case of an emergency involving that</w:t>
      </w:r>
      <w:r w:rsidRPr="00E83068">
        <w:rPr>
          <w:spacing w:val="-11"/>
          <w:sz w:val="19"/>
        </w:rPr>
        <w:t xml:space="preserve"> </w:t>
      </w:r>
      <w:r w:rsidRPr="00E83068">
        <w:rPr>
          <w:sz w:val="19"/>
        </w:rPr>
        <w:t>student.</w:t>
      </w:r>
    </w:p>
    <w:p w:rsidR="008B5CC1" w:rsidRPr="00463CDB" w:rsidRDefault="00E83068" w:rsidP="00463CDB">
      <w:pPr>
        <w:pStyle w:val="ListParagraph"/>
        <w:numPr>
          <w:ilvl w:val="0"/>
          <w:numId w:val="25"/>
        </w:numPr>
        <w:tabs>
          <w:tab w:val="left" w:pos="705"/>
          <w:tab w:val="left" w:pos="706"/>
        </w:tabs>
        <w:spacing w:before="9"/>
        <w:ind w:right="3605"/>
        <w:rPr>
          <w:sz w:val="21"/>
        </w:rPr>
      </w:pPr>
      <w:r w:rsidRPr="00E83068">
        <w:rPr>
          <w:sz w:val="19"/>
        </w:rPr>
        <w:t>All internal</w:t>
      </w:r>
      <w:r w:rsidRPr="00463CDB">
        <w:rPr>
          <w:color w:val="FF0101"/>
          <w:sz w:val="19"/>
        </w:rPr>
        <w:t xml:space="preserve"> </w:t>
      </w:r>
      <w:r w:rsidRPr="00463CDB">
        <w:rPr>
          <w:color w:val="C00000"/>
          <w:sz w:val="19"/>
        </w:rPr>
        <w:t xml:space="preserve">fraternity and sorority council </w:t>
      </w:r>
      <w:r w:rsidRPr="00463CDB">
        <w:rPr>
          <w:strike/>
          <w:color w:val="C00000"/>
          <w:sz w:val="19"/>
        </w:rPr>
        <w:t>Pan-Hellenic</w:t>
      </w:r>
      <w:r w:rsidRPr="00463CDB">
        <w:rPr>
          <w:color w:val="C00000"/>
          <w:sz w:val="19"/>
        </w:rPr>
        <w:t xml:space="preserve"> conduct </w:t>
      </w:r>
      <w:r w:rsidRPr="00E83068">
        <w:rPr>
          <w:sz w:val="19"/>
        </w:rPr>
        <w:t>matters will be</w:t>
      </w:r>
      <w:r w:rsidRPr="00463CDB">
        <w:rPr>
          <w:color w:val="FF0101"/>
          <w:sz w:val="19"/>
        </w:rPr>
        <w:t xml:space="preserve"> </w:t>
      </w:r>
      <w:r w:rsidRPr="00463CDB">
        <w:rPr>
          <w:color w:val="C00000"/>
          <w:sz w:val="19"/>
        </w:rPr>
        <w:t xml:space="preserve">reviewed </w:t>
      </w:r>
      <w:r w:rsidRPr="00463CDB">
        <w:rPr>
          <w:strike/>
          <w:color w:val="C00000"/>
          <w:sz w:val="19"/>
        </w:rPr>
        <w:t>heard according to the conduct process as set forth</w:t>
      </w:r>
      <w:r w:rsidRPr="00463CDB">
        <w:rPr>
          <w:color w:val="C00000"/>
          <w:sz w:val="19"/>
        </w:rPr>
        <w:t xml:space="preserve"> by the </w:t>
      </w:r>
      <w:r w:rsidRPr="00463CDB">
        <w:rPr>
          <w:strike/>
          <w:color w:val="C00000"/>
          <w:sz w:val="19"/>
        </w:rPr>
        <w:t xml:space="preserve">in the National Pan-Hellenic Conference Manual of Information available in the office of Greek </w:t>
      </w:r>
      <w:proofErr w:type="spellStart"/>
      <w:r w:rsidRPr="00463CDB">
        <w:rPr>
          <w:strike/>
          <w:color w:val="C00000"/>
          <w:sz w:val="19"/>
        </w:rPr>
        <w:t>Affairs</w:t>
      </w:r>
      <w:r w:rsidRPr="00463CDB">
        <w:rPr>
          <w:color w:val="C00000"/>
          <w:sz w:val="19"/>
        </w:rPr>
        <w:t>Office</w:t>
      </w:r>
      <w:proofErr w:type="spellEnd"/>
      <w:r w:rsidRPr="00463CDB">
        <w:rPr>
          <w:color w:val="C00000"/>
          <w:sz w:val="19"/>
        </w:rPr>
        <w:t xml:space="preserve"> of Fraternity and Sorority Life and may be handled in consultation with the Student Conduct Office . Following the review by the Office of Fraternity and Sorority Life, organizations may be subject to further assessment by the Office of Fraternity and Sorority Life (with or without assistance from any pertinent National Headquarter), referred to the organization’s pertinent council for judicial review and/or action, or referred to the Student Conduct Office. </w:t>
      </w:r>
      <w:r w:rsidRPr="00463CDB">
        <w:rPr>
          <w:strike/>
          <w:color w:val="C00000"/>
          <w:sz w:val="19"/>
        </w:rPr>
        <w:t>Internal Interfraternity Council and Greek Standards Board disciplinary matters will be heard according to the processes outlined in these councils’ respective bylaws. Decisions of the Greek Standards Board, Interfraternity Council Judicial Board, National Pan-Hellenic Council Judicial Board and Pan-Hellenic Judicial Boards</w:t>
      </w:r>
      <w:r w:rsidRPr="00463CDB">
        <w:rPr>
          <w:strike/>
          <w:color w:val="C00000"/>
          <w:spacing w:val="-10"/>
          <w:sz w:val="19"/>
        </w:rPr>
        <w:t xml:space="preserve"> </w:t>
      </w:r>
      <w:r w:rsidRPr="00463CDB">
        <w:rPr>
          <w:strike/>
          <w:color w:val="C00000"/>
          <w:sz w:val="19"/>
        </w:rPr>
        <w:t>are</w:t>
      </w:r>
    </w:p>
    <w:p w:rsidR="008B5CC1" w:rsidRPr="00E83068" w:rsidRDefault="00E83068">
      <w:pPr>
        <w:pStyle w:val="BodyText"/>
        <w:spacing w:before="93"/>
        <w:ind w:left="705" w:right="3591"/>
        <w:rPr>
          <w:color w:val="C00000"/>
        </w:rPr>
      </w:pPr>
      <w:r w:rsidRPr="00E83068">
        <w:rPr>
          <w:strike/>
          <w:color w:val="C00000"/>
        </w:rPr>
        <w:t>appealable to the Greek Affairs Coordinator. Greek-letter organizations charged with violations of the Student Conduct Code will fall</w:t>
      </w:r>
      <w:r w:rsidRPr="00E83068">
        <w:rPr>
          <w:color w:val="C00000"/>
        </w:rPr>
        <w:t xml:space="preserve"> </w:t>
      </w:r>
      <w:r w:rsidRPr="00E83068">
        <w:rPr>
          <w:strike/>
          <w:color w:val="C00000"/>
        </w:rPr>
        <w:t>under the authority of the University conduct system and be handled in consultation with the Greek Affairs Coordinator.</w:t>
      </w:r>
    </w:p>
    <w:p w:rsidR="008B5CC1" w:rsidRPr="00E83068" w:rsidRDefault="00E83068">
      <w:pPr>
        <w:pStyle w:val="ListParagraph"/>
        <w:numPr>
          <w:ilvl w:val="0"/>
          <w:numId w:val="25"/>
        </w:numPr>
        <w:tabs>
          <w:tab w:val="left" w:pos="705"/>
          <w:tab w:val="left" w:pos="706"/>
        </w:tabs>
        <w:spacing w:before="1"/>
        <w:ind w:right="3562"/>
        <w:rPr>
          <w:color w:val="C00000"/>
          <w:sz w:val="19"/>
        </w:rPr>
      </w:pPr>
      <w:r w:rsidRPr="00E83068">
        <w:rPr>
          <w:strike/>
          <w:color w:val="C00000"/>
          <w:sz w:val="19"/>
        </w:rPr>
        <w:t>Non Greek organizations and clubs charged with violating the Code will also fall under the authority of the University conduct system</w:t>
      </w:r>
      <w:r w:rsidRPr="00E83068">
        <w:rPr>
          <w:color w:val="C00000"/>
          <w:sz w:val="19"/>
        </w:rPr>
        <w:t xml:space="preserve"> All registered and non-registered student organizations, including those reporting through Club Alliance, an agency of Student </w:t>
      </w:r>
      <w:r w:rsidRPr="00E83068">
        <w:rPr>
          <w:color w:val="C00000"/>
          <w:sz w:val="19"/>
        </w:rPr>
        <w:lastRenderedPageBreak/>
        <w:t xml:space="preserve">Government, will be subject to the Student Conduct </w:t>
      </w:r>
      <w:proofErr w:type="gramStart"/>
      <w:r w:rsidRPr="00E83068">
        <w:rPr>
          <w:color w:val="C00000"/>
          <w:sz w:val="19"/>
        </w:rPr>
        <w:t>Code..</w:t>
      </w:r>
      <w:proofErr w:type="gramEnd"/>
      <w:r w:rsidRPr="00E83068">
        <w:rPr>
          <w:color w:val="C00000"/>
          <w:sz w:val="19"/>
        </w:rPr>
        <w:t xml:space="preserve"> </w:t>
      </w:r>
      <w:r w:rsidRPr="00E83068">
        <w:rPr>
          <w:strike/>
          <w:color w:val="C00000"/>
          <w:sz w:val="19"/>
        </w:rPr>
        <w:t>Cases may be referred directly to the Student Activities Coordinator by the Hearing Administrator as</w:t>
      </w:r>
      <w:r w:rsidRPr="00E83068">
        <w:rPr>
          <w:strike/>
          <w:color w:val="C00000"/>
          <w:spacing w:val="-1"/>
          <w:sz w:val="19"/>
        </w:rPr>
        <w:t xml:space="preserve"> </w:t>
      </w:r>
      <w:r w:rsidRPr="00E83068">
        <w:rPr>
          <w:strike/>
          <w:color w:val="C00000"/>
          <w:sz w:val="19"/>
        </w:rPr>
        <w:t>appropriate.</w:t>
      </w:r>
    </w:p>
    <w:p w:rsidR="008B5CC1" w:rsidRPr="00E83068" w:rsidRDefault="00E83068">
      <w:pPr>
        <w:pStyle w:val="ListParagraph"/>
        <w:numPr>
          <w:ilvl w:val="0"/>
          <w:numId w:val="25"/>
        </w:numPr>
        <w:tabs>
          <w:tab w:val="left" w:pos="705"/>
          <w:tab w:val="left" w:pos="706"/>
        </w:tabs>
        <w:spacing w:before="2"/>
        <w:ind w:right="3780"/>
        <w:rPr>
          <w:color w:val="FF0101"/>
          <w:sz w:val="19"/>
        </w:rPr>
      </w:pPr>
      <w:r w:rsidRPr="00E83068">
        <w:rPr>
          <w:color w:val="C00000"/>
          <w:sz w:val="19"/>
        </w:rPr>
        <w:t xml:space="preserve">All matters </w:t>
      </w:r>
      <w:r w:rsidRPr="00E83068">
        <w:rPr>
          <w:strike/>
          <w:color w:val="C00000"/>
          <w:sz w:val="19"/>
        </w:rPr>
        <w:t>falling</w:t>
      </w:r>
      <w:r w:rsidRPr="00E83068">
        <w:rPr>
          <w:color w:val="C00000"/>
          <w:sz w:val="19"/>
        </w:rPr>
        <w:t xml:space="preserve"> where discipline is administered </w:t>
      </w:r>
      <w:r w:rsidRPr="00E83068">
        <w:rPr>
          <w:sz w:val="19"/>
        </w:rPr>
        <w:t>under the University conduct system</w:t>
      </w:r>
      <w:r w:rsidRPr="00E83068">
        <w:rPr>
          <w:color w:val="C00000"/>
          <w:sz w:val="19"/>
        </w:rPr>
        <w:t xml:space="preserve"> through the Student Conduct Office, the Office of Fraternity and Sorority Life - and/or decisions of respective fraternity or sorority council judicial boards,</w:t>
      </w:r>
      <w:r w:rsidRPr="00E83068">
        <w:rPr>
          <w:color w:val="0101FF"/>
          <w:sz w:val="19"/>
        </w:rPr>
        <w:t xml:space="preserve"> Student Housing</w:t>
      </w:r>
      <w:r w:rsidRPr="00E83068">
        <w:rPr>
          <w:color w:val="FF0101"/>
          <w:sz w:val="19"/>
        </w:rPr>
        <w:t xml:space="preserve"> </w:t>
      </w:r>
      <w:r w:rsidRPr="00E83068">
        <w:rPr>
          <w:color w:val="C00000"/>
          <w:sz w:val="19"/>
        </w:rPr>
        <w:t xml:space="preserve">and /or Club Alliance, an agency of Student Government, </w:t>
      </w:r>
      <w:r w:rsidRPr="00E83068">
        <w:rPr>
          <w:strike/>
          <w:color w:val="C00000"/>
          <w:sz w:val="19"/>
        </w:rPr>
        <w:t xml:space="preserve">are </w:t>
      </w:r>
      <w:proofErr w:type="spellStart"/>
      <w:r w:rsidRPr="00E83068">
        <w:rPr>
          <w:strike/>
          <w:color w:val="C00000"/>
          <w:sz w:val="19"/>
        </w:rPr>
        <w:t>appealable</w:t>
      </w:r>
      <w:r w:rsidRPr="00E83068">
        <w:rPr>
          <w:color w:val="C00000"/>
          <w:sz w:val="19"/>
        </w:rPr>
        <w:t>may</w:t>
      </w:r>
      <w:proofErr w:type="spellEnd"/>
      <w:r w:rsidRPr="00E83068">
        <w:rPr>
          <w:color w:val="C00000"/>
          <w:sz w:val="19"/>
        </w:rPr>
        <w:t xml:space="preserve"> be appealed </w:t>
      </w:r>
      <w:r w:rsidRPr="00E83068">
        <w:rPr>
          <w:sz w:val="19"/>
        </w:rPr>
        <w:t>to the Vice President for Student and International Affairs (or designee).</w:t>
      </w:r>
    </w:p>
    <w:p w:rsidR="008B5CC1" w:rsidRPr="00E83068" w:rsidRDefault="008B5CC1">
      <w:pPr>
        <w:pStyle w:val="BodyText"/>
        <w:spacing w:before="4"/>
      </w:pPr>
    </w:p>
    <w:p w:rsidR="008B5CC1" w:rsidRPr="00E83068" w:rsidRDefault="00E83068" w:rsidP="00463CDB">
      <w:pPr>
        <w:pStyle w:val="Heading3"/>
      </w:pPr>
      <w:r w:rsidRPr="00E83068">
        <w:t>Definitions</w:t>
      </w:r>
    </w:p>
    <w:p w:rsidR="008B5CC1" w:rsidRPr="00E83068" w:rsidRDefault="008B5CC1">
      <w:pPr>
        <w:pStyle w:val="BodyText"/>
        <w:spacing w:before="10"/>
        <w:rPr>
          <w:b/>
          <w:sz w:val="10"/>
        </w:rPr>
      </w:pPr>
    </w:p>
    <w:p w:rsidR="008B5CC1" w:rsidRPr="00E83068" w:rsidRDefault="00E83068">
      <w:pPr>
        <w:pStyle w:val="ListParagraph"/>
        <w:numPr>
          <w:ilvl w:val="0"/>
          <w:numId w:val="24"/>
        </w:numPr>
        <w:tabs>
          <w:tab w:val="left" w:pos="753"/>
          <w:tab w:val="left" w:pos="754"/>
        </w:tabs>
        <w:spacing w:before="93"/>
        <w:ind w:right="3540" w:hanging="572"/>
        <w:rPr>
          <w:sz w:val="19"/>
        </w:rPr>
      </w:pPr>
      <w:r w:rsidRPr="00E83068">
        <w:tab/>
      </w:r>
      <w:r w:rsidRPr="00E83068">
        <w:rPr>
          <w:sz w:val="19"/>
        </w:rPr>
        <w:t>Student. For purposes of the Student Conduct Code, the term “student” is defined as any person who is currently admitted and/or enrolled in classes at UNF or maintains student status based on the Continuous Enrollment Policy. UNF defines continuous enrollment as being enrolled in classes at UNF without a break of three or more consecutive semesters. Also included in this definition are individuals who have been enrolled in classes and continue to be associated with the University because they have not completed the course or program requirements in which they were enrolled. In cases of dual enrollment, jurisdiction over a student’s conduct will be determined in consultation with appropriate officials at the student’s other institution. The term “student” also means any student organization that is</w:t>
      </w:r>
      <w:r w:rsidRPr="00E83068">
        <w:rPr>
          <w:color w:val="0101FF"/>
          <w:sz w:val="19"/>
        </w:rPr>
        <w:t xml:space="preserve"> </w:t>
      </w:r>
      <w:r w:rsidRPr="00E83068">
        <w:rPr>
          <w:strike/>
          <w:color w:val="0101FF"/>
          <w:sz w:val="19"/>
        </w:rPr>
        <w:t>officially registered</w:t>
      </w:r>
      <w:r w:rsidRPr="00E83068">
        <w:rPr>
          <w:color w:val="0101FF"/>
          <w:sz w:val="19"/>
        </w:rPr>
        <w:t xml:space="preserve"> affiliated </w:t>
      </w:r>
      <w:r w:rsidRPr="00E83068">
        <w:rPr>
          <w:sz w:val="19"/>
        </w:rPr>
        <w:t>with the</w:t>
      </w:r>
      <w:r w:rsidRPr="00E83068">
        <w:rPr>
          <w:spacing w:val="-7"/>
          <w:sz w:val="19"/>
        </w:rPr>
        <w:t xml:space="preserve"> </w:t>
      </w:r>
      <w:r w:rsidRPr="00E83068">
        <w:rPr>
          <w:sz w:val="19"/>
        </w:rPr>
        <w:t>University.</w:t>
      </w:r>
    </w:p>
    <w:p w:rsidR="008B5CC1" w:rsidRPr="00E83068" w:rsidRDefault="008B5CC1">
      <w:pPr>
        <w:pStyle w:val="BodyText"/>
        <w:spacing w:before="3"/>
        <w:rPr>
          <w:sz w:val="11"/>
        </w:rPr>
      </w:pPr>
    </w:p>
    <w:p w:rsidR="008B5CC1" w:rsidRPr="00E83068" w:rsidRDefault="00E83068">
      <w:pPr>
        <w:pStyle w:val="ListParagraph"/>
        <w:numPr>
          <w:ilvl w:val="0"/>
          <w:numId w:val="24"/>
        </w:numPr>
        <w:tabs>
          <w:tab w:val="left" w:pos="705"/>
          <w:tab w:val="left" w:pos="706"/>
        </w:tabs>
        <w:spacing w:before="92"/>
        <w:ind w:right="4473" w:hanging="572"/>
        <w:rPr>
          <w:sz w:val="19"/>
        </w:rPr>
      </w:pPr>
      <w:r w:rsidRPr="00E83068">
        <w:rPr>
          <w:sz w:val="19"/>
        </w:rPr>
        <w:t>Guest. The term “guest” means any person visiting campus who is not affiliated with the University. Students may</w:t>
      </w:r>
      <w:r w:rsidRPr="00E83068">
        <w:rPr>
          <w:color w:val="FF0101"/>
          <w:sz w:val="19"/>
        </w:rPr>
        <w:t xml:space="preserve"> </w:t>
      </w:r>
      <w:r w:rsidRPr="00E83068">
        <w:rPr>
          <w:strike/>
          <w:color w:val="C00000"/>
          <w:sz w:val="19"/>
        </w:rPr>
        <w:t>assume responsibility</w:t>
      </w:r>
      <w:r w:rsidRPr="00E83068">
        <w:rPr>
          <w:color w:val="C00000"/>
          <w:sz w:val="19"/>
        </w:rPr>
        <w:t xml:space="preserve"> be held responsible </w:t>
      </w:r>
      <w:r w:rsidRPr="00E83068">
        <w:rPr>
          <w:sz w:val="19"/>
        </w:rPr>
        <w:t>for the actions of their</w:t>
      </w:r>
      <w:r w:rsidRPr="00E83068">
        <w:rPr>
          <w:spacing w:val="-4"/>
          <w:sz w:val="19"/>
        </w:rPr>
        <w:t xml:space="preserve"> </w:t>
      </w:r>
      <w:r w:rsidRPr="00E83068">
        <w:rPr>
          <w:sz w:val="19"/>
        </w:rPr>
        <w:t>guests.</w:t>
      </w:r>
    </w:p>
    <w:p w:rsidR="008B5CC1" w:rsidRPr="00E83068" w:rsidRDefault="008B5CC1">
      <w:pPr>
        <w:pStyle w:val="BodyText"/>
        <w:spacing w:before="1"/>
        <w:rPr>
          <w:sz w:val="11"/>
        </w:rPr>
      </w:pPr>
    </w:p>
    <w:p w:rsidR="008B5CC1" w:rsidRPr="00E83068" w:rsidRDefault="00E83068">
      <w:pPr>
        <w:pStyle w:val="ListParagraph"/>
        <w:numPr>
          <w:ilvl w:val="0"/>
          <w:numId w:val="24"/>
        </w:numPr>
        <w:tabs>
          <w:tab w:val="left" w:pos="705"/>
          <w:tab w:val="left" w:pos="706"/>
        </w:tabs>
        <w:spacing w:before="93"/>
        <w:ind w:right="3621" w:hanging="572"/>
        <w:rPr>
          <w:color w:val="C00000"/>
          <w:sz w:val="19"/>
        </w:rPr>
      </w:pPr>
      <w:proofErr w:type="gramStart"/>
      <w:r w:rsidRPr="00E83068">
        <w:rPr>
          <w:color w:val="C00000"/>
          <w:sz w:val="19"/>
        </w:rPr>
        <w:t>Non Student</w:t>
      </w:r>
      <w:proofErr w:type="gramEnd"/>
      <w:r w:rsidRPr="00E83068">
        <w:rPr>
          <w:color w:val="C00000"/>
          <w:sz w:val="19"/>
        </w:rPr>
        <w:t xml:space="preserve"> Resident - The term “non-student resident” refers to an individual who resides in UNF Housing pursuant to a </w:t>
      </w:r>
      <w:proofErr w:type="spellStart"/>
      <w:r w:rsidRPr="00E83068">
        <w:rPr>
          <w:color w:val="C00000"/>
          <w:sz w:val="19"/>
        </w:rPr>
        <w:t>housin</w:t>
      </w:r>
      <w:proofErr w:type="spellEnd"/>
      <w:r w:rsidRPr="00E83068">
        <w:rPr>
          <w:color w:val="C00000"/>
          <w:sz w:val="19"/>
        </w:rPr>
        <w:t xml:space="preserve"> agreement but is not a student or a guest as defined in this Code. Such individuals will not be subject to the procedures set forth in the Student Conduct Code but instead will be required to comply with the procedures adopted by University Housing for addressing violations of its resident</w:t>
      </w:r>
      <w:r w:rsidRPr="00E83068">
        <w:rPr>
          <w:color w:val="C00000"/>
          <w:spacing w:val="-1"/>
          <w:sz w:val="19"/>
        </w:rPr>
        <w:t xml:space="preserve"> </w:t>
      </w:r>
      <w:r w:rsidRPr="00E83068">
        <w:rPr>
          <w:color w:val="C00000"/>
          <w:sz w:val="19"/>
        </w:rPr>
        <w:t>requirements.</w:t>
      </w:r>
    </w:p>
    <w:p w:rsidR="008B5CC1" w:rsidRPr="00E83068" w:rsidRDefault="008B5CC1">
      <w:pPr>
        <w:pStyle w:val="BodyText"/>
        <w:spacing w:before="2"/>
        <w:rPr>
          <w:sz w:val="11"/>
        </w:rPr>
      </w:pPr>
    </w:p>
    <w:p w:rsidR="008B5CC1" w:rsidRPr="00E83068" w:rsidRDefault="00E83068" w:rsidP="00463CDB">
      <w:pPr>
        <w:pStyle w:val="BodyText"/>
        <w:tabs>
          <w:tab w:val="left" w:pos="705"/>
        </w:tabs>
        <w:spacing w:before="92"/>
        <w:ind w:left="705" w:right="3591" w:hanging="572"/>
        <w:rPr>
          <w:sz w:val="21"/>
        </w:rPr>
      </w:pPr>
      <w:r w:rsidRPr="00E83068">
        <w:rPr>
          <w:color w:val="C00000"/>
        </w:rPr>
        <w:t>4</w:t>
      </w:r>
      <w:r w:rsidRPr="00E83068">
        <w:rPr>
          <w:strike/>
          <w:color w:val="C00000"/>
        </w:rPr>
        <w:t>3</w:t>
      </w:r>
      <w:r w:rsidRPr="00E83068">
        <w:t>.</w:t>
      </w:r>
      <w:r w:rsidRPr="00E83068">
        <w:tab/>
        <w:t>University Community. The term “University community” means any person who is a student, faculty member, University official, or any other person employed by the University or a guest of the</w:t>
      </w:r>
      <w:r w:rsidRPr="00E83068">
        <w:rPr>
          <w:spacing w:val="-14"/>
        </w:rPr>
        <w:t xml:space="preserve"> </w:t>
      </w:r>
      <w:r w:rsidRPr="00E83068">
        <w:t>University.</w:t>
      </w:r>
    </w:p>
    <w:p w:rsidR="008B5CC1" w:rsidRPr="00E83068" w:rsidRDefault="00E83068">
      <w:pPr>
        <w:pStyle w:val="BodyText"/>
        <w:tabs>
          <w:tab w:val="left" w:pos="705"/>
        </w:tabs>
        <w:spacing w:before="93"/>
        <w:ind w:left="705" w:right="3845" w:hanging="572"/>
      </w:pPr>
      <w:r w:rsidRPr="00E83068">
        <w:rPr>
          <w:color w:val="C00000"/>
        </w:rPr>
        <w:t>5</w:t>
      </w:r>
      <w:r w:rsidRPr="00E83068">
        <w:rPr>
          <w:strike/>
          <w:color w:val="C00000"/>
        </w:rPr>
        <w:t>4.</w:t>
      </w:r>
      <w:r w:rsidRPr="00E83068">
        <w:rPr>
          <w:color w:val="FF0101"/>
        </w:rPr>
        <w:tab/>
      </w:r>
      <w:r w:rsidRPr="00E83068">
        <w:t>On-Campus. The term “on-campus” means all land, buildings, facilities and other properties (including equipment and vehicles) in possession of or owned, used or controlled by the University, including adjacent streets, sidewalks and parking</w:t>
      </w:r>
      <w:r w:rsidRPr="00E83068">
        <w:rPr>
          <w:spacing w:val="-8"/>
        </w:rPr>
        <w:t xml:space="preserve"> </w:t>
      </w:r>
      <w:r w:rsidRPr="00E83068">
        <w:t>lots.</w:t>
      </w:r>
    </w:p>
    <w:p w:rsidR="008B5CC1" w:rsidRPr="00E83068" w:rsidRDefault="008B5CC1">
      <w:pPr>
        <w:pStyle w:val="BodyText"/>
        <w:spacing w:before="1"/>
        <w:rPr>
          <w:color w:val="C00000"/>
        </w:rPr>
      </w:pPr>
    </w:p>
    <w:p w:rsidR="008B5CC1" w:rsidRPr="00E83068" w:rsidRDefault="00E83068">
      <w:pPr>
        <w:pStyle w:val="BodyText"/>
        <w:tabs>
          <w:tab w:val="left" w:pos="705"/>
        </w:tabs>
        <w:ind w:left="705" w:right="4087" w:hanging="572"/>
      </w:pPr>
      <w:r w:rsidRPr="00E83068">
        <w:rPr>
          <w:color w:val="C00000"/>
        </w:rPr>
        <w:t>6</w:t>
      </w:r>
      <w:r w:rsidRPr="00E83068">
        <w:rPr>
          <w:strike/>
          <w:color w:val="C00000"/>
        </w:rPr>
        <w:t>5</w:t>
      </w:r>
      <w:r w:rsidRPr="00E83068">
        <w:rPr>
          <w:b/>
          <w:color w:val="C00000"/>
        </w:rPr>
        <w:t>.</w:t>
      </w:r>
      <w:r w:rsidRPr="00E83068">
        <w:rPr>
          <w:b/>
        </w:rPr>
        <w:tab/>
      </w:r>
      <w:r w:rsidRPr="00E83068">
        <w:t>University Official. The term “University official” means any person employed by the University to perform assigned teaching, research, administrative, professional or other responsibilities. University Police also fall under this</w:t>
      </w:r>
      <w:r w:rsidRPr="00E83068">
        <w:rPr>
          <w:spacing w:val="-6"/>
        </w:rPr>
        <w:t xml:space="preserve"> </w:t>
      </w:r>
      <w:r w:rsidRPr="00E83068">
        <w:t>definition.</w:t>
      </w:r>
    </w:p>
    <w:p w:rsidR="008B5CC1" w:rsidRPr="00E83068" w:rsidRDefault="008B5CC1">
      <w:pPr>
        <w:pStyle w:val="BodyText"/>
        <w:spacing w:before="1"/>
        <w:rPr>
          <w:sz w:val="11"/>
        </w:rPr>
      </w:pPr>
    </w:p>
    <w:p w:rsidR="008B5CC1" w:rsidRPr="00E83068" w:rsidRDefault="00E83068">
      <w:pPr>
        <w:pStyle w:val="BodyText"/>
        <w:tabs>
          <w:tab w:val="left" w:pos="705"/>
        </w:tabs>
        <w:spacing w:before="93"/>
        <w:ind w:left="705" w:right="3786" w:hanging="572"/>
      </w:pPr>
      <w:r w:rsidRPr="00E83068">
        <w:rPr>
          <w:color w:val="C00000"/>
        </w:rPr>
        <w:t>7.</w:t>
      </w:r>
      <w:r w:rsidRPr="00E83068">
        <w:rPr>
          <w:color w:val="C00000"/>
        </w:rPr>
        <w:tab/>
        <w:t>Charge. The term “charge” refers to the written notice given to a student that contains the reported violation of the Student Conduct Code which the student will be required to answer. (Please refer to Section H,</w:t>
      </w:r>
      <w:r w:rsidRPr="00E83068">
        <w:rPr>
          <w:color w:val="C00000"/>
          <w:spacing w:val="-4"/>
        </w:rPr>
        <w:t xml:space="preserve"> </w:t>
      </w:r>
      <w:r w:rsidRPr="00E83068">
        <w:rPr>
          <w:color w:val="C00000"/>
        </w:rPr>
        <w:t>Procedures.)</w:t>
      </w:r>
    </w:p>
    <w:p w:rsidR="008B5CC1" w:rsidRPr="00E83068" w:rsidRDefault="008B5CC1">
      <w:pPr>
        <w:pStyle w:val="BodyText"/>
        <w:spacing w:before="1"/>
        <w:rPr>
          <w:sz w:val="11"/>
        </w:rPr>
      </w:pPr>
    </w:p>
    <w:p w:rsidR="008B5CC1" w:rsidRPr="00E83068" w:rsidRDefault="00E83068">
      <w:pPr>
        <w:pStyle w:val="BodyText"/>
        <w:tabs>
          <w:tab w:val="left" w:pos="705"/>
        </w:tabs>
        <w:spacing w:before="92"/>
        <w:ind w:left="705" w:right="4020" w:hanging="572"/>
      </w:pPr>
      <w:r w:rsidRPr="00E83068">
        <w:rPr>
          <w:color w:val="C00000"/>
        </w:rPr>
        <w:t>8</w:t>
      </w:r>
      <w:r w:rsidRPr="00E83068">
        <w:rPr>
          <w:strike/>
          <w:color w:val="C00000"/>
        </w:rPr>
        <w:t>6</w:t>
      </w:r>
      <w:r w:rsidRPr="00E83068">
        <w:t>.</w:t>
      </w:r>
      <w:r w:rsidRPr="00E83068">
        <w:tab/>
        <w:t>Charged Student. The term “charged student” means any student who has been formally charged with an alleged violation of the Student Conduct</w:t>
      </w:r>
      <w:r w:rsidRPr="00E83068">
        <w:rPr>
          <w:spacing w:val="-1"/>
        </w:rPr>
        <w:t xml:space="preserve"> </w:t>
      </w:r>
      <w:r w:rsidRPr="00E83068">
        <w:t>Code.</w:t>
      </w:r>
    </w:p>
    <w:p w:rsidR="008B5CC1" w:rsidRPr="00E83068" w:rsidRDefault="008B5CC1">
      <w:pPr>
        <w:pStyle w:val="BodyText"/>
        <w:spacing w:before="1"/>
      </w:pPr>
    </w:p>
    <w:p w:rsidR="008B5CC1" w:rsidRPr="00E83068" w:rsidRDefault="00E83068">
      <w:pPr>
        <w:pStyle w:val="BodyText"/>
        <w:tabs>
          <w:tab w:val="left" w:pos="705"/>
        </w:tabs>
        <w:spacing w:before="1"/>
        <w:ind w:left="705" w:right="3763" w:hanging="572"/>
        <w:rPr>
          <w:color w:val="C00000"/>
        </w:rPr>
      </w:pPr>
      <w:r w:rsidRPr="00E83068">
        <w:rPr>
          <w:color w:val="C00000"/>
        </w:rPr>
        <w:lastRenderedPageBreak/>
        <w:t>9</w:t>
      </w:r>
      <w:r w:rsidRPr="00E83068">
        <w:rPr>
          <w:strike/>
          <w:color w:val="C00000"/>
        </w:rPr>
        <w:t>7</w:t>
      </w:r>
      <w:r w:rsidRPr="00E83068">
        <w:t>.</w:t>
      </w:r>
      <w:r w:rsidRPr="00E83068">
        <w:tab/>
        <w:t>Advisor. The term “advisor” means any one person chosen by the charged student or the alleged victim to assist him/her throughout the disciplinary process.</w:t>
      </w:r>
      <w:r w:rsidRPr="00E83068">
        <w:rPr>
          <w:color w:val="FF0101"/>
        </w:rPr>
        <w:t xml:space="preserve"> </w:t>
      </w:r>
      <w:r w:rsidRPr="00E83068">
        <w:rPr>
          <w:color w:val="C00000"/>
        </w:rPr>
        <w:t xml:space="preserve">While an advisor may assist a </w:t>
      </w:r>
      <w:proofErr w:type="gramStart"/>
      <w:r w:rsidRPr="00E83068">
        <w:rPr>
          <w:color w:val="C00000"/>
        </w:rPr>
        <w:t>student</w:t>
      </w:r>
      <w:proofErr w:type="gramEnd"/>
      <w:r w:rsidRPr="00E83068">
        <w:rPr>
          <w:color w:val="C00000"/>
        </w:rPr>
        <w:t xml:space="preserve"> she/he may not speak on the student’s behalf or otherwise take an active role in the student conduct</w:t>
      </w:r>
      <w:r w:rsidRPr="00E83068">
        <w:rPr>
          <w:color w:val="C00000"/>
          <w:spacing w:val="-1"/>
        </w:rPr>
        <w:t xml:space="preserve"> </w:t>
      </w:r>
      <w:r w:rsidRPr="00E83068">
        <w:rPr>
          <w:color w:val="C00000"/>
        </w:rPr>
        <w:t>process.</w:t>
      </w:r>
    </w:p>
    <w:p w:rsidR="008B5CC1" w:rsidRPr="00E83068" w:rsidRDefault="008B5CC1">
      <w:pPr>
        <w:pStyle w:val="BodyText"/>
        <w:spacing w:before="1"/>
        <w:rPr>
          <w:sz w:val="11"/>
        </w:rPr>
      </w:pPr>
    </w:p>
    <w:p w:rsidR="008B5CC1" w:rsidRPr="00E83068" w:rsidRDefault="00E83068">
      <w:pPr>
        <w:pStyle w:val="BodyText"/>
        <w:tabs>
          <w:tab w:val="left" w:pos="705"/>
        </w:tabs>
        <w:spacing w:before="93"/>
        <w:ind w:left="705" w:right="3767" w:hanging="572"/>
      </w:pPr>
      <w:r w:rsidRPr="00E83068">
        <w:rPr>
          <w:color w:val="C00000"/>
        </w:rPr>
        <w:t>10</w:t>
      </w:r>
      <w:r w:rsidRPr="00E83068">
        <w:rPr>
          <w:strike/>
          <w:color w:val="C00000"/>
        </w:rPr>
        <w:t>8</w:t>
      </w:r>
      <w:r w:rsidRPr="00E83068">
        <w:rPr>
          <w:b/>
        </w:rPr>
        <w:t>.</w:t>
      </w:r>
      <w:r w:rsidRPr="00E83068">
        <w:rPr>
          <w:b/>
        </w:rPr>
        <w:tab/>
      </w:r>
      <w:r w:rsidRPr="00E83068">
        <w:t>Hearing Body. The term “hearing body” in this Code means any person or persons authorized by the Vice President for Student and International Affairs to conduct hearings to determine whether a student has violated the Student Conduct Code</w:t>
      </w:r>
      <w:r w:rsidRPr="00E83068">
        <w:rPr>
          <w:color w:val="C00000"/>
        </w:rPr>
        <w:t xml:space="preserve">. </w:t>
      </w:r>
      <w:r w:rsidRPr="00E83068">
        <w:rPr>
          <w:strike/>
          <w:color w:val="C00000"/>
        </w:rPr>
        <w:t>and to impose sanctions.</w:t>
      </w:r>
      <w:r w:rsidRPr="00E83068">
        <w:rPr>
          <w:color w:val="FF0101"/>
        </w:rPr>
        <w:t xml:space="preserve"> </w:t>
      </w:r>
      <w:r w:rsidRPr="00E83068">
        <w:t>This includes individuals serving as a</w:t>
      </w:r>
      <w:r w:rsidRPr="00E83068">
        <w:rPr>
          <w:color w:val="FF0101"/>
        </w:rPr>
        <w:t xml:space="preserve"> </w:t>
      </w:r>
      <w:r w:rsidRPr="00E83068">
        <w:rPr>
          <w:strike/>
          <w:color w:val="C00000"/>
        </w:rPr>
        <w:t>Conduct</w:t>
      </w:r>
      <w:r w:rsidRPr="00E83068">
        <w:rPr>
          <w:color w:val="C00000"/>
        </w:rPr>
        <w:t xml:space="preserve"> </w:t>
      </w:r>
      <w:r w:rsidRPr="00E83068">
        <w:t>Hearing Administrator or individuals serving on</w:t>
      </w:r>
      <w:r w:rsidRPr="00E83068">
        <w:rPr>
          <w:color w:val="FF0101"/>
        </w:rPr>
        <w:t xml:space="preserve"> </w:t>
      </w:r>
      <w:proofErr w:type="gramStart"/>
      <w:r w:rsidRPr="00E83068">
        <w:rPr>
          <w:color w:val="C00000"/>
        </w:rPr>
        <w:t xml:space="preserve">a </w:t>
      </w:r>
      <w:r w:rsidRPr="00E83068">
        <w:rPr>
          <w:strike/>
          <w:color w:val="C00000"/>
        </w:rPr>
        <w:t>the</w:t>
      </w:r>
      <w:proofErr w:type="gramEnd"/>
      <w:r w:rsidRPr="00E83068">
        <w:rPr>
          <w:strike/>
          <w:color w:val="C00000"/>
        </w:rPr>
        <w:t xml:space="preserve"> Conduct Board</w:t>
      </w:r>
      <w:r w:rsidRPr="00E83068">
        <w:rPr>
          <w:color w:val="C00000"/>
        </w:rPr>
        <w:t xml:space="preserve"> Hearing</w:t>
      </w:r>
      <w:r w:rsidRPr="00E83068">
        <w:rPr>
          <w:color w:val="C00000"/>
          <w:spacing w:val="-1"/>
        </w:rPr>
        <w:t xml:space="preserve"> </w:t>
      </w:r>
      <w:r w:rsidRPr="00E83068">
        <w:rPr>
          <w:color w:val="C00000"/>
        </w:rPr>
        <w:t>Panel.</w:t>
      </w:r>
    </w:p>
    <w:p w:rsidR="008B5CC1" w:rsidRPr="00E83068" w:rsidRDefault="008B5CC1">
      <w:pPr>
        <w:pStyle w:val="BodyText"/>
        <w:spacing w:before="1"/>
        <w:rPr>
          <w:sz w:val="11"/>
        </w:rPr>
      </w:pPr>
    </w:p>
    <w:p w:rsidR="008B5CC1" w:rsidRPr="00E83068" w:rsidRDefault="00E83068">
      <w:pPr>
        <w:pStyle w:val="ListParagraph"/>
        <w:numPr>
          <w:ilvl w:val="0"/>
          <w:numId w:val="23"/>
        </w:numPr>
        <w:tabs>
          <w:tab w:val="left" w:pos="705"/>
          <w:tab w:val="left" w:pos="706"/>
        </w:tabs>
        <w:spacing w:before="93"/>
        <w:ind w:right="3531"/>
        <w:rPr>
          <w:color w:val="FF0101"/>
          <w:sz w:val="19"/>
        </w:rPr>
      </w:pPr>
      <w:r w:rsidRPr="00E83068">
        <w:rPr>
          <w:strike/>
          <w:color w:val="C00000"/>
          <w:sz w:val="19"/>
        </w:rPr>
        <w:t xml:space="preserve">Preponderance of </w:t>
      </w:r>
      <w:proofErr w:type="spellStart"/>
      <w:r w:rsidRPr="00E83068">
        <w:rPr>
          <w:strike/>
          <w:color w:val="C00000"/>
          <w:sz w:val="19"/>
        </w:rPr>
        <w:t>Evidence</w:t>
      </w:r>
      <w:r w:rsidRPr="00E83068">
        <w:rPr>
          <w:color w:val="C00000"/>
          <w:sz w:val="19"/>
        </w:rPr>
        <w:t>Responsible</w:t>
      </w:r>
      <w:proofErr w:type="spellEnd"/>
      <w:r w:rsidRPr="00E83068">
        <w:rPr>
          <w:color w:val="C00000"/>
          <w:sz w:val="19"/>
        </w:rPr>
        <w:t xml:space="preserve">. </w:t>
      </w:r>
      <w:r w:rsidRPr="00E83068">
        <w:rPr>
          <w:sz w:val="19"/>
        </w:rPr>
        <w:t>The term</w:t>
      </w:r>
      <w:r w:rsidRPr="00E83068">
        <w:rPr>
          <w:color w:val="FF0101"/>
          <w:sz w:val="19"/>
        </w:rPr>
        <w:t xml:space="preserve"> </w:t>
      </w:r>
      <w:r w:rsidRPr="00E83068">
        <w:rPr>
          <w:strike/>
          <w:color w:val="C00000"/>
          <w:sz w:val="19"/>
        </w:rPr>
        <w:t>“preponderance of evidence</w:t>
      </w:r>
      <w:r w:rsidRPr="00E83068">
        <w:rPr>
          <w:color w:val="C00000"/>
          <w:sz w:val="19"/>
        </w:rPr>
        <w:t xml:space="preserve"> “responsible</w:t>
      </w:r>
      <w:r w:rsidRPr="00E83068">
        <w:rPr>
          <w:sz w:val="19"/>
        </w:rPr>
        <w:t>” means the</w:t>
      </w:r>
      <w:r w:rsidRPr="00E83068">
        <w:rPr>
          <w:color w:val="FF0101"/>
          <w:sz w:val="19"/>
        </w:rPr>
        <w:t xml:space="preserve"> </w:t>
      </w:r>
      <w:r w:rsidRPr="00E83068">
        <w:rPr>
          <w:color w:val="C00000"/>
          <w:sz w:val="19"/>
        </w:rPr>
        <w:t xml:space="preserve">information presented in the student’s charge letter and all information reviewed at any </w:t>
      </w:r>
      <w:proofErr w:type="spellStart"/>
      <w:r w:rsidRPr="00E83068">
        <w:rPr>
          <w:color w:val="C00000"/>
          <w:sz w:val="19"/>
        </w:rPr>
        <w:t>hearing</w:t>
      </w:r>
      <w:r w:rsidRPr="00E83068">
        <w:rPr>
          <w:strike/>
          <w:color w:val="C00000"/>
          <w:sz w:val="19"/>
        </w:rPr>
        <w:t>evidence</w:t>
      </w:r>
      <w:proofErr w:type="spellEnd"/>
      <w:r w:rsidRPr="00E83068">
        <w:rPr>
          <w:strike/>
          <w:color w:val="C00000"/>
          <w:sz w:val="19"/>
        </w:rPr>
        <w:t>,</w:t>
      </w:r>
      <w:r w:rsidRPr="00E83068">
        <w:rPr>
          <w:color w:val="C00000"/>
          <w:sz w:val="19"/>
        </w:rPr>
        <w:t xml:space="preserve"> </w:t>
      </w:r>
      <w:r w:rsidRPr="00E83068">
        <w:rPr>
          <w:sz w:val="19"/>
        </w:rPr>
        <w:t>as a whole</w:t>
      </w:r>
      <w:r w:rsidRPr="00E83068">
        <w:rPr>
          <w:color w:val="C00000"/>
          <w:sz w:val="19"/>
        </w:rPr>
        <w:t xml:space="preserve">, indicates that it is more likely than not that the student committed the violation that they have been required to answer. </w:t>
      </w:r>
      <w:r w:rsidRPr="00E83068">
        <w:rPr>
          <w:strike/>
          <w:color w:val="C00000"/>
          <w:sz w:val="19"/>
        </w:rPr>
        <w:t>, shows the fact sought to be proved is more probable than not. This is the standard used in determining responsibility (responsible or not responsible) in all disciplinary cases within this Student Conduct Code.</w:t>
      </w:r>
    </w:p>
    <w:p w:rsidR="008B5CC1" w:rsidRPr="00E83068" w:rsidRDefault="008B5CC1">
      <w:pPr>
        <w:pStyle w:val="BodyText"/>
        <w:spacing w:before="2"/>
        <w:rPr>
          <w:sz w:val="11"/>
        </w:rPr>
      </w:pPr>
    </w:p>
    <w:p w:rsidR="008B5CC1" w:rsidRPr="00E83068" w:rsidRDefault="00E83068">
      <w:pPr>
        <w:pStyle w:val="ListParagraph"/>
        <w:numPr>
          <w:ilvl w:val="0"/>
          <w:numId w:val="23"/>
        </w:numPr>
        <w:tabs>
          <w:tab w:val="left" w:pos="705"/>
          <w:tab w:val="left" w:pos="706"/>
        </w:tabs>
        <w:spacing w:before="93"/>
        <w:ind w:right="3599"/>
        <w:rPr>
          <w:color w:val="C00000"/>
          <w:sz w:val="19"/>
        </w:rPr>
      </w:pPr>
      <w:r w:rsidRPr="00E83068">
        <w:rPr>
          <w:sz w:val="19"/>
        </w:rPr>
        <w:t>Policy. The term “policy” means</w:t>
      </w:r>
      <w:r w:rsidRPr="00E83068">
        <w:rPr>
          <w:color w:val="FF0101"/>
          <w:sz w:val="19"/>
        </w:rPr>
        <w:t xml:space="preserve"> </w:t>
      </w:r>
      <w:proofErr w:type="spellStart"/>
      <w:r w:rsidRPr="00E83068">
        <w:rPr>
          <w:strike/>
          <w:color w:val="C00000"/>
          <w:sz w:val="19"/>
        </w:rPr>
        <w:t>the</w:t>
      </w:r>
      <w:r w:rsidRPr="00E83068">
        <w:rPr>
          <w:color w:val="C00000"/>
          <w:sz w:val="19"/>
        </w:rPr>
        <w:t>an</w:t>
      </w:r>
      <w:proofErr w:type="spellEnd"/>
      <w:r w:rsidRPr="00E83068">
        <w:rPr>
          <w:color w:val="C00000"/>
          <w:sz w:val="19"/>
        </w:rPr>
        <w:t xml:space="preserve"> </w:t>
      </w:r>
      <w:r w:rsidRPr="00E83068">
        <w:rPr>
          <w:strike/>
          <w:color w:val="C00000"/>
          <w:sz w:val="19"/>
        </w:rPr>
        <w:t>written regulations</w:t>
      </w:r>
      <w:r w:rsidRPr="00E83068">
        <w:rPr>
          <w:color w:val="C00000"/>
          <w:sz w:val="19"/>
        </w:rPr>
        <w:t xml:space="preserve"> adopted policy of </w:t>
      </w:r>
      <w:r w:rsidRPr="00E83068">
        <w:rPr>
          <w:sz w:val="19"/>
        </w:rPr>
        <w:t>the University as found</w:t>
      </w:r>
      <w:r w:rsidRPr="00E83068">
        <w:rPr>
          <w:color w:val="FF0101"/>
          <w:sz w:val="19"/>
        </w:rPr>
        <w:t xml:space="preserve"> </w:t>
      </w:r>
      <w:r w:rsidRPr="00E83068">
        <w:rPr>
          <w:strike/>
          <w:color w:val="C00000"/>
          <w:sz w:val="19"/>
        </w:rPr>
        <w:t>in, but not limited to, the Student Conduct Code, the UNF Student Handbook, the Resident Handbook, the UNF catalog (undergraduate and graduate),</w:t>
      </w:r>
      <w:r w:rsidRPr="00E83068">
        <w:rPr>
          <w:color w:val="C00000"/>
          <w:sz w:val="19"/>
        </w:rPr>
        <w:t xml:space="preserve"> on the Official UNF Website at the Board of Trustees web page, </w:t>
      </w:r>
      <w:r w:rsidRPr="00E83068">
        <w:rPr>
          <w:color w:val="0101FF"/>
          <w:sz w:val="19"/>
        </w:rPr>
        <w:t xml:space="preserve">found at: </w:t>
      </w:r>
      <w:hyperlink r:id="rId8">
        <w:r w:rsidRPr="00E83068">
          <w:rPr>
            <w:color w:val="C00000"/>
            <w:sz w:val="19"/>
          </w:rPr>
          <w:t>http://www.unf.edu/unfinfo/policies-regs/.,</w:t>
        </w:r>
      </w:hyperlink>
      <w:r w:rsidRPr="00E83068">
        <w:rPr>
          <w:color w:val="FF0101"/>
          <w:sz w:val="19"/>
        </w:rPr>
        <w:t xml:space="preserve"> </w:t>
      </w:r>
      <w:r w:rsidRPr="00E83068">
        <w:rPr>
          <w:strike/>
          <w:color w:val="C00000"/>
          <w:sz w:val="19"/>
        </w:rPr>
        <w:t>the Alcohol and Other Drugs Policy, and Computing Services Policies and</w:t>
      </w:r>
      <w:r w:rsidRPr="00E83068">
        <w:rPr>
          <w:strike/>
          <w:color w:val="C00000"/>
          <w:spacing w:val="3"/>
          <w:sz w:val="19"/>
        </w:rPr>
        <w:t xml:space="preserve"> </w:t>
      </w:r>
      <w:r w:rsidRPr="00E83068">
        <w:rPr>
          <w:strike/>
          <w:color w:val="C00000"/>
          <w:sz w:val="19"/>
        </w:rPr>
        <w:t>Procedures.</w:t>
      </w:r>
    </w:p>
    <w:p w:rsidR="008B5CC1" w:rsidRPr="00E83068" w:rsidRDefault="00E83068">
      <w:pPr>
        <w:pStyle w:val="BodyText"/>
        <w:tabs>
          <w:tab w:val="left" w:pos="705"/>
        </w:tabs>
        <w:spacing w:before="93"/>
        <w:ind w:left="705" w:right="4036" w:hanging="572"/>
      </w:pPr>
      <w:r w:rsidRPr="00E83068">
        <w:rPr>
          <w:color w:val="C00000"/>
        </w:rPr>
        <w:t>13.</w:t>
      </w:r>
      <w:r w:rsidRPr="00E83068">
        <w:rPr>
          <w:color w:val="C00000"/>
        </w:rPr>
        <w:tab/>
        <w:t xml:space="preserve">Regulation. The term “regulation” means the adopted regulations of the University as found on the Official UNF Website at the Board of Trustees web page </w:t>
      </w:r>
      <w:r w:rsidRPr="00E83068">
        <w:rPr>
          <w:color w:val="0101FF"/>
        </w:rPr>
        <w:t>found at:</w:t>
      </w:r>
      <w:r w:rsidRPr="00E83068">
        <w:rPr>
          <w:color w:val="0101FF"/>
          <w:spacing w:val="2"/>
        </w:rPr>
        <w:t xml:space="preserve"> </w:t>
      </w:r>
      <w:hyperlink r:id="rId9">
        <w:r w:rsidRPr="00E83068">
          <w:rPr>
            <w:color w:val="C00000"/>
          </w:rPr>
          <w:t>http://www.unf.edu/unfinfo/policies-regs/.</w:t>
        </w:r>
      </w:hyperlink>
    </w:p>
    <w:p w:rsidR="008B5CC1" w:rsidRPr="00E83068" w:rsidRDefault="008B5CC1">
      <w:pPr>
        <w:pStyle w:val="BodyText"/>
        <w:spacing w:line="20" w:lineRule="exact"/>
        <w:ind w:left="6802"/>
        <w:rPr>
          <w:sz w:val="2"/>
        </w:rPr>
      </w:pPr>
    </w:p>
    <w:p w:rsidR="008B5CC1" w:rsidRPr="00E83068" w:rsidRDefault="008B5CC1">
      <w:pPr>
        <w:pStyle w:val="BodyText"/>
        <w:spacing w:before="4"/>
        <w:rPr>
          <w:sz w:val="9"/>
        </w:rPr>
      </w:pPr>
    </w:p>
    <w:p w:rsidR="008B5CC1" w:rsidRPr="00E83068" w:rsidRDefault="00E83068">
      <w:pPr>
        <w:pStyle w:val="BodyText"/>
        <w:tabs>
          <w:tab w:val="left" w:pos="705"/>
        </w:tabs>
        <w:spacing w:before="92"/>
        <w:ind w:left="705" w:right="3872" w:hanging="572"/>
      </w:pPr>
      <w:r w:rsidRPr="00E83068">
        <w:rPr>
          <w:strike/>
          <w:color w:val="C00000"/>
        </w:rPr>
        <w:t>11</w:t>
      </w:r>
      <w:r w:rsidRPr="00E83068">
        <w:rPr>
          <w:b/>
        </w:rPr>
        <w:t>.</w:t>
      </w:r>
      <w:r w:rsidRPr="00E83068">
        <w:rPr>
          <w:b/>
        </w:rPr>
        <w:tab/>
      </w:r>
      <w:r w:rsidRPr="00E83068">
        <w:rPr>
          <w:strike/>
          <w:color w:val="C00000"/>
        </w:rPr>
        <w:t>Conduct Board. The Student Conduct Board is a body of students, faculty, and staff selected by the Vice President for Student and International Affairs (or designee) to review student conduct violations. This Board is trained and overseen by the Hearing Administrator. Only current students who are actively enrolled at the University, in good academic and disciplinary standing and subject to this Student Code of Conduct are eligible to serve on this</w:t>
      </w:r>
      <w:r w:rsidRPr="00E83068">
        <w:rPr>
          <w:strike/>
          <w:color w:val="C00000"/>
          <w:spacing w:val="-4"/>
        </w:rPr>
        <w:t xml:space="preserve"> </w:t>
      </w:r>
      <w:r w:rsidRPr="00E83068">
        <w:rPr>
          <w:strike/>
          <w:color w:val="C00000"/>
        </w:rPr>
        <w:t>Board.</w:t>
      </w:r>
    </w:p>
    <w:p w:rsidR="008B5CC1" w:rsidRPr="00E83068" w:rsidRDefault="008B5CC1">
      <w:pPr>
        <w:pStyle w:val="BodyText"/>
        <w:spacing w:before="2"/>
        <w:rPr>
          <w:sz w:val="11"/>
        </w:rPr>
      </w:pPr>
    </w:p>
    <w:p w:rsidR="008B5CC1" w:rsidRPr="00E83068" w:rsidRDefault="00E83068">
      <w:pPr>
        <w:pStyle w:val="BodyText"/>
        <w:tabs>
          <w:tab w:val="left" w:pos="705"/>
        </w:tabs>
        <w:spacing w:before="93"/>
        <w:ind w:left="705" w:right="3912" w:hanging="572"/>
      </w:pPr>
      <w:r w:rsidRPr="00E83068">
        <w:t>1</w:t>
      </w:r>
      <w:r w:rsidRPr="00E83068">
        <w:rPr>
          <w:color w:val="C00000"/>
        </w:rPr>
        <w:t>4</w:t>
      </w:r>
      <w:r w:rsidRPr="00E83068">
        <w:rPr>
          <w:strike/>
          <w:color w:val="C00000"/>
        </w:rPr>
        <w:t>2</w:t>
      </w:r>
      <w:r w:rsidRPr="00E83068">
        <w:rPr>
          <w:b/>
        </w:rPr>
        <w:t>.</w:t>
      </w:r>
      <w:r w:rsidRPr="00E83068">
        <w:rPr>
          <w:b/>
        </w:rPr>
        <w:tab/>
      </w:r>
      <w:r w:rsidRPr="00E83068">
        <w:t>Hearing Administrator. Any individual</w:t>
      </w:r>
      <w:r w:rsidRPr="00E83068">
        <w:rPr>
          <w:color w:val="0101FF"/>
        </w:rPr>
        <w:t xml:space="preserve"> </w:t>
      </w:r>
      <w:r w:rsidRPr="00E83068">
        <w:rPr>
          <w:strike/>
          <w:color w:val="0101FF"/>
        </w:rPr>
        <w:t>in the Division of Student Affairs</w:t>
      </w:r>
      <w:r w:rsidRPr="00E83068">
        <w:rPr>
          <w:color w:val="0101FF"/>
        </w:rPr>
        <w:t xml:space="preserve"> </w:t>
      </w:r>
      <w:r w:rsidRPr="00E83068">
        <w:t>assigned to hear conduct cases by the Vice President for Student and International Affairs. A Hearing Administrator also serves as a facilitator in panel</w:t>
      </w:r>
      <w:r w:rsidRPr="00E83068">
        <w:rPr>
          <w:spacing w:val="-3"/>
        </w:rPr>
        <w:t xml:space="preserve"> </w:t>
      </w:r>
      <w:r w:rsidRPr="00E83068">
        <w:t>hearings.</w:t>
      </w:r>
    </w:p>
    <w:p w:rsidR="008B5CC1" w:rsidRPr="00E83068" w:rsidRDefault="008B5CC1">
      <w:pPr>
        <w:pStyle w:val="BodyText"/>
        <w:spacing w:before="1"/>
        <w:rPr>
          <w:sz w:val="11"/>
        </w:rPr>
      </w:pPr>
    </w:p>
    <w:p w:rsidR="008B5CC1" w:rsidRPr="00E83068" w:rsidRDefault="00E83068">
      <w:pPr>
        <w:pStyle w:val="BodyText"/>
        <w:tabs>
          <w:tab w:val="left" w:pos="705"/>
        </w:tabs>
        <w:spacing w:before="92"/>
        <w:ind w:left="705" w:right="3637" w:hanging="572"/>
        <w:rPr>
          <w:color w:val="C00000"/>
        </w:rPr>
      </w:pPr>
      <w:r w:rsidRPr="00E83068">
        <w:rPr>
          <w:color w:val="C00000"/>
        </w:rPr>
        <w:t>15.</w:t>
      </w:r>
      <w:r w:rsidRPr="00E83068">
        <w:rPr>
          <w:color w:val="C00000"/>
        </w:rPr>
        <w:tab/>
        <w:t>Conduct Review. The initial meeting between a Charged Student and the Hearing Administrator where the student will be advised of the charges against him/her as discussed in the charge letter and where the student will be advised of his/her rights in the Student Conduct process including his/her rights at a subsequent Individual or Panel</w:t>
      </w:r>
      <w:r w:rsidRPr="00E83068">
        <w:rPr>
          <w:color w:val="C00000"/>
          <w:spacing w:val="1"/>
        </w:rPr>
        <w:t xml:space="preserve"> </w:t>
      </w:r>
      <w:r w:rsidRPr="00E83068">
        <w:rPr>
          <w:color w:val="C00000"/>
        </w:rPr>
        <w:t>Hearing.</w:t>
      </w:r>
    </w:p>
    <w:p w:rsidR="008B5CC1" w:rsidRPr="00E83068" w:rsidRDefault="008B5CC1">
      <w:pPr>
        <w:pStyle w:val="BodyText"/>
        <w:spacing w:before="2"/>
        <w:rPr>
          <w:sz w:val="11"/>
        </w:rPr>
      </w:pPr>
    </w:p>
    <w:p w:rsidR="008B5CC1" w:rsidRPr="00E83068" w:rsidRDefault="00E83068">
      <w:pPr>
        <w:pStyle w:val="BodyText"/>
        <w:tabs>
          <w:tab w:val="left" w:pos="705"/>
        </w:tabs>
        <w:spacing w:before="92"/>
        <w:ind w:left="705" w:right="3637" w:hanging="572"/>
        <w:rPr>
          <w:color w:val="C00000"/>
        </w:rPr>
      </w:pPr>
      <w:r w:rsidRPr="00E83068">
        <w:t>1</w:t>
      </w:r>
      <w:r w:rsidRPr="00E83068">
        <w:rPr>
          <w:color w:val="C00000"/>
        </w:rPr>
        <w:t>6</w:t>
      </w:r>
      <w:r w:rsidRPr="00E83068">
        <w:rPr>
          <w:strike/>
          <w:color w:val="C00000"/>
        </w:rPr>
        <w:t>3</w:t>
      </w:r>
      <w:r w:rsidRPr="00E83068">
        <w:rPr>
          <w:b/>
        </w:rPr>
        <w:t>.</w:t>
      </w:r>
      <w:r w:rsidRPr="00E83068">
        <w:rPr>
          <w:b/>
        </w:rPr>
        <w:tab/>
      </w:r>
      <w:r w:rsidRPr="00E83068">
        <w:rPr>
          <w:strike/>
          <w:color w:val="C00000"/>
        </w:rPr>
        <w:t>Administrative</w:t>
      </w:r>
      <w:r w:rsidRPr="00E83068">
        <w:rPr>
          <w:color w:val="C00000"/>
        </w:rPr>
        <w:t xml:space="preserve"> Individual </w:t>
      </w:r>
      <w:r w:rsidRPr="00E83068">
        <w:t>Hearing. A conduct hearing where a</w:t>
      </w:r>
      <w:r w:rsidRPr="00E83068">
        <w:rPr>
          <w:color w:val="FF0101"/>
        </w:rPr>
        <w:t xml:space="preserve"> </w:t>
      </w:r>
      <w:r w:rsidRPr="00E83068">
        <w:rPr>
          <w:color w:val="C00000"/>
        </w:rPr>
        <w:t xml:space="preserve">charged student meets individually with a </w:t>
      </w:r>
      <w:r w:rsidRPr="00E83068">
        <w:t>Hearing Administrator</w:t>
      </w:r>
      <w:r w:rsidRPr="00E83068">
        <w:rPr>
          <w:color w:val="FF0101"/>
        </w:rPr>
        <w:t xml:space="preserve"> </w:t>
      </w:r>
      <w:r w:rsidRPr="00E83068">
        <w:rPr>
          <w:color w:val="C00000"/>
        </w:rPr>
        <w:t>who</w:t>
      </w:r>
      <w:r w:rsidRPr="00E83068">
        <w:t xml:space="preserve"> reviews</w:t>
      </w:r>
      <w:r w:rsidRPr="00E83068">
        <w:rPr>
          <w:color w:val="FF0101"/>
        </w:rPr>
        <w:t xml:space="preserve"> </w:t>
      </w:r>
      <w:r w:rsidRPr="00E83068">
        <w:rPr>
          <w:color w:val="C00000"/>
        </w:rPr>
        <w:t xml:space="preserve">the reported charges against the student and all other relevant </w:t>
      </w:r>
      <w:r w:rsidRPr="00E83068">
        <w:t>information</w:t>
      </w:r>
      <w:r w:rsidRPr="00E83068">
        <w:rPr>
          <w:color w:val="C00000"/>
        </w:rPr>
        <w:t xml:space="preserve"> to</w:t>
      </w:r>
      <w:r w:rsidRPr="00E83068">
        <w:rPr>
          <w:strike/>
          <w:color w:val="C00000"/>
        </w:rPr>
        <w:t>,</w:t>
      </w:r>
      <w:r w:rsidRPr="00E83068">
        <w:rPr>
          <w:color w:val="FF0101"/>
        </w:rPr>
        <w:t xml:space="preserve"> </w:t>
      </w:r>
      <w:r w:rsidRPr="00E83068">
        <w:t>determine</w:t>
      </w:r>
      <w:r w:rsidRPr="00E83068">
        <w:rPr>
          <w:color w:val="C00000"/>
        </w:rPr>
        <w:t>s whether</w:t>
      </w:r>
      <w:r w:rsidRPr="00E83068">
        <w:rPr>
          <w:strike/>
          <w:color w:val="C00000"/>
        </w:rPr>
        <w:t xml:space="preserve"> if</w:t>
      </w:r>
      <w:r w:rsidRPr="00E83068">
        <w:rPr>
          <w:color w:val="FF0101"/>
        </w:rPr>
        <w:t xml:space="preserve"> </w:t>
      </w:r>
      <w:r w:rsidRPr="00E83068">
        <w:t>a</w:t>
      </w:r>
      <w:r w:rsidRPr="00E83068">
        <w:rPr>
          <w:color w:val="FF0101"/>
        </w:rPr>
        <w:t xml:space="preserve"> </w:t>
      </w:r>
      <w:r w:rsidRPr="00E83068">
        <w:rPr>
          <w:color w:val="C00000"/>
        </w:rPr>
        <w:t xml:space="preserve">charged </w:t>
      </w:r>
      <w:r w:rsidRPr="00E83068">
        <w:t>student is “responsible” or “not responsible,”</w:t>
      </w:r>
      <w:r w:rsidRPr="00E83068">
        <w:rPr>
          <w:color w:val="FF0101"/>
        </w:rPr>
        <w:t xml:space="preserve"> </w:t>
      </w:r>
      <w:r w:rsidRPr="00E83068">
        <w:rPr>
          <w:color w:val="C00000"/>
        </w:rPr>
        <w:t xml:space="preserve">for the charge(s) he/she has been required to answer. </w:t>
      </w:r>
      <w:r w:rsidRPr="00E83068">
        <w:rPr>
          <w:strike/>
          <w:color w:val="C00000"/>
        </w:rPr>
        <w:t>and if found “responsible,” determines sanctions</w:t>
      </w:r>
      <w:r w:rsidRPr="00E83068">
        <w:rPr>
          <w:strike/>
          <w:color w:val="C00000"/>
          <w:spacing w:val="-1"/>
        </w:rPr>
        <w:t xml:space="preserve"> </w:t>
      </w:r>
      <w:r w:rsidRPr="00E83068">
        <w:rPr>
          <w:strike/>
          <w:color w:val="C00000"/>
        </w:rPr>
        <w:t>accordingly.</w:t>
      </w:r>
    </w:p>
    <w:p w:rsidR="008B5CC1" w:rsidRPr="00E83068" w:rsidRDefault="008B5CC1">
      <w:pPr>
        <w:pStyle w:val="BodyText"/>
        <w:spacing w:before="2"/>
        <w:rPr>
          <w:sz w:val="11"/>
        </w:rPr>
      </w:pPr>
    </w:p>
    <w:p w:rsidR="008B5CC1" w:rsidRPr="00E83068" w:rsidRDefault="00E83068">
      <w:pPr>
        <w:pStyle w:val="BodyText"/>
        <w:tabs>
          <w:tab w:val="left" w:pos="705"/>
        </w:tabs>
        <w:spacing w:before="92"/>
        <w:ind w:left="705" w:right="3574" w:hanging="572"/>
        <w:rPr>
          <w:color w:val="C00000"/>
        </w:rPr>
      </w:pPr>
      <w:r w:rsidRPr="00E83068">
        <w:lastRenderedPageBreak/>
        <w:t>1</w:t>
      </w:r>
      <w:r w:rsidRPr="00E83068">
        <w:rPr>
          <w:color w:val="C00000"/>
        </w:rPr>
        <w:t>7</w:t>
      </w:r>
      <w:r w:rsidRPr="00E83068">
        <w:rPr>
          <w:strike/>
          <w:color w:val="C00000"/>
        </w:rPr>
        <w:t>4</w:t>
      </w:r>
      <w:r w:rsidRPr="00E83068">
        <w:t>.</w:t>
      </w:r>
      <w:r w:rsidRPr="00E83068">
        <w:tab/>
        <w:t>Panel Hearing. A conduct hearing where individuals drawn from</w:t>
      </w:r>
      <w:r w:rsidRPr="00E83068">
        <w:rPr>
          <w:color w:val="FF0101"/>
        </w:rPr>
        <w:t xml:space="preserve"> </w:t>
      </w:r>
      <w:r w:rsidRPr="00E83068">
        <w:rPr>
          <w:strike/>
          <w:color w:val="C00000"/>
        </w:rPr>
        <w:t>the Conduct Board</w:t>
      </w:r>
      <w:r w:rsidRPr="00E83068">
        <w:rPr>
          <w:color w:val="C00000"/>
        </w:rPr>
        <w:t xml:space="preserve"> a pool of students, faculty and staff </w:t>
      </w:r>
      <w:r w:rsidRPr="00E83068">
        <w:rPr>
          <w:color w:val="800080"/>
        </w:rPr>
        <w:t xml:space="preserve">authorized </w:t>
      </w:r>
      <w:r w:rsidRPr="00E83068">
        <w:rPr>
          <w:color w:val="C00000"/>
        </w:rPr>
        <w:t xml:space="preserve">by the Vice President of Student and International Affairs who have been trained to hear conduct cases and </w:t>
      </w:r>
      <w:r w:rsidRPr="00E83068">
        <w:t>make decisions related to</w:t>
      </w:r>
      <w:r w:rsidRPr="00E83068">
        <w:rPr>
          <w:color w:val="FF0101"/>
        </w:rPr>
        <w:t xml:space="preserve"> </w:t>
      </w:r>
      <w:r w:rsidRPr="00E83068">
        <w:rPr>
          <w:color w:val="C00000"/>
        </w:rPr>
        <w:t>reported violations of the Student Conduct Code.</w:t>
      </w:r>
      <w:r w:rsidRPr="00E83068">
        <w:rPr>
          <w:strike/>
          <w:color w:val="C00000"/>
        </w:rPr>
        <w:t xml:space="preserve"> the case. A panel must be comprised of at least 50% student representation.</w:t>
      </w:r>
      <w:r w:rsidRPr="00E83068">
        <w:rPr>
          <w:color w:val="C00000"/>
        </w:rPr>
        <w:t xml:space="preserve"> </w:t>
      </w:r>
      <w:r w:rsidRPr="00E83068">
        <w:rPr>
          <w:color w:val="C00000"/>
          <w:spacing w:val="-4"/>
        </w:rPr>
        <w:t xml:space="preserve">The </w:t>
      </w:r>
      <w:r w:rsidRPr="00E83068">
        <w:rPr>
          <w:color w:val="C00000"/>
        </w:rPr>
        <w:t>panel hearing members, which shall consist of a least 50% students, review information and determine whether a student is “responsible” or “not responsible” for the charges that they have been required to</w:t>
      </w:r>
      <w:r w:rsidRPr="00E83068">
        <w:rPr>
          <w:color w:val="C00000"/>
          <w:spacing w:val="-10"/>
        </w:rPr>
        <w:t xml:space="preserve"> </w:t>
      </w:r>
      <w:r w:rsidRPr="00E83068">
        <w:rPr>
          <w:color w:val="C00000"/>
        </w:rPr>
        <w:t>answer.</w:t>
      </w:r>
    </w:p>
    <w:p w:rsidR="008B5CC1" w:rsidRPr="00E83068" w:rsidRDefault="008B5CC1">
      <w:pPr>
        <w:pStyle w:val="BodyText"/>
        <w:rPr>
          <w:sz w:val="20"/>
        </w:rPr>
      </w:pPr>
    </w:p>
    <w:p w:rsidR="008B5CC1" w:rsidRPr="00E83068" w:rsidRDefault="008B5CC1">
      <w:pPr>
        <w:pStyle w:val="BodyText"/>
        <w:spacing w:before="4"/>
        <w:rPr>
          <w:sz w:val="18"/>
        </w:rPr>
      </w:pPr>
    </w:p>
    <w:p w:rsidR="008B5CC1" w:rsidRPr="00E83068" w:rsidRDefault="00E83068">
      <w:pPr>
        <w:pStyle w:val="BodyText"/>
        <w:tabs>
          <w:tab w:val="left" w:pos="705"/>
        </w:tabs>
        <w:ind w:left="705" w:right="3659" w:hanging="572"/>
      </w:pPr>
      <w:r w:rsidRPr="00E83068">
        <w:t>1</w:t>
      </w:r>
      <w:r w:rsidRPr="00E83068">
        <w:rPr>
          <w:color w:val="C00000"/>
        </w:rPr>
        <w:t>8</w:t>
      </w:r>
      <w:r w:rsidRPr="00E83068">
        <w:rPr>
          <w:strike/>
          <w:color w:val="C00000"/>
        </w:rPr>
        <w:t>5</w:t>
      </w:r>
      <w:r w:rsidRPr="00E83068">
        <w:t>.</w:t>
      </w:r>
      <w:r w:rsidRPr="00E83068">
        <w:tab/>
        <w:t>Panel Appeal Hearing. A panel consisting of at least 50% student representation convened to hear</w:t>
      </w:r>
      <w:r w:rsidRPr="00E83068">
        <w:rPr>
          <w:color w:val="FF0101"/>
        </w:rPr>
        <w:t xml:space="preserve"> </w:t>
      </w:r>
      <w:r w:rsidRPr="00E83068">
        <w:rPr>
          <w:color w:val="C00000"/>
        </w:rPr>
        <w:t xml:space="preserve">an appeal of a student’s </w:t>
      </w:r>
      <w:r w:rsidRPr="00E83068">
        <w:t>Immediate Suspension</w:t>
      </w:r>
      <w:r w:rsidRPr="00E83068">
        <w:rPr>
          <w:color w:val="FF0101"/>
        </w:rPr>
        <w:t xml:space="preserve"> </w:t>
      </w:r>
      <w:r w:rsidRPr="00E83068">
        <w:rPr>
          <w:strike/>
          <w:color w:val="C00000"/>
        </w:rPr>
        <w:t>appeals</w:t>
      </w:r>
      <w:r w:rsidRPr="00E83068">
        <w:rPr>
          <w:color w:val="C00000"/>
        </w:rPr>
        <w:t xml:space="preserve"> by the Vice President for Student and International Affairs</w:t>
      </w:r>
      <w:r w:rsidRPr="00E83068">
        <w:t xml:space="preserve">. (Please refer to Section </w:t>
      </w:r>
      <w:r w:rsidRPr="00E83068">
        <w:rPr>
          <w:spacing w:val="-3"/>
        </w:rPr>
        <w:t xml:space="preserve">F, </w:t>
      </w:r>
      <w:r w:rsidRPr="00E83068">
        <w:t>Immediate</w:t>
      </w:r>
      <w:r w:rsidRPr="00E83068">
        <w:rPr>
          <w:spacing w:val="-3"/>
        </w:rPr>
        <w:t xml:space="preserve"> </w:t>
      </w:r>
      <w:r w:rsidRPr="00E83068">
        <w:t>Suspension.)</w:t>
      </w:r>
    </w:p>
    <w:p w:rsidR="008B5CC1" w:rsidRPr="00E83068" w:rsidRDefault="008B5CC1">
      <w:pPr>
        <w:pStyle w:val="BodyText"/>
        <w:spacing w:before="1"/>
        <w:rPr>
          <w:sz w:val="11"/>
        </w:rPr>
      </w:pPr>
    </w:p>
    <w:p w:rsidR="008B5CC1" w:rsidRPr="00E83068" w:rsidRDefault="00E83068">
      <w:pPr>
        <w:pStyle w:val="ListParagraph"/>
        <w:numPr>
          <w:ilvl w:val="0"/>
          <w:numId w:val="22"/>
        </w:numPr>
        <w:tabs>
          <w:tab w:val="left" w:pos="705"/>
          <w:tab w:val="left" w:pos="706"/>
        </w:tabs>
        <w:spacing w:before="92"/>
        <w:ind w:right="3833"/>
        <w:rPr>
          <w:color w:val="C00000"/>
          <w:sz w:val="19"/>
        </w:rPr>
      </w:pPr>
      <w:r w:rsidRPr="00E83068">
        <w:rPr>
          <w:color w:val="C00000"/>
          <w:sz w:val="19"/>
        </w:rPr>
        <w:t>Sanction. The term “sanction” is defined as the University’s educational response to address student behavior where a student has been found responsible for violations of the Student Conduct Code. Sanctions will be determined by the Vice President of</w:t>
      </w:r>
      <w:r w:rsidRPr="00E83068">
        <w:rPr>
          <w:color w:val="C00000"/>
          <w:spacing w:val="-6"/>
          <w:sz w:val="19"/>
        </w:rPr>
        <w:t xml:space="preserve"> </w:t>
      </w:r>
      <w:r w:rsidRPr="00E83068">
        <w:rPr>
          <w:color w:val="C00000"/>
          <w:sz w:val="19"/>
        </w:rPr>
        <w:t>Student</w:t>
      </w:r>
    </w:p>
    <w:p w:rsidR="008B5CC1" w:rsidRPr="00E83068" w:rsidRDefault="00E83068">
      <w:pPr>
        <w:pStyle w:val="BodyText"/>
        <w:spacing w:before="93"/>
        <w:ind w:left="705" w:right="3510"/>
        <w:rPr>
          <w:color w:val="C00000"/>
        </w:rPr>
      </w:pPr>
      <w:r w:rsidRPr="00E83068">
        <w:rPr>
          <w:color w:val="C00000"/>
        </w:rPr>
        <w:t>and International Affairs (or designee) after his/her review of the Hearing Body’s decision that a student is responsible for the reported conduct charges he or she has been required to answer.</w:t>
      </w:r>
    </w:p>
    <w:p w:rsidR="008B5CC1" w:rsidRPr="00E83068" w:rsidRDefault="008B5CC1">
      <w:pPr>
        <w:pStyle w:val="BodyText"/>
        <w:spacing w:before="1"/>
        <w:rPr>
          <w:color w:val="C00000"/>
          <w:sz w:val="11"/>
        </w:rPr>
      </w:pPr>
    </w:p>
    <w:p w:rsidR="008B5CC1" w:rsidRPr="00E83068" w:rsidRDefault="00E83068">
      <w:pPr>
        <w:pStyle w:val="ListParagraph"/>
        <w:numPr>
          <w:ilvl w:val="0"/>
          <w:numId w:val="22"/>
        </w:numPr>
        <w:tabs>
          <w:tab w:val="left" w:pos="705"/>
          <w:tab w:val="left" w:pos="706"/>
        </w:tabs>
        <w:spacing w:before="92"/>
        <w:ind w:right="3758"/>
        <w:rPr>
          <w:color w:val="C00000"/>
          <w:sz w:val="19"/>
        </w:rPr>
      </w:pPr>
      <w:r w:rsidRPr="00E83068">
        <w:rPr>
          <w:color w:val="C00000"/>
          <w:sz w:val="19"/>
        </w:rPr>
        <w:t>Appeal. The term “appeal” is defined as a student’s ability to have the Vice President of Student and International Affairs (or designee) review the Hearing Body’s finding that the student is responsible for the reported violations of the Student Conduct Code that they were required to answer as well as the sanction that the student has been provided. The Vice President of Student and International Affairs will assign someone to hear the appeal other than the person who initially heard the case and/or determined the student’s sanction.</w:t>
      </w:r>
    </w:p>
    <w:p w:rsidR="008B5CC1" w:rsidRPr="00E83068" w:rsidRDefault="008B5CC1">
      <w:pPr>
        <w:pStyle w:val="BodyText"/>
        <w:spacing w:before="3"/>
        <w:rPr>
          <w:sz w:val="11"/>
        </w:rPr>
      </w:pPr>
    </w:p>
    <w:p w:rsidR="008B5CC1" w:rsidRPr="00E83068" w:rsidRDefault="00E83068">
      <w:pPr>
        <w:pStyle w:val="BodyText"/>
        <w:spacing w:before="92"/>
        <w:ind w:left="705" w:right="3510" w:hanging="572"/>
      </w:pPr>
      <w:r w:rsidRPr="00463CDB">
        <w:rPr>
          <w:color w:val="C00000"/>
        </w:rPr>
        <w:t>21</w:t>
      </w:r>
      <w:r w:rsidRPr="00E83068">
        <w:rPr>
          <w:color w:val="C00000"/>
        </w:rPr>
        <w:t>.</w:t>
      </w:r>
      <w:r w:rsidRPr="00E83068">
        <w:rPr>
          <w:strike/>
          <w:color w:val="C00000"/>
        </w:rPr>
        <w:t>16</w:t>
      </w:r>
      <w:r w:rsidRPr="00E83068">
        <w:rPr>
          <w:b/>
        </w:rPr>
        <w:t xml:space="preserve">. </w:t>
      </w:r>
      <w:r w:rsidRPr="00E83068">
        <w:t xml:space="preserve">Class days. The term “class days” is defined as days when either classes or final exams are officially scheduled by the University, </w:t>
      </w:r>
      <w:proofErr w:type="gramStart"/>
      <w:r w:rsidRPr="00E83068">
        <w:t>with the exception of</w:t>
      </w:r>
      <w:proofErr w:type="gramEnd"/>
      <w:r w:rsidRPr="00E83068">
        <w:t xml:space="preserve"> Saturdays and Sundays.</w:t>
      </w:r>
    </w:p>
    <w:p w:rsidR="008B5CC1" w:rsidRPr="00E83068" w:rsidRDefault="008B5CC1">
      <w:pPr>
        <w:pStyle w:val="BodyText"/>
        <w:spacing w:before="1"/>
      </w:pPr>
    </w:p>
    <w:p w:rsidR="008B5CC1" w:rsidRPr="00E83068" w:rsidRDefault="00E83068">
      <w:pPr>
        <w:pStyle w:val="BodyText"/>
        <w:tabs>
          <w:tab w:val="left" w:pos="705"/>
        </w:tabs>
        <w:spacing w:before="1"/>
        <w:ind w:left="705" w:right="4156" w:hanging="572"/>
      </w:pPr>
      <w:r w:rsidRPr="00E83068">
        <w:rPr>
          <w:strike/>
          <w:color w:val="C00000"/>
        </w:rPr>
        <w:t>17.</w:t>
      </w:r>
      <w:r w:rsidRPr="00E83068">
        <w:rPr>
          <w:strike/>
          <w:color w:val="C00000"/>
        </w:rPr>
        <w:tab/>
        <w:t>Notice. The term “notice” refers to the written notice given to a student that contains the Student Conduct Code charge and the allegations of misconduct. (Please refer to Section J,</w:t>
      </w:r>
      <w:r w:rsidRPr="00E83068">
        <w:rPr>
          <w:strike/>
          <w:color w:val="C00000"/>
          <w:spacing w:val="1"/>
        </w:rPr>
        <w:t xml:space="preserve"> </w:t>
      </w:r>
      <w:r w:rsidRPr="00E83068">
        <w:rPr>
          <w:strike/>
          <w:color w:val="C00000"/>
        </w:rPr>
        <w:t>Procedures.)</w:t>
      </w:r>
    </w:p>
    <w:p w:rsidR="008B5CC1" w:rsidRPr="00E83068" w:rsidRDefault="008B5CC1">
      <w:pPr>
        <w:pStyle w:val="BodyText"/>
        <w:spacing w:before="1"/>
        <w:rPr>
          <w:sz w:val="11"/>
        </w:rPr>
      </w:pPr>
    </w:p>
    <w:p w:rsidR="008B5CC1" w:rsidRPr="00E83068" w:rsidRDefault="00E83068">
      <w:pPr>
        <w:pStyle w:val="BodyText"/>
        <w:spacing w:before="92"/>
        <w:ind w:left="705" w:right="3591" w:hanging="572"/>
      </w:pPr>
      <w:r w:rsidRPr="00E83068">
        <w:rPr>
          <w:color w:val="C00000"/>
        </w:rPr>
        <w:t>22.</w:t>
      </w:r>
      <w:r w:rsidRPr="00E83068">
        <w:rPr>
          <w:strike/>
          <w:color w:val="C00000"/>
        </w:rPr>
        <w:t>18</w:t>
      </w:r>
      <w:r w:rsidRPr="00E83068">
        <w:rPr>
          <w:b/>
        </w:rPr>
        <w:t xml:space="preserve">. </w:t>
      </w:r>
      <w:r w:rsidRPr="00E83068">
        <w:t>Disciplinary Hold. A “disciplinary hold” is one placed on a student’s University record</w:t>
      </w:r>
      <w:r w:rsidRPr="00E83068">
        <w:rPr>
          <w:strike/>
          <w:color w:val="FF0101"/>
        </w:rPr>
        <w:t xml:space="preserve"> </w:t>
      </w:r>
      <w:r w:rsidRPr="00E83068">
        <w:rPr>
          <w:strike/>
          <w:color w:val="C00000"/>
        </w:rPr>
        <w:t>through</w:t>
      </w:r>
      <w:r w:rsidRPr="00E83068">
        <w:rPr>
          <w:color w:val="C00000"/>
        </w:rPr>
        <w:t xml:space="preserve"> by </w:t>
      </w:r>
      <w:r w:rsidRPr="00E83068">
        <w:rPr>
          <w:color w:val="0101FF"/>
        </w:rPr>
        <w:t>the</w:t>
      </w:r>
      <w:r w:rsidRPr="00E83068">
        <w:rPr>
          <w:color w:val="FF0101"/>
        </w:rPr>
        <w:t xml:space="preserve"> </w:t>
      </w:r>
      <w:proofErr w:type="spellStart"/>
      <w:r w:rsidRPr="00E83068">
        <w:rPr>
          <w:strike/>
          <w:color w:val="C00000"/>
        </w:rPr>
        <w:t>division</w:t>
      </w:r>
      <w:r w:rsidRPr="00E83068">
        <w:rPr>
          <w:color w:val="C00000"/>
        </w:rPr>
        <w:t>Vice</w:t>
      </w:r>
      <w:proofErr w:type="spellEnd"/>
      <w:r w:rsidRPr="00E83068">
        <w:rPr>
          <w:color w:val="C00000"/>
        </w:rPr>
        <w:t xml:space="preserve"> President</w:t>
      </w:r>
      <w:r w:rsidRPr="00E83068">
        <w:rPr>
          <w:strike/>
          <w:color w:val="C00000"/>
        </w:rPr>
        <w:t xml:space="preserve"> of</w:t>
      </w:r>
      <w:r w:rsidRPr="00E83068">
        <w:rPr>
          <w:color w:val="C00000"/>
        </w:rPr>
        <w:t xml:space="preserve"> for </w:t>
      </w:r>
      <w:r w:rsidRPr="00E83068">
        <w:rPr>
          <w:color w:val="0101FF"/>
        </w:rPr>
        <w:t>Student and International Affairs</w:t>
      </w:r>
      <w:r w:rsidRPr="00E83068">
        <w:rPr>
          <w:color w:val="C00000"/>
        </w:rPr>
        <w:t>, or designee,</w:t>
      </w:r>
      <w:r w:rsidRPr="00E83068">
        <w:rPr>
          <w:color w:val="FF0101"/>
        </w:rPr>
        <w:t xml:space="preserve"> </w:t>
      </w:r>
      <w:r w:rsidRPr="00E83068">
        <w:t>that prohibits</w:t>
      </w:r>
      <w:r w:rsidRPr="00E83068">
        <w:rPr>
          <w:color w:val="FF0101"/>
        </w:rPr>
        <w:t xml:space="preserve"> </w:t>
      </w:r>
      <w:r w:rsidRPr="00E83068">
        <w:rPr>
          <w:strike/>
          <w:color w:val="C00000"/>
        </w:rPr>
        <w:t>that</w:t>
      </w:r>
      <w:r w:rsidRPr="00E83068">
        <w:rPr>
          <w:color w:val="C00000"/>
        </w:rPr>
        <w:t xml:space="preserve"> the </w:t>
      </w:r>
      <w:r w:rsidRPr="00E83068">
        <w:t>student from conducting business with the University (i.e., registering for classes, obtaining transcripts, etc.).</w:t>
      </w:r>
    </w:p>
    <w:p w:rsidR="008B5CC1" w:rsidRPr="00E83068" w:rsidRDefault="008B5CC1">
      <w:pPr>
        <w:pStyle w:val="BodyText"/>
        <w:spacing w:before="2"/>
      </w:pPr>
    </w:p>
    <w:p w:rsidR="008B5CC1" w:rsidRPr="00E83068" w:rsidRDefault="00E83068">
      <w:pPr>
        <w:pStyle w:val="BodyText"/>
        <w:tabs>
          <w:tab w:val="left" w:pos="705"/>
        </w:tabs>
        <w:ind w:left="705" w:right="3859" w:hanging="572"/>
        <w:rPr>
          <w:color w:val="C00000"/>
        </w:rPr>
      </w:pPr>
      <w:r w:rsidRPr="00E83068">
        <w:rPr>
          <w:strike/>
          <w:color w:val="C00000"/>
        </w:rPr>
        <w:t>19</w:t>
      </w:r>
      <w:r w:rsidRPr="00E83068">
        <w:rPr>
          <w:b/>
          <w:strike/>
          <w:color w:val="C00000"/>
        </w:rPr>
        <w:t>.</w:t>
      </w:r>
      <w:r w:rsidRPr="00E83068">
        <w:rPr>
          <w:b/>
          <w:strike/>
          <w:color w:val="C00000"/>
        </w:rPr>
        <w:tab/>
      </w:r>
      <w:r w:rsidRPr="00E83068">
        <w:rPr>
          <w:strike/>
          <w:color w:val="C00000"/>
        </w:rPr>
        <w:t>Unauthorized. The term “unauthorized” refers to actions that are not allowed or sanctioned by the university (such as unauthorized access to buildings or land on campus that is designated as</w:t>
      </w:r>
      <w:r w:rsidRPr="00E83068">
        <w:rPr>
          <w:strike/>
          <w:color w:val="C00000"/>
          <w:spacing w:val="-2"/>
        </w:rPr>
        <w:t xml:space="preserve"> </w:t>
      </w:r>
      <w:r w:rsidRPr="00E83068">
        <w:rPr>
          <w:strike/>
          <w:color w:val="C00000"/>
        </w:rPr>
        <w:t>such).</w:t>
      </w:r>
    </w:p>
    <w:p w:rsidR="008B5CC1" w:rsidRPr="00E83068" w:rsidRDefault="008B5CC1">
      <w:pPr>
        <w:pStyle w:val="BodyText"/>
        <w:spacing w:before="3"/>
        <w:rPr>
          <w:sz w:val="11"/>
        </w:rPr>
      </w:pPr>
    </w:p>
    <w:p w:rsidR="008B5CC1" w:rsidRPr="00E83068" w:rsidRDefault="00E83068" w:rsidP="00463CDB">
      <w:pPr>
        <w:pStyle w:val="Heading3"/>
      </w:pPr>
      <w:r w:rsidRPr="00E83068">
        <w:t>Violations</w:t>
      </w:r>
    </w:p>
    <w:p w:rsidR="008B5CC1" w:rsidRPr="00E83068" w:rsidRDefault="008B5CC1">
      <w:pPr>
        <w:pStyle w:val="BodyText"/>
        <w:spacing w:before="11"/>
        <w:rPr>
          <w:b/>
          <w:sz w:val="18"/>
        </w:rPr>
      </w:pPr>
    </w:p>
    <w:p w:rsidR="008B5CC1" w:rsidRPr="00E83068" w:rsidRDefault="00E83068">
      <w:pPr>
        <w:pStyle w:val="BodyText"/>
        <w:spacing w:after="8"/>
        <w:ind w:left="134" w:right="3591"/>
      </w:pPr>
      <w:r w:rsidRPr="00E83068">
        <w:t xml:space="preserve">The following </w:t>
      </w:r>
      <w:r w:rsidRPr="00E83068">
        <w:rPr>
          <w:color w:val="C00000"/>
        </w:rPr>
        <w:t xml:space="preserve">is a listing of the types of behavior that constitute </w:t>
      </w:r>
      <w:r w:rsidRPr="00E83068">
        <w:t>violations</w:t>
      </w:r>
      <w:r w:rsidRPr="00E83068">
        <w:rPr>
          <w:color w:val="C00000"/>
        </w:rPr>
        <w:t xml:space="preserve"> of the Student Conduct Code Such behaviors, or actions where students </w:t>
      </w:r>
      <w:r w:rsidRPr="00E83068">
        <w:rPr>
          <w:strike/>
          <w:color w:val="C00000"/>
        </w:rPr>
        <w:t>, or the</w:t>
      </w:r>
      <w:r w:rsidRPr="00E83068">
        <w:rPr>
          <w:color w:val="FF0101"/>
        </w:rPr>
        <w:t xml:space="preserve"> </w:t>
      </w:r>
      <w:r w:rsidRPr="00E83068">
        <w:t>aid</w:t>
      </w:r>
      <w:r w:rsidRPr="00E83068">
        <w:rPr>
          <w:strike/>
          <w:color w:val="C00000"/>
        </w:rPr>
        <w:t>ing</w:t>
      </w:r>
      <w:r w:rsidRPr="00E83068">
        <w:t>, abet</w:t>
      </w:r>
      <w:r w:rsidRPr="00E83068">
        <w:rPr>
          <w:strike/>
          <w:color w:val="C00000"/>
        </w:rPr>
        <w:t>ting</w:t>
      </w:r>
      <w:r w:rsidRPr="00E83068">
        <w:rPr>
          <w:strike/>
        </w:rPr>
        <w:t xml:space="preserve">, </w:t>
      </w:r>
      <w:r w:rsidRPr="00E83068">
        <w:rPr>
          <w:strike/>
          <w:color w:val="C00000"/>
        </w:rPr>
        <w:t>or</w:t>
      </w:r>
      <w:r w:rsidRPr="00E83068">
        <w:rPr>
          <w:color w:val="FF0101"/>
        </w:rPr>
        <w:t xml:space="preserve"> </w:t>
      </w:r>
      <w:proofErr w:type="spellStart"/>
      <w:r w:rsidRPr="00E83068">
        <w:t>incit</w:t>
      </w:r>
      <w:r w:rsidRPr="00E83068">
        <w:rPr>
          <w:color w:val="C00000"/>
        </w:rPr>
        <w:t>e</w:t>
      </w:r>
      <w:r w:rsidRPr="00E83068">
        <w:rPr>
          <w:strike/>
          <w:color w:val="C00000"/>
        </w:rPr>
        <w:t>ing</w:t>
      </w:r>
      <w:proofErr w:type="spellEnd"/>
      <w:r w:rsidRPr="00E83068">
        <w:rPr>
          <w:strike/>
          <w:color w:val="C00000"/>
        </w:rPr>
        <w:t xml:space="preserve"> of</w:t>
      </w:r>
      <w:r w:rsidRPr="00E83068">
        <w:t>, or attempt</w:t>
      </w:r>
      <w:r w:rsidRPr="00E83068">
        <w:rPr>
          <w:strike/>
          <w:color w:val="0101FF"/>
        </w:rPr>
        <w:t>ing</w:t>
      </w:r>
      <w:r w:rsidRPr="00E83068">
        <w:rPr>
          <w:color w:val="0101FF"/>
        </w:rPr>
        <w:t xml:space="preserve"> </w:t>
      </w:r>
      <w:r w:rsidRPr="00E83068">
        <w:t>to commit</w:t>
      </w:r>
      <w:r w:rsidRPr="00E83068">
        <w:rPr>
          <w:color w:val="FF0101"/>
        </w:rPr>
        <w:t xml:space="preserve"> </w:t>
      </w:r>
      <w:r w:rsidRPr="00E83068">
        <w:rPr>
          <w:color w:val="C00000"/>
        </w:rPr>
        <w:t xml:space="preserve">such behaviors </w:t>
      </w:r>
      <w:r w:rsidRPr="00E83068">
        <w:rPr>
          <w:strike/>
          <w:color w:val="0101FF"/>
        </w:rPr>
        <w:t>are</w:t>
      </w:r>
      <w:r w:rsidRPr="00E83068">
        <w:rPr>
          <w:strike/>
          <w:color w:val="FF0101"/>
        </w:rPr>
        <w:t xml:space="preserve"> </w:t>
      </w:r>
      <w:r w:rsidRPr="00E83068">
        <w:rPr>
          <w:strike/>
          <w:color w:val="C00000"/>
        </w:rPr>
        <w:t>these violations,</w:t>
      </w:r>
      <w:r w:rsidRPr="00E83068">
        <w:rPr>
          <w:color w:val="FF0101"/>
        </w:rPr>
        <w:t xml:space="preserve"> </w:t>
      </w:r>
      <w:r w:rsidRPr="00E83068">
        <w:t>represent violations of the Student Conduct Code:</w:t>
      </w:r>
    </w:p>
    <w:tbl>
      <w:tblPr>
        <w:tblStyle w:val="TableGrid"/>
        <w:tblW w:w="0" w:type="auto"/>
        <w:tblLayout w:type="fixed"/>
        <w:tblLook w:val="01E0" w:firstRow="1" w:lastRow="1" w:firstColumn="1" w:lastColumn="1" w:noHBand="0" w:noVBand="0"/>
      </w:tblPr>
      <w:tblGrid>
        <w:gridCol w:w="3957"/>
        <w:gridCol w:w="2957"/>
      </w:tblGrid>
      <w:tr w:rsidR="008B5CC1" w:rsidRPr="00E83068" w:rsidTr="00463CDB">
        <w:trPr>
          <w:trHeight w:val="245"/>
          <w:tblHeader/>
        </w:trPr>
        <w:tc>
          <w:tcPr>
            <w:tcW w:w="3957" w:type="dxa"/>
          </w:tcPr>
          <w:p w:rsidR="008B5CC1" w:rsidRPr="00E83068" w:rsidRDefault="00463CDB">
            <w:pPr>
              <w:pStyle w:val="TableParagraph"/>
              <w:rPr>
                <w:sz w:val="19"/>
              </w:rPr>
            </w:pPr>
            <w:r>
              <w:rPr>
                <w:sz w:val="19"/>
              </w:rPr>
              <w:lastRenderedPageBreak/>
              <w:t>Student Conduct Code 1-10</w:t>
            </w:r>
          </w:p>
        </w:tc>
        <w:tc>
          <w:tcPr>
            <w:tcW w:w="2957" w:type="dxa"/>
          </w:tcPr>
          <w:p w:rsidR="008B5CC1" w:rsidRPr="00E83068" w:rsidRDefault="00463CDB">
            <w:pPr>
              <w:pStyle w:val="TableParagraph"/>
              <w:rPr>
                <w:sz w:val="19"/>
              </w:rPr>
            </w:pPr>
            <w:r>
              <w:rPr>
                <w:sz w:val="19"/>
              </w:rPr>
              <w:t>Student Conduct Code 11-21</w:t>
            </w:r>
          </w:p>
        </w:tc>
      </w:tr>
      <w:tr w:rsidR="00463CDB" w:rsidRPr="00E83068" w:rsidTr="00463CDB">
        <w:trPr>
          <w:trHeight w:val="245"/>
        </w:trPr>
        <w:tc>
          <w:tcPr>
            <w:tcW w:w="3957" w:type="dxa"/>
          </w:tcPr>
          <w:p w:rsidR="00463CDB" w:rsidRPr="00E83068" w:rsidRDefault="00463CDB" w:rsidP="00463CDB">
            <w:pPr>
              <w:pStyle w:val="TableParagraph"/>
              <w:rPr>
                <w:sz w:val="19"/>
              </w:rPr>
            </w:pPr>
            <w:r w:rsidRPr="00E83068">
              <w:rPr>
                <w:sz w:val="19"/>
              </w:rPr>
              <w:t>1. Sexual Misconduct</w:t>
            </w:r>
          </w:p>
        </w:tc>
        <w:tc>
          <w:tcPr>
            <w:tcW w:w="2957" w:type="dxa"/>
          </w:tcPr>
          <w:p w:rsidR="00463CDB" w:rsidRPr="00E83068" w:rsidRDefault="00463CDB" w:rsidP="00463CDB">
            <w:pPr>
              <w:pStyle w:val="TableParagraph"/>
              <w:rPr>
                <w:sz w:val="19"/>
              </w:rPr>
            </w:pPr>
            <w:r w:rsidRPr="00E83068">
              <w:rPr>
                <w:sz w:val="19"/>
              </w:rPr>
              <w:t>11. Computer Misuse</w:t>
            </w:r>
          </w:p>
        </w:tc>
      </w:tr>
      <w:tr w:rsidR="00463CDB" w:rsidRPr="00E83068" w:rsidTr="00463CDB">
        <w:trPr>
          <w:trHeight w:val="247"/>
        </w:trPr>
        <w:tc>
          <w:tcPr>
            <w:tcW w:w="3957" w:type="dxa"/>
          </w:tcPr>
          <w:p w:rsidR="00463CDB" w:rsidRPr="00E83068" w:rsidRDefault="00463CDB" w:rsidP="00463CDB">
            <w:pPr>
              <w:pStyle w:val="TableParagraph"/>
              <w:rPr>
                <w:sz w:val="19"/>
              </w:rPr>
            </w:pPr>
            <w:r w:rsidRPr="00E83068">
              <w:rPr>
                <w:sz w:val="19"/>
              </w:rPr>
              <w:t>2. Endangerment</w:t>
            </w:r>
          </w:p>
        </w:tc>
        <w:tc>
          <w:tcPr>
            <w:tcW w:w="2957" w:type="dxa"/>
          </w:tcPr>
          <w:p w:rsidR="00463CDB" w:rsidRPr="00E83068" w:rsidRDefault="00463CDB" w:rsidP="00463CDB">
            <w:pPr>
              <w:pStyle w:val="TableParagraph"/>
              <w:rPr>
                <w:sz w:val="19"/>
              </w:rPr>
            </w:pPr>
            <w:r w:rsidRPr="00E83068">
              <w:rPr>
                <w:sz w:val="19"/>
              </w:rPr>
              <w:t>12. Vehicles/Transportation</w:t>
            </w:r>
          </w:p>
        </w:tc>
      </w:tr>
      <w:tr w:rsidR="00463CDB" w:rsidRPr="00E83068" w:rsidTr="00463CDB">
        <w:trPr>
          <w:trHeight w:val="245"/>
        </w:trPr>
        <w:tc>
          <w:tcPr>
            <w:tcW w:w="3957" w:type="dxa"/>
          </w:tcPr>
          <w:p w:rsidR="00463CDB" w:rsidRPr="00E83068" w:rsidRDefault="00463CDB" w:rsidP="00463CDB">
            <w:pPr>
              <w:pStyle w:val="TableParagraph"/>
              <w:rPr>
                <w:sz w:val="19"/>
              </w:rPr>
            </w:pPr>
            <w:r w:rsidRPr="00E83068">
              <w:rPr>
                <w:sz w:val="19"/>
              </w:rPr>
              <w:t>3. Harassment</w:t>
            </w:r>
          </w:p>
        </w:tc>
        <w:tc>
          <w:tcPr>
            <w:tcW w:w="2957" w:type="dxa"/>
          </w:tcPr>
          <w:p w:rsidR="00463CDB" w:rsidRPr="00E83068" w:rsidRDefault="00463CDB" w:rsidP="00463CDB">
            <w:pPr>
              <w:pStyle w:val="TableParagraph"/>
              <w:rPr>
                <w:sz w:val="19"/>
              </w:rPr>
            </w:pPr>
            <w:r w:rsidRPr="00E83068">
              <w:rPr>
                <w:sz w:val="19"/>
              </w:rPr>
              <w:t>13. Disruptive Behavior</w:t>
            </w:r>
          </w:p>
        </w:tc>
      </w:tr>
      <w:tr w:rsidR="00463CDB" w:rsidRPr="00E83068" w:rsidTr="00463CDB">
        <w:trPr>
          <w:trHeight w:val="247"/>
        </w:trPr>
        <w:tc>
          <w:tcPr>
            <w:tcW w:w="3957" w:type="dxa"/>
          </w:tcPr>
          <w:p w:rsidR="00463CDB" w:rsidRPr="00E83068" w:rsidRDefault="00463CDB" w:rsidP="00463CDB">
            <w:pPr>
              <w:pStyle w:val="TableParagraph"/>
              <w:rPr>
                <w:sz w:val="19"/>
              </w:rPr>
            </w:pPr>
            <w:r w:rsidRPr="00E83068">
              <w:rPr>
                <w:sz w:val="19"/>
              </w:rPr>
              <w:t>4. Weapons</w:t>
            </w:r>
          </w:p>
        </w:tc>
        <w:tc>
          <w:tcPr>
            <w:tcW w:w="2957" w:type="dxa"/>
          </w:tcPr>
          <w:p w:rsidR="00463CDB" w:rsidRPr="00E83068" w:rsidRDefault="00463CDB" w:rsidP="00463CDB">
            <w:pPr>
              <w:pStyle w:val="TableParagraph"/>
              <w:rPr>
                <w:sz w:val="19"/>
              </w:rPr>
            </w:pPr>
            <w:r w:rsidRPr="00E83068">
              <w:rPr>
                <w:sz w:val="19"/>
              </w:rPr>
              <w:t>14. Identification/Falsification</w:t>
            </w:r>
          </w:p>
        </w:tc>
      </w:tr>
      <w:tr w:rsidR="00463CDB" w:rsidRPr="00E83068" w:rsidTr="00463CDB">
        <w:trPr>
          <w:trHeight w:val="245"/>
        </w:trPr>
        <w:tc>
          <w:tcPr>
            <w:tcW w:w="3957" w:type="dxa"/>
          </w:tcPr>
          <w:p w:rsidR="00463CDB" w:rsidRPr="00E83068" w:rsidRDefault="00463CDB" w:rsidP="00463CDB">
            <w:pPr>
              <w:pStyle w:val="TableParagraph"/>
              <w:rPr>
                <w:sz w:val="19"/>
              </w:rPr>
            </w:pPr>
            <w:r w:rsidRPr="00E83068">
              <w:rPr>
                <w:sz w:val="19"/>
              </w:rPr>
              <w:t>5. Hazing</w:t>
            </w:r>
          </w:p>
        </w:tc>
        <w:tc>
          <w:tcPr>
            <w:tcW w:w="2957" w:type="dxa"/>
          </w:tcPr>
          <w:p w:rsidR="00463CDB" w:rsidRPr="00E83068" w:rsidRDefault="00463CDB" w:rsidP="00463CDB">
            <w:pPr>
              <w:pStyle w:val="TableParagraph"/>
              <w:rPr>
                <w:sz w:val="19"/>
              </w:rPr>
            </w:pPr>
            <w:r w:rsidRPr="00E83068">
              <w:rPr>
                <w:sz w:val="19"/>
              </w:rPr>
              <w:t>15. Property</w:t>
            </w:r>
          </w:p>
        </w:tc>
      </w:tr>
      <w:tr w:rsidR="00463CDB" w:rsidRPr="00E83068" w:rsidTr="00463CDB">
        <w:trPr>
          <w:trHeight w:val="245"/>
        </w:trPr>
        <w:tc>
          <w:tcPr>
            <w:tcW w:w="3957" w:type="dxa"/>
          </w:tcPr>
          <w:p w:rsidR="00463CDB" w:rsidRDefault="00463CDB" w:rsidP="00463CDB">
            <w:pPr>
              <w:pStyle w:val="TableParagraph"/>
              <w:rPr>
                <w:sz w:val="19"/>
              </w:rPr>
            </w:pPr>
            <w:r>
              <w:rPr>
                <w:sz w:val="19"/>
              </w:rPr>
              <w:t>6. Fire and Safety</w:t>
            </w:r>
          </w:p>
        </w:tc>
        <w:tc>
          <w:tcPr>
            <w:tcW w:w="2957" w:type="dxa"/>
          </w:tcPr>
          <w:p w:rsidR="00463CDB" w:rsidRDefault="00463CDB" w:rsidP="00463CDB">
            <w:pPr>
              <w:pStyle w:val="TableParagraph"/>
              <w:rPr>
                <w:sz w:val="19"/>
              </w:rPr>
            </w:pPr>
            <w:r>
              <w:rPr>
                <w:sz w:val="19"/>
              </w:rPr>
              <w:t>16. Participation</w:t>
            </w:r>
          </w:p>
        </w:tc>
      </w:tr>
      <w:tr w:rsidR="00463CDB" w:rsidRPr="00E83068" w:rsidTr="00463CDB">
        <w:trPr>
          <w:trHeight w:val="245"/>
        </w:trPr>
        <w:tc>
          <w:tcPr>
            <w:tcW w:w="3957" w:type="dxa"/>
          </w:tcPr>
          <w:p w:rsidR="00463CDB" w:rsidRDefault="00463CDB" w:rsidP="00463CDB">
            <w:pPr>
              <w:pStyle w:val="TableParagraph"/>
              <w:rPr>
                <w:sz w:val="19"/>
              </w:rPr>
            </w:pPr>
            <w:r>
              <w:rPr>
                <w:sz w:val="19"/>
              </w:rPr>
              <w:t>7. Illegal Drugs</w:t>
            </w:r>
            <w:r>
              <w:rPr>
                <w:color w:val="FF0101"/>
                <w:sz w:val="19"/>
              </w:rPr>
              <w:t xml:space="preserve"> </w:t>
            </w:r>
            <w:r w:rsidRPr="00E83068">
              <w:rPr>
                <w:color w:val="C00000"/>
                <w:sz w:val="19"/>
              </w:rPr>
              <w:t>and/or Misuse of Medication</w:t>
            </w:r>
          </w:p>
        </w:tc>
        <w:tc>
          <w:tcPr>
            <w:tcW w:w="2957" w:type="dxa"/>
          </w:tcPr>
          <w:p w:rsidR="00463CDB" w:rsidRDefault="00463CDB" w:rsidP="00463CDB">
            <w:pPr>
              <w:pStyle w:val="TableParagraph"/>
              <w:rPr>
                <w:sz w:val="19"/>
              </w:rPr>
            </w:pPr>
            <w:r>
              <w:rPr>
                <w:sz w:val="19"/>
              </w:rPr>
              <w:t>17. Disregard for the Conduct</w:t>
            </w:r>
          </w:p>
          <w:p w:rsidR="00463CDB" w:rsidRDefault="00463CDB" w:rsidP="00463CDB">
            <w:pPr>
              <w:pStyle w:val="TableParagraph"/>
              <w:spacing w:line="203" w:lineRule="exact"/>
              <w:rPr>
                <w:sz w:val="19"/>
              </w:rPr>
            </w:pPr>
            <w:r>
              <w:rPr>
                <w:sz w:val="19"/>
              </w:rPr>
              <w:t>System</w:t>
            </w:r>
          </w:p>
        </w:tc>
      </w:tr>
      <w:tr w:rsidR="00463CDB" w:rsidRPr="00E83068" w:rsidTr="00463CDB">
        <w:trPr>
          <w:trHeight w:val="245"/>
        </w:trPr>
        <w:tc>
          <w:tcPr>
            <w:tcW w:w="3957" w:type="dxa"/>
          </w:tcPr>
          <w:p w:rsidR="00463CDB" w:rsidRDefault="00463CDB" w:rsidP="00463CDB">
            <w:pPr>
              <w:pStyle w:val="TableParagraph"/>
              <w:rPr>
                <w:sz w:val="19"/>
              </w:rPr>
            </w:pPr>
            <w:r>
              <w:rPr>
                <w:sz w:val="19"/>
              </w:rPr>
              <w:t>8. Alcohol</w:t>
            </w:r>
          </w:p>
        </w:tc>
        <w:tc>
          <w:tcPr>
            <w:tcW w:w="2957" w:type="dxa"/>
          </w:tcPr>
          <w:p w:rsidR="00463CDB" w:rsidRDefault="00463CDB" w:rsidP="00463CDB">
            <w:pPr>
              <w:pStyle w:val="TableParagraph"/>
              <w:spacing w:line="240" w:lineRule="auto"/>
              <w:ind w:right="295"/>
              <w:rPr>
                <w:sz w:val="19"/>
              </w:rPr>
            </w:pPr>
            <w:r>
              <w:rPr>
                <w:sz w:val="19"/>
              </w:rPr>
              <w:t>18. Unauthorized Entry or Use of University</w:t>
            </w:r>
          </w:p>
          <w:p w:rsidR="00463CDB" w:rsidRDefault="00463CDB" w:rsidP="00463CDB">
            <w:pPr>
              <w:pStyle w:val="TableParagraph"/>
              <w:spacing w:line="203" w:lineRule="exact"/>
              <w:rPr>
                <w:sz w:val="19"/>
              </w:rPr>
            </w:pPr>
            <w:r>
              <w:rPr>
                <w:sz w:val="19"/>
              </w:rPr>
              <w:t>Facilities</w:t>
            </w:r>
          </w:p>
        </w:tc>
      </w:tr>
      <w:tr w:rsidR="00463CDB" w:rsidRPr="00E83068" w:rsidTr="00463CDB">
        <w:trPr>
          <w:trHeight w:val="245"/>
        </w:trPr>
        <w:tc>
          <w:tcPr>
            <w:tcW w:w="3957" w:type="dxa"/>
          </w:tcPr>
          <w:p w:rsidR="00463CDB" w:rsidRDefault="00463CDB" w:rsidP="00463CDB">
            <w:pPr>
              <w:pStyle w:val="TableParagraph"/>
              <w:rPr>
                <w:sz w:val="19"/>
              </w:rPr>
            </w:pPr>
            <w:r>
              <w:rPr>
                <w:sz w:val="19"/>
              </w:rPr>
              <w:t>9. Smoking and Tobacco Use</w:t>
            </w:r>
          </w:p>
        </w:tc>
        <w:tc>
          <w:tcPr>
            <w:tcW w:w="2957" w:type="dxa"/>
          </w:tcPr>
          <w:p w:rsidR="00463CDB" w:rsidRDefault="00463CDB" w:rsidP="00463CDB">
            <w:pPr>
              <w:pStyle w:val="TableParagraph"/>
              <w:rPr>
                <w:sz w:val="19"/>
              </w:rPr>
            </w:pPr>
            <w:r>
              <w:rPr>
                <w:sz w:val="19"/>
              </w:rPr>
              <w:t>19. Conspiracy</w:t>
            </w:r>
          </w:p>
        </w:tc>
      </w:tr>
      <w:tr w:rsidR="00463CDB" w:rsidRPr="00E83068" w:rsidTr="00463CDB">
        <w:trPr>
          <w:trHeight w:val="245"/>
        </w:trPr>
        <w:tc>
          <w:tcPr>
            <w:tcW w:w="3957" w:type="dxa"/>
          </w:tcPr>
          <w:p w:rsidR="00463CDB" w:rsidRDefault="00463CDB" w:rsidP="00463CDB">
            <w:pPr>
              <w:pStyle w:val="TableParagraph"/>
              <w:spacing w:line="213" w:lineRule="exact"/>
              <w:rPr>
                <w:sz w:val="19"/>
              </w:rPr>
            </w:pPr>
            <w:r>
              <w:rPr>
                <w:sz w:val="19"/>
              </w:rPr>
              <w:t>10. Gambling</w:t>
            </w:r>
          </w:p>
        </w:tc>
        <w:tc>
          <w:tcPr>
            <w:tcW w:w="2957" w:type="dxa"/>
          </w:tcPr>
          <w:p w:rsidR="00463CDB" w:rsidRDefault="00463CDB" w:rsidP="00463CDB">
            <w:pPr>
              <w:pStyle w:val="TableParagraph"/>
              <w:spacing w:line="213" w:lineRule="exact"/>
              <w:rPr>
                <w:sz w:val="19"/>
              </w:rPr>
            </w:pPr>
            <w:r>
              <w:rPr>
                <w:sz w:val="19"/>
              </w:rPr>
              <w:t>20. Violations of University</w:t>
            </w:r>
          </w:p>
          <w:p w:rsidR="00463CDB" w:rsidRDefault="00463CDB" w:rsidP="00463CDB">
            <w:pPr>
              <w:pStyle w:val="TableParagraph"/>
              <w:spacing w:line="203" w:lineRule="exact"/>
              <w:rPr>
                <w:sz w:val="19"/>
              </w:rPr>
            </w:pPr>
            <w:r>
              <w:rPr>
                <w:sz w:val="19"/>
              </w:rPr>
              <w:t>Regulations</w:t>
            </w:r>
          </w:p>
        </w:tc>
      </w:tr>
      <w:tr w:rsidR="00463CDB" w:rsidRPr="00E83068" w:rsidTr="00463CDB">
        <w:trPr>
          <w:trHeight w:val="245"/>
        </w:trPr>
        <w:tc>
          <w:tcPr>
            <w:tcW w:w="3957" w:type="dxa"/>
          </w:tcPr>
          <w:p w:rsidR="00463CDB" w:rsidRPr="00E83068" w:rsidRDefault="00463CDB" w:rsidP="00463CDB">
            <w:pPr>
              <w:pStyle w:val="TableParagraph"/>
              <w:rPr>
                <w:sz w:val="19"/>
              </w:rPr>
            </w:pPr>
          </w:p>
        </w:tc>
        <w:tc>
          <w:tcPr>
            <w:tcW w:w="2957" w:type="dxa"/>
          </w:tcPr>
          <w:p w:rsidR="00463CDB" w:rsidRDefault="00463CDB" w:rsidP="00463CDB">
            <w:pPr>
              <w:pStyle w:val="TableParagraph"/>
              <w:rPr>
                <w:sz w:val="19"/>
              </w:rPr>
            </w:pPr>
            <w:r>
              <w:rPr>
                <w:sz w:val="19"/>
              </w:rPr>
              <w:t>21. Other Violations</w:t>
            </w:r>
          </w:p>
        </w:tc>
      </w:tr>
    </w:tbl>
    <w:p w:rsidR="008B5CC1" w:rsidRPr="00E83068" w:rsidRDefault="008B5CC1">
      <w:pPr>
        <w:pStyle w:val="BodyText"/>
        <w:spacing w:before="11"/>
        <w:rPr>
          <w:sz w:val="7"/>
        </w:rPr>
      </w:pPr>
    </w:p>
    <w:p w:rsidR="008B5CC1" w:rsidRPr="00E83068" w:rsidRDefault="00E83068">
      <w:pPr>
        <w:pStyle w:val="ListParagraph"/>
        <w:numPr>
          <w:ilvl w:val="0"/>
          <w:numId w:val="21"/>
        </w:numPr>
        <w:tabs>
          <w:tab w:val="left" w:pos="705"/>
          <w:tab w:val="left" w:pos="706"/>
        </w:tabs>
        <w:spacing w:before="92"/>
        <w:rPr>
          <w:sz w:val="19"/>
        </w:rPr>
      </w:pPr>
      <w:r w:rsidRPr="00E83068">
        <w:rPr>
          <w:sz w:val="19"/>
        </w:rPr>
        <w:t>Sexual</w:t>
      </w:r>
      <w:r w:rsidRPr="00E83068">
        <w:rPr>
          <w:spacing w:val="1"/>
          <w:sz w:val="19"/>
        </w:rPr>
        <w:t xml:space="preserve"> </w:t>
      </w:r>
      <w:r w:rsidRPr="00E83068">
        <w:rPr>
          <w:sz w:val="19"/>
        </w:rPr>
        <w:t>Misconduct</w:t>
      </w:r>
    </w:p>
    <w:p w:rsidR="008B5CC1" w:rsidRPr="00E83068" w:rsidRDefault="008B5CC1">
      <w:pPr>
        <w:pStyle w:val="BodyText"/>
        <w:spacing w:before="1"/>
        <w:rPr>
          <w:sz w:val="11"/>
        </w:rPr>
      </w:pPr>
    </w:p>
    <w:p w:rsidR="008B5CC1" w:rsidRPr="00E83068" w:rsidRDefault="00E83068">
      <w:pPr>
        <w:pStyle w:val="ListParagraph"/>
        <w:numPr>
          <w:ilvl w:val="1"/>
          <w:numId w:val="21"/>
        </w:numPr>
        <w:tabs>
          <w:tab w:val="left" w:pos="1276"/>
          <w:tab w:val="left" w:pos="1277"/>
          <w:tab w:val="left" w:pos="10415"/>
        </w:tabs>
        <w:spacing w:before="92"/>
        <w:ind w:right="3690"/>
        <w:rPr>
          <w:sz w:val="19"/>
        </w:rPr>
      </w:pPr>
      <w:r w:rsidRPr="00E83068">
        <w:rPr>
          <w:sz w:val="19"/>
        </w:rPr>
        <w:t>Any</w:t>
      </w:r>
      <w:r w:rsidRPr="00E83068">
        <w:rPr>
          <w:color w:val="FF0101"/>
          <w:sz w:val="19"/>
        </w:rPr>
        <w:t xml:space="preserve"> </w:t>
      </w:r>
      <w:r w:rsidRPr="00E83068">
        <w:rPr>
          <w:color w:val="C00000"/>
          <w:sz w:val="19"/>
        </w:rPr>
        <w:t xml:space="preserve">act of a </w:t>
      </w:r>
      <w:r w:rsidRPr="00E83068">
        <w:rPr>
          <w:sz w:val="19"/>
        </w:rPr>
        <w:t>sexual</w:t>
      </w:r>
      <w:r w:rsidRPr="00E83068">
        <w:rPr>
          <w:color w:val="FF0101"/>
          <w:sz w:val="19"/>
        </w:rPr>
        <w:t xml:space="preserve"> </w:t>
      </w:r>
      <w:r w:rsidRPr="00E83068">
        <w:rPr>
          <w:strike/>
          <w:color w:val="C00000"/>
          <w:sz w:val="19"/>
        </w:rPr>
        <w:t>act</w:t>
      </w:r>
      <w:r w:rsidRPr="00E83068">
        <w:rPr>
          <w:color w:val="C00000"/>
          <w:sz w:val="19"/>
        </w:rPr>
        <w:t xml:space="preserve"> nature toward another </w:t>
      </w:r>
      <w:r w:rsidRPr="00E83068">
        <w:rPr>
          <w:sz w:val="19"/>
        </w:rPr>
        <w:t>that occurs without</w:t>
      </w:r>
      <w:r w:rsidRPr="00E83068">
        <w:rPr>
          <w:color w:val="FF0101"/>
          <w:sz w:val="19"/>
        </w:rPr>
        <w:t xml:space="preserve"> </w:t>
      </w:r>
      <w:r w:rsidRPr="00E83068">
        <w:rPr>
          <w:color w:val="C00000"/>
          <w:sz w:val="19"/>
        </w:rPr>
        <w:t xml:space="preserve">his/her </w:t>
      </w:r>
      <w:r w:rsidRPr="00E83068">
        <w:rPr>
          <w:strike/>
          <w:color w:val="C00000"/>
          <w:sz w:val="19"/>
        </w:rPr>
        <w:t>the</w:t>
      </w:r>
      <w:r w:rsidRPr="00E83068">
        <w:rPr>
          <w:color w:val="C00000"/>
          <w:sz w:val="19"/>
        </w:rPr>
        <w:t xml:space="preserve"> </w:t>
      </w:r>
      <w:r w:rsidRPr="00E83068">
        <w:rPr>
          <w:sz w:val="19"/>
        </w:rPr>
        <w:t>consent</w:t>
      </w:r>
      <w:r w:rsidRPr="00E83068">
        <w:rPr>
          <w:color w:val="C00000"/>
          <w:sz w:val="19"/>
        </w:rPr>
        <w:t xml:space="preserve">. </w:t>
      </w:r>
      <w:r w:rsidRPr="00E83068">
        <w:rPr>
          <w:strike/>
          <w:color w:val="C00000"/>
          <w:sz w:val="19"/>
        </w:rPr>
        <w:t xml:space="preserve"> of the victim, or</w:t>
      </w:r>
      <w:r w:rsidRPr="00E83068">
        <w:rPr>
          <w:strike/>
          <w:color w:val="C00000"/>
          <w:spacing w:val="-9"/>
          <w:sz w:val="19"/>
        </w:rPr>
        <w:t xml:space="preserve"> </w:t>
      </w:r>
      <w:r w:rsidRPr="00E83068">
        <w:rPr>
          <w:strike/>
          <w:color w:val="C00000"/>
          <w:sz w:val="19"/>
        </w:rPr>
        <w:t>that</w:t>
      </w:r>
      <w:r w:rsidRPr="00E83068">
        <w:rPr>
          <w:strike/>
          <w:color w:val="C00000"/>
          <w:spacing w:val="-1"/>
          <w:sz w:val="19"/>
        </w:rPr>
        <w:t xml:space="preserve"> </w:t>
      </w:r>
      <w:r w:rsidRPr="00E83068">
        <w:rPr>
          <w:strike/>
          <w:color w:val="C00000"/>
          <w:sz w:val="19"/>
        </w:rPr>
        <w:t>occurs</w:t>
      </w:r>
      <w:r w:rsidRPr="00E83068">
        <w:rPr>
          <w:strike/>
          <w:color w:val="C00000"/>
          <w:sz w:val="19"/>
        </w:rPr>
        <w:tab/>
      </w:r>
      <w:r w:rsidRPr="00E83068">
        <w:rPr>
          <w:strike/>
          <w:color w:val="C00000"/>
          <w:spacing w:val="-5"/>
          <w:sz w:val="19"/>
        </w:rPr>
        <w:t xml:space="preserve">when </w:t>
      </w:r>
      <w:r w:rsidRPr="00E83068">
        <w:rPr>
          <w:strike/>
          <w:color w:val="C00000"/>
          <w:sz w:val="19"/>
        </w:rPr>
        <w:t>the victim is unable to give</w:t>
      </w:r>
      <w:r w:rsidRPr="00E83068">
        <w:rPr>
          <w:strike/>
          <w:color w:val="C00000"/>
          <w:spacing w:val="-2"/>
          <w:sz w:val="19"/>
        </w:rPr>
        <w:t xml:space="preserve"> </w:t>
      </w:r>
      <w:r w:rsidRPr="00E83068">
        <w:rPr>
          <w:strike/>
          <w:color w:val="C00000"/>
          <w:sz w:val="19"/>
        </w:rPr>
        <w:t>consent.</w:t>
      </w:r>
    </w:p>
    <w:p w:rsidR="008B5CC1" w:rsidRPr="00E83068" w:rsidRDefault="008B5CC1">
      <w:pPr>
        <w:pStyle w:val="BodyText"/>
        <w:spacing w:before="1"/>
        <w:rPr>
          <w:sz w:val="11"/>
        </w:rPr>
      </w:pPr>
    </w:p>
    <w:p w:rsidR="008B5CC1" w:rsidRPr="00E83068" w:rsidRDefault="00E83068">
      <w:pPr>
        <w:pStyle w:val="ListParagraph"/>
        <w:numPr>
          <w:ilvl w:val="1"/>
          <w:numId w:val="21"/>
        </w:numPr>
        <w:tabs>
          <w:tab w:val="left" w:pos="1276"/>
          <w:tab w:val="left" w:pos="1277"/>
        </w:tabs>
        <w:spacing w:before="93"/>
        <w:ind w:right="3783"/>
        <w:rPr>
          <w:sz w:val="19"/>
        </w:rPr>
      </w:pPr>
      <w:r w:rsidRPr="00E83068">
        <w:rPr>
          <w:sz w:val="19"/>
        </w:rPr>
        <w:t>Obscene or indecent behavior, which includes, but is not limited to, exposure of one’s sexual organs or the display of sexual behavior that would reasonably be offensive to</w:t>
      </w:r>
      <w:r w:rsidRPr="00E83068">
        <w:rPr>
          <w:spacing w:val="-7"/>
          <w:sz w:val="19"/>
        </w:rPr>
        <w:t xml:space="preserve"> </w:t>
      </w:r>
      <w:r w:rsidRPr="00E83068">
        <w:rPr>
          <w:sz w:val="19"/>
        </w:rPr>
        <w:t>others.</w:t>
      </w:r>
    </w:p>
    <w:p w:rsidR="008B5CC1" w:rsidRPr="00E83068" w:rsidRDefault="008B5CC1">
      <w:pPr>
        <w:pStyle w:val="BodyText"/>
        <w:spacing w:before="1"/>
      </w:pPr>
    </w:p>
    <w:p w:rsidR="008B5CC1" w:rsidRPr="00E83068" w:rsidRDefault="00E83068">
      <w:pPr>
        <w:pStyle w:val="ListParagraph"/>
        <w:numPr>
          <w:ilvl w:val="1"/>
          <w:numId w:val="21"/>
        </w:numPr>
        <w:tabs>
          <w:tab w:val="left" w:pos="1276"/>
          <w:tab w:val="left" w:pos="1277"/>
        </w:tabs>
        <w:ind w:right="3571"/>
        <w:rPr>
          <w:sz w:val="19"/>
        </w:rPr>
      </w:pPr>
      <w:r w:rsidRPr="00E83068">
        <w:rPr>
          <w:sz w:val="19"/>
        </w:rPr>
        <w:t>Conduct of a sexual nature that creates an intimidating, hostile, or offensive campus, educational, or working environment for another person. This includes unwanted, unwelcome, inappropriate or irrelevant sexual or gender-based activities or comments that are sexual in</w:t>
      </w:r>
      <w:r w:rsidRPr="00E83068">
        <w:rPr>
          <w:spacing w:val="-3"/>
          <w:sz w:val="19"/>
        </w:rPr>
        <w:t xml:space="preserve"> </w:t>
      </w:r>
      <w:r w:rsidRPr="00E83068">
        <w:rPr>
          <w:sz w:val="19"/>
        </w:rPr>
        <w:t>nature.</w:t>
      </w:r>
    </w:p>
    <w:p w:rsidR="008B5CC1" w:rsidRPr="00E83068" w:rsidRDefault="008B5CC1">
      <w:pPr>
        <w:pStyle w:val="BodyText"/>
        <w:spacing w:before="2"/>
      </w:pPr>
    </w:p>
    <w:p w:rsidR="008B5CC1" w:rsidRPr="00E83068" w:rsidRDefault="00E83068">
      <w:pPr>
        <w:pStyle w:val="ListParagraph"/>
        <w:numPr>
          <w:ilvl w:val="1"/>
          <w:numId w:val="21"/>
        </w:numPr>
        <w:tabs>
          <w:tab w:val="left" w:pos="1276"/>
          <w:tab w:val="left" w:pos="1277"/>
        </w:tabs>
        <w:ind w:right="3999"/>
        <w:rPr>
          <w:sz w:val="19"/>
        </w:rPr>
      </w:pPr>
      <w:r w:rsidRPr="00E83068">
        <w:rPr>
          <w:sz w:val="19"/>
        </w:rPr>
        <w:t>Voyeurism: to trespass, spy,</w:t>
      </w:r>
      <w:r w:rsidRPr="00E83068">
        <w:rPr>
          <w:color w:val="FF0101"/>
          <w:sz w:val="19"/>
        </w:rPr>
        <w:t xml:space="preserve"> </w:t>
      </w:r>
      <w:r w:rsidRPr="00E83068">
        <w:rPr>
          <w:strike/>
          <w:color w:val="C00000"/>
          <w:sz w:val="19"/>
        </w:rPr>
        <w:t>or</w:t>
      </w:r>
      <w:r w:rsidRPr="00E83068">
        <w:rPr>
          <w:color w:val="C00000"/>
          <w:sz w:val="19"/>
        </w:rPr>
        <w:t xml:space="preserve"> </w:t>
      </w:r>
      <w:r w:rsidRPr="00E83068">
        <w:rPr>
          <w:sz w:val="19"/>
        </w:rPr>
        <w:t>eavesdrop</w:t>
      </w:r>
      <w:r w:rsidRPr="00E83068">
        <w:rPr>
          <w:color w:val="FF0101"/>
          <w:sz w:val="19"/>
        </w:rPr>
        <w:t xml:space="preserve"> </w:t>
      </w:r>
      <w:r w:rsidRPr="00E83068">
        <w:rPr>
          <w:color w:val="C00000"/>
          <w:sz w:val="19"/>
        </w:rPr>
        <w:t xml:space="preserve">or otherwise invading the privacy of another </w:t>
      </w:r>
      <w:r w:rsidRPr="00E83068">
        <w:rPr>
          <w:sz w:val="19"/>
        </w:rPr>
        <w:t>for the purpose of personal sexual arousal.</w:t>
      </w:r>
    </w:p>
    <w:p w:rsidR="008B5CC1" w:rsidRPr="00E83068" w:rsidRDefault="008B5CC1">
      <w:pPr>
        <w:pStyle w:val="BodyText"/>
        <w:spacing w:before="1"/>
      </w:pPr>
    </w:p>
    <w:p w:rsidR="008B5CC1" w:rsidRPr="00E83068" w:rsidRDefault="00E83068">
      <w:pPr>
        <w:pStyle w:val="ListParagraph"/>
        <w:numPr>
          <w:ilvl w:val="0"/>
          <w:numId w:val="21"/>
        </w:numPr>
        <w:tabs>
          <w:tab w:val="left" w:pos="705"/>
          <w:tab w:val="left" w:pos="706"/>
        </w:tabs>
        <w:rPr>
          <w:sz w:val="19"/>
        </w:rPr>
      </w:pPr>
      <w:r w:rsidRPr="00E83068">
        <w:rPr>
          <w:sz w:val="19"/>
        </w:rPr>
        <w:t>Endangerment</w:t>
      </w:r>
    </w:p>
    <w:p w:rsidR="008B5CC1" w:rsidRPr="00E83068" w:rsidRDefault="008B5CC1">
      <w:pPr>
        <w:pStyle w:val="BodyText"/>
        <w:spacing w:before="1"/>
        <w:rPr>
          <w:sz w:val="11"/>
        </w:rPr>
      </w:pPr>
    </w:p>
    <w:p w:rsidR="008B5CC1" w:rsidRPr="00E83068" w:rsidRDefault="00E83068">
      <w:pPr>
        <w:pStyle w:val="ListParagraph"/>
        <w:numPr>
          <w:ilvl w:val="1"/>
          <w:numId w:val="21"/>
        </w:numPr>
        <w:tabs>
          <w:tab w:val="left" w:pos="1276"/>
          <w:tab w:val="left" w:pos="1277"/>
        </w:tabs>
        <w:spacing w:before="92"/>
        <w:rPr>
          <w:sz w:val="19"/>
        </w:rPr>
      </w:pPr>
      <w:r w:rsidRPr="00E83068">
        <w:rPr>
          <w:sz w:val="19"/>
        </w:rPr>
        <w:t>Physical violence towards another person or group.</w:t>
      </w:r>
    </w:p>
    <w:p w:rsidR="008B5CC1" w:rsidRPr="00E83068" w:rsidRDefault="008B5CC1">
      <w:pPr>
        <w:pStyle w:val="BodyText"/>
        <w:spacing w:before="1"/>
      </w:pPr>
    </w:p>
    <w:p w:rsidR="008B5CC1" w:rsidRPr="00E83068" w:rsidRDefault="00E83068">
      <w:pPr>
        <w:pStyle w:val="ListParagraph"/>
        <w:numPr>
          <w:ilvl w:val="1"/>
          <w:numId w:val="21"/>
        </w:numPr>
        <w:tabs>
          <w:tab w:val="left" w:pos="1276"/>
          <w:tab w:val="left" w:pos="1277"/>
        </w:tabs>
        <w:rPr>
          <w:sz w:val="19"/>
        </w:rPr>
      </w:pPr>
      <w:r w:rsidRPr="00E83068">
        <w:rPr>
          <w:sz w:val="19"/>
        </w:rPr>
        <w:t>The threat of physical violence towards another person or group.</w:t>
      </w:r>
    </w:p>
    <w:p w:rsidR="008B5CC1" w:rsidRPr="00E83068" w:rsidRDefault="008B5CC1">
      <w:pPr>
        <w:pStyle w:val="BodyText"/>
        <w:spacing w:before="1"/>
      </w:pPr>
    </w:p>
    <w:p w:rsidR="008B5CC1" w:rsidRPr="00E83068" w:rsidRDefault="00E83068">
      <w:pPr>
        <w:pStyle w:val="ListParagraph"/>
        <w:numPr>
          <w:ilvl w:val="1"/>
          <w:numId w:val="21"/>
        </w:numPr>
        <w:tabs>
          <w:tab w:val="left" w:pos="1276"/>
          <w:tab w:val="left" w:pos="1277"/>
        </w:tabs>
        <w:rPr>
          <w:sz w:val="19"/>
        </w:rPr>
      </w:pPr>
      <w:r w:rsidRPr="00E83068">
        <w:rPr>
          <w:sz w:val="19"/>
        </w:rPr>
        <w:t xml:space="preserve">Action(s) that endanger the health, safety, or </w:t>
      </w:r>
      <w:proofErr w:type="spellStart"/>
      <w:r w:rsidRPr="00E83068">
        <w:rPr>
          <w:sz w:val="19"/>
        </w:rPr>
        <w:t>well being</w:t>
      </w:r>
      <w:proofErr w:type="spellEnd"/>
      <w:r w:rsidRPr="00E83068">
        <w:rPr>
          <w:sz w:val="19"/>
        </w:rPr>
        <w:t xml:space="preserve"> of another person or</w:t>
      </w:r>
      <w:r w:rsidRPr="00E83068">
        <w:rPr>
          <w:spacing w:val="-7"/>
          <w:sz w:val="19"/>
        </w:rPr>
        <w:t xml:space="preserve"> </w:t>
      </w:r>
      <w:r w:rsidRPr="00E83068">
        <w:rPr>
          <w:sz w:val="19"/>
        </w:rPr>
        <w:t>group.</w:t>
      </w:r>
    </w:p>
    <w:p w:rsidR="008B5CC1" w:rsidRPr="00E83068" w:rsidRDefault="00E83068">
      <w:pPr>
        <w:pStyle w:val="ListParagraph"/>
        <w:numPr>
          <w:ilvl w:val="1"/>
          <w:numId w:val="21"/>
        </w:numPr>
        <w:tabs>
          <w:tab w:val="left" w:pos="1276"/>
          <w:tab w:val="left" w:pos="1277"/>
        </w:tabs>
        <w:spacing w:before="92"/>
        <w:rPr>
          <w:sz w:val="19"/>
        </w:rPr>
      </w:pPr>
      <w:r w:rsidRPr="00E83068">
        <w:rPr>
          <w:sz w:val="19"/>
        </w:rPr>
        <w:lastRenderedPageBreak/>
        <w:t>Action(s) that serve the purpose of endangering one’s own health or</w:t>
      </w:r>
      <w:r w:rsidRPr="00E83068">
        <w:rPr>
          <w:spacing w:val="-7"/>
          <w:sz w:val="19"/>
        </w:rPr>
        <w:t xml:space="preserve"> </w:t>
      </w:r>
      <w:r w:rsidRPr="00E83068">
        <w:rPr>
          <w:sz w:val="19"/>
        </w:rPr>
        <w:t>safety.</w:t>
      </w:r>
    </w:p>
    <w:p w:rsidR="008B5CC1" w:rsidRPr="00E83068" w:rsidRDefault="008B5CC1">
      <w:pPr>
        <w:pStyle w:val="BodyText"/>
        <w:spacing w:before="1"/>
      </w:pPr>
    </w:p>
    <w:p w:rsidR="008B5CC1" w:rsidRPr="00E83068" w:rsidRDefault="00E83068">
      <w:pPr>
        <w:pStyle w:val="ListParagraph"/>
        <w:numPr>
          <w:ilvl w:val="1"/>
          <w:numId w:val="21"/>
        </w:numPr>
        <w:tabs>
          <w:tab w:val="left" w:pos="1276"/>
          <w:tab w:val="left" w:pos="1277"/>
        </w:tabs>
        <w:rPr>
          <w:sz w:val="19"/>
        </w:rPr>
      </w:pPr>
      <w:r w:rsidRPr="00E83068">
        <w:rPr>
          <w:sz w:val="19"/>
        </w:rPr>
        <w:t>Interference with the freedom of another person to move about in a lawful</w:t>
      </w:r>
      <w:r w:rsidRPr="00E83068">
        <w:rPr>
          <w:spacing w:val="-4"/>
          <w:sz w:val="19"/>
        </w:rPr>
        <w:t xml:space="preserve"> </w:t>
      </w:r>
      <w:r w:rsidRPr="00E83068">
        <w:rPr>
          <w:sz w:val="19"/>
        </w:rPr>
        <w:t>manner.</w:t>
      </w:r>
    </w:p>
    <w:p w:rsidR="008B5CC1" w:rsidRPr="00E83068" w:rsidRDefault="008B5CC1">
      <w:pPr>
        <w:pStyle w:val="BodyText"/>
        <w:spacing w:before="1"/>
      </w:pPr>
    </w:p>
    <w:p w:rsidR="008B5CC1" w:rsidRPr="00E83068" w:rsidRDefault="00E83068">
      <w:pPr>
        <w:pStyle w:val="ListParagraph"/>
        <w:numPr>
          <w:ilvl w:val="0"/>
          <w:numId w:val="21"/>
        </w:numPr>
        <w:tabs>
          <w:tab w:val="left" w:pos="705"/>
          <w:tab w:val="left" w:pos="706"/>
        </w:tabs>
        <w:rPr>
          <w:sz w:val="19"/>
        </w:rPr>
      </w:pPr>
      <w:r w:rsidRPr="00E83068">
        <w:rPr>
          <w:sz w:val="19"/>
        </w:rPr>
        <w:t>Harassment</w:t>
      </w:r>
    </w:p>
    <w:p w:rsidR="008B5CC1" w:rsidRPr="00E83068" w:rsidRDefault="008B5CC1">
      <w:pPr>
        <w:pStyle w:val="BodyText"/>
        <w:spacing w:before="1"/>
        <w:rPr>
          <w:sz w:val="11"/>
        </w:rPr>
      </w:pPr>
    </w:p>
    <w:p w:rsidR="008B5CC1" w:rsidRPr="00E83068" w:rsidRDefault="00E83068">
      <w:pPr>
        <w:pStyle w:val="ListParagraph"/>
        <w:numPr>
          <w:ilvl w:val="1"/>
          <w:numId w:val="21"/>
        </w:numPr>
        <w:tabs>
          <w:tab w:val="left" w:pos="1276"/>
          <w:tab w:val="left" w:pos="1277"/>
        </w:tabs>
        <w:spacing w:before="92"/>
        <w:ind w:right="3929"/>
        <w:rPr>
          <w:sz w:val="19"/>
        </w:rPr>
      </w:pPr>
      <w:r w:rsidRPr="00E83068">
        <w:rPr>
          <w:sz w:val="19"/>
        </w:rPr>
        <w:t>Conduct (not of a sexual nature), that creates an intimidating, hostile, or offensive campus, educational, living, or working environment for another</w:t>
      </w:r>
      <w:r w:rsidRPr="00E83068">
        <w:rPr>
          <w:spacing w:val="-1"/>
          <w:sz w:val="19"/>
        </w:rPr>
        <w:t xml:space="preserve"> </w:t>
      </w:r>
      <w:r w:rsidRPr="00E83068">
        <w:rPr>
          <w:sz w:val="19"/>
        </w:rPr>
        <w:t>person.</w:t>
      </w:r>
    </w:p>
    <w:p w:rsidR="008B5CC1" w:rsidRPr="00E83068" w:rsidRDefault="008B5CC1">
      <w:pPr>
        <w:pStyle w:val="BodyText"/>
        <w:spacing w:before="1"/>
      </w:pPr>
    </w:p>
    <w:p w:rsidR="008B5CC1" w:rsidRPr="00E83068" w:rsidRDefault="00E83068">
      <w:pPr>
        <w:pStyle w:val="ListParagraph"/>
        <w:numPr>
          <w:ilvl w:val="1"/>
          <w:numId w:val="21"/>
        </w:numPr>
        <w:tabs>
          <w:tab w:val="left" w:pos="1276"/>
          <w:tab w:val="left" w:pos="1277"/>
        </w:tabs>
        <w:spacing w:before="1"/>
        <w:rPr>
          <w:sz w:val="19"/>
        </w:rPr>
      </w:pPr>
      <w:r w:rsidRPr="00E83068">
        <w:rPr>
          <w:sz w:val="19"/>
        </w:rPr>
        <w:t>Action(s) or statements that threaten harm or intimidate another</w:t>
      </w:r>
      <w:r w:rsidRPr="00E83068">
        <w:rPr>
          <w:spacing w:val="-6"/>
          <w:sz w:val="19"/>
        </w:rPr>
        <w:t xml:space="preserve"> </w:t>
      </w:r>
      <w:r w:rsidRPr="00E83068">
        <w:rPr>
          <w:sz w:val="19"/>
        </w:rPr>
        <w:t>person.</w:t>
      </w:r>
    </w:p>
    <w:p w:rsidR="008B5CC1" w:rsidRPr="00E83068" w:rsidRDefault="008B5CC1">
      <w:pPr>
        <w:pStyle w:val="BodyText"/>
      </w:pPr>
    </w:p>
    <w:p w:rsidR="008B5CC1" w:rsidRPr="00E83068" w:rsidRDefault="00E83068">
      <w:pPr>
        <w:pStyle w:val="ListParagraph"/>
        <w:numPr>
          <w:ilvl w:val="1"/>
          <w:numId w:val="21"/>
        </w:numPr>
        <w:tabs>
          <w:tab w:val="left" w:pos="1276"/>
          <w:tab w:val="left" w:pos="1277"/>
        </w:tabs>
        <w:spacing w:before="1"/>
        <w:rPr>
          <w:sz w:val="19"/>
        </w:rPr>
      </w:pPr>
      <w:r w:rsidRPr="00E83068">
        <w:rPr>
          <w:sz w:val="19"/>
        </w:rPr>
        <w:t>Acts that invade the privacy of another</w:t>
      </w:r>
      <w:r w:rsidRPr="00E83068">
        <w:rPr>
          <w:spacing w:val="-6"/>
          <w:sz w:val="19"/>
        </w:rPr>
        <w:t xml:space="preserve"> </w:t>
      </w:r>
      <w:r w:rsidRPr="00E83068">
        <w:rPr>
          <w:sz w:val="19"/>
        </w:rPr>
        <w:t>person.</w:t>
      </w:r>
    </w:p>
    <w:p w:rsidR="008B5CC1" w:rsidRPr="00E83068" w:rsidRDefault="008B5CC1">
      <w:pPr>
        <w:pStyle w:val="BodyText"/>
      </w:pPr>
    </w:p>
    <w:p w:rsidR="008B5CC1" w:rsidRPr="00E83068" w:rsidRDefault="00E83068">
      <w:pPr>
        <w:pStyle w:val="ListParagraph"/>
        <w:numPr>
          <w:ilvl w:val="1"/>
          <w:numId w:val="21"/>
        </w:numPr>
        <w:tabs>
          <w:tab w:val="left" w:pos="1276"/>
          <w:tab w:val="left" w:pos="1277"/>
        </w:tabs>
        <w:spacing w:before="1"/>
        <w:ind w:right="3764"/>
        <w:rPr>
          <w:sz w:val="19"/>
        </w:rPr>
      </w:pPr>
      <w:r w:rsidRPr="00E83068">
        <w:rPr>
          <w:strike/>
          <w:color w:val="C00000"/>
          <w:sz w:val="19"/>
        </w:rPr>
        <w:t>Stalking:</w:t>
      </w:r>
      <w:r w:rsidRPr="00E83068">
        <w:rPr>
          <w:color w:val="C00000"/>
          <w:sz w:val="19"/>
        </w:rPr>
        <w:t xml:space="preserve"> </w:t>
      </w:r>
      <w:proofErr w:type="spellStart"/>
      <w:r w:rsidRPr="00E83068">
        <w:rPr>
          <w:color w:val="C00000"/>
          <w:sz w:val="19"/>
        </w:rPr>
        <w:t>Tt</w:t>
      </w:r>
      <w:r w:rsidRPr="00E83068">
        <w:rPr>
          <w:sz w:val="19"/>
        </w:rPr>
        <w:t>o</w:t>
      </w:r>
      <w:proofErr w:type="spellEnd"/>
      <w:r w:rsidRPr="00E83068">
        <w:rPr>
          <w:sz w:val="19"/>
        </w:rPr>
        <w:t xml:space="preserve"> follow or otherwise contact another person repeatedly</w:t>
      </w:r>
      <w:r w:rsidRPr="00E83068">
        <w:rPr>
          <w:color w:val="FF0101"/>
          <w:sz w:val="19"/>
        </w:rPr>
        <w:t xml:space="preserve"> </w:t>
      </w:r>
      <w:r w:rsidRPr="00E83068">
        <w:rPr>
          <w:color w:val="C00000"/>
          <w:sz w:val="19"/>
        </w:rPr>
        <w:t xml:space="preserve">(e.g. – Stalking), </w:t>
      </w:r>
      <w:proofErr w:type="gramStart"/>
      <w:r w:rsidRPr="00E83068">
        <w:rPr>
          <w:sz w:val="19"/>
        </w:rPr>
        <w:t>so as to</w:t>
      </w:r>
      <w:proofErr w:type="gramEnd"/>
      <w:r w:rsidRPr="00E83068">
        <w:rPr>
          <w:sz w:val="19"/>
        </w:rPr>
        <w:t xml:space="preserve"> put that person in fear for their life or personal</w:t>
      </w:r>
      <w:r w:rsidRPr="00E83068">
        <w:rPr>
          <w:spacing w:val="-2"/>
          <w:sz w:val="19"/>
        </w:rPr>
        <w:t xml:space="preserve"> </w:t>
      </w:r>
      <w:r w:rsidRPr="00E83068">
        <w:rPr>
          <w:sz w:val="19"/>
        </w:rPr>
        <w:t>safety.</w:t>
      </w:r>
    </w:p>
    <w:p w:rsidR="008B5CC1" w:rsidRPr="00E83068" w:rsidRDefault="008B5CC1">
      <w:pPr>
        <w:pStyle w:val="BodyText"/>
        <w:spacing w:before="1"/>
      </w:pPr>
    </w:p>
    <w:p w:rsidR="008B5CC1" w:rsidRPr="00E83068" w:rsidRDefault="00E83068">
      <w:pPr>
        <w:pStyle w:val="ListParagraph"/>
        <w:numPr>
          <w:ilvl w:val="1"/>
          <w:numId w:val="21"/>
        </w:numPr>
        <w:tabs>
          <w:tab w:val="left" w:pos="1276"/>
          <w:tab w:val="left" w:pos="1277"/>
        </w:tabs>
        <w:rPr>
          <w:sz w:val="19"/>
        </w:rPr>
      </w:pPr>
      <w:r w:rsidRPr="00E83068">
        <w:rPr>
          <w:sz w:val="19"/>
        </w:rPr>
        <w:t>Taking deliberate and</w:t>
      </w:r>
      <w:r w:rsidRPr="00E83068">
        <w:rPr>
          <w:color w:val="FF0101"/>
          <w:sz w:val="19"/>
        </w:rPr>
        <w:t xml:space="preserve"> </w:t>
      </w:r>
      <w:r w:rsidRPr="00E83068">
        <w:rPr>
          <w:strike/>
          <w:color w:val="C00000"/>
          <w:sz w:val="19"/>
        </w:rPr>
        <w:t>consistent</w:t>
      </w:r>
      <w:r w:rsidRPr="00E83068">
        <w:rPr>
          <w:color w:val="C00000"/>
          <w:sz w:val="19"/>
        </w:rPr>
        <w:t xml:space="preserve"> repeated </w:t>
      </w:r>
      <w:r w:rsidRPr="00E83068">
        <w:rPr>
          <w:sz w:val="19"/>
        </w:rPr>
        <w:t>actions which cause another person</w:t>
      </w:r>
      <w:r w:rsidRPr="00E83068">
        <w:rPr>
          <w:spacing w:val="2"/>
          <w:sz w:val="19"/>
        </w:rPr>
        <w:t xml:space="preserve"> </w:t>
      </w:r>
      <w:r w:rsidRPr="00E83068">
        <w:rPr>
          <w:sz w:val="19"/>
        </w:rPr>
        <w:t>discomfort.</w:t>
      </w:r>
    </w:p>
    <w:p w:rsidR="008B5CC1" w:rsidRPr="00E83068" w:rsidRDefault="008B5CC1">
      <w:pPr>
        <w:pStyle w:val="BodyText"/>
        <w:rPr>
          <w:sz w:val="11"/>
        </w:rPr>
      </w:pPr>
    </w:p>
    <w:p w:rsidR="008B5CC1" w:rsidRPr="00E83068" w:rsidRDefault="00E83068">
      <w:pPr>
        <w:pStyle w:val="ListParagraph"/>
        <w:numPr>
          <w:ilvl w:val="1"/>
          <w:numId w:val="21"/>
        </w:numPr>
        <w:tabs>
          <w:tab w:val="left" w:pos="1276"/>
          <w:tab w:val="left" w:pos="1277"/>
        </w:tabs>
        <w:spacing w:before="93"/>
        <w:ind w:right="3789"/>
        <w:rPr>
          <w:color w:val="C00000"/>
          <w:sz w:val="19"/>
        </w:rPr>
      </w:pPr>
      <w:r w:rsidRPr="00E83068">
        <w:rPr>
          <w:sz w:val="19"/>
        </w:rPr>
        <w:t>Sexual Harassment (as defined in the</w:t>
      </w:r>
      <w:r w:rsidRPr="00E83068">
        <w:rPr>
          <w:color w:val="FF0101"/>
          <w:sz w:val="19"/>
        </w:rPr>
        <w:t xml:space="preserve"> </w:t>
      </w:r>
      <w:r w:rsidRPr="00E83068">
        <w:rPr>
          <w:color w:val="C00000"/>
          <w:sz w:val="19"/>
        </w:rPr>
        <w:t xml:space="preserve">University’s </w:t>
      </w:r>
      <w:r w:rsidRPr="00E83068">
        <w:rPr>
          <w:sz w:val="19"/>
        </w:rPr>
        <w:t>Sexual Harassment</w:t>
      </w:r>
      <w:r w:rsidRPr="00E83068">
        <w:rPr>
          <w:color w:val="FF0101"/>
          <w:sz w:val="19"/>
        </w:rPr>
        <w:t xml:space="preserve"> </w:t>
      </w:r>
      <w:r w:rsidRPr="00E83068">
        <w:rPr>
          <w:color w:val="C00000"/>
          <w:sz w:val="19"/>
        </w:rPr>
        <w:t xml:space="preserve">regulation </w:t>
      </w:r>
      <w:r w:rsidRPr="00E83068">
        <w:rPr>
          <w:strike/>
          <w:color w:val="C00000"/>
          <w:sz w:val="19"/>
        </w:rPr>
        <w:t>section of this Handbook under Rights and Regulations</w:t>
      </w:r>
      <w:r w:rsidRPr="00E83068">
        <w:rPr>
          <w:color w:val="C00000"/>
          <w:sz w:val="19"/>
        </w:rPr>
        <w:t>).</w:t>
      </w:r>
    </w:p>
    <w:p w:rsidR="008B5CC1" w:rsidRPr="00E83068" w:rsidRDefault="008B5CC1">
      <w:pPr>
        <w:pStyle w:val="BodyText"/>
        <w:spacing w:before="1"/>
        <w:rPr>
          <w:sz w:val="11"/>
        </w:rPr>
      </w:pPr>
    </w:p>
    <w:p w:rsidR="008B5CC1" w:rsidRPr="00E83068" w:rsidRDefault="00E83068">
      <w:pPr>
        <w:pStyle w:val="ListParagraph"/>
        <w:numPr>
          <w:ilvl w:val="0"/>
          <w:numId w:val="21"/>
        </w:numPr>
        <w:tabs>
          <w:tab w:val="left" w:pos="705"/>
          <w:tab w:val="left" w:pos="706"/>
        </w:tabs>
        <w:spacing w:before="92"/>
        <w:rPr>
          <w:sz w:val="19"/>
        </w:rPr>
      </w:pPr>
      <w:r w:rsidRPr="00E83068">
        <w:rPr>
          <w:sz w:val="19"/>
        </w:rPr>
        <w:t>Weapons</w:t>
      </w:r>
    </w:p>
    <w:p w:rsidR="008B5CC1" w:rsidRPr="00E83068" w:rsidRDefault="008B5CC1">
      <w:pPr>
        <w:pStyle w:val="BodyText"/>
        <w:spacing w:before="1"/>
        <w:rPr>
          <w:sz w:val="11"/>
        </w:rPr>
      </w:pPr>
    </w:p>
    <w:p w:rsidR="008B5CC1" w:rsidRPr="00E83068" w:rsidRDefault="00E83068">
      <w:pPr>
        <w:pStyle w:val="ListParagraph"/>
        <w:numPr>
          <w:ilvl w:val="1"/>
          <w:numId w:val="21"/>
        </w:numPr>
        <w:tabs>
          <w:tab w:val="left" w:pos="1276"/>
          <w:tab w:val="left" w:pos="1277"/>
        </w:tabs>
        <w:spacing w:before="92"/>
        <w:ind w:right="3729"/>
        <w:rPr>
          <w:sz w:val="19"/>
        </w:rPr>
      </w:pPr>
      <w:r w:rsidRPr="00E83068">
        <w:rPr>
          <w:sz w:val="19"/>
        </w:rPr>
        <w:t>On-campus possession or use of</w:t>
      </w:r>
      <w:r w:rsidRPr="00E83068">
        <w:rPr>
          <w:color w:val="FF0101"/>
          <w:sz w:val="19"/>
        </w:rPr>
        <w:t xml:space="preserve"> </w:t>
      </w:r>
      <w:r w:rsidRPr="00E83068">
        <w:rPr>
          <w:color w:val="C00000"/>
          <w:sz w:val="19"/>
        </w:rPr>
        <w:t xml:space="preserve">any object that is classified as a weapon under Florida law including </w:t>
      </w:r>
      <w:r w:rsidRPr="00E83068">
        <w:rPr>
          <w:sz w:val="19"/>
        </w:rPr>
        <w:t>firearms, explosives (including fireworks), dangerous articles or substances, weapons (including non-lethal weapons such as pellet guns, bb guns, paintball guns, swords, including decorative swords, axes, pocket knives that are larger than the legal size defined by law or items that resemble weapons), or the use of any item used as a</w:t>
      </w:r>
      <w:r w:rsidRPr="00E83068">
        <w:rPr>
          <w:spacing w:val="-8"/>
          <w:sz w:val="19"/>
        </w:rPr>
        <w:t xml:space="preserve"> </w:t>
      </w:r>
      <w:r w:rsidRPr="00E83068">
        <w:rPr>
          <w:sz w:val="19"/>
        </w:rPr>
        <w:t>weapon.</w:t>
      </w:r>
    </w:p>
    <w:p w:rsidR="008B5CC1" w:rsidRPr="00E83068" w:rsidRDefault="008B5CC1">
      <w:pPr>
        <w:pStyle w:val="BodyText"/>
        <w:spacing w:before="3"/>
      </w:pPr>
    </w:p>
    <w:p w:rsidR="008B5CC1" w:rsidRPr="00E83068" w:rsidRDefault="00E83068">
      <w:pPr>
        <w:pStyle w:val="ListParagraph"/>
        <w:numPr>
          <w:ilvl w:val="0"/>
          <w:numId w:val="21"/>
        </w:numPr>
        <w:tabs>
          <w:tab w:val="left" w:pos="705"/>
          <w:tab w:val="left" w:pos="706"/>
        </w:tabs>
        <w:rPr>
          <w:sz w:val="19"/>
        </w:rPr>
      </w:pPr>
      <w:r w:rsidRPr="00E83068">
        <w:rPr>
          <w:sz w:val="19"/>
        </w:rPr>
        <w:t>Hazing</w:t>
      </w:r>
    </w:p>
    <w:p w:rsidR="008B5CC1" w:rsidRPr="00E83068" w:rsidRDefault="008B5CC1">
      <w:pPr>
        <w:pStyle w:val="BodyText"/>
        <w:rPr>
          <w:sz w:val="11"/>
        </w:rPr>
      </w:pPr>
    </w:p>
    <w:p w:rsidR="008B5CC1" w:rsidRPr="00E83068" w:rsidRDefault="00E83068">
      <w:pPr>
        <w:pStyle w:val="ListParagraph"/>
        <w:numPr>
          <w:ilvl w:val="1"/>
          <w:numId w:val="21"/>
        </w:numPr>
        <w:tabs>
          <w:tab w:val="left" w:pos="1276"/>
          <w:tab w:val="left" w:pos="1277"/>
        </w:tabs>
        <w:spacing w:before="93"/>
        <w:ind w:right="3856"/>
        <w:rPr>
          <w:color w:val="C00000"/>
          <w:sz w:val="19"/>
        </w:rPr>
      </w:pPr>
      <w:r w:rsidRPr="00E83068">
        <w:rPr>
          <w:sz w:val="19"/>
        </w:rPr>
        <w:t>Any group or individual conduct or activity in violation of UNF’s Anti-hazing Policy</w:t>
      </w:r>
      <w:r w:rsidRPr="00E83068">
        <w:rPr>
          <w:color w:val="C00000"/>
          <w:sz w:val="19"/>
        </w:rPr>
        <w:t xml:space="preserve"> </w:t>
      </w:r>
      <w:r w:rsidRPr="00E83068">
        <w:rPr>
          <w:strike/>
          <w:color w:val="C00000"/>
          <w:sz w:val="19"/>
        </w:rPr>
        <w:t>(see UNF Policy #6C9-3.3002 in this handbook).</w:t>
      </w:r>
    </w:p>
    <w:p w:rsidR="008B5CC1" w:rsidRPr="00E83068" w:rsidRDefault="00E83068">
      <w:pPr>
        <w:pStyle w:val="ListParagraph"/>
        <w:numPr>
          <w:ilvl w:val="0"/>
          <w:numId w:val="21"/>
        </w:numPr>
        <w:tabs>
          <w:tab w:val="left" w:pos="707"/>
          <w:tab w:val="left" w:pos="708"/>
        </w:tabs>
        <w:spacing w:before="92"/>
        <w:ind w:left="707" w:hanging="574"/>
        <w:rPr>
          <w:sz w:val="19"/>
        </w:rPr>
      </w:pPr>
      <w:r w:rsidRPr="00E83068">
        <w:rPr>
          <w:sz w:val="19"/>
        </w:rPr>
        <w:t>Fire and Safety</w:t>
      </w:r>
    </w:p>
    <w:p w:rsidR="008B5CC1" w:rsidRPr="00E83068" w:rsidRDefault="008B5CC1">
      <w:pPr>
        <w:pStyle w:val="BodyText"/>
        <w:spacing w:before="1"/>
        <w:rPr>
          <w:sz w:val="11"/>
        </w:rPr>
      </w:pPr>
    </w:p>
    <w:p w:rsidR="008B5CC1" w:rsidRPr="00E83068" w:rsidRDefault="00E83068">
      <w:pPr>
        <w:pStyle w:val="ListParagraph"/>
        <w:numPr>
          <w:ilvl w:val="1"/>
          <w:numId w:val="21"/>
        </w:numPr>
        <w:tabs>
          <w:tab w:val="left" w:pos="1276"/>
          <w:tab w:val="left" w:pos="1277"/>
        </w:tabs>
        <w:spacing w:before="92"/>
        <w:rPr>
          <w:sz w:val="19"/>
        </w:rPr>
      </w:pPr>
      <w:r w:rsidRPr="00E83068">
        <w:rPr>
          <w:sz w:val="19"/>
        </w:rPr>
        <w:t>Inappropriate activation of any emergency warning equipment or the false reporting of any</w:t>
      </w:r>
      <w:r w:rsidRPr="00E83068">
        <w:rPr>
          <w:spacing w:val="-10"/>
          <w:sz w:val="19"/>
        </w:rPr>
        <w:t xml:space="preserve"> </w:t>
      </w:r>
      <w:r w:rsidRPr="00E83068">
        <w:rPr>
          <w:sz w:val="19"/>
        </w:rPr>
        <w:t>emergency.</w:t>
      </w:r>
    </w:p>
    <w:p w:rsidR="008B5CC1" w:rsidRPr="00E83068" w:rsidRDefault="008B5CC1">
      <w:pPr>
        <w:pStyle w:val="BodyText"/>
        <w:spacing w:before="1"/>
      </w:pPr>
    </w:p>
    <w:p w:rsidR="008B5CC1" w:rsidRPr="00E83068" w:rsidRDefault="00E83068">
      <w:pPr>
        <w:pStyle w:val="ListParagraph"/>
        <w:numPr>
          <w:ilvl w:val="1"/>
          <w:numId w:val="21"/>
        </w:numPr>
        <w:tabs>
          <w:tab w:val="left" w:pos="1276"/>
          <w:tab w:val="left" w:pos="1277"/>
        </w:tabs>
        <w:rPr>
          <w:sz w:val="19"/>
        </w:rPr>
      </w:pPr>
      <w:r w:rsidRPr="00E83068">
        <w:rPr>
          <w:sz w:val="19"/>
        </w:rPr>
        <w:t>Removal, damage, or tampering with fire safety or any emergency warning</w:t>
      </w:r>
      <w:r w:rsidRPr="00E83068">
        <w:rPr>
          <w:spacing w:val="-28"/>
          <w:sz w:val="19"/>
        </w:rPr>
        <w:t xml:space="preserve"> </w:t>
      </w:r>
      <w:r w:rsidRPr="00E83068">
        <w:rPr>
          <w:sz w:val="19"/>
        </w:rPr>
        <w:t>equipment.</w:t>
      </w:r>
    </w:p>
    <w:p w:rsidR="008B5CC1" w:rsidRPr="00E83068" w:rsidRDefault="008B5CC1">
      <w:pPr>
        <w:pStyle w:val="BodyText"/>
        <w:spacing w:before="1"/>
      </w:pPr>
    </w:p>
    <w:p w:rsidR="008B5CC1" w:rsidRPr="00E83068" w:rsidRDefault="00E83068">
      <w:pPr>
        <w:pStyle w:val="ListParagraph"/>
        <w:numPr>
          <w:ilvl w:val="1"/>
          <w:numId w:val="21"/>
        </w:numPr>
        <w:tabs>
          <w:tab w:val="left" w:pos="1276"/>
          <w:tab w:val="left" w:pos="1277"/>
        </w:tabs>
        <w:ind w:right="3692"/>
        <w:rPr>
          <w:color w:val="C00000"/>
          <w:sz w:val="19"/>
        </w:rPr>
      </w:pPr>
      <w:r w:rsidRPr="00E83068">
        <w:rPr>
          <w:sz w:val="19"/>
        </w:rPr>
        <w:t>Failure to evacuate a University building or facility when a fire alarm is sounded</w:t>
      </w:r>
      <w:r w:rsidRPr="00E83068">
        <w:rPr>
          <w:color w:val="FF0101"/>
          <w:sz w:val="19"/>
        </w:rPr>
        <w:t xml:space="preserve"> </w:t>
      </w:r>
      <w:r w:rsidRPr="00E83068">
        <w:rPr>
          <w:color w:val="C00000"/>
          <w:sz w:val="19"/>
        </w:rPr>
        <w:t xml:space="preserve">or when directed to leave the building by an </w:t>
      </w:r>
      <w:r w:rsidRPr="00E83068">
        <w:rPr>
          <w:color w:val="C00000"/>
          <w:sz w:val="19"/>
        </w:rPr>
        <w:lastRenderedPageBreak/>
        <w:t>authorized University</w:t>
      </w:r>
      <w:r w:rsidRPr="00E83068">
        <w:rPr>
          <w:color w:val="C00000"/>
          <w:spacing w:val="-3"/>
          <w:sz w:val="19"/>
        </w:rPr>
        <w:t xml:space="preserve"> </w:t>
      </w:r>
      <w:proofErr w:type="gramStart"/>
      <w:r w:rsidRPr="00E83068">
        <w:rPr>
          <w:color w:val="C00000"/>
          <w:sz w:val="19"/>
        </w:rPr>
        <w:t>representative..</w:t>
      </w:r>
      <w:proofErr w:type="gramEnd"/>
    </w:p>
    <w:p w:rsidR="008B5CC1" w:rsidRPr="00E83068" w:rsidRDefault="008B5CC1">
      <w:pPr>
        <w:pStyle w:val="BodyText"/>
        <w:spacing w:before="1"/>
        <w:rPr>
          <w:sz w:val="11"/>
        </w:rPr>
      </w:pPr>
    </w:p>
    <w:p w:rsidR="008B5CC1" w:rsidRPr="00E83068" w:rsidRDefault="00E83068">
      <w:pPr>
        <w:pStyle w:val="ListParagraph"/>
        <w:numPr>
          <w:ilvl w:val="1"/>
          <w:numId w:val="21"/>
        </w:numPr>
        <w:tabs>
          <w:tab w:val="left" w:pos="1276"/>
          <w:tab w:val="left" w:pos="1277"/>
        </w:tabs>
        <w:spacing w:before="93"/>
        <w:rPr>
          <w:sz w:val="19"/>
        </w:rPr>
      </w:pPr>
      <w:r w:rsidRPr="00E83068">
        <w:rPr>
          <w:sz w:val="19"/>
        </w:rPr>
        <w:t>Arson: setting or causing a</w:t>
      </w:r>
      <w:r w:rsidRPr="00E83068">
        <w:rPr>
          <w:spacing w:val="-3"/>
          <w:sz w:val="19"/>
        </w:rPr>
        <w:t xml:space="preserve"> </w:t>
      </w:r>
      <w:r w:rsidRPr="00E83068">
        <w:rPr>
          <w:sz w:val="19"/>
        </w:rPr>
        <w:t>fire.</w:t>
      </w:r>
    </w:p>
    <w:p w:rsidR="008B5CC1" w:rsidRPr="00E83068" w:rsidRDefault="008B5CC1">
      <w:pPr>
        <w:pStyle w:val="BodyText"/>
      </w:pPr>
    </w:p>
    <w:p w:rsidR="008B5CC1" w:rsidRPr="00E83068" w:rsidRDefault="00E83068">
      <w:pPr>
        <w:pStyle w:val="ListParagraph"/>
        <w:numPr>
          <w:ilvl w:val="0"/>
          <w:numId w:val="21"/>
        </w:numPr>
        <w:tabs>
          <w:tab w:val="left" w:pos="705"/>
          <w:tab w:val="left" w:pos="706"/>
        </w:tabs>
        <w:spacing w:before="1"/>
        <w:rPr>
          <w:sz w:val="19"/>
        </w:rPr>
      </w:pPr>
      <w:r w:rsidRPr="00E83068">
        <w:rPr>
          <w:sz w:val="19"/>
        </w:rPr>
        <w:t>Illegal Drugs</w:t>
      </w:r>
      <w:r w:rsidRPr="00E83068">
        <w:rPr>
          <w:color w:val="FF0101"/>
          <w:sz w:val="19"/>
        </w:rPr>
        <w:t xml:space="preserve"> </w:t>
      </w:r>
      <w:r w:rsidRPr="00E83068">
        <w:rPr>
          <w:color w:val="C00000"/>
          <w:sz w:val="19"/>
        </w:rPr>
        <w:t>and/or Misuse of Medication</w:t>
      </w:r>
    </w:p>
    <w:p w:rsidR="008B5CC1" w:rsidRPr="00E83068" w:rsidRDefault="008B5CC1">
      <w:pPr>
        <w:pStyle w:val="BodyText"/>
        <w:rPr>
          <w:sz w:val="11"/>
        </w:rPr>
      </w:pPr>
    </w:p>
    <w:p w:rsidR="008B5CC1" w:rsidRPr="00E83068" w:rsidRDefault="00E83068">
      <w:pPr>
        <w:pStyle w:val="BodyText"/>
        <w:spacing w:before="93"/>
        <w:ind w:left="134" w:right="3591" w:firstLine="571"/>
      </w:pPr>
      <w:r w:rsidRPr="00E83068">
        <w:t xml:space="preserve">Refer to the </w:t>
      </w:r>
      <w:r w:rsidRPr="00E83068">
        <w:rPr>
          <w:color w:val="C00000"/>
        </w:rPr>
        <w:t xml:space="preserve">University’s </w:t>
      </w:r>
      <w:r w:rsidRPr="00E83068">
        <w:t xml:space="preserve">Alcohol and Other Drugs Policy </w:t>
      </w:r>
      <w:r w:rsidRPr="00E83068">
        <w:rPr>
          <w:strike/>
          <w:color w:val="C00000"/>
        </w:rPr>
        <w:t>section of this</w:t>
      </w:r>
      <w:r w:rsidRPr="00E83068">
        <w:rPr>
          <w:color w:val="C00000"/>
        </w:rPr>
        <w:t xml:space="preserve"> which is located in the Student </w:t>
      </w:r>
      <w:r w:rsidRPr="00E83068">
        <w:t xml:space="preserve">Handbook </w:t>
      </w:r>
      <w:r w:rsidRPr="00E83068">
        <w:rPr>
          <w:strike/>
          <w:color w:val="0101FF"/>
        </w:rPr>
        <w:t>under Rights and</w:t>
      </w:r>
      <w:r w:rsidRPr="00E83068">
        <w:rPr>
          <w:color w:val="0101FF"/>
        </w:rPr>
        <w:t xml:space="preserve"> </w:t>
      </w:r>
      <w:r w:rsidRPr="00E83068">
        <w:rPr>
          <w:strike/>
          <w:color w:val="0101FF"/>
        </w:rPr>
        <w:t>Regulations</w:t>
      </w:r>
      <w:r w:rsidRPr="00E83068">
        <w:rPr>
          <w:color w:val="FF0101"/>
        </w:rPr>
        <w:t xml:space="preserve"> </w:t>
      </w:r>
      <w:r w:rsidRPr="00E83068">
        <w:rPr>
          <w:color w:val="C00000"/>
        </w:rPr>
        <w:t xml:space="preserve">and on the UNF Board of Trustees’ website </w:t>
      </w:r>
      <w:r w:rsidRPr="00E83068">
        <w:rPr>
          <w:color w:val="0101FF"/>
        </w:rPr>
        <w:t xml:space="preserve">at </w:t>
      </w:r>
      <w:hyperlink r:id="rId10">
        <w:r w:rsidRPr="00E83068">
          <w:rPr>
            <w:color w:val="0101FF"/>
          </w:rPr>
          <w:t>http://www. unf.edu/</w:t>
        </w:r>
        <w:proofErr w:type="spellStart"/>
        <w:r w:rsidRPr="00E83068">
          <w:rPr>
            <w:color w:val="0101FF"/>
          </w:rPr>
          <w:t>unfinfo</w:t>
        </w:r>
        <w:proofErr w:type="spellEnd"/>
        <w:r w:rsidRPr="00E83068">
          <w:rPr>
            <w:color w:val="0101FF"/>
          </w:rPr>
          <w:t>/policies-regs/</w:t>
        </w:r>
        <w:r w:rsidRPr="00E83068">
          <w:t>.</w:t>
        </w:r>
      </w:hyperlink>
    </w:p>
    <w:p w:rsidR="008B5CC1" w:rsidRPr="00E83068" w:rsidRDefault="008B5CC1">
      <w:pPr>
        <w:pStyle w:val="BodyText"/>
        <w:spacing w:before="1"/>
        <w:rPr>
          <w:sz w:val="11"/>
        </w:rPr>
      </w:pPr>
    </w:p>
    <w:p w:rsidR="008B5CC1" w:rsidRPr="00E83068" w:rsidRDefault="00E83068">
      <w:pPr>
        <w:pStyle w:val="ListParagraph"/>
        <w:numPr>
          <w:ilvl w:val="1"/>
          <w:numId w:val="21"/>
        </w:numPr>
        <w:tabs>
          <w:tab w:val="left" w:pos="1276"/>
          <w:tab w:val="left" w:pos="1277"/>
        </w:tabs>
        <w:spacing w:before="92"/>
        <w:ind w:right="3647"/>
        <w:rPr>
          <w:color w:val="C00000"/>
          <w:sz w:val="19"/>
        </w:rPr>
      </w:pPr>
      <w:r w:rsidRPr="00E83068">
        <w:rPr>
          <w:sz w:val="19"/>
        </w:rPr>
        <w:t>Possession or use of illegal drugs</w:t>
      </w:r>
      <w:r w:rsidRPr="00E83068">
        <w:rPr>
          <w:color w:val="FF0101"/>
          <w:sz w:val="19"/>
        </w:rPr>
        <w:t xml:space="preserve"> </w:t>
      </w:r>
      <w:r w:rsidRPr="00E83068">
        <w:rPr>
          <w:color w:val="C00000"/>
          <w:sz w:val="19"/>
        </w:rPr>
        <w:t>including use of prescription drugs where the individual possessing or using the drugs is not the individual for whom the prescription drugs were lawfully</w:t>
      </w:r>
      <w:r w:rsidRPr="00E83068">
        <w:rPr>
          <w:color w:val="C00000"/>
          <w:spacing w:val="-8"/>
          <w:sz w:val="19"/>
        </w:rPr>
        <w:t xml:space="preserve"> </w:t>
      </w:r>
      <w:proofErr w:type="gramStart"/>
      <w:r w:rsidRPr="00E83068">
        <w:rPr>
          <w:color w:val="C00000"/>
          <w:sz w:val="19"/>
        </w:rPr>
        <w:t>prescribed..</w:t>
      </w:r>
      <w:proofErr w:type="gramEnd"/>
    </w:p>
    <w:p w:rsidR="008B5CC1" w:rsidRPr="00E83068" w:rsidRDefault="008B5CC1">
      <w:pPr>
        <w:pStyle w:val="BodyText"/>
        <w:spacing w:before="1"/>
        <w:rPr>
          <w:sz w:val="11"/>
        </w:rPr>
      </w:pPr>
    </w:p>
    <w:p w:rsidR="008B5CC1" w:rsidRPr="00E83068" w:rsidRDefault="00E83068">
      <w:pPr>
        <w:pStyle w:val="ListParagraph"/>
        <w:numPr>
          <w:ilvl w:val="1"/>
          <w:numId w:val="21"/>
        </w:numPr>
        <w:tabs>
          <w:tab w:val="left" w:pos="1276"/>
          <w:tab w:val="left" w:pos="1277"/>
        </w:tabs>
        <w:spacing w:before="92"/>
        <w:rPr>
          <w:sz w:val="19"/>
        </w:rPr>
      </w:pPr>
      <w:r w:rsidRPr="00E83068">
        <w:rPr>
          <w:sz w:val="19"/>
        </w:rPr>
        <w:t>Possession or use of drug</w:t>
      </w:r>
      <w:r w:rsidRPr="00E83068">
        <w:rPr>
          <w:spacing w:val="-3"/>
          <w:sz w:val="19"/>
        </w:rPr>
        <w:t xml:space="preserve"> </w:t>
      </w:r>
      <w:r w:rsidRPr="00E83068">
        <w:rPr>
          <w:sz w:val="19"/>
        </w:rPr>
        <w:t>paraphernalia.</w:t>
      </w:r>
    </w:p>
    <w:p w:rsidR="008B5CC1" w:rsidRPr="00E83068" w:rsidRDefault="008B5CC1">
      <w:pPr>
        <w:pStyle w:val="BodyText"/>
        <w:spacing w:before="1"/>
      </w:pPr>
    </w:p>
    <w:p w:rsidR="008B5CC1" w:rsidRPr="00E83068" w:rsidRDefault="00E83068">
      <w:pPr>
        <w:pStyle w:val="ListParagraph"/>
        <w:numPr>
          <w:ilvl w:val="1"/>
          <w:numId w:val="21"/>
        </w:numPr>
        <w:tabs>
          <w:tab w:val="left" w:pos="1276"/>
          <w:tab w:val="left" w:pos="1277"/>
        </w:tabs>
        <w:ind w:right="3564"/>
        <w:rPr>
          <w:sz w:val="19"/>
        </w:rPr>
      </w:pPr>
      <w:r w:rsidRPr="00E83068">
        <w:rPr>
          <w:sz w:val="19"/>
        </w:rPr>
        <w:t>Distribution, delivery, and/or sale of illegal drugs</w:t>
      </w:r>
      <w:r w:rsidRPr="00E83068">
        <w:rPr>
          <w:color w:val="FF0101"/>
          <w:sz w:val="19"/>
        </w:rPr>
        <w:t xml:space="preserve"> </w:t>
      </w:r>
      <w:r w:rsidRPr="00E83068">
        <w:rPr>
          <w:color w:val="C00000"/>
          <w:sz w:val="19"/>
        </w:rPr>
        <w:t>or prescription drugs, where the person distributing, delivering and/or selling the prescription drugs is not the person to whom the medication was lawfully</w:t>
      </w:r>
      <w:r w:rsidRPr="00E83068">
        <w:rPr>
          <w:color w:val="C00000"/>
          <w:spacing w:val="-8"/>
          <w:sz w:val="19"/>
        </w:rPr>
        <w:t xml:space="preserve"> </w:t>
      </w:r>
      <w:r w:rsidRPr="00E83068">
        <w:rPr>
          <w:color w:val="C00000"/>
          <w:sz w:val="19"/>
        </w:rPr>
        <w:t>prescribed.</w:t>
      </w:r>
    </w:p>
    <w:p w:rsidR="008B5CC1" w:rsidRPr="00E83068" w:rsidRDefault="008B5CC1">
      <w:pPr>
        <w:pStyle w:val="BodyText"/>
        <w:spacing w:before="1"/>
        <w:rPr>
          <w:sz w:val="11"/>
        </w:rPr>
      </w:pPr>
    </w:p>
    <w:p w:rsidR="008B5CC1" w:rsidRPr="00E83068" w:rsidRDefault="00E83068">
      <w:pPr>
        <w:pStyle w:val="ListParagraph"/>
        <w:numPr>
          <w:ilvl w:val="1"/>
          <w:numId w:val="21"/>
        </w:numPr>
        <w:tabs>
          <w:tab w:val="left" w:pos="1276"/>
          <w:tab w:val="left" w:pos="1277"/>
        </w:tabs>
        <w:spacing w:before="93"/>
        <w:rPr>
          <w:sz w:val="19"/>
        </w:rPr>
      </w:pPr>
      <w:r w:rsidRPr="00E83068">
        <w:rPr>
          <w:sz w:val="19"/>
        </w:rPr>
        <w:t>Conspiracy to distribute, deliver, and/or sell illegal</w:t>
      </w:r>
      <w:r w:rsidRPr="00E83068">
        <w:rPr>
          <w:spacing w:val="-4"/>
          <w:sz w:val="19"/>
        </w:rPr>
        <w:t xml:space="preserve"> </w:t>
      </w:r>
      <w:r w:rsidRPr="00E83068">
        <w:rPr>
          <w:sz w:val="19"/>
        </w:rPr>
        <w:t>drugs.</w:t>
      </w:r>
    </w:p>
    <w:p w:rsidR="008B5CC1" w:rsidRPr="00E83068" w:rsidRDefault="008B5CC1">
      <w:pPr>
        <w:pStyle w:val="BodyText"/>
        <w:rPr>
          <w:sz w:val="11"/>
        </w:rPr>
      </w:pPr>
    </w:p>
    <w:p w:rsidR="008B5CC1" w:rsidRPr="00E83068" w:rsidRDefault="00E83068">
      <w:pPr>
        <w:pStyle w:val="ListParagraph"/>
        <w:numPr>
          <w:ilvl w:val="1"/>
          <w:numId w:val="21"/>
        </w:numPr>
        <w:tabs>
          <w:tab w:val="left" w:pos="1276"/>
          <w:tab w:val="left" w:pos="1277"/>
        </w:tabs>
        <w:spacing w:before="93"/>
        <w:rPr>
          <w:color w:val="C00000"/>
          <w:sz w:val="19"/>
        </w:rPr>
      </w:pPr>
      <w:r w:rsidRPr="00E83068">
        <w:rPr>
          <w:color w:val="C00000"/>
          <w:sz w:val="19"/>
        </w:rPr>
        <w:t>Misuse of one’s own prescription</w:t>
      </w:r>
      <w:r w:rsidRPr="00E83068">
        <w:rPr>
          <w:color w:val="C00000"/>
          <w:spacing w:val="-1"/>
          <w:sz w:val="19"/>
        </w:rPr>
        <w:t xml:space="preserve"> </w:t>
      </w:r>
      <w:r w:rsidRPr="00E83068">
        <w:rPr>
          <w:color w:val="C00000"/>
          <w:sz w:val="19"/>
        </w:rPr>
        <w:t>medication.</w:t>
      </w:r>
    </w:p>
    <w:p w:rsidR="008B5CC1" w:rsidRPr="00E83068" w:rsidRDefault="008B5CC1">
      <w:pPr>
        <w:pStyle w:val="BodyText"/>
        <w:spacing w:before="9"/>
        <w:rPr>
          <w:sz w:val="21"/>
        </w:rPr>
      </w:pPr>
    </w:p>
    <w:p w:rsidR="008B5CC1" w:rsidRPr="00E83068" w:rsidRDefault="00E83068">
      <w:pPr>
        <w:pStyle w:val="ListParagraph"/>
        <w:numPr>
          <w:ilvl w:val="0"/>
          <w:numId w:val="21"/>
        </w:numPr>
        <w:tabs>
          <w:tab w:val="left" w:pos="705"/>
          <w:tab w:val="left" w:pos="706"/>
        </w:tabs>
        <w:spacing w:before="93"/>
        <w:rPr>
          <w:sz w:val="19"/>
        </w:rPr>
      </w:pPr>
      <w:r w:rsidRPr="00E83068">
        <w:rPr>
          <w:sz w:val="19"/>
        </w:rPr>
        <w:t>Alcohol</w:t>
      </w:r>
    </w:p>
    <w:p w:rsidR="008B5CC1" w:rsidRPr="00E83068" w:rsidRDefault="008B5CC1">
      <w:pPr>
        <w:pStyle w:val="BodyText"/>
        <w:rPr>
          <w:sz w:val="11"/>
        </w:rPr>
      </w:pPr>
    </w:p>
    <w:p w:rsidR="008B5CC1" w:rsidRPr="00E83068" w:rsidRDefault="00E83068">
      <w:pPr>
        <w:pStyle w:val="BodyText"/>
        <w:spacing w:before="93"/>
        <w:ind w:left="134" w:right="3591"/>
      </w:pPr>
      <w:r w:rsidRPr="00E83068">
        <w:t xml:space="preserve">Refer to the </w:t>
      </w:r>
      <w:r w:rsidRPr="00E83068">
        <w:rPr>
          <w:color w:val="C00000"/>
        </w:rPr>
        <w:t xml:space="preserve">University’s </w:t>
      </w:r>
      <w:r w:rsidRPr="00E83068">
        <w:t xml:space="preserve">Alcohol and Other Drugs Policy </w:t>
      </w:r>
      <w:r w:rsidRPr="00E83068">
        <w:rPr>
          <w:color w:val="C00000"/>
        </w:rPr>
        <w:t>s</w:t>
      </w:r>
      <w:r w:rsidRPr="00E83068">
        <w:rPr>
          <w:strike/>
          <w:color w:val="C00000"/>
        </w:rPr>
        <w:t>ection o</w:t>
      </w:r>
      <w:r w:rsidRPr="00E83068">
        <w:rPr>
          <w:color w:val="C00000"/>
        </w:rPr>
        <w:t xml:space="preserve">f which </w:t>
      </w:r>
      <w:proofErr w:type="spellStart"/>
      <w:r w:rsidRPr="00E83068">
        <w:rPr>
          <w:color w:val="800080"/>
        </w:rPr>
        <w:t>is</w:t>
      </w:r>
      <w:r w:rsidRPr="00E83068">
        <w:rPr>
          <w:strike/>
          <w:color w:val="800080"/>
        </w:rPr>
        <w:t>may</w:t>
      </w:r>
      <w:proofErr w:type="spellEnd"/>
      <w:r w:rsidRPr="00E83068">
        <w:rPr>
          <w:strike/>
          <w:color w:val="800080"/>
        </w:rPr>
        <w:t xml:space="preserve"> </w:t>
      </w:r>
      <w:r w:rsidRPr="00E83068">
        <w:rPr>
          <w:color w:val="C00000"/>
        </w:rPr>
        <w:t xml:space="preserve">located in the Student </w:t>
      </w:r>
      <w:r w:rsidRPr="00E83068">
        <w:rPr>
          <w:strike/>
          <w:color w:val="C00000"/>
        </w:rPr>
        <w:t xml:space="preserve">this </w:t>
      </w:r>
      <w:r w:rsidRPr="00E83068">
        <w:t xml:space="preserve">Handbook </w:t>
      </w:r>
      <w:r w:rsidRPr="00E83068">
        <w:rPr>
          <w:strike/>
          <w:color w:val="0101FF"/>
        </w:rPr>
        <w:t>under Rights and</w:t>
      </w:r>
      <w:r w:rsidRPr="00E83068">
        <w:rPr>
          <w:color w:val="0101FF"/>
        </w:rPr>
        <w:t xml:space="preserve"> </w:t>
      </w:r>
      <w:r w:rsidRPr="00E83068">
        <w:rPr>
          <w:strike/>
          <w:color w:val="0101FF"/>
        </w:rPr>
        <w:t>Regulations</w:t>
      </w:r>
      <w:r w:rsidRPr="00E83068">
        <w:rPr>
          <w:color w:val="FF0101"/>
        </w:rPr>
        <w:t xml:space="preserve"> </w:t>
      </w:r>
      <w:r w:rsidRPr="00E83068">
        <w:rPr>
          <w:color w:val="C00000"/>
        </w:rPr>
        <w:t xml:space="preserve">and on the UNF Board of Trustees’ website </w:t>
      </w:r>
      <w:r w:rsidRPr="00E83068">
        <w:rPr>
          <w:color w:val="0101FF"/>
        </w:rPr>
        <w:t xml:space="preserve">at: </w:t>
      </w:r>
      <w:hyperlink r:id="rId11">
        <w:r w:rsidRPr="00E83068">
          <w:rPr>
            <w:color w:val="C00000"/>
          </w:rPr>
          <w:t>http://www.unf.edu/unfinfo/policies-regs/.</w:t>
        </w:r>
      </w:hyperlink>
    </w:p>
    <w:p w:rsidR="008B5CC1" w:rsidRPr="00E83068" w:rsidRDefault="008B5CC1">
      <w:pPr>
        <w:pStyle w:val="BodyText"/>
        <w:spacing w:line="20" w:lineRule="exact"/>
        <w:ind w:left="7887"/>
        <w:rPr>
          <w:sz w:val="2"/>
        </w:rPr>
      </w:pPr>
    </w:p>
    <w:p w:rsidR="008B5CC1" w:rsidRPr="00E83068" w:rsidRDefault="008B5CC1">
      <w:pPr>
        <w:pStyle w:val="BodyText"/>
        <w:spacing w:before="4"/>
        <w:rPr>
          <w:sz w:val="9"/>
        </w:rPr>
      </w:pPr>
    </w:p>
    <w:p w:rsidR="008B5CC1" w:rsidRPr="00E83068" w:rsidRDefault="00E83068">
      <w:pPr>
        <w:pStyle w:val="ListParagraph"/>
        <w:numPr>
          <w:ilvl w:val="1"/>
          <w:numId w:val="21"/>
        </w:numPr>
        <w:tabs>
          <w:tab w:val="left" w:pos="1276"/>
          <w:tab w:val="left" w:pos="1277"/>
        </w:tabs>
        <w:spacing w:before="92"/>
        <w:rPr>
          <w:sz w:val="19"/>
        </w:rPr>
      </w:pPr>
      <w:proofErr w:type="gramStart"/>
      <w:r w:rsidRPr="00E83068">
        <w:rPr>
          <w:sz w:val="19"/>
        </w:rPr>
        <w:t>Possession,</w:t>
      </w:r>
      <w:proofErr w:type="gramEnd"/>
      <w:r w:rsidRPr="00E83068">
        <w:rPr>
          <w:sz w:val="19"/>
        </w:rPr>
        <w:t xml:space="preserve"> use and/or consumption of alcohol when under the legal drinking age as defined by</w:t>
      </w:r>
      <w:r w:rsidRPr="00E83068">
        <w:rPr>
          <w:spacing w:val="-8"/>
          <w:sz w:val="19"/>
        </w:rPr>
        <w:t xml:space="preserve"> </w:t>
      </w:r>
      <w:r w:rsidRPr="00E83068">
        <w:rPr>
          <w:sz w:val="19"/>
        </w:rPr>
        <w:t>law.</w:t>
      </w:r>
    </w:p>
    <w:p w:rsidR="008B5CC1" w:rsidRPr="00E83068" w:rsidRDefault="008B5CC1">
      <w:pPr>
        <w:pStyle w:val="BodyText"/>
        <w:spacing w:before="1"/>
      </w:pPr>
    </w:p>
    <w:p w:rsidR="008B5CC1" w:rsidRPr="00E83068" w:rsidRDefault="00E83068">
      <w:pPr>
        <w:pStyle w:val="ListParagraph"/>
        <w:numPr>
          <w:ilvl w:val="1"/>
          <w:numId w:val="21"/>
        </w:numPr>
        <w:tabs>
          <w:tab w:val="left" w:pos="1276"/>
          <w:tab w:val="left" w:pos="1277"/>
        </w:tabs>
        <w:ind w:right="3778"/>
        <w:rPr>
          <w:sz w:val="19"/>
        </w:rPr>
      </w:pPr>
      <w:r w:rsidRPr="00E83068">
        <w:rPr>
          <w:sz w:val="19"/>
        </w:rPr>
        <w:t>Dispensing, selling, and/or supplying alcoholic beverages to an individual who is under the legal drinking age as defined by law.</w:t>
      </w:r>
    </w:p>
    <w:p w:rsidR="008B5CC1" w:rsidRPr="00E83068" w:rsidRDefault="008B5CC1">
      <w:pPr>
        <w:pStyle w:val="BodyText"/>
        <w:spacing w:before="1"/>
      </w:pPr>
    </w:p>
    <w:p w:rsidR="008B5CC1" w:rsidRPr="00E83068" w:rsidRDefault="00E83068">
      <w:pPr>
        <w:pStyle w:val="ListParagraph"/>
        <w:numPr>
          <w:ilvl w:val="1"/>
          <w:numId w:val="21"/>
        </w:numPr>
        <w:tabs>
          <w:tab w:val="left" w:pos="1276"/>
          <w:tab w:val="left" w:pos="1277"/>
          <w:tab w:val="left" w:pos="3561"/>
        </w:tabs>
        <w:spacing w:before="1"/>
        <w:ind w:right="4133"/>
        <w:rPr>
          <w:sz w:val="19"/>
        </w:rPr>
      </w:pPr>
      <w:r w:rsidRPr="00E83068">
        <w:rPr>
          <w:sz w:val="19"/>
        </w:rPr>
        <w:t xml:space="preserve">Use or possession of beer kegs, party balls, and/or other common sources of mass volume alcohol on campus, </w:t>
      </w:r>
      <w:proofErr w:type="gramStart"/>
      <w:r w:rsidRPr="00E83068">
        <w:rPr>
          <w:sz w:val="19"/>
        </w:rPr>
        <w:t>with the exception</w:t>
      </w:r>
      <w:r w:rsidRPr="00E83068">
        <w:rPr>
          <w:spacing w:val="-1"/>
          <w:sz w:val="19"/>
        </w:rPr>
        <w:t xml:space="preserve"> </w:t>
      </w:r>
      <w:r w:rsidRPr="00E83068">
        <w:rPr>
          <w:sz w:val="19"/>
        </w:rPr>
        <w:t>of</w:t>
      </w:r>
      <w:proofErr w:type="gramEnd"/>
      <w:r w:rsidRPr="00E83068">
        <w:rPr>
          <w:spacing w:val="1"/>
          <w:sz w:val="19"/>
        </w:rPr>
        <w:t xml:space="preserve"> </w:t>
      </w:r>
      <w:r w:rsidRPr="00E83068">
        <w:rPr>
          <w:sz w:val="19"/>
        </w:rPr>
        <w:t>University</w:t>
      </w:r>
      <w:r w:rsidRPr="00E83068">
        <w:rPr>
          <w:sz w:val="19"/>
        </w:rPr>
        <w:tab/>
        <w:t>approved functions.</w:t>
      </w:r>
    </w:p>
    <w:p w:rsidR="008B5CC1" w:rsidRPr="00E83068" w:rsidRDefault="008B5CC1">
      <w:pPr>
        <w:pStyle w:val="BodyText"/>
        <w:spacing w:before="1"/>
      </w:pPr>
    </w:p>
    <w:p w:rsidR="008B5CC1" w:rsidRPr="00E83068" w:rsidRDefault="00E83068">
      <w:pPr>
        <w:pStyle w:val="ListParagraph"/>
        <w:numPr>
          <w:ilvl w:val="1"/>
          <w:numId w:val="21"/>
        </w:numPr>
        <w:tabs>
          <w:tab w:val="left" w:pos="1276"/>
          <w:tab w:val="left" w:pos="1277"/>
        </w:tabs>
        <w:ind w:right="3729"/>
        <w:rPr>
          <w:color w:val="C00000"/>
          <w:sz w:val="19"/>
        </w:rPr>
      </w:pPr>
      <w:r w:rsidRPr="00E83068">
        <w:rPr>
          <w:sz w:val="19"/>
        </w:rPr>
        <w:t>Possession of open containers of alcohol or consumption of alcohol in non-approved public areas.</w:t>
      </w:r>
      <w:r w:rsidRPr="00E83068">
        <w:rPr>
          <w:color w:val="FF0101"/>
          <w:sz w:val="19"/>
        </w:rPr>
        <w:t xml:space="preserve"> </w:t>
      </w:r>
      <w:r w:rsidRPr="00E83068">
        <w:rPr>
          <w:strike/>
          <w:color w:val="C00000"/>
          <w:sz w:val="19"/>
        </w:rPr>
        <w:t>(Refer to The Alcohol and Other Drugs Policy section of this Handbook under Rights and Regulations under</w:t>
      </w:r>
      <w:r w:rsidRPr="00E83068">
        <w:rPr>
          <w:strike/>
          <w:color w:val="C00000"/>
          <w:spacing w:val="-7"/>
          <w:sz w:val="19"/>
        </w:rPr>
        <w:t xml:space="preserve"> </w:t>
      </w:r>
      <w:r w:rsidRPr="00E83068">
        <w:rPr>
          <w:strike/>
          <w:color w:val="C00000"/>
          <w:sz w:val="19"/>
        </w:rPr>
        <w:t>Areas.)</w:t>
      </w:r>
    </w:p>
    <w:p w:rsidR="008B5CC1" w:rsidRPr="00E83068" w:rsidRDefault="008B5CC1">
      <w:pPr>
        <w:pStyle w:val="BodyText"/>
        <w:spacing w:before="1"/>
        <w:rPr>
          <w:sz w:val="11"/>
        </w:rPr>
      </w:pPr>
    </w:p>
    <w:p w:rsidR="008B5CC1" w:rsidRPr="00E83068" w:rsidRDefault="00E83068">
      <w:pPr>
        <w:pStyle w:val="ListParagraph"/>
        <w:numPr>
          <w:ilvl w:val="1"/>
          <w:numId w:val="21"/>
        </w:numPr>
        <w:tabs>
          <w:tab w:val="left" w:pos="1276"/>
          <w:tab w:val="left" w:pos="1277"/>
        </w:tabs>
        <w:spacing w:before="93"/>
        <w:ind w:right="4092"/>
        <w:rPr>
          <w:sz w:val="19"/>
        </w:rPr>
      </w:pPr>
      <w:r w:rsidRPr="00E83068">
        <w:rPr>
          <w:sz w:val="19"/>
        </w:rPr>
        <w:t>Public intoxication: observable disruptive behavior resulting from excessive consumption of alcoholic beverages (to be determined by physical observation or BAC test, if</w:t>
      </w:r>
      <w:r w:rsidRPr="00E83068">
        <w:rPr>
          <w:spacing w:val="-2"/>
          <w:sz w:val="19"/>
        </w:rPr>
        <w:t xml:space="preserve"> </w:t>
      </w:r>
      <w:r w:rsidRPr="00E83068">
        <w:rPr>
          <w:sz w:val="19"/>
        </w:rPr>
        <w:t>available).</w:t>
      </w:r>
    </w:p>
    <w:p w:rsidR="008B5CC1" w:rsidRPr="00E83068" w:rsidRDefault="008B5CC1">
      <w:pPr>
        <w:pStyle w:val="BodyText"/>
        <w:spacing w:before="1"/>
      </w:pPr>
    </w:p>
    <w:p w:rsidR="008B5CC1" w:rsidRPr="00E83068" w:rsidRDefault="00E83068">
      <w:pPr>
        <w:pStyle w:val="ListParagraph"/>
        <w:numPr>
          <w:ilvl w:val="1"/>
          <w:numId w:val="21"/>
        </w:numPr>
        <w:tabs>
          <w:tab w:val="left" w:pos="1276"/>
          <w:tab w:val="left" w:pos="1277"/>
        </w:tabs>
        <w:ind w:right="3590"/>
        <w:rPr>
          <w:sz w:val="19"/>
        </w:rPr>
      </w:pPr>
      <w:r w:rsidRPr="00E83068">
        <w:rPr>
          <w:sz w:val="19"/>
        </w:rPr>
        <w:t>Violating other University or Housing policies while under the influence of alcohol. Students who choose to drink alcohol will be held fully responsible for their behavior while under the influence of</w:t>
      </w:r>
      <w:r w:rsidRPr="00E83068">
        <w:rPr>
          <w:spacing w:val="-10"/>
          <w:sz w:val="19"/>
        </w:rPr>
        <w:t xml:space="preserve"> </w:t>
      </w:r>
      <w:r w:rsidRPr="00E83068">
        <w:rPr>
          <w:sz w:val="19"/>
        </w:rPr>
        <w:t>alcohol.</w:t>
      </w:r>
    </w:p>
    <w:p w:rsidR="008B5CC1" w:rsidRPr="00E83068" w:rsidRDefault="008B5CC1">
      <w:pPr>
        <w:pStyle w:val="BodyText"/>
        <w:spacing w:before="1"/>
      </w:pPr>
    </w:p>
    <w:p w:rsidR="008B5CC1" w:rsidRPr="00E83068" w:rsidRDefault="00E83068">
      <w:pPr>
        <w:pStyle w:val="ListParagraph"/>
        <w:numPr>
          <w:ilvl w:val="1"/>
          <w:numId w:val="21"/>
        </w:numPr>
        <w:tabs>
          <w:tab w:val="left" w:pos="1276"/>
          <w:tab w:val="left" w:pos="1277"/>
        </w:tabs>
        <w:rPr>
          <w:sz w:val="19"/>
        </w:rPr>
      </w:pPr>
      <w:r w:rsidRPr="00E83068">
        <w:rPr>
          <w:sz w:val="19"/>
        </w:rPr>
        <w:t>Misrepresenting or misstating one’s age or using altered identification in order to prove legal drinking</w:t>
      </w:r>
      <w:r w:rsidRPr="00E83068">
        <w:rPr>
          <w:spacing w:val="-10"/>
          <w:sz w:val="19"/>
        </w:rPr>
        <w:t xml:space="preserve"> </w:t>
      </w:r>
      <w:r w:rsidRPr="00E83068">
        <w:rPr>
          <w:sz w:val="19"/>
        </w:rPr>
        <w:t>age.</w:t>
      </w:r>
    </w:p>
    <w:p w:rsidR="008B5CC1" w:rsidRPr="00E83068" w:rsidRDefault="008B5CC1">
      <w:pPr>
        <w:pStyle w:val="BodyText"/>
        <w:spacing w:before="1"/>
      </w:pPr>
    </w:p>
    <w:p w:rsidR="008B5CC1" w:rsidRPr="00E83068" w:rsidRDefault="00E83068">
      <w:pPr>
        <w:pStyle w:val="ListParagraph"/>
        <w:numPr>
          <w:ilvl w:val="1"/>
          <w:numId w:val="21"/>
        </w:numPr>
        <w:tabs>
          <w:tab w:val="left" w:pos="1276"/>
          <w:tab w:val="left" w:pos="1277"/>
        </w:tabs>
        <w:rPr>
          <w:sz w:val="19"/>
        </w:rPr>
      </w:pPr>
      <w:r w:rsidRPr="00E83068">
        <w:rPr>
          <w:sz w:val="19"/>
        </w:rPr>
        <w:t>Devices designed for the rapid consumption of alcohol such as beer bongs and</w:t>
      </w:r>
      <w:r w:rsidRPr="00E83068">
        <w:rPr>
          <w:spacing w:val="11"/>
          <w:sz w:val="19"/>
        </w:rPr>
        <w:t xml:space="preserve"> </w:t>
      </w:r>
      <w:r w:rsidRPr="00E83068">
        <w:rPr>
          <w:sz w:val="19"/>
        </w:rPr>
        <w:t>funnels.</w:t>
      </w:r>
    </w:p>
    <w:p w:rsidR="008B5CC1" w:rsidRPr="00E83068" w:rsidRDefault="008B5CC1">
      <w:pPr>
        <w:pStyle w:val="BodyText"/>
        <w:spacing w:before="1"/>
      </w:pPr>
    </w:p>
    <w:p w:rsidR="008B5CC1" w:rsidRPr="00E83068" w:rsidRDefault="00E83068">
      <w:pPr>
        <w:pStyle w:val="ListParagraph"/>
        <w:numPr>
          <w:ilvl w:val="0"/>
          <w:numId w:val="21"/>
        </w:numPr>
        <w:tabs>
          <w:tab w:val="left" w:pos="705"/>
          <w:tab w:val="left" w:pos="706"/>
        </w:tabs>
        <w:rPr>
          <w:sz w:val="19"/>
        </w:rPr>
      </w:pPr>
      <w:r w:rsidRPr="00E83068">
        <w:rPr>
          <w:sz w:val="19"/>
        </w:rPr>
        <w:t>Smoking and Tobacco</w:t>
      </w:r>
      <w:r w:rsidRPr="00E83068">
        <w:rPr>
          <w:spacing w:val="3"/>
          <w:sz w:val="19"/>
        </w:rPr>
        <w:t xml:space="preserve"> </w:t>
      </w:r>
      <w:r w:rsidRPr="00E83068">
        <w:rPr>
          <w:sz w:val="19"/>
        </w:rPr>
        <w:t>Use</w:t>
      </w:r>
    </w:p>
    <w:p w:rsidR="008B5CC1" w:rsidRPr="00E83068" w:rsidRDefault="008B5CC1">
      <w:pPr>
        <w:pStyle w:val="BodyText"/>
        <w:spacing w:before="1"/>
        <w:rPr>
          <w:sz w:val="11"/>
        </w:rPr>
      </w:pPr>
    </w:p>
    <w:p w:rsidR="008B5CC1" w:rsidRPr="00E83068" w:rsidRDefault="00E83068">
      <w:pPr>
        <w:pStyle w:val="BodyText"/>
        <w:spacing w:before="92"/>
        <w:ind w:left="134"/>
      </w:pPr>
      <w:r w:rsidRPr="00E83068">
        <w:t xml:space="preserve">(Refer to the Tobacco </w:t>
      </w:r>
      <w:proofErr w:type="spellStart"/>
      <w:r w:rsidRPr="00E83068">
        <w:rPr>
          <w:strike/>
          <w:color w:val="0101FF"/>
        </w:rPr>
        <w:t>Policy</w:t>
      </w:r>
      <w:r w:rsidRPr="00E83068">
        <w:rPr>
          <w:color w:val="0101FF"/>
        </w:rPr>
        <w:t>Procedure</w:t>
      </w:r>
      <w:proofErr w:type="spellEnd"/>
      <w:r w:rsidRPr="00E83068">
        <w:rPr>
          <w:color w:val="0101FF"/>
        </w:rPr>
        <w:t xml:space="preserve"> </w:t>
      </w:r>
      <w:r w:rsidRPr="00E83068">
        <w:t>section of</w:t>
      </w:r>
      <w:r w:rsidRPr="00E83068">
        <w:rPr>
          <w:strike/>
          <w:color w:val="C00000"/>
        </w:rPr>
        <w:t xml:space="preserve"> this</w:t>
      </w:r>
      <w:r w:rsidRPr="00E83068">
        <w:rPr>
          <w:color w:val="C00000"/>
        </w:rPr>
        <w:t xml:space="preserve"> the Student </w:t>
      </w:r>
      <w:r w:rsidRPr="00E83068">
        <w:t>Handbook).</w:t>
      </w:r>
    </w:p>
    <w:p w:rsidR="008B5CC1" w:rsidRPr="00E83068" w:rsidRDefault="008B5CC1">
      <w:pPr>
        <w:pStyle w:val="BodyText"/>
        <w:spacing w:before="1"/>
        <w:rPr>
          <w:sz w:val="11"/>
        </w:rPr>
      </w:pPr>
    </w:p>
    <w:p w:rsidR="008B5CC1" w:rsidRPr="00E83068" w:rsidRDefault="00E83068">
      <w:pPr>
        <w:pStyle w:val="ListParagraph"/>
        <w:numPr>
          <w:ilvl w:val="1"/>
          <w:numId w:val="21"/>
        </w:numPr>
        <w:tabs>
          <w:tab w:val="left" w:pos="1276"/>
          <w:tab w:val="left" w:pos="1277"/>
        </w:tabs>
        <w:spacing w:before="92"/>
        <w:rPr>
          <w:sz w:val="19"/>
        </w:rPr>
      </w:pPr>
      <w:r w:rsidRPr="00E83068">
        <w:rPr>
          <w:sz w:val="19"/>
        </w:rPr>
        <w:t>Smoking or using smokeless tobacco in any campus building (including the residence</w:t>
      </w:r>
      <w:r w:rsidRPr="00E83068">
        <w:rPr>
          <w:spacing w:val="-13"/>
          <w:sz w:val="19"/>
        </w:rPr>
        <w:t xml:space="preserve"> </w:t>
      </w:r>
      <w:r w:rsidRPr="00E83068">
        <w:rPr>
          <w:sz w:val="19"/>
        </w:rPr>
        <w:t>halls).</w:t>
      </w:r>
    </w:p>
    <w:p w:rsidR="008B5CC1" w:rsidRPr="00E83068" w:rsidRDefault="008B5CC1">
      <w:pPr>
        <w:pStyle w:val="BodyText"/>
        <w:spacing w:before="1"/>
      </w:pPr>
    </w:p>
    <w:p w:rsidR="008B5CC1" w:rsidRPr="00E83068" w:rsidRDefault="00E83068">
      <w:pPr>
        <w:pStyle w:val="ListParagraph"/>
        <w:numPr>
          <w:ilvl w:val="1"/>
          <w:numId w:val="21"/>
        </w:numPr>
        <w:tabs>
          <w:tab w:val="left" w:pos="1276"/>
          <w:tab w:val="left" w:pos="1277"/>
        </w:tabs>
        <w:rPr>
          <w:sz w:val="19"/>
        </w:rPr>
      </w:pPr>
      <w:r w:rsidRPr="00E83068">
        <w:rPr>
          <w:sz w:val="19"/>
        </w:rPr>
        <w:t>Improper disposal of</w:t>
      </w:r>
      <w:r w:rsidRPr="00E83068">
        <w:rPr>
          <w:spacing w:val="-1"/>
          <w:sz w:val="19"/>
        </w:rPr>
        <w:t xml:space="preserve"> </w:t>
      </w:r>
      <w:r w:rsidRPr="00E83068">
        <w:rPr>
          <w:sz w:val="19"/>
        </w:rPr>
        <w:t>cigarettes.</w:t>
      </w:r>
    </w:p>
    <w:p w:rsidR="008B5CC1" w:rsidRPr="00E83068" w:rsidRDefault="008B5CC1">
      <w:pPr>
        <w:pStyle w:val="BodyText"/>
        <w:spacing w:before="10"/>
        <w:rPr>
          <w:sz w:val="20"/>
        </w:rPr>
      </w:pPr>
    </w:p>
    <w:p w:rsidR="008B5CC1" w:rsidRPr="00E83068" w:rsidRDefault="00E83068">
      <w:pPr>
        <w:pStyle w:val="ListParagraph"/>
        <w:numPr>
          <w:ilvl w:val="1"/>
          <w:numId w:val="21"/>
        </w:numPr>
        <w:tabs>
          <w:tab w:val="left" w:pos="1276"/>
          <w:tab w:val="left" w:pos="1277"/>
        </w:tabs>
        <w:spacing w:before="92"/>
        <w:rPr>
          <w:sz w:val="19"/>
        </w:rPr>
      </w:pPr>
      <w:r w:rsidRPr="00E83068">
        <w:rPr>
          <w:sz w:val="19"/>
        </w:rPr>
        <w:t>Smoking in a non-designated</w:t>
      </w:r>
      <w:r w:rsidRPr="00E83068">
        <w:rPr>
          <w:spacing w:val="-5"/>
          <w:sz w:val="19"/>
        </w:rPr>
        <w:t xml:space="preserve"> </w:t>
      </w:r>
      <w:r w:rsidRPr="00E83068">
        <w:rPr>
          <w:sz w:val="19"/>
        </w:rPr>
        <w:t>area.</w:t>
      </w:r>
    </w:p>
    <w:p w:rsidR="008B5CC1" w:rsidRPr="00E83068" w:rsidRDefault="008B5CC1">
      <w:pPr>
        <w:pStyle w:val="BodyText"/>
        <w:spacing w:before="1"/>
      </w:pPr>
    </w:p>
    <w:p w:rsidR="008B5CC1" w:rsidRPr="00E83068" w:rsidRDefault="00E83068">
      <w:pPr>
        <w:pStyle w:val="ListParagraph"/>
        <w:numPr>
          <w:ilvl w:val="0"/>
          <w:numId w:val="21"/>
        </w:numPr>
        <w:tabs>
          <w:tab w:val="left" w:pos="705"/>
          <w:tab w:val="left" w:pos="706"/>
        </w:tabs>
        <w:rPr>
          <w:sz w:val="19"/>
        </w:rPr>
      </w:pPr>
      <w:r w:rsidRPr="00E83068">
        <w:rPr>
          <w:sz w:val="19"/>
        </w:rPr>
        <w:t>Gambling</w:t>
      </w:r>
    </w:p>
    <w:p w:rsidR="008B5CC1" w:rsidRPr="00E83068" w:rsidRDefault="008B5CC1">
      <w:pPr>
        <w:pStyle w:val="BodyText"/>
        <w:spacing w:before="1"/>
        <w:rPr>
          <w:sz w:val="11"/>
        </w:rPr>
      </w:pPr>
    </w:p>
    <w:p w:rsidR="008B5CC1" w:rsidRPr="00E83068" w:rsidRDefault="00E83068">
      <w:pPr>
        <w:pStyle w:val="ListParagraph"/>
        <w:numPr>
          <w:ilvl w:val="1"/>
          <w:numId w:val="21"/>
        </w:numPr>
        <w:tabs>
          <w:tab w:val="left" w:pos="1276"/>
          <w:tab w:val="left" w:pos="1277"/>
        </w:tabs>
        <w:spacing w:before="92"/>
        <w:ind w:right="3742"/>
        <w:rPr>
          <w:sz w:val="19"/>
        </w:rPr>
      </w:pPr>
      <w:r w:rsidRPr="00E83068">
        <w:rPr>
          <w:sz w:val="19"/>
        </w:rPr>
        <w:t>Engaging in an unlawful game of chance for money or for anything of value on University premises (including the residence halls) or at any non-sanctioned affair sponsored by a student or student</w:t>
      </w:r>
      <w:r w:rsidRPr="00E83068">
        <w:rPr>
          <w:spacing w:val="-10"/>
          <w:sz w:val="19"/>
        </w:rPr>
        <w:t xml:space="preserve"> </w:t>
      </w:r>
      <w:r w:rsidRPr="00E83068">
        <w:rPr>
          <w:sz w:val="19"/>
        </w:rPr>
        <w:t>organization.</w:t>
      </w:r>
    </w:p>
    <w:p w:rsidR="008B5CC1" w:rsidRPr="00E83068" w:rsidRDefault="008B5CC1">
      <w:pPr>
        <w:pStyle w:val="BodyText"/>
        <w:spacing w:before="2"/>
      </w:pPr>
    </w:p>
    <w:p w:rsidR="008B5CC1" w:rsidRPr="00E83068" w:rsidRDefault="00E83068">
      <w:pPr>
        <w:pStyle w:val="ListParagraph"/>
        <w:numPr>
          <w:ilvl w:val="1"/>
          <w:numId w:val="21"/>
        </w:numPr>
        <w:tabs>
          <w:tab w:val="left" w:pos="1324"/>
          <w:tab w:val="left" w:pos="1325"/>
        </w:tabs>
        <w:ind w:right="3622"/>
        <w:rPr>
          <w:sz w:val="19"/>
        </w:rPr>
      </w:pPr>
      <w:r w:rsidRPr="00E83068">
        <w:tab/>
      </w:r>
      <w:r w:rsidRPr="00E83068">
        <w:rPr>
          <w:sz w:val="19"/>
        </w:rPr>
        <w:t>Placing an unlawful wager on a University or non-University team or organization in a competition, with a direct influence in the success of the</w:t>
      </w:r>
      <w:r w:rsidRPr="00E83068">
        <w:rPr>
          <w:spacing w:val="-1"/>
          <w:sz w:val="19"/>
        </w:rPr>
        <w:t xml:space="preserve"> </w:t>
      </w:r>
      <w:r w:rsidRPr="00E83068">
        <w:rPr>
          <w:sz w:val="19"/>
        </w:rPr>
        <w:t>competition.</w:t>
      </w:r>
    </w:p>
    <w:p w:rsidR="008B5CC1" w:rsidRPr="00E83068" w:rsidRDefault="008B5CC1">
      <w:pPr>
        <w:pStyle w:val="BodyText"/>
        <w:spacing w:before="1"/>
      </w:pPr>
    </w:p>
    <w:p w:rsidR="008B5CC1" w:rsidRPr="00E83068" w:rsidRDefault="00E83068">
      <w:pPr>
        <w:pStyle w:val="ListParagraph"/>
        <w:numPr>
          <w:ilvl w:val="0"/>
          <w:numId w:val="21"/>
        </w:numPr>
        <w:tabs>
          <w:tab w:val="left" w:pos="705"/>
          <w:tab w:val="left" w:pos="706"/>
        </w:tabs>
        <w:rPr>
          <w:sz w:val="19"/>
        </w:rPr>
      </w:pPr>
      <w:r w:rsidRPr="00E83068">
        <w:rPr>
          <w:sz w:val="19"/>
        </w:rPr>
        <w:t>Computer</w:t>
      </w:r>
      <w:r w:rsidRPr="00E83068">
        <w:rPr>
          <w:spacing w:val="1"/>
          <w:sz w:val="19"/>
        </w:rPr>
        <w:t xml:space="preserve"> </w:t>
      </w:r>
      <w:r w:rsidRPr="00E83068">
        <w:rPr>
          <w:sz w:val="19"/>
        </w:rPr>
        <w:t>Misuse</w:t>
      </w:r>
    </w:p>
    <w:p w:rsidR="008B5CC1" w:rsidRPr="00E83068" w:rsidRDefault="008B5CC1">
      <w:pPr>
        <w:pStyle w:val="BodyText"/>
        <w:spacing w:before="1"/>
        <w:rPr>
          <w:sz w:val="11"/>
        </w:rPr>
      </w:pPr>
    </w:p>
    <w:p w:rsidR="008B5CC1" w:rsidRPr="00E83068" w:rsidRDefault="00E83068">
      <w:pPr>
        <w:pStyle w:val="BodyText"/>
        <w:spacing w:before="92"/>
        <w:ind w:left="134" w:right="3591"/>
      </w:pPr>
      <w:r w:rsidRPr="00E83068">
        <w:t xml:space="preserve">Theft or other </w:t>
      </w:r>
      <w:r w:rsidRPr="00E83068">
        <w:rPr>
          <w:strike/>
          <w:color w:val="C00000"/>
        </w:rPr>
        <w:t>abuse</w:t>
      </w:r>
      <w:r w:rsidRPr="00E83068">
        <w:rPr>
          <w:color w:val="C00000"/>
        </w:rPr>
        <w:t xml:space="preserve"> misuse </w:t>
      </w:r>
      <w:r w:rsidRPr="00E83068">
        <w:t xml:space="preserve">of computer resources </w:t>
      </w:r>
      <w:r w:rsidRPr="00E83068">
        <w:rPr>
          <w:color w:val="C00000"/>
        </w:rPr>
        <w:t xml:space="preserve">in violation of the University’s </w:t>
      </w:r>
      <w:r w:rsidRPr="00E83068">
        <w:rPr>
          <w:strike/>
          <w:color w:val="0101FF"/>
        </w:rPr>
        <w:t xml:space="preserve">ITS Acceptable </w:t>
      </w:r>
      <w:proofErr w:type="spellStart"/>
      <w:r w:rsidRPr="00E83068">
        <w:rPr>
          <w:strike/>
          <w:color w:val="0101FF"/>
        </w:rPr>
        <w:t>Use</w:t>
      </w:r>
      <w:r w:rsidRPr="00E83068">
        <w:rPr>
          <w:color w:val="0101FF"/>
        </w:rPr>
        <w:t>Responsible</w:t>
      </w:r>
      <w:proofErr w:type="spellEnd"/>
      <w:r w:rsidRPr="00E83068">
        <w:rPr>
          <w:color w:val="0101FF"/>
        </w:rPr>
        <w:t xml:space="preserve"> Use of Computing and Information Technology Services</w:t>
      </w:r>
      <w:r w:rsidRPr="00E83068">
        <w:rPr>
          <w:color w:val="C00000"/>
        </w:rPr>
        <w:t xml:space="preserve"> Policy </w:t>
      </w:r>
      <w:r w:rsidRPr="00E83068">
        <w:rPr>
          <w:color w:val="0101FF"/>
        </w:rPr>
        <w:t xml:space="preserve">(which can be found at </w:t>
      </w:r>
      <w:hyperlink r:id="rId12">
        <w:r w:rsidRPr="00E83068">
          <w:rPr>
            <w:color w:val="0101FF"/>
          </w:rPr>
          <w:t>http://www.unf.edu/dept/its/polpr</w:t>
        </w:r>
        <w:r w:rsidRPr="00E83068">
          <w:t>o</w:t>
        </w:r>
        <w:r w:rsidRPr="00E83068">
          <w:rPr>
            <w:color w:val="0101FF"/>
          </w:rPr>
          <w:t>c</w:t>
        </w:r>
        <w:r w:rsidRPr="00E83068">
          <w:rPr>
            <w:color w:val="C00000"/>
          </w:rPr>
          <w:t>/</w:t>
        </w:r>
        <w:r w:rsidRPr="00E83068">
          <w:rPr>
            <w:color w:val="0101FF"/>
          </w:rPr>
          <w:t xml:space="preserve">) </w:t>
        </w:r>
      </w:hyperlink>
      <w:proofErr w:type="spellStart"/>
      <w:r w:rsidRPr="00E83068">
        <w:t>includ</w:t>
      </w:r>
      <w:r w:rsidRPr="00E83068">
        <w:rPr>
          <w:strike/>
          <w:color w:val="C00000"/>
        </w:rPr>
        <w:t>es</w:t>
      </w:r>
      <w:r w:rsidRPr="00E83068">
        <w:rPr>
          <w:color w:val="C00000"/>
        </w:rPr>
        <w:t>ing</w:t>
      </w:r>
      <w:proofErr w:type="spellEnd"/>
      <w:r w:rsidRPr="00E83068">
        <w:rPr>
          <w:color w:val="C00000"/>
        </w:rPr>
        <w:t xml:space="preserve">, </w:t>
      </w:r>
      <w:r w:rsidRPr="00E83068">
        <w:t xml:space="preserve">but </w:t>
      </w:r>
      <w:r w:rsidRPr="00E83068">
        <w:rPr>
          <w:strike/>
          <w:color w:val="C00000"/>
        </w:rPr>
        <w:t>is</w:t>
      </w:r>
      <w:r w:rsidRPr="00E83068">
        <w:rPr>
          <w:color w:val="FF0101"/>
        </w:rPr>
        <w:t xml:space="preserve"> </w:t>
      </w:r>
      <w:r w:rsidRPr="00E83068">
        <w:t>not limited to:</w:t>
      </w:r>
    </w:p>
    <w:p w:rsidR="008B5CC1" w:rsidRPr="00E83068" w:rsidRDefault="008B5CC1" w:rsidP="00E83068">
      <w:pPr>
        <w:pStyle w:val="BodyText"/>
        <w:spacing w:line="20" w:lineRule="exact"/>
        <w:rPr>
          <w:sz w:val="2"/>
        </w:rPr>
      </w:pPr>
    </w:p>
    <w:p w:rsidR="008B5CC1" w:rsidRPr="00E83068" w:rsidRDefault="008B5CC1">
      <w:pPr>
        <w:pStyle w:val="BodyText"/>
        <w:spacing w:before="4"/>
        <w:rPr>
          <w:sz w:val="9"/>
        </w:rPr>
      </w:pPr>
    </w:p>
    <w:p w:rsidR="008B5CC1" w:rsidRPr="00E83068" w:rsidRDefault="00E83068">
      <w:pPr>
        <w:pStyle w:val="ListParagraph"/>
        <w:numPr>
          <w:ilvl w:val="1"/>
          <w:numId w:val="21"/>
        </w:numPr>
        <w:tabs>
          <w:tab w:val="left" w:pos="1276"/>
          <w:tab w:val="left" w:pos="1277"/>
        </w:tabs>
        <w:spacing w:before="93"/>
        <w:rPr>
          <w:sz w:val="19"/>
        </w:rPr>
      </w:pPr>
      <w:r w:rsidRPr="00E83068">
        <w:rPr>
          <w:sz w:val="19"/>
        </w:rPr>
        <w:t>Unauthorized entry into a file, to use, read, or change the contents, or for any other</w:t>
      </w:r>
      <w:r w:rsidRPr="00E83068">
        <w:rPr>
          <w:spacing w:val="-33"/>
          <w:sz w:val="19"/>
        </w:rPr>
        <w:t xml:space="preserve"> </w:t>
      </w:r>
      <w:r w:rsidRPr="00E83068">
        <w:rPr>
          <w:sz w:val="19"/>
        </w:rPr>
        <w:t>purpose.</w:t>
      </w:r>
    </w:p>
    <w:p w:rsidR="008B5CC1" w:rsidRPr="00E83068" w:rsidRDefault="008B5CC1">
      <w:pPr>
        <w:pStyle w:val="BodyText"/>
      </w:pPr>
    </w:p>
    <w:p w:rsidR="008B5CC1" w:rsidRPr="00E83068" w:rsidRDefault="00E83068">
      <w:pPr>
        <w:pStyle w:val="ListParagraph"/>
        <w:numPr>
          <w:ilvl w:val="1"/>
          <w:numId w:val="21"/>
        </w:numPr>
        <w:tabs>
          <w:tab w:val="left" w:pos="1276"/>
          <w:tab w:val="left" w:pos="1277"/>
        </w:tabs>
        <w:rPr>
          <w:sz w:val="19"/>
        </w:rPr>
      </w:pPr>
      <w:r w:rsidRPr="00E83068">
        <w:rPr>
          <w:sz w:val="19"/>
        </w:rPr>
        <w:t>Unauthorized transfer of a</w:t>
      </w:r>
      <w:r w:rsidRPr="00E83068">
        <w:rPr>
          <w:spacing w:val="-2"/>
          <w:sz w:val="19"/>
        </w:rPr>
        <w:t xml:space="preserve"> </w:t>
      </w:r>
      <w:r w:rsidRPr="00E83068">
        <w:rPr>
          <w:sz w:val="19"/>
        </w:rPr>
        <w:t>file.</w:t>
      </w:r>
    </w:p>
    <w:p w:rsidR="008B5CC1" w:rsidRPr="00E83068" w:rsidRDefault="008B5CC1">
      <w:pPr>
        <w:pStyle w:val="BodyText"/>
        <w:spacing w:before="1"/>
      </w:pPr>
    </w:p>
    <w:p w:rsidR="008B5CC1" w:rsidRPr="00E83068" w:rsidRDefault="00E83068">
      <w:pPr>
        <w:pStyle w:val="ListParagraph"/>
        <w:numPr>
          <w:ilvl w:val="1"/>
          <w:numId w:val="21"/>
        </w:numPr>
        <w:tabs>
          <w:tab w:val="left" w:pos="1276"/>
          <w:tab w:val="left" w:pos="1277"/>
        </w:tabs>
        <w:rPr>
          <w:sz w:val="19"/>
        </w:rPr>
      </w:pPr>
      <w:r w:rsidRPr="00E83068">
        <w:rPr>
          <w:sz w:val="19"/>
        </w:rPr>
        <w:t>Unauthorized use of another individual’s identity or</w:t>
      </w:r>
      <w:r w:rsidRPr="00E83068">
        <w:rPr>
          <w:spacing w:val="-4"/>
          <w:sz w:val="19"/>
        </w:rPr>
        <w:t xml:space="preserve"> </w:t>
      </w:r>
      <w:r w:rsidRPr="00E83068">
        <w:rPr>
          <w:sz w:val="19"/>
        </w:rPr>
        <w:t>password.</w:t>
      </w:r>
    </w:p>
    <w:p w:rsidR="008B5CC1" w:rsidRPr="00E83068" w:rsidRDefault="008B5CC1">
      <w:pPr>
        <w:pStyle w:val="BodyText"/>
        <w:spacing w:before="1"/>
      </w:pPr>
    </w:p>
    <w:p w:rsidR="008B5CC1" w:rsidRPr="00E83068" w:rsidRDefault="00E83068">
      <w:pPr>
        <w:pStyle w:val="ListParagraph"/>
        <w:numPr>
          <w:ilvl w:val="1"/>
          <w:numId w:val="21"/>
        </w:numPr>
        <w:tabs>
          <w:tab w:val="left" w:pos="1276"/>
          <w:tab w:val="left" w:pos="1277"/>
        </w:tabs>
        <w:rPr>
          <w:sz w:val="19"/>
        </w:rPr>
      </w:pPr>
      <w:r w:rsidRPr="00E83068">
        <w:rPr>
          <w:sz w:val="19"/>
        </w:rPr>
        <w:t>Use of computing facilities to interfere with the work of another student, faculty, or staff member of the</w:t>
      </w:r>
      <w:r w:rsidRPr="00E83068">
        <w:rPr>
          <w:spacing w:val="-7"/>
          <w:sz w:val="19"/>
        </w:rPr>
        <w:t xml:space="preserve"> </w:t>
      </w:r>
      <w:r w:rsidRPr="00E83068">
        <w:rPr>
          <w:sz w:val="19"/>
        </w:rPr>
        <w:t>University.</w:t>
      </w:r>
    </w:p>
    <w:p w:rsidR="008B5CC1" w:rsidRPr="00E83068" w:rsidRDefault="008B5CC1">
      <w:pPr>
        <w:pStyle w:val="BodyText"/>
        <w:spacing w:before="1"/>
      </w:pPr>
    </w:p>
    <w:p w:rsidR="008B5CC1" w:rsidRPr="00E83068" w:rsidRDefault="00E83068">
      <w:pPr>
        <w:pStyle w:val="ListParagraph"/>
        <w:numPr>
          <w:ilvl w:val="1"/>
          <w:numId w:val="21"/>
        </w:numPr>
        <w:tabs>
          <w:tab w:val="left" w:pos="1276"/>
          <w:tab w:val="left" w:pos="1277"/>
        </w:tabs>
        <w:rPr>
          <w:sz w:val="19"/>
        </w:rPr>
      </w:pPr>
      <w:r w:rsidRPr="00E83068">
        <w:rPr>
          <w:sz w:val="19"/>
        </w:rPr>
        <w:lastRenderedPageBreak/>
        <w:t>Use of computing facilities or technology to send or receive obscene or abusive</w:t>
      </w:r>
      <w:r w:rsidRPr="00E83068">
        <w:rPr>
          <w:spacing w:val="-7"/>
          <w:sz w:val="19"/>
        </w:rPr>
        <w:t xml:space="preserve"> </w:t>
      </w:r>
      <w:r w:rsidRPr="00E83068">
        <w:rPr>
          <w:sz w:val="19"/>
        </w:rPr>
        <w:t>material.</w:t>
      </w:r>
    </w:p>
    <w:p w:rsidR="008B5CC1" w:rsidRPr="00E83068" w:rsidRDefault="008B5CC1">
      <w:pPr>
        <w:pStyle w:val="BodyText"/>
        <w:spacing w:before="1"/>
      </w:pPr>
    </w:p>
    <w:p w:rsidR="008B5CC1" w:rsidRPr="00E83068" w:rsidRDefault="00E83068">
      <w:pPr>
        <w:pStyle w:val="ListParagraph"/>
        <w:numPr>
          <w:ilvl w:val="1"/>
          <w:numId w:val="21"/>
        </w:numPr>
        <w:tabs>
          <w:tab w:val="left" w:pos="1276"/>
          <w:tab w:val="left" w:pos="1277"/>
        </w:tabs>
        <w:rPr>
          <w:sz w:val="19"/>
        </w:rPr>
      </w:pPr>
      <w:r w:rsidRPr="00E83068">
        <w:rPr>
          <w:sz w:val="19"/>
        </w:rPr>
        <w:t>Use of computing facilities or services which interferes with the normal operation of the University</w:t>
      </w:r>
      <w:r w:rsidRPr="00E83068">
        <w:rPr>
          <w:spacing w:val="-10"/>
          <w:sz w:val="19"/>
        </w:rPr>
        <w:t xml:space="preserve"> </w:t>
      </w:r>
      <w:r w:rsidRPr="00E83068">
        <w:rPr>
          <w:sz w:val="19"/>
        </w:rPr>
        <w:t>system.</w:t>
      </w:r>
    </w:p>
    <w:p w:rsidR="008B5CC1" w:rsidRPr="00E83068" w:rsidRDefault="008B5CC1">
      <w:pPr>
        <w:pStyle w:val="BodyText"/>
        <w:spacing w:before="1"/>
      </w:pPr>
    </w:p>
    <w:p w:rsidR="008B5CC1" w:rsidRPr="00E83068" w:rsidRDefault="00E83068">
      <w:pPr>
        <w:pStyle w:val="ListParagraph"/>
        <w:numPr>
          <w:ilvl w:val="1"/>
          <w:numId w:val="21"/>
        </w:numPr>
        <w:tabs>
          <w:tab w:val="left" w:pos="1276"/>
          <w:tab w:val="left" w:pos="1277"/>
        </w:tabs>
        <w:ind w:right="3553"/>
        <w:rPr>
          <w:sz w:val="19"/>
        </w:rPr>
      </w:pPr>
      <w:r w:rsidRPr="00E83068">
        <w:rPr>
          <w:sz w:val="19"/>
        </w:rPr>
        <w:t>Altering, destroying, disclosing, or taking information resource property (including data, programs, and supporting documents) as well as modifying equipment or supplies without proper</w:t>
      </w:r>
      <w:r w:rsidRPr="00E83068">
        <w:rPr>
          <w:spacing w:val="-1"/>
          <w:sz w:val="19"/>
        </w:rPr>
        <w:t xml:space="preserve"> </w:t>
      </w:r>
      <w:r w:rsidRPr="00E83068">
        <w:rPr>
          <w:sz w:val="19"/>
        </w:rPr>
        <w:t>authorization.</w:t>
      </w:r>
    </w:p>
    <w:p w:rsidR="008B5CC1" w:rsidRPr="00E83068" w:rsidRDefault="00E83068">
      <w:pPr>
        <w:pStyle w:val="ListParagraph"/>
        <w:numPr>
          <w:ilvl w:val="1"/>
          <w:numId w:val="21"/>
        </w:numPr>
        <w:tabs>
          <w:tab w:val="left" w:pos="1277"/>
        </w:tabs>
        <w:spacing w:before="93"/>
        <w:ind w:right="3835"/>
        <w:jc w:val="both"/>
        <w:rPr>
          <w:sz w:val="19"/>
        </w:rPr>
      </w:pPr>
      <w:r w:rsidRPr="00E83068">
        <w:rPr>
          <w:sz w:val="19"/>
        </w:rPr>
        <w:t>Using the UNF computing system/services for any illegal activity such as hacking.</w:t>
      </w:r>
      <w:r w:rsidRPr="00E83068">
        <w:rPr>
          <w:color w:val="FF0101"/>
          <w:sz w:val="19"/>
        </w:rPr>
        <w:t xml:space="preserve"> </w:t>
      </w:r>
      <w:r w:rsidRPr="00E83068">
        <w:rPr>
          <w:strike/>
          <w:color w:val="C00000"/>
          <w:sz w:val="19"/>
        </w:rPr>
        <w:t xml:space="preserve">Students must comply with all rules and regulations of Computing Services as indicated at </w:t>
      </w:r>
      <w:hyperlink r:id="rId13">
        <w:r w:rsidRPr="00E83068">
          <w:rPr>
            <w:strike/>
            <w:color w:val="C00000"/>
            <w:sz w:val="19"/>
          </w:rPr>
          <w:t>www.unf.edu/compserv. Hard copies are available in Building 15, Room</w:t>
        </w:r>
      </w:hyperlink>
      <w:r w:rsidRPr="00E83068">
        <w:rPr>
          <w:strike/>
          <w:color w:val="C00000"/>
          <w:sz w:val="19"/>
        </w:rPr>
        <w:t xml:space="preserve"> 3101.</w:t>
      </w:r>
    </w:p>
    <w:p w:rsidR="008B5CC1" w:rsidRPr="00E83068" w:rsidRDefault="008B5CC1">
      <w:pPr>
        <w:pStyle w:val="BodyText"/>
        <w:spacing w:before="1"/>
        <w:rPr>
          <w:sz w:val="11"/>
        </w:rPr>
      </w:pPr>
    </w:p>
    <w:p w:rsidR="008B5CC1" w:rsidRPr="00E83068" w:rsidRDefault="00E83068">
      <w:pPr>
        <w:pStyle w:val="ListParagraph"/>
        <w:numPr>
          <w:ilvl w:val="0"/>
          <w:numId w:val="21"/>
        </w:numPr>
        <w:tabs>
          <w:tab w:val="left" w:pos="705"/>
          <w:tab w:val="left" w:pos="706"/>
        </w:tabs>
        <w:spacing w:before="93"/>
        <w:rPr>
          <w:sz w:val="19"/>
        </w:rPr>
      </w:pPr>
      <w:r w:rsidRPr="00E83068">
        <w:rPr>
          <w:sz w:val="19"/>
        </w:rPr>
        <w:t>Vehicles/Transportation</w:t>
      </w:r>
    </w:p>
    <w:p w:rsidR="008B5CC1" w:rsidRPr="00E83068" w:rsidRDefault="008B5CC1">
      <w:pPr>
        <w:pStyle w:val="BodyText"/>
        <w:rPr>
          <w:sz w:val="11"/>
        </w:rPr>
      </w:pPr>
    </w:p>
    <w:p w:rsidR="008B5CC1" w:rsidRPr="00E83068" w:rsidRDefault="00E83068">
      <w:pPr>
        <w:pStyle w:val="BodyText"/>
        <w:spacing w:before="93"/>
        <w:ind w:left="134" w:right="3591"/>
      </w:pPr>
      <w:r w:rsidRPr="00E83068">
        <w:t xml:space="preserve">(Refer </w:t>
      </w:r>
      <w:r w:rsidRPr="00E83068">
        <w:rPr>
          <w:strike/>
          <w:color w:val="C00000"/>
        </w:rPr>
        <w:t xml:space="preserve">to the Skateboarding, Roller-Skating, </w:t>
      </w:r>
      <w:proofErr w:type="gramStart"/>
      <w:r w:rsidRPr="00E83068">
        <w:rPr>
          <w:strike/>
          <w:color w:val="C00000"/>
        </w:rPr>
        <w:t>Roller-Blading</w:t>
      </w:r>
      <w:proofErr w:type="gramEnd"/>
      <w:r w:rsidRPr="00E83068">
        <w:rPr>
          <w:strike/>
          <w:color w:val="C00000"/>
        </w:rPr>
        <w:t xml:space="preserve"> and Bicycling: Pedestrian Traffic Safety Policy section of this </w:t>
      </w:r>
      <w:proofErr w:type="spellStart"/>
      <w:r w:rsidRPr="00E83068">
        <w:rPr>
          <w:strike/>
          <w:color w:val="C00000"/>
        </w:rPr>
        <w:t>Handbook</w:t>
      </w:r>
      <w:r w:rsidRPr="00E83068">
        <w:rPr>
          <w:color w:val="C00000"/>
        </w:rPr>
        <w:t>to</w:t>
      </w:r>
      <w:proofErr w:type="spellEnd"/>
      <w:r w:rsidRPr="00E83068">
        <w:rPr>
          <w:color w:val="C00000"/>
        </w:rPr>
        <w:t xml:space="preserve"> the University’s regulation entitled Prohibited Uses of Non-Motorized Vehicles).</w:t>
      </w:r>
    </w:p>
    <w:p w:rsidR="008B5CC1" w:rsidRPr="00E83068" w:rsidRDefault="008B5CC1">
      <w:pPr>
        <w:pStyle w:val="BodyText"/>
        <w:spacing w:before="1"/>
        <w:rPr>
          <w:sz w:val="11"/>
        </w:rPr>
      </w:pPr>
    </w:p>
    <w:p w:rsidR="008B5CC1" w:rsidRPr="00E83068" w:rsidRDefault="00E83068">
      <w:pPr>
        <w:pStyle w:val="ListParagraph"/>
        <w:numPr>
          <w:ilvl w:val="1"/>
          <w:numId w:val="21"/>
        </w:numPr>
        <w:tabs>
          <w:tab w:val="left" w:pos="1276"/>
          <w:tab w:val="left" w:pos="1277"/>
        </w:tabs>
        <w:spacing w:before="92"/>
        <w:ind w:right="4150"/>
        <w:rPr>
          <w:sz w:val="19"/>
        </w:rPr>
      </w:pPr>
      <w:r w:rsidRPr="00E83068">
        <w:rPr>
          <w:sz w:val="19"/>
        </w:rPr>
        <w:t xml:space="preserve">Riding Skateboards, Roller-skates, </w:t>
      </w:r>
      <w:proofErr w:type="gramStart"/>
      <w:r w:rsidRPr="00E83068">
        <w:rPr>
          <w:sz w:val="19"/>
        </w:rPr>
        <w:t>Roller-blades</w:t>
      </w:r>
      <w:proofErr w:type="gramEnd"/>
      <w:r w:rsidRPr="00E83068">
        <w:rPr>
          <w:sz w:val="19"/>
        </w:rPr>
        <w:t>, bicycling, and other similar transportation devices in prohibited areas (including, but not limited to, covered walkways, parking garages, and interior building</w:t>
      </w:r>
      <w:r w:rsidRPr="00E83068">
        <w:rPr>
          <w:spacing w:val="-1"/>
          <w:sz w:val="19"/>
        </w:rPr>
        <w:t xml:space="preserve"> </w:t>
      </w:r>
      <w:r w:rsidRPr="00E83068">
        <w:rPr>
          <w:sz w:val="19"/>
        </w:rPr>
        <w:t>spaces).</w:t>
      </w:r>
    </w:p>
    <w:p w:rsidR="008B5CC1" w:rsidRPr="00E83068" w:rsidRDefault="008B5CC1">
      <w:pPr>
        <w:pStyle w:val="BodyText"/>
        <w:spacing w:before="1"/>
      </w:pPr>
    </w:p>
    <w:p w:rsidR="008B5CC1" w:rsidRPr="00E83068" w:rsidRDefault="00E83068">
      <w:pPr>
        <w:pStyle w:val="ListParagraph"/>
        <w:numPr>
          <w:ilvl w:val="0"/>
          <w:numId w:val="21"/>
        </w:numPr>
        <w:tabs>
          <w:tab w:val="left" w:pos="705"/>
          <w:tab w:val="left" w:pos="706"/>
        </w:tabs>
        <w:spacing w:before="1"/>
        <w:rPr>
          <w:sz w:val="19"/>
        </w:rPr>
      </w:pPr>
      <w:r w:rsidRPr="00E83068">
        <w:rPr>
          <w:sz w:val="19"/>
        </w:rPr>
        <w:t>Disruptive</w:t>
      </w:r>
      <w:r w:rsidRPr="00E83068">
        <w:rPr>
          <w:spacing w:val="-2"/>
          <w:sz w:val="19"/>
        </w:rPr>
        <w:t xml:space="preserve"> </w:t>
      </w:r>
      <w:r w:rsidRPr="00E83068">
        <w:rPr>
          <w:sz w:val="19"/>
        </w:rPr>
        <w:t>Behavior</w:t>
      </w:r>
    </w:p>
    <w:p w:rsidR="008B5CC1" w:rsidRPr="00E83068" w:rsidRDefault="008B5CC1">
      <w:pPr>
        <w:pStyle w:val="BodyText"/>
        <w:rPr>
          <w:sz w:val="11"/>
        </w:rPr>
      </w:pPr>
    </w:p>
    <w:p w:rsidR="008B5CC1" w:rsidRPr="00E83068" w:rsidRDefault="00E83068">
      <w:pPr>
        <w:pStyle w:val="ListParagraph"/>
        <w:numPr>
          <w:ilvl w:val="1"/>
          <w:numId w:val="21"/>
        </w:numPr>
        <w:tabs>
          <w:tab w:val="left" w:pos="1276"/>
          <w:tab w:val="left" w:pos="1277"/>
        </w:tabs>
        <w:spacing w:before="93"/>
        <w:ind w:right="3544"/>
        <w:rPr>
          <w:color w:val="C00000"/>
          <w:sz w:val="19"/>
        </w:rPr>
      </w:pPr>
      <w:r w:rsidRPr="00E83068">
        <w:rPr>
          <w:color w:val="C00000"/>
          <w:sz w:val="19"/>
        </w:rPr>
        <w:t>Acts that impair, interfere with, or obstruct the orderly conduct, processes, and functions of the University or the rights of other members of the University community. This includes acts that occur both inside and outside the classroom</w:t>
      </w:r>
      <w:r w:rsidRPr="00E83068">
        <w:rPr>
          <w:color w:val="C00000"/>
          <w:spacing w:val="-8"/>
          <w:sz w:val="19"/>
        </w:rPr>
        <w:t xml:space="preserve"> </w:t>
      </w:r>
      <w:r w:rsidRPr="00E83068">
        <w:rPr>
          <w:color w:val="C00000"/>
          <w:sz w:val="19"/>
        </w:rPr>
        <w:t>setting.</w:t>
      </w:r>
    </w:p>
    <w:p w:rsidR="008B5CC1" w:rsidRPr="00E83068" w:rsidRDefault="008B5CC1">
      <w:pPr>
        <w:pStyle w:val="BodyText"/>
        <w:rPr>
          <w:color w:val="C00000"/>
          <w:sz w:val="11"/>
        </w:rPr>
      </w:pPr>
    </w:p>
    <w:p w:rsidR="008B5CC1" w:rsidRPr="00E83068" w:rsidRDefault="00E83068">
      <w:pPr>
        <w:pStyle w:val="ListParagraph"/>
        <w:numPr>
          <w:ilvl w:val="1"/>
          <w:numId w:val="21"/>
        </w:numPr>
        <w:tabs>
          <w:tab w:val="left" w:pos="1278"/>
          <w:tab w:val="left" w:pos="1279"/>
        </w:tabs>
        <w:spacing w:before="93"/>
        <w:ind w:right="4063"/>
        <w:rPr>
          <w:color w:val="FF0101"/>
          <w:sz w:val="19"/>
        </w:rPr>
      </w:pPr>
      <w:r w:rsidRPr="00E83068">
        <w:rPr>
          <w:sz w:val="19"/>
        </w:rPr>
        <w:t>Failure to comply with an</w:t>
      </w:r>
      <w:r w:rsidRPr="00E83068">
        <w:rPr>
          <w:color w:val="FF0101"/>
          <w:sz w:val="19"/>
        </w:rPr>
        <w:t xml:space="preserve"> </w:t>
      </w:r>
      <w:r w:rsidRPr="00E83068">
        <w:rPr>
          <w:strike/>
          <w:color w:val="C00000"/>
          <w:sz w:val="19"/>
        </w:rPr>
        <w:t>appropriate order</w:t>
      </w:r>
      <w:r w:rsidRPr="00E83068">
        <w:rPr>
          <w:color w:val="C00000"/>
          <w:sz w:val="19"/>
        </w:rPr>
        <w:t xml:space="preserve"> instruction from</w:t>
      </w:r>
      <w:r w:rsidRPr="00E83068">
        <w:rPr>
          <w:strike/>
          <w:color w:val="C00000"/>
          <w:sz w:val="19"/>
        </w:rPr>
        <w:t xml:space="preserve"> of</w:t>
      </w:r>
      <w:r w:rsidRPr="00E83068">
        <w:rPr>
          <w:color w:val="C00000"/>
          <w:sz w:val="19"/>
        </w:rPr>
        <w:t xml:space="preserve"> </w:t>
      </w:r>
      <w:r w:rsidRPr="00E83068">
        <w:rPr>
          <w:sz w:val="19"/>
        </w:rPr>
        <w:t>a University official or with the lawful order of any non- University law enforcement</w:t>
      </w:r>
      <w:r w:rsidRPr="00E83068">
        <w:rPr>
          <w:spacing w:val="-5"/>
          <w:sz w:val="19"/>
        </w:rPr>
        <w:t xml:space="preserve"> </w:t>
      </w:r>
      <w:r w:rsidRPr="00E83068">
        <w:rPr>
          <w:sz w:val="19"/>
        </w:rPr>
        <w:t>official.</w:t>
      </w:r>
    </w:p>
    <w:p w:rsidR="008B5CC1" w:rsidRPr="00E83068" w:rsidRDefault="008B5CC1">
      <w:pPr>
        <w:pStyle w:val="BodyText"/>
        <w:spacing w:before="1"/>
      </w:pPr>
    </w:p>
    <w:p w:rsidR="008B5CC1" w:rsidRPr="00E83068" w:rsidRDefault="00E83068">
      <w:pPr>
        <w:pStyle w:val="BodyText"/>
        <w:ind w:left="1276" w:right="3591" w:hanging="572"/>
      </w:pPr>
      <w:r w:rsidRPr="00E83068">
        <w:t>13.</w:t>
      </w:r>
      <w:r w:rsidRPr="00E83068">
        <w:rPr>
          <w:color w:val="C00000"/>
        </w:rPr>
        <w:t>2</w:t>
      </w:r>
      <w:r w:rsidRPr="00E83068">
        <w:rPr>
          <w:strike/>
          <w:color w:val="C00000"/>
        </w:rPr>
        <w:t>1</w:t>
      </w:r>
      <w:r w:rsidRPr="00E83068">
        <w:rPr>
          <w:color w:val="FF0101"/>
        </w:rPr>
        <w:t xml:space="preserve"> </w:t>
      </w:r>
      <w:r w:rsidRPr="00E83068">
        <w:t xml:space="preserve">Violations that occur by a guest on campus. Students hosting guests are responsible for their guests while they are visiting the university </w:t>
      </w:r>
      <w:proofErr w:type="gramStart"/>
      <w:r w:rsidRPr="00E83068">
        <w:t>community, and</w:t>
      </w:r>
      <w:proofErr w:type="gramEnd"/>
      <w:r w:rsidRPr="00E83068">
        <w:t xml:space="preserve"> may be held accountable for the actions of their guests.</w:t>
      </w:r>
    </w:p>
    <w:p w:rsidR="008B5CC1" w:rsidRPr="00E83068" w:rsidRDefault="008B5CC1">
      <w:pPr>
        <w:pStyle w:val="BodyText"/>
        <w:spacing w:before="2"/>
      </w:pPr>
    </w:p>
    <w:p w:rsidR="008B5CC1" w:rsidRPr="00E83068" w:rsidRDefault="00E83068">
      <w:pPr>
        <w:pStyle w:val="ListParagraph"/>
        <w:numPr>
          <w:ilvl w:val="1"/>
          <w:numId w:val="20"/>
        </w:numPr>
        <w:tabs>
          <w:tab w:val="left" w:pos="1276"/>
          <w:tab w:val="left" w:pos="1277"/>
        </w:tabs>
        <w:ind w:right="3543"/>
        <w:rPr>
          <w:color w:val="C00000"/>
          <w:sz w:val="19"/>
        </w:rPr>
      </w:pPr>
      <w:r w:rsidRPr="00E83068">
        <w:rPr>
          <w:strike/>
          <w:color w:val="C00000"/>
          <w:sz w:val="19"/>
        </w:rPr>
        <w:t>Acts that impair, interfere with, or obstruct the orderly conduct, processes, and functions of the University or the rights of other members of the University community. This includes acts that occur both inside and outside the classroom</w:t>
      </w:r>
      <w:r w:rsidRPr="00E83068">
        <w:rPr>
          <w:strike/>
          <w:color w:val="C00000"/>
          <w:spacing w:val="-8"/>
          <w:sz w:val="19"/>
        </w:rPr>
        <w:t xml:space="preserve"> </w:t>
      </w:r>
      <w:r w:rsidRPr="00E83068">
        <w:rPr>
          <w:strike/>
          <w:color w:val="C00000"/>
          <w:sz w:val="19"/>
        </w:rPr>
        <w:t>setting.</w:t>
      </w:r>
    </w:p>
    <w:p w:rsidR="008B5CC1" w:rsidRPr="00E83068" w:rsidRDefault="008B5CC1">
      <w:pPr>
        <w:pStyle w:val="BodyText"/>
        <w:spacing w:before="1"/>
        <w:rPr>
          <w:sz w:val="11"/>
        </w:rPr>
      </w:pPr>
    </w:p>
    <w:p w:rsidR="008B5CC1" w:rsidRPr="00E83068" w:rsidRDefault="00E83068">
      <w:pPr>
        <w:pStyle w:val="ListParagraph"/>
        <w:numPr>
          <w:ilvl w:val="1"/>
          <w:numId w:val="20"/>
        </w:numPr>
        <w:tabs>
          <w:tab w:val="left" w:pos="1276"/>
          <w:tab w:val="left" w:pos="1277"/>
        </w:tabs>
        <w:spacing w:before="92"/>
        <w:rPr>
          <w:sz w:val="19"/>
        </w:rPr>
      </w:pPr>
      <w:r w:rsidRPr="00E83068">
        <w:rPr>
          <w:sz w:val="19"/>
        </w:rPr>
        <w:t>Commercial solicitation on campus without prior approval from University</w:t>
      </w:r>
      <w:r w:rsidRPr="00E83068">
        <w:rPr>
          <w:spacing w:val="-4"/>
          <w:sz w:val="19"/>
        </w:rPr>
        <w:t xml:space="preserve"> </w:t>
      </w:r>
      <w:r w:rsidRPr="00E83068">
        <w:rPr>
          <w:sz w:val="19"/>
        </w:rPr>
        <w:t>officials.</w:t>
      </w:r>
    </w:p>
    <w:p w:rsidR="008B5CC1" w:rsidRPr="00E83068" w:rsidRDefault="008B5CC1">
      <w:pPr>
        <w:pStyle w:val="BodyText"/>
        <w:spacing w:before="1"/>
      </w:pPr>
    </w:p>
    <w:p w:rsidR="008B5CC1" w:rsidRPr="00E83068" w:rsidRDefault="00E83068">
      <w:pPr>
        <w:pStyle w:val="ListParagraph"/>
        <w:numPr>
          <w:ilvl w:val="1"/>
          <w:numId w:val="20"/>
        </w:numPr>
        <w:tabs>
          <w:tab w:val="left" w:pos="1276"/>
          <w:tab w:val="left" w:pos="1277"/>
        </w:tabs>
        <w:ind w:right="4349"/>
        <w:rPr>
          <w:sz w:val="19"/>
        </w:rPr>
      </w:pPr>
      <w:r w:rsidRPr="00E83068">
        <w:rPr>
          <w:sz w:val="19"/>
        </w:rPr>
        <w:t>Acts that disrupt the University disciplinary process, including attempting to coerce or influence a person in order to discourage their participation in any disciplinary</w:t>
      </w:r>
      <w:r w:rsidRPr="00E83068">
        <w:rPr>
          <w:spacing w:val="-11"/>
          <w:sz w:val="19"/>
        </w:rPr>
        <w:t xml:space="preserve"> </w:t>
      </w:r>
      <w:r w:rsidRPr="00E83068">
        <w:rPr>
          <w:sz w:val="19"/>
        </w:rPr>
        <w:t>proceeding.</w:t>
      </w:r>
    </w:p>
    <w:p w:rsidR="008B5CC1" w:rsidRPr="00E83068" w:rsidRDefault="008B5CC1">
      <w:pPr>
        <w:pStyle w:val="BodyText"/>
        <w:spacing w:before="1"/>
      </w:pPr>
    </w:p>
    <w:p w:rsidR="008B5CC1" w:rsidRPr="00E83068" w:rsidRDefault="00E83068">
      <w:pPr>
        <w:pStyle w:val="ListParagraph"/>
        <w:numPr>
          <w:ilvl w:val="1"/>
          <w:numId w:val="20"/>
        </w:numPr>
        <w:tabs>
          <w:tab w:val="left" w:pos="1276"/>
          <w:tab w:val="left" w:pos="1277"/>
        </w:tabs>
        <w:spacing w:before="1"/>
        <w:rPr>
          <w:sz w:val="19"/>
        </w:rPr>
      </w:pPr>
      <w:r w:rsidRPr="00E83068">
        <w:rPr>
          <w:sz w:val="19"/>
        </w:rPr>
        <w:t>Any act that deliberately causes false</w:t>
      </w:r>
      <w:r w:rsidRPr="00E83068">
        <w:rPr>
          <w:spacing w:val="-6"/>
          <w:sz w:val="19"/>
        </w:rPr>
        <w:t xml:space="preserve"> </w:t>
      </w:r>
      <w:r w:rsidRPr="00E83068">
        <w:rPr>
          <w:sz w:val="19"/>
        </w:rPr>
        <w:t>alarm.</w:t>
      </w:r>
    </w:p>
    <w:p w:rsidR="008B5CC1" w:rsidRPr="00E83068" w:rsidRDefault="008B5CC1">
      <w:pPr>
        <w:rPr>
          <w:sz w:val="19"/>
        </w:rPr>
        <w:sectPr w:rsidR="008B5CC1" w:rsidRPr="00E83068">
          <w:footerReference w:type="default" r:id="rId14"/>
          <w:pgSz w:w="15840" w:h="12240" w:orient="landscape"/>
          <w:pgMar w:top="1140" w:right="780" w:bottom="2260" w:left="540" w:header="0" w:footer="2070" w:gutter="0"/>
          <w:cols w:space="720"/>
        </w:sectPr>
      </w:pPr>
    </w:p>
    <w:p w:rsidR="008B5CC1" w:rsidRPr="00E83068" w:rsidRDefault="00E83068">
      <w:pPr>
        <w:pStyle w:val="ListParagraph"/>
        <w:numPr>
          <w:ilvl w:val="1"/>
          <w:numId w:val="20"/>
        </w:numPr>
        <w:tabs>
          <w:tab w:val="left" w:pos="1276"/>
          <w:tab w:val="left" w:pos="1277"/>
        </w:tabs>
        <w:spacing w:before="93"/>
        <w:ind w:right="3597"/>
        <w:rPr>
          <w:sz w:val="19"/>
        </w:rPr>
      </w:pPr>
      <w:r w:rsidRPr="00E83068">
        <w:rPr>
          <w:sz w:val="19"/>
        </w:rPr>
        <w:lastRenderedPageBreak/>
        <w:t xml:space="preserve">Conduct that is meant to be done in humor or in jest, but results in a loss, inconvenience, or otherwise damages the property or </w:t>
      </w:r>
      <w:proofErr w:type="spellStart"/>
      <w:r w:rsidRPr="00E83068">
        <w:rPr>
          <w:sz w:val="19"/>
        </w:rPr>
        <w:t>well being</w:t>
      </w:r>
      <w:proofErr w:type="spellEnd"/>
      <w:r w:rsidRPr="00E83068">
        <w:rPr>
          <w:sz w:val="19"/>
        </w:rPr>
        <w:t xml:space="preserve"> of</w:t>
      </w:r>
      <w:r w:rsidRPr="00E83068">
        <w:rPr>
          <w:spacing w:val="42"/>
          <w:sz w:val="19"/>
        </w:rPr>
        <w:t xml:space="preserve"> </w:t>
      </w:r>
      <w:r w:rsidRPr="00E83068">
        <w:rPr>
          <w:sz w:val="19"/>
        </w:rPr>
        <w:t>another.</w:t>
      </w:r>
    </w:p>
    <w:p w:rsidR="008B5CC1" w:rsidRPr="00E83068" w:rsidRDefault="008B5CC1">
      <w:pPr>
        <w:pStyle w:val="BodyText"/>
        <w:spacing w:before="1"/>
      </w:pPr>
    </w:p>
    <w:p w:rsidR="008B5CC1" w:rsidRPr="00E83068" w:rsidRDefault="00E83068">
      <w:pPr>
        <w:pStyle w:val="ListParagraph"/>
        <w:numPr>
          <w:ilvl w:val="1"/>
          <w:numId w:val="20"/>
        </w:numPr>
        <w:tabs>
          <w:tab w:val="left" w:pos="1276"/>
          <w:tab w:val="left" w:pos="1277"/>
        </w:tabs>
        <w:rPr>
          <w:sz w:val="19"/>
        </w:rPr>
      </w:pPr>
      <w:r w:rsidRPr="00E83068">
        <w:rPr>
          <w:sz w:val="19"/>
        </w:rPr>
        <w:t>Verbal abuse (written and oral), coercion, and/or other conduct that intimidates, threatens, or endangers</w:t>
      </w:r>
      <w:r w:rsidRPr="00E83068">
        <w:rPr>
          <w:spacing w:val="-3"/>
          <w:sz w:val="19"/>
        </w:rPr>
        <w:t xml:space="preserve"> </w:t>
      </w:r>
      <w:r w:rsidRPr="00E83068">
        <w:rPr>
          <w:sz w:val="19"/>
        </w:rPr>
        <w:t>another.</w:t>
      </w:r>
    </w:p>
    <w:p w:rsidR="008B5CC1" w:rsidRPr="00E83068" w:rsidRDefault="008B5CC1">
      <w:pPr>
        <w:pStyle w:val="BodyText"/>
        <w:spacing w:before="1"/>
      </w:pPr>
    </w:p>
    <w:p w:rsidR="008B5CC1" w:rsidRPr="00E83068" w:rsidRDefault="00E83068">
      <w:pPr>
        <w:pStyle w:val="ListParagraph"/>
        <w:numPr>
          <w:ilvl w:val="1"/>
          <w:numId w:val="20"/>
        </w:numPr>
        <w:tabs>
          <w:tab w:val="left" w:pos="1276"/>
          <w:tab w:val="left" w:pos="1277"/>
        </w:tabs>
        <w:rPr>
          <w:sz w:val="19"/>
        </w:rPr>
      </w:pPr>
      <w:r w:rsidRPr="00E83068">
        <w:rPr>
          <w:sz w:val="19"/>
        </w:rPr>
        <w:t>Lewd, indecent</w:t>
      </w:r>
      <w:r w:rsidRPr="00E83068">
        <w:rPr>
          <w:spacing w:val="-1"/>
          <w:sz w:val="19"/>
        </w:rPr>
        <w:t xml:space="preserve"> </w:t>
      </w:r>
      <w:r w:rsidRPr="00E83068">
        <w:rPr>
          <w:sz w:val="19"/>
        </w:rPr>
        <w:t>conduct.</w:t>
      </w:r>
    </w:p>
    <w:p w:rsidR="008B5CC1" w:rsidRPr="00E83068" w:rsidRDefault="008B5CC1">
      <w:pPr>
        <w:pStyle w:val="BodyText"/>
        <w:spacing w:before="1"/>
      </w:pPr>
    </w:p>
    <w:p w:rsidR="008B5CC1" w:rsidRPr="00E83068" w:rsidRDefault="00E83068">
      <w:pPr>
        <w:pStyle w:val="ListParagraph"/>
        <w:numPr>
          <w:ilvl w:val="0"/>
          <w:numId w:val="21"/>
        </w:numPr>
        <w:tabs>
          <w:tab w:val="left" w:pos="705"/>
          <w:tab w:val="left" w:pos="706"/>
        </w:tabs>
        <w:rPr>
          <w:sz w:val="19"/>
        </w:rPr>
      </w:pPr>
      <w:r w:rsidRPr="00E83068">
        <w:rPr>
          <w:sz w:val="19"/>
        </w:rPr>
        <w:t>Identification/Falsification</w:t>
      </w:r>
    </w:p>
    <w:p w:rsidR="008B5CC1" w:rsidRPr="00E83068" w:rsidRDefault="008B5CC1">
      <w:pPr>
        <w:pStyle w:val="BodyText"/>
        <w:spacing w:before="1"/>
        <w:rPr>
          <w:sz w:val="11"/>
        </w:rPr>
      </w:pPr>
    </w:p>
    <w:p w:rsidR="008B5CC1" w:rsidRPr="00E83068" w:rsidRDefault="00E83068">
      <w:pPr>
        <w:pStyle w:val="ListParagraph"/>
        <w:numPr>
          <w:ilvl w:val="1"/>
          <w:numId w:val="19"/>
        </w:numPr>
        <w:tabs>
          <w:tab w:val="left" w:pos="1276"/>
          <w:tab w:val="left" w:pos="1277"/>
        </w:tabs>
        <w:spacing w:before="92"/>
        <w:rPr>
          <w:sz w:val="19"/>
        </w:rPr>
      </w:pPr>
      <w:r w:rsidRPr="00E83068">
        <w:rPr>
          <w:sz w:val="19"/>
        </w:rPr>
        <w:t>Possession or use of falsified or altered</w:t>
      </w:r>
      <w:r w:rsidRPr="00E83068">
        <w:rPr>
          <w:spacing w:val="-3"/>
          <w:sz w:val="19"/>
        </w:rPr>
        <w:t xml:space="preserve"> </w:t>
      </w:r>
      <w:r w:rsidRPr="00E83068">
        <w:rPr>
          <w:sz w:val="19"/>
        </w:rPr>
        <w:t>identification.</w:t>
      </w:r>
    </w:p>
    <w:p w:rsidR="008B5CC1" w:rsidRPr="00E83068" w:rsidRDefault="008B5CC1">
      <w:pPr>
        <w:pStyle w:val="BodyText"/>
        <w:spacing w:before="1"/>
      </w:pPr>
    </w:p>
    <w:p w:rsidR="008B5CC1" w:rsidRPr="00E83068" w:rsidRDefault="00E83068">
      <w:pPr>
        <w:pStyle w:val="ListParagraph"/>
        <w:numPr>
          <w:ilvl w:val="1"/>
          <w:numId w:val="19"/>
        </w:numPr>
        <w:tabs>
          <w:tab w:val="left" w:pos="1276"/>
          <w:tab w:val="left" w:pos="1277"/>
        </w:tabs>
        <w:rPr>
          <w:sz w:val="19"/>
        </w:rPr>
      </w:pPr>
      <w:r w:rsidRPr="00E83068">
        <w:rPr>
          <w:sz w:val="19"/>
        </w:rPr>
        <w:t>Permitting another person to use his/her</w:t>
      </w:r>
      <w:r w:rsidRPr="00E83068">
        <w:rPr>
          <w:spacing w:val="-5"/>
          <w:sz w:val="19"/>
        </w:rPr>
        <w:t xml:space="preserve"> </w:t>
      </w:r>
      <w:r w:rsidRPr="00E83068">
        <w:rPr>
          <w:sz w:val="19"/>
        </w:rPr>
        <w:t>identification.</w:t>
      </w:r>
    </w:p>
    <w:p w:rsidR="008B5CC1" w:rsidRPr="00E83068" w:rsidRDefault="008B5CC1">
      <w:pPr>
        <w:pStyle w:val="BodyText"/>
        <w:spacing w:before="1"/>
      </w:pPr>
    </w:p>
    <w:p w:rsidR="008B5CC1" w:rsidRPr="00E83068" w:rsidRDefault="00E83068">
      <w:pPr>
        <w:pStyle w:val="ListParagraph"/>
        <w:numPr>
          <w:ilvl w:val="1"/>
          <w:numId w:val="19"/>
        </w:numPr>
        <w:tabs>
          <w:tab w:val="left" w:pos="1276"/>
          <w:tab w:val="left" w:pos="1277"/>
        </w:tabs>
        <w:rPr>
          <w:sz w:val="19"/>
        </w:rPr>
      </w:pPr>
      <w:r w:rsidRPr="00E83068">
        <w:rPr>
          <w:sz w:val="19"/>
        </w:rPr>
        <w:t>Inappropriate use of another person’s</w:t>
      </w:r>
      <w:r w:rsidRPr="00E83068">
        <w:rPr>
          <w:spacing w:val="-3"/>
          <w:sz w:val="19"/>
        </w:rPr>
        <w:t xml:space="preserve"> </w:t>
      </w:r>
      <w:r w:rsidRPr="00E83068">
        <w:rPr>
          <w:sz w:val="19"/>
        </w:rPr>
        <w:t>identification.</w:t>
      </w:r>
    </w:p>
    <w:p w:rsidR="008B5CC1" w:rsidRPr="00E83068" w:rsidRDefault="008B5CC1">
      <w:pPr>
        <w:pStyle w:val="BodyText"/>
        <w:spacing w:before="1"/>
      </w:pPr>
    </w:p>
    <w:p w:rsidR="008B5CC1" w:rsidRPr="00E83068" w:rsidRDefault="00E83068">
      <w:pPr>
        <w:pStyle w:val="ListParagraph"/>
        <w:numPr>
          <w:ilvl w:val="1"/>
          <w:numId w:val="19"/>
        </w:numPr>
        <w:tabs>
          <w:tab w:val="left" w:pos="1276"/>
          <w:tab w:val="left" w:pos="1277"/>
          <w:tab w:val="left" w:pos="9273"/>
        </w:tabs>
        <w:ind w:right="3528"/>
        <w:rPr>
          <w:sz w:val="19"/>
        </w:rPr>
      </w:pPr>
      <w:r w:rsidRPr="00E83068">
        <w:rPr>
          <w:sz w:val="19"/>
        </w:rPr>
        <w:t>Failure to show proper identification to a University official (Students are required to carry their</w:t>
      </w:r>
      <w:r w:rsidRPr="00E83068">
        <w:rPr>
          <w:color w:val="FF0101"/>
          <w:sz w:val="19"/>
        </w:rPr>
        <w:t xml:space="preserve"> </w:t>
      </w:r>
      <w:r w:rsidRPr="00E83068">
        <w:rPr>
          <w:color w:val="C00000"/>
          <w:sz w:val="19"/>
        </w:rPr>
        <w:t xml:space="preserve">student </w:t>
      </w:r>
      <w:r w:rsidRPr="00E83068">
        <w:rPr>
          <w:sz w:val="19"/>
        </w:rPr>
        <w:t>identification card while on campus. Refer to the</w:t>
      </w:r>
      <w:r w:rsidRPr="00E83068">
        <w:rPr>
          <w:color w:val="FF0101"/>
          <w:sz w:val="19"/>
        </w:rPr>
        <w:t xml:space="preserve"> </w:t>
      </w:r>
      <w:r w:rsidRPr="00E83068">
        <w:rPr>
          <w:strike/>
          <w:color w:val="C00000"/>
          <w:sz w:val="19"/>
        </w:rPr>
        <w:t>Osprey Card ID section of the University of North</w:t>
      </w:r>
      <w:r w:rsidRPr="00E83068">
        <w:rPr>
          <w:strike/>
          <w:color w:val="C00000"/>
          <w:spacing w:val="-7"/>
          <w:sz w:val="19"/>
        </w:rPr>
        <w:t xml:space="preserve"> </w:t>
      </w:r>
      <w:r w:rsidRPr="00E83068">
        <w:rPr>
          <w:strike/>
          <w:color w:val="C00000"/>
          <w:sz w:val="19"/>
        </w:rPr>
        <w:t>Florida</w:t>
      </w:r>
      <w:r w:rsidRPr="00E83068">
        <w:rPr>
          <w:color w:val="C00000"/>
          <w:spacing w:val="1"/>
          <w:sz w:val="19"/>
        </w:rPr>
        <w:t xml:space="preserve"> </w:t>
      </w:r>
      <w:r w:rsidRPr="00E83068">
        <w:rPr>
          <w:sz w:val="19"/>
        </w:rPr>
        <w:t>Student</w:t>
      </w:r>
      <w:r w:rsidRPr="00E83068">
        <w:rPr>
          <w:sz w:val="19"/>
        </w:rPr>
        <w:tab/>
        <w:t>Handbook).</w:t>
      </w:r>
    </w:p>
    <w:p w:rsidR="008B5CC1" w:rsidRPr="00E83068" w:rsidRDefault="008B5CC1">
      <w:pPr>
        <w:pStyle w:val="BodyText"/>
        <w:spacing w:before="1"/>
        <w:rPr>
          <w:sz w:val="11"/>
        </w:rPr>
      </w:pPr>
    </w:p>
    <w:p w:rsidR="008B5CC1" w:rsidRPr="00E83068" w:rsidRDefault="00E83068">
      <w:pPr>
        <w:pStyle w:val="ListParagraph"/>
        <w:numPr>
          <w:ilvl w:val="1"/>
          <w:numId w:val="19"/>
        </w:numPr>
        <w:tabs>
          <w:tab w:val="left" w:pos="1276"/>
          <w:tab w:val="left" w:pos="1277"/>
        </w:tabs>
        <w:spacing w:before="92"/>
        <w:rPr>
          <w:sz w:val="19"/>
        </w:rPr>
      </w:pPr>
      <w:r w:rsidRPr="00E83068">
        <w:rPr>
          <w:sz w:val="19"/>
        </w:rPr>
        <w:t>Forgery, alteration, or misuse of</w:t>
      </w:r>
      <w:r w:rsidRPr="00E83068">
        <w:rPr>
          <w:spacing w:val="-5"/>
          <w:sz w:val="19"/>
        </w:rPr>
        <w:t xml:space="preserve"> </w:t>
      </w:r>
      <w:r w:rsidRPr="00E83068">
        <w:rPr>
          <w:sz w:val="19"/>
        </w:rPr>
        <w:t>identification.</w:t>
      </w:r>
    </w:p>
    <w:p w:rsidR="008B5CC1" w:rsidRPr="00E83068" w:rsidRDefault="008B5CC1">
      <w:pPr>
        <w:pStyle w:val="BodyText"/>
        <w:spacing w:before="1"/>
      </w:pPr>
    </w:p>
    <w:p w:rsidR="008B5CC1" w:rsidRPr="00E83068" w:rsidRDefault="00E83068">
      <w:pPr>
        <w:pStyle w:val="ListParagraph"/>
        <w:numPr>
          <w:ilvl w:val="1"/>
          <w:numId w:val="19"/>
        </w:numPr>
        <w:tabs>
          <w:tab w:val="left" w:pos="1276"/>
          <w:tab w:val="left" w:pos="1277"/>
        </w:tabs>
        <w:ind w:right="3792"/>
        <w:rPr>
          <w:sz w:val="19"/>
        </w:rPr>
      </w:pPr>
      <w:r w:rsidRPr="00E83068">
        <w:rPr>
          <w:sz w:val="19"/>
        </w:rPr>
        <w:t>The furnishing of false or misleading information to a University official or others, and/or withholding required information from University officials or</w:t>
      </w:r>
      <w:r w:rsidRPr="00E83068">
        <w:rPr>
          <w:spacing w:val="-9"/>
          <w:sz w:val="19"/>
        </w:rPr>
        <w:t xml:space="preserve"> </w:t>
      </w:r>
      <w:r w:rsidRPr="00E83068">
        <w:rPr>
          <w:sz w:val="19"/>
        </w:rPr>
        <w:t>others.</w:t>
      </w:r>
    </w:p>
    <w:p w:rsidR="008B5CC1" w:rsidRPr="00E83068" w:rsidRDefault="008B5CC1">
      <w:pPr>
        <w:pStyle w:val="BodyText"/>
        <w:spacing w:before="2"/>
      </w:pPr>
    </w:p>
    <w:p w:rsidR="008B5CC1" w:rsidRPr="00E83068" w:rsidRDefault="00E83068">
      <w:pPr>
        <w:pStyle w:val="ListParagraph"/>
        <w:numPr>
          <w:ilvl w:val="1"/>
          <w:numId w:val="19"/>
        </w:numPr>
        <w:tabs>
          <w:tab w:val="left" w:pos="1276"/>
          <w:tab w:val="left" w:pos="1277"/>
        </w:tabs>
        <w:rPr>
          <w:sz w:val="19"/>
        </w:rPr>
      </w:pPr>
      <w:r w:rsidRPr="00E83068">
        <w:rPr>
          <w:sz w:val="19"/>
        </w:rPr>
        <w:t>Misuse, alteration, or forgery of any documents, records, keys, or</w:t>
      </w:r>
      <w:r w:rsidRPr="00E83068">
        <w:rPr>
          <w:spacing w:val="-8"/>
          <w:sz w:val="19"/>
        </w:rPr>
        <w:t xml:space="preserve"> </w:t>
      </w:r>
      <w:r w:rsidRPr="00E83068">
        <w:rPr>
          <w:sz w:val="19"/>
        </w:rPr>
        <w:t>property.</w:t>
      </w:r>
    </w:p>
    <w:p w:rsidR="008B5CC1" w:rsidRPr="00E83068" w:rsidRDefault="008B5CC1">
      <w:pPr>
        <w:pStyle w:val="BodyText"/>
        <w:spacing w:before="1"/>
      </w:pPr>
    </w:p>
    <w:p w:rsidR="008B5CC1" w:rsidRPr="00E83068" w:rsidRDefault="00E83068">
      <w:pPr>
        <w:pStyle w:val="ListParagraph"/>
        <w:numPr>
          <w:ilvl w:val="1"/>
          <w:numId w:val="19"/>
        </w:numPr>
        <w:tabs>
          <w:tab w:val="left" w:pos="1276"/>
          <w:tab w:val="left" w:pos="1277"/>
        </w:tabs>
        <w:ind w:right="3550"/>
        <w:rPr>
          <w:sz w:val="19"/>
        </w:rPr>
      </w:pPr>
      <w:r w:rsidRPr="00E83068">
        <w:rPr>
          <w:sz w:val="19"/>
        </w:rPr>
        <w:t>Impersonation or misrepresentation. Acting on behalf of another person, group, or the University without authorization or prior consent.</w:t>
      </w:r>
    </w:p>
    <w:p w:rsidR="008B5CC1" w:rsidRPr="00E83068" w:rsidRDefault="008B5CC1">
      <w:pPr>
        <w:pStyle w:val="BodyText"/>
        <w:spacing w:before="1"/>
      </w:pPr>
    </w:p>
    <w:p w:rsidR="008B5CC1" w:rsidRPr="00E83068" w:rsidRDefault="00E83068">
      <w:pPr>
        <w:pStyle w:val="ListParagraph"/>
        <w:numPr>
          <w:ilvl w:val="0"/>
          <w:numId w:val="21"/>
        </w:numPr>
        <w:tabs>
          <w:tab w:val="left" w:pos="705"/>
          <w:tab w:val="left" w:pos="706"/>
        </w:tabs>
        <w:rPr>
          <w:sz w:val="19"/>
        </w:rPr>
      </w:pPr>
      <w:r w:rsidRPr="00E83068">
        <w:rPr>
          <w:sz w:val="19"/>
        </w:rPr>
        <w:t>Property</w:t>
      </w:r>
    </w:p>
    <w:p w:rsidR="008B5CC1" w:rsidRPr="00E83068" w:rsidRDefault="008B5CC1">
      <w:pPr>
        <w:pStyle w:val="BodyText"/>
        <w:spacing w:before="1"/>
        <w:rPr>
          <w:sz w:val="11"/>
        </w:rPr>
      </w:pPr>
    </w:p>
    <w:p w:rsidR="008B5CC1" w:rsidRPr="00E83068" w:rsidRDefault="00E83068">
      <w:pPr>
        <w:pStyle w:val="ListParagraph"/>
        <w:numPr>
          <w:ilvl w:val="1"/>
          <w:numId w:val="18"/>
        </w:numPr>
        <w:tabs>
          <w:tab w:val="left" w:pos="1276"/>
          <w:tab w:val="left" w:pos="1277"/>
        </w:tabs>
        <w:spacing w:before="92"/>
        <w:rPr>
          <w:sz w:val="19"/>
        </w:rPr>
      </w:pPr>
      <w:r w:rsidRPr="00E83068">
        <w:rPr>
          <w:sz w:val="19"/>
        </w:rPr>
        <w:t>Damage or destruction of public or private</w:t>
      </w:r>
      <w:r w:rsidRPr="00E83068">
        <w:rPr>
          <w:spacing w:val="-5"/>
          <w:sz w:val="19"/>
        </w:rPr>
        <w:t xml:space="preserve"> </w:t>
      </w:r>
      <w:r w:rsidRPr="00E83068">
        <w:rPr>
          <w:sz w:val="19"/>
        </w:rPr>
        <w:t>property.</w:t>
      </w:r>
    </w:p>
    <w:p w:rsidR="008B5CC1" w:rsidRPr="00E83068" w:rsidRDefault="008B5CC1">
      <w:pPr>
        <w:pStyle w:val="BodyText"/>
        <w:spacing w:before="1"/>
      </w:pPr>
    </w:p>
    <w:p w:rsidR="008B5CC1" w:rsidRPr="00E83068" w:rsidRDefault="00E83068">
      <w:pPr>
        <w:pStyle w:val="ListParagraph"/>
        <w:numPr>
          <w:ilvl w:val="1"/>
          <w:numId w:val="18"/>
        </w:numPr>
        <w:tabs>
          <w:tab w:val="left" w:pos="1276"/>
          <w:tab w:val="left" w:pos="1277"/>
        </w:tabs>
        <w:rPr>
          <w:sz w:val="19"/>
        </w:rPr>
      </w:pPr>
      <w:r w:rsidRPr="00E83068">
        <w:rPr>
          <w:sz w:val="19"/>
        </w:rPr>
        <w:t>Attempted damage, destruction, or theft of public or private</w:t>
      </w:r>
      <w:r w:rsidRPr="00E83068">
        <w:rPr>
          <w:spacing w:val="-4"/>
          <w:sz w:val="19"/>
        </w:rPr>
        <w:t xml:space="preserve"> </w:t>
      </w:r>
      <w:r w:rsidRPr="00E83068">
        <w:rPr>
          <w:sz w:val="19"/>
        </w:rPr>
        <w:t>property.</w:t>
      </w:r>
    </w:p>
    <w:p w:rsidR="008B5CC1" w:rsidRPr="00E83068" w:rsidRDefault="008B5CC1">
      <w:pPr>
        <w:pStyle w:val="BodyText"/>
        <w:spacing w:before="10"/>
        <w:rPr>
          <w:sz w:val="20"/>
        </w:rPr>
      </w:pPr>
    </w:p>
    <w:p w:rsidR="008B5CC1" w:rsidRPr="00E83068" w:rsidRDefault="00E83068">
      <w:pPr>
        <w:pStyle w:val="ListParagraph"/>
        <w:numPr>
          <w:ilvl w:val="1"/>
          <w:numId w:val="17"/>
        </w:numPr>
        <w:tabs>
          <w:tab w:val="left" w:pos="1276"/>
          <w:tab w:val="left" w:pos="1277"/>
        </w:tabs>
        <w:spacing w:before="92"/>
        <w:ind w:right="3826"/>
        <w:rPr>
          <w:sz w:val="19"/>
        </w:rPr>
      </w:pPr>
      <w:r w:rsidRPr="00E83068">
        <w:rPr>
          <w:sz w:val="19"/>
        </w:rPr>
        <w:t>Theft: knowingly and without authorization removes or uses the property or services of the University or of another person, company or</w:t>
      </w:r>
      <w:r w:rsidRPr="00E83068">
        <w:rPr>
          <w:spacing w:val="-5"/>
          <w:sz w:val="19"/>
        </w:rPr>
        <w:t xml:space="preserve"> </w:t>
      </w:r>
      <w:r w:rsidRPr="00E83068">
        <w:rPr>
          <w:sz w:val="19"/>
        </w:rPr>
        <w:t>organization.</w:t>
      </w:r>
    </w:p>
    <w:p w:rsidR="008B5CC1" w:rsidRPr="00E83068" w:rsidRDefault="008B5CC1">
      <w:pPr>
        <w:pStyle w:val="BodyText"/>
        <w:spacing w:before="2"/>
      </w:pPr>
    </w:p>
    <w:p w:rsidR="008B5CC1" w:rsidRPr="00E83068" w:rsidRDefault="00E83068">
      <w:pPr>
        <w:pStyle w:val="ListParagraph"/>
        <w:numPr>
          <w:ilvl w:val="1"/>
          <w:numId w:val="17"/>
        </w:numPr>
        <w:tabs>
          <w:tab w:val="left" w:pos="1276"/>
          <w:tab w:val="left" w:pos="1277"/>
        </w:tabs>
        <w:rPr>
          <w:sz w:val="19"/>
        </w:rPr>
      </w:pPr>
      <w:r w:rsidRPr="00E83068">
        <w:rPr>
          <w:sz w:val="19"/>
        </w:rPr>
        <w:t>Possession or sale of property or services that are known to have been</w:t>
      </w:r>
      <w:r w:rsidRPr="00E83068">
        <w:rPr>
          <w:spacing w:val="-6"/>
          <w:sz w:val="19"/>
        </w:rPr>
        <w:t xml:space="preserve"> </w:t>
      </w:r>
      <w:r w:rsidRPr="00E83068">
        <w:rPr>
          <w:sz w:val="19"/>
        </w:rPr>
        <w:t>stolen.</w:t>
      </w:r>
    </w:p>
    <w:p w:rsidR="008B5CC1" w:rsidRPr="00E83068" w:rsidRDefault="008B5CC1">
      <w:pPr>
        <w:pStyle w:val="BodyText"/>
        <w:spacing w:before="1"/>
      </w:pPr>
    </w:p>
    <w:p w:rsidR="008B5CC1" w:rsidRPr="00E83068" w:rsidRDefault="00E83068">
      <w:pPr>
        <w:pStyle w:val="ListParagraph"/>
        <w:numPr>
          <w:ilvl w:val="0"/>
          <w:numId w:val="21"/>
        </w:numPr>
        <w:tabs>
          <w:tab w:val="left" w:pos="705"/>
          <w:tab w:val="left" w:pos="706"/>
        </w:tabs>
        <w:rPr>
          <w:sz w:val="19"/>
        </w:rPr>
      </w:pPr>
      <w:r w:rsidRPr="00E83068">
        <w:rPr>
          <w:sz w:val="19"/>
        </w:rPr>
        <w:lastRenderedPageBreak/>
        <w:t>Participation</w:t>
      </w:r>
    </w:p>
    <w:p w:rsidR="008B5CC1" w:rsidRPr="00E83068" w:rsidRDefault="008B5CC1">
      <w:pPr>
        <w:pStyle w:val="BodyText"/>
        <w:rPr>
          <w:sz w:val="11"/>
        </w:rPr>
      </w:pPr>
    </w:p>
    <w:p w:rsidR="008B5CC1" w:rsidRPr="00E83068" w:rsidRDefault="00E83068">
      <w:pPr>
        <w:pStyle w:val="BodyText"/>
        <w:tabs>
          <w:tab w:val="left" w:pos="1276"/>
        </w:tabs>
        <w:spacing w:before="93"/>
        <w:ind w:left="1276" w:right="4099" w:hanging="572"/>
      </w:pPr>
      <w:r w:rsidRPr="00E83068">
        <w:t>16.0</w:t>
      </w:r>
      <w:r w:rsidRPr="00E83068">
        <w:tab/>
        <w:t>Involvement in any violation as outlined by the Student Conduct Code. This includes failure to remove oneself from the incident or area where the violation is being</w:t>
      </w:r>
      <w:r w:rsidRPr="00E83068">
        <w:rPr>
          <w:spacing w:val="-5"/>
        </w:rPr>
        <w:t xml:space="preserve"> </w:t>
      </w:r>
      <w:r w:rsidRPr="00E83068">
        <w:t>committed.</w:t>
      </w:r>
    </w:p>
    <w:p w:rsidR="008B5CC1" w:rsidRPr="00E83068" w:rsidRDefault="008B5CC1">
      <w:pPr>
        <w:pStyle w:val="BodyText"/>
        <w:spacing w:before="1"/>
      </w:pPr>
    </w:p>
    <w:p w:rsidR="008B5CC1" w:rsidRPr="00E83068" w:rsidRDefault="00E83068">
      <w:pPr>
        <w:pStyle w:val="ListParagraph"/>
        <w:numPr>
          <w:ilvl w:val="0"/>
          <w:numId w:val="21"/>
        </w:numPr>
        <w:tabs>
          <w:tab w:val="left" w:pos="705"/>
          <w:tab w:val="left" w:pos="706"/>
        </w:tabs>
        <w:rPr>
          <w:sz w:val="19"/>
        </w:rPr>
      </w:pPr>
      <w:r w:rsidRPr="00E83068">
        <w:rPr>
          <w:sz w:val="19"/>
        </w:rPr>
        <w:t>Disregard for the Conduct</w:t>
      </w:r>
      <w:r w:rsidRPr="00E83068">
        <w:rPr>
          <w:spacing w:val="-3"/>
          <w:sz w:val="19"/>
        </w:rPr>
        <w:t xml:space="preserve"> </w:t>
      </w:r>
      <w:r w:rsidRPr="00E83068">
        <w:rPr>
          <w:sz w:val="19"/>
        </w:rPr>
        <w:t>System</w:t>
      </w:r>
    </w:p>
    <w:p w:rsidR="008B5CC1" w:rsidRPr="00E83068" w:rsidRDefault="008B5CC1">
      <w:pPr>
        <w:pStyle w:val="BodyText"/>
        <w:spacing w:before="1"/>
        <w:rPr>
          <w:sz w:val="11"/>
        </w:rPr>
      </w:pPr>
    </w:p>
    <w:p w:rsidR="008B5CC1" w:rsidRPr="00E83068" w:rsidRDefault="00E83068">
      <w:pPr>
        <w:pStyle w:val="ListParagraph"/>
        <w:numPr>
          <w:ilvl w:val="1"/>
          <w:numId w:val="16"/>
        </w:numPr>
        <w:tabs>
          <w:tab w:val="left" w:pos="1276"/>
          <w:tab w:val="left" w:pos="1277"/>
        </w:tabs>
        <w:spacing w:before="92"/>
        <w:rPr>
          <w:sz w:val="19"/>
        </w:rPr>
      </w:pPr>
      <w:r w:rsidRPr="00E83068">
        <w:rPr>
          <w:sz w:val="19"/>
        </w:rPr>
        <w:t>Failure to obey a Hearing Body directive(s) or</w:t>
      </w:r>
      <w:r w:rsidRPr="00E83068">
        <w:rPr>
          <w:spacing w:val="-12"/>
          <w:sz w:val="19"/>
        </w:rPr>
        <w:t xml:space="preserve"> </w:t>
      </w:r>
      <w:r w:rsidRPr="00E83068">
        <w:rPr>
          <w:sz w:val="19"/>
        </w:rPr>
        <w:t>order(s).</w:t>
      </w:r>
    </w:p>
    <w:p w:rsidR="008B5CC1" w:rsidRPr="00E83068" w:rsidRDefault="008B5CC1">
      <w:pPr>
        <w:pStyle w:val="BodyText"/>
        <w:spacing w:before="1"/>
      </w:pPr>
    </w:p>
    <w:p w:rsidR="008B5CC1" w:rsidRPr="00E83068" w:rsidRDefault="00E83068">
      <w:pPr>
        <w:pStyle w:val="ListParagraph"/>
        <w:numPr>
          <w:ilvl w:val="1"/>
          <w:numId w:val="16"/>
        </w:numPr>
        <w:tabs>
          <w:tab w:val="left" w:pos="1276"/>
          <w:tab w:val="left" w:pos="1277"/>
        </w:tabs>
        <w:rPr>
          <w:sz w:val="19"/>
        </w:rPr>
      </w:pPr>
      <w:r w:rsidRPr="00E83068">
        <w:rPr>
          <w:sz w:val="19"/>
        </w:rPr>
        <w:t>Improper actions during a conduct</w:t>
      </w:r>
      <w:r w:rsidRPr="00E83068">
        <w:rPr>
          <w:spacing w:val="-3"/>
          <w:sz w:val="19"/>
        </w:rPr>
        <w:t xml:space="preserve"> </w:t>
      </w:r>
      <w:r w:rsidRPr="00E83068">
        <w:rPr>
          <w:sz w:val="19"/>
        </w:rPr>
        <w:t>hearing.</w:t>
      </w:r>
    </w:p>
    <w:p w:rsidR="008B5CC1" w:rsidRPr="00E83068" w:rsidRDefault="008B5CC1">
      <w:pPr>
        <w:pStyle w:val="BodyText"/>
        <w:spacing w:before="1"/>
      </w:pPr>
    </w:p>
    <w:p w:rsidR="008B5CC1" w:rsidRPr="00E83068" w:rsidRDefault="00E83068">
      <w:pPr>
        <w:pStyle w:val="ListParagraph"/>
        <w:numPr>
          <w:ilvl w:val="1"/>
          <w:numId w:val="16"/>
        </w:numPr>
        <w:tabs>
          <w:tab w:val="left" w:pos="1276"/>
          <w:tab w:val="left" w:pos="1277"/>
        </w:tabs>
        <w:rPr>
          <w:sz w:val="19"/>
        </w:rPr>
      </w:pPr>
      <w:r w:rsidRPr="00E83068">
        <w:rPr>
          <w:sz w:val="19"/>
        </w:rPr>
        <w:t>Failure to respond to a request to appear before a Hearing Body when notified to do</w:t>
      </w:r>
      <w:r w:rsidRPr="00E83068">
        <w:rPr>
          <w:spacing w:val="-10"/>
          <w:sz w:val="19"/>
        </w:rPr>
        <w:t xml:space="preserve"> </w:t>
      </w:r>
      <w:r w:rsidRPr="00E83068">
        <w:rPr>
          <w:sz w:val="19"/>
        </w:rPr>
        <w:t>so.</w:t>
      </w:r>
    </w:p>
    <w:p w:rsidR="008B5CC1" w:rsidRPr="00E83068" w:rsidRDefault="008B5CC1">
      <w:pPr>
        <w:pStyle w:val="BodyText"/>
        <w:spacing w:before="1"/>
      </w:pPr>
    </w:p>
    <w:p w:rsidR="008B5CC1" w:rsidRPr="00E83068" w:rsidRDefault="00E83068">
      <w:pPr>
        <w:pStyle w:val="ListParagraph"/>
        <w:numPr>
          <w:ilvl w:val="1"/>
          <w:numId w:val="16"/>
        </w:numPr>
        <w:tabs>
          <w:tab w:val="left" w:pos="1276"/>
          <w:tab w:val="left" w:pos="1277"/>
        </w:tabs>
        <w:rPr>
          <w:sz w:val="19"/>
        </w:rPr>
      </w:pPr>
      <w:r w:rsidRPr="00E83068">
        <w:rPr>
          <w:sz w:val="19"/>
        </w:rPr>
        <w:t>Knowingly withholding, falsifying, or misrepresenting information before a Hearing</w:t>
      </w:r>
      <w:r w:rsidRPr="00E83068">
        <w:rPr>
          <w:spacing w:val="-8"/>
          <w:sz w:val="19"/>
        </w:rPr>
        <w:t xml:space="preserve"> </w:t>
      </w:r>
      <w:r w:rsidRPr="00E83068">
        <w:rPr>
          <w:sz w:val="19"/>
        </w:rPr>
        <w:t>Body.</w:t>
      </w:r>
    </w:p>
    <w:p w:rsidR="008B5CC1" w:rsidRPr="00E83068" w:rsidRDefault="008B5CC1">
      <w:pPr>
        <w:pStyle w:val="BodyText"/>
        <w:spacing w:before="1"/>
      </w:pPr>
    </w:p>
    <w:p w:rsidR="008B5CC1" w:rsidRPr="00E83068" w:rsidRDefault="00E83068">
      <w:pPr>
        <w:pStyle w:val="ListParagraph"/>
        <w:numPr>
          <w:ilvl w:val="1"/>
          <w:numId w:val="16"/>
        </w:numPr>
        <w:tabs>
          <w:tab w:val="left" w:pos="1276"/>
          <w:tab w:val="left" w:pos="1277"/>
        </w:tabs>
        <w:rPr>
          <w:sz w:val="19"/>
        </w:rPr>
      </w:pPr>
      <w:r w:rsidRPr="00E83068">
        <w:rPr>
          <w:sz w:val="19"/>
        </w:rPr>
        <w:t>Violation of the terms of the Hearing</w:t>
      </w:r>
      <w:r w:rsidRPr="00E83068">
        <w:rPr>
          <w:spacing w:val="-3"/>
          <w:sz w:val="19"/>
        </w:rPr>
        <w:t xml:space="preserve"> </w:t>
      </w:r>
      <w:r w:rsidRPr="00E83068">
        <w:rPr>
          <w:sz w:val="19"/>
        </w:rPr>
        <w:t>Decision.</w:t>
      </w:r>
    </w:p>
    <w:p w:rsidR="008B5CC1" w:rsidRPr="00E83068" w:rsidRDefault="008B5CC1">
      <w:pPr>
        <w:pStyle w:val="BodyText"/>
        <w:spacing w:before="1"/>
      </w:pPr>
    </w:p>
    <w:p w:rsidR="008B5CC1" w:rsidRPr="00E83068" w:rsidRDefault="00E83068">
      <w:pPr>
        <w:pStyle w:val="ListParagraph"/>
        <w:numPr>
          <w:ilvl w:val="0"/>
          <w:numId w:val="21"/>
        </w:numPr>
        <w:tabs>
          <w:tab w:val="left" w:pos="705"/>
          <w:tab w:val="left" w:pos="706"/>
        </w:tabs>
        <w:rPr>
          <w:sz w:val="19"/>
        </w:rPr>
      </w:pPr>
      <w:r w:rsidRPr="00E83068">
        <w:rPr>
          <w:sz w:val="19"/>
        </w:rPr>
        <w:t>Unauthorized Entry or Use of University</w:t>
      </w:r>
      <w:r w:rsidRPr="00E83068">
        <w:rPr>
          <w:spacing w:val="-7"/>
          <w:sz w:val="19"/>
        </w:rPr>
        <w:t xml:space="preserve"> </w:t>
      </w:r>
      <w:r w:rsidRPr="00E83068">
        <w:rPr>
          <w:sz w:val="19"/>
        </w:rPr>
        <w:t>Facilities</w:t>
      </w:r>
    </w:p>
    <w:p w:rsidR="008B5CC1" w:rsidRPr="00E83068" w:rsidRDefault="008B5CC1">
      <w:pPr>
        <w:pStyle w:val="BodyText"/>
        <w:rPr>
          <w:sz w:val="11"/>
        </w:rPr>
      </w:pPr>
    </w:p>
    <w:p w:rsidR="008B5CC1" w:rsidRPr="00E83068" w:rsidRDefault="00E83068">
      <w:pPr>
        <w:pStyle w:val="ListParagraph"/>
        <w:numPr>
          <w:ilvl w:val="1"/>
          <w:numId w:val="15"/>
        </w:numPr>
        <w:tabs>
          <w:tab w:val="left" w:pos="1276"/>
          <w:tab w:val="left" w:pos="1277"/>
        </w:tabs>
        <w:spacing w:before="93"/>
        <w:rPr>
          <w:sz w:val="19"/>
        </w:rPr>
      </w:pPr>
      <w:r w:rsidRPr="00E83068">
        <w:rPr>
          <w:sz w:val="19"/>
        </w:rPr>
        <w:t>Unauthorized entry into any University building, office, or</w:t>
      </w:r>
      <w:r w:rsidRPr="00E83068">
        <w:rPr>
          <w:spacing w:val="-7"/>
          <w:sz w:val="19"/>
        </w:rPr>
        <w:t xml:space="preserve"> </w:t>
      </w:r>
      <w:r w:rsidRPr="00E83068">
        <w:rPr>
          <w:sz w:val="19"/>
        </w:rPr>
        <w:t>facility.</w:t>
      </w:r>
    </w:p>
    <w:p w:rsidR="008B5CC1" w:rsidRPr="00E83068" w:rsidRDefault="008B5CC1">
      <w:pPr>
        <w:pStyle w:val="BodyText"/>
        <w:spacing w:before="1"/>
      </w:pPr>
    </w:p>
    <w:p w:rsidR="008B5CC1" w:rsidRPr="00E83068" w:rsidRDefault="00E83068">
      <w:pPr>
        <w:pStyle w:val="ListParagraph"/>
        <w:numPr>
          <w:ilvl w:val="1"/>
          <w:numId w:val="15"/>
        </w:numPr>
        <w:tabs>
          <w:tab w:val="left" w:pos="1276"/>
          <w:tab w:val="left" w:pos="1277"/>
        </w:tabs>
        <w:rPr>
          <w:sz w:val="19"/>
        </w:rPr>
      </w:pPr>
      <w:r w:rsidRPr="00E83068">
        <w:rPr>
          <w:sz w:val="19"/>
        </w:rPr>
        <w:t>Unauthorized use of any University facility or</w:t>
      </w:r>
      <w:r w:rsidRPr="00E83068">
        <w:rPr>
          <w:spacing w:val="-11"/>
          <w:sz w:val="19"/>
        </w:rPr>
        <w:t xml:space="preserve"> </w:t>
      </w:r>
      <w:r w:rsidRPr="00E83068">
        <w:rPr>
          <w:sz w:val="19"/>
        </w:rPr>
        <w:t>equipment.</w:t>
      </w:r>
    </w:p>
    <w:p w:rsidR="008B5CC1" w:rsidRPr="00E83068" w:rsidRDefault="00E83068">
      <w:pPr>
        <w:pStyle w:val="ListParagraph"/>
        <w:numPr>
          <w:ilvl w:val="0"/>
          <w:numId w:val="21"/>
        </w:numPr>
        <w:tabs>
          <w:tab w:val="left" w:pos="705"/>
          <w:tab w:val="left" w:pos="706"/>
        </w:tabs>
        <w:spacing w:before="93"/>
        <w:rPr>
          <w:sz w:val="19"/>
        </w:rPr>
      </w:pPr>
      <w:r w:rsidRPr="00E83068">
        <w:rPr>
          <w:sz w:val="19"/>
        </w:rPr>
        <w:t>Conspiracy</w:t>
      </w:r>
    </w:p>
    <w:p w:rsidR="008B5CC1" w:rsidRPr="00E83068" w:rsidRDefault="008B5CC1">
      <w:pPr>
        <w:pStyle w:val="BodyText"/>
        <w:rPr>
          <w:sz w:val="11"/>
        </w:rPr>
      </w:pPr>
    </w:p>
    <w:p w:rsidR="008B5CC1" w:rsidRPr="00E83068" w:rsidRDefault="00E83068">
      <w:pPr>
        <w:pStyle w:val="BodyText"/>
        <w:tabs>
          <w:tab w:val="left" w:pos="1276"/>
        </w:tabs>
        <w:spacing w:before="93"/>
        <w:ind w:left="705"/>
      </w:pPr>
      <w:r w:rsidRPr="00E83068">
        <w:t>19.0</w:t>
      </w:r>
      <w:r w:rsidRPr="00E83068">
        <w:tab/>
        <w:t>Planning alone or with others to commit violations of the Student Conduct</w:t>
      </w:r>
      <w:r w:rsidRPr="00E83068">
        <w:rPr>
          <w:spacing w:val="-1"/>
        </w:rPr>
        <w:t xml:space="preserve"> </w:t>
      </w:r>
      <w:r w:rsidRPr="00E83068">
        <w:t>Code.</w:t>
      </w:r>
    </w:p>
    <w:p w:rsidR="008B5CC1" w:rsidRPr="00E83068" w:rsidRDefault="008B5CC1">
      <w:pPr>
        <w:pStyle w:val="BodyText"/>
        <w:spacing w:before="1"/>
      </w:pPr>
    </w:p>
    <w:p w:rsidR="008B5CC1" w:rsidRPr="00E83068" w:rsidRDefault="00E83068">
      <w:pPr>
        <w:pStyle w:val="ListParagraph"/>
        <w:numPr>
          <w:ilvl w:val="0"/>
          <w:numId w:val="21"/>
        </w:numPr>
        <w:tabs>
          <w:tab w:val="left" w:pos="705"/>
          <w:tab w:val="left" w:pos="706"/>
        </w:tabs>
        <w:ind w:right="3858"/>
        <w:rPr>
          <w:color w:val="C00000"/>
          <w:sz w:val="19"/>
        </w:rPr>
      </w:pPr>
      <w:r w:rsidRPr="00E83068">
        <w:rPr>
          <w:sz w:val="19"/>
        </w:rPr>
        <w:t>Violations of</w:t>
      </w:r>
      <w:r w:rsidRPr="00E83068">
        <w:rPr>
          <w:color w:val="FF0101"/>
          <w:sz w:val="19"/>
        </w:rPr>
        <w:t xml:space="preserve"> </w:t>
      </w:r>
      <w:r w:rsidRPr="00E83068">
        <w:rPr>
          <w:strike/>
          <w:color w:val="C00000"/>
          <w:sz w:val="19"/>
        </w:rPr>
        <w:t>all</w:t>
      </w:r>
      <w:r w:rsidRPr="00E83068">
        <w:rPr>
          <w:color w:val="C00000"/>
          <w:sz w:val="19"/>
        </w:rPr>
        <w:t xml:space="preserve"> </w:t>
      </w:r>
      <w:r w:rsidRPr="00E83068">
        <w:rPr>
          <w:sz w:val="19"/>
        </w:rPr>
        <w:t>UNF Regulations</w:t>
      </w:r>
      <w:r w:rsidRPr="00E83068">
        <w:rPr>
          <w:color w:val="C00000"/>
          <w:sz w:val="19"/>
        </w:rPr>
        <w:t xml:space="preserve">, Policies, Rules, Guidelines or </w:t>
      </w:r>
      <w:proofErr w:type="gramStart"/>
      <w:r w:rsidRPr="00E83068">
        <w:rPr>
          <w:color w:val="C00000"/>
          <w:sz w:val="19"/>
        </w:rPr>
        <w:t xml:space="preserve">Requirements </w:t>
      </w:r>
      <w:r w:rsidRPr="00E83068">
        <w:rPr>
          <w:strike/>
          <w:color w:val="C00000"/>
          <w:sz w:val="19"/>
        </w:rPr>
        <w:t>:</w:t>
      </w:r>
      <w:proofErr w:type="gramEnd"/>
      <w:r w:rsidRPr="00E83068">
        <w:rPr>
          <w:strike/>
          <w:color w:val="C00000"/>
          <w:sz w:val="19"/>
        </w:rPr>
        <w:t xml:space="preserve"> </w:t>
      </w:r>
      <w:proofErr w:type="spellStart"/>
      <w:r w:rsidRPr="00E83068">
        <w:rPr>
          <w:strike/>
          <w:color w:val="C00000"/>
          <w:sz w:val="19"/>
        </w:rPr>
        <w:t>I</w:t>
      </w:r>
      <w:r w:rsidRPr="00E83068">
        <w:rPr>
          <w:color w:val="C00000"/>
          <w:sz w:val="19"/>
        </w:rPr>
        <w:t>including</w:t>
      </w:r>
      <w:proofErr w:type="spellEnd"/>
      <w:r w:rsidRPr="00E83068">
        <w:rPr>
          <w:sz w:val="19"/>
        </w:rPr>
        <w:t>, but not limited to, those contained</w:t>
      </w:r>
      <w:r w:rsidRPr="00E83068">
        <w:rPr>
          <w:strike/>
          <w:color w:val="FF0101"/>
          <w:sz w:val="19"/>
        </w:rPr>
        <w:t xml:space="preserve"> </w:t>
      </w:r>
      <w:r w:rsidRPr="00E83068">
        <w:rPr>
          <w:strike/>
          <w:color w:val="C00000"/>
          <w:sz w:val="19"/>
        </w:rPr>
        <w:t>in official</w:t>
      </w:r>
      <w:r w:rsidRPr="00E83068">
        <w:rPr>
          <w:color w:val="C00000"/>
          <w:sz w:val="19"/>
        </w:rPr>
        <w:t xml:space="preserve"> the Student Handbook or on the University </w:t>
      </w:r>
      <w:r w:rsidRPr="00E83068">
        <w:rPr>
          <w:strike/>
          <w:color w:val="C00000"/>
          <w:sz w:val="19"/>
        </w:rPr>
        <w:t>Handbooks</w:t>
      </w:r>
      <w:r w:rsidRPr="00E83068">
        <w:rPr>
          <w:color w:val="C00000"/>
          <w:sz w:val="19"/>
        </w:rPr>
        <w:t xml:space="preserve"> Board of Trustees</w:t>
      </w:r>
      <w:r w:rsidRPr="00E83068">
        <w:rPr>
          <w:color w:val="C00000"/>
          <w:spacing w:val="-6"/>
          <w:sz w:val="19"/>
        </w:rPr>
        <w:t xml:space="preserve"> </w:t>
      </w:r>
      <w:r w:rsidRPr="00E83068">
        <w:rPr>
          <w:color w:val="C00000"/>
          <w:sz w:val="19"/>
        </w:rPr>
        <w:t>website..</w:t>
      </w:r>
    </w:p>
    <w:p w:rsidR="008B5CC1" w:rsidRPr="00E83068" w:rsidRDefault="008B5CC1">
      <w:pPr>
        <w:pStyle w:val="BodyText"/>
        <w:spacing w:before="1"/>
        <w:rPr>
          <w:sz w:val="11"/>
        </w:rPr>
      </w:pPr>
    </w:p>
    <w:p w:rsidR="008B5CC1" w:rsidRPr="00E83068" w:rsidRDefault="00E83068">
      <w:pPr>
        <w:pStyle w:val="ListParagraph"/>
        <w:numPr>
          <w:ilvl w:val="1"/>
          <w:numId w:val="14"/>
        </w:numPr>
        <w:tabs>
          <w:tab w:val="left" w:pos="1276"/>
          <w:tab w:val="left" w:pos="1277"/>
        </w:tabs>
        <w:spacing w:before="92"/>
        <w:rPr>
          <w:sz w:val="19"/>
        </w:rPr>
      </w:pPr>
      <w:r w:rsidRPr="00E83068">
        <w:rPr>
          <w:sz w:val="19"/>
        </w:rPr>
        <w:t>Violation of the Resident</w:t>
      </w:r>
      <w:r w:rsidRPr="00E83068">
        <w:rPr>
          <w:color w:val="C00000"/>
          <w:sz w:val="19"/>
        </w:rPr>
        <w:t>ial Housing</w:t>
      </w:r>
      <w:r w:rsidRPr="00E83068">
        <w:rPr>
          <w:strike/>
          <w:color w:val="C00000"/>
          <w:sz w:val="19"/>
        </w:rPr>
        <w:t xml:space="preserve"> Handbook Regulations</w:t>
      </w:r>
      <w:r w:rsidRPr="00E83068">
        <w:rPr>
          <w:color w:val="C00000"/>
          <w:sz w:val="19"/>
        </w:rPr>
        <w:t xml:space="preserve"> rules, guidelines or</w:t>
      </w:r>
      <w:r w:rsidRPr="00E83068">
        <w:rPr>
          <w:color w:val="C00000"/>
          <w:spacing w:val="-4"/>
          <w:sz w:val="19"/>
        </w:rPr>
        <w:t xml:space="preserve"> </w:t>
      </w:r>
      <w:proofErr w:type="gramStart"/>
      <w:r w:rsidRPr="00E83068">
        <w:rPr>
          <w:color w:val="C00000"/>
          <w:sz w:val="19"/>
        </w:rPr>
        <w:t>requirements..</w:t>
      </w:r>
      <w:proofErr w:type="gramEnd"/>
    </w:p>
    <w:p w:rsidR="008B5CC1" w:rsidRPr="00E83068" w:rsidRDefault="008B5CC1">
      <w:pPr>
        <w:pStyle w:val="BodyText"/>
        <w:spacing w:before="1"/>
        <w:rPr>
          <w:sz w:val="11"/>
        </w:rPr>
      </w:pPr>
    </w:p>
    <w:p w:rsidR="008B5CC1" w:rsidRPr="00E83068" w:rsidRDefault="00E83068">
      <w:pPr>
        <w:pStyle w:val="ListParagraph"/>
        <w:numPr>
          <w:ilvl w:val="1"/>
          <w:numId w:val="14"/>
        </w:numPr>
        <w:tabs>
          <w:tab w:val="left" w:pos="1276"/>
          <w:tab w:val="left" w:pos="1277"/>
        </w:tabs>
        <w:spacing w:before="92"/>
        <w:ind w:right="3708"/>
        <w:rPr>
          <w:sz w:val="19"/>
        </w:rPr>
      </w:pPr>
      <w:r w:rsidRPr="00E83068">
        <w:rPr>
          <w:sz w:val="19"/>
        </w:rPr>
        <w:t>Violation of the</w:t>
      </w:r>
      <w:r w:rsidRPr="00E83068">
        <w:rPr>
          <w:color w:val="FF0101"/>
          <w:sz w:val="19"/>
        </w:rPr>
        <w:t xml:space="preserve"> </w:t>
      </w:r>
      <w:r w:rsidRPr="00E83068">
        <w:rPr>
          <w:color w:val="C00000"/>
          <w:sz w:val="19"/>
        </w:rPr>
        <w:t xml:space="preserve">rules, guidelines or requirements </w:t>
      </w:r>
      <w:r w:rsidRPr="00E83068">
        <w:rPr>
          <w:strike/>
          <w:color w:val="C00000"/>
          <w:sz w:val="19"/>
        </w:rPr>
        <w:t xml:space="preserve">policies </w:t>
      </w:r>
      <w:r w:rsidRPr="00E83068">
        <w:rPr>
          <w:strike/>
          <w:color w:val="0101FF"/>
          <w:sz w:val="19"/>
        </w:rPr>
        <w:t>stated in the National Pan-</w:t>
      </w:r>
      <w:proofErr w:type="spellStart"/>
      <w:r w:rsidRPr="00E83068">
        <w:rPr>
          <w:strike/>
          <w:color w:val="0101FF"/>
          <w:sz w:val="19"/>
        </w:rPr>
        <w:t>hHellenic</w:t>
      </w:r>
      <w:proofErr w:type="spellEnd"/>
      <w:r w:rsidRPr="00E83068">
        <w:rPr>
          <w:strike/>
          <w:color w:val="0101FF"/>
          <w:sz w:val="19"/>
        </w:rPr>
        <w:t xml:space="preserve"> Conference (NPC) Manual; Constitution and Bylaws for the National Pan-Hellenic Council (NPHC), Interfraternity Council (IFC), Pan-Hellenic Council (NPC), and Greek Council</w:t>
      </w:r>
      <w:r w:rsidRPr="00E83068">
        <w:rPr>
          <w:color w:val="0101FF"/>
          <w:sz w:val="19"/>
        </w:rPr>
        <w:t xml:space="preserve"> established for fraternities and sororities as administered by the Office of Fraternity and Sorority Life</w:t>
      </w:r>
      <w:r w:rsidRPr="00E83068">
        <w:rPr>
          <w:sz w:val="19"/>
        </w:rPr>
        <w:t>.</w:t>
      </w:r>
    </w:p>
    <w:p w:rsidR="008B5CC1" w:rsidRPr="00E83068" w:rsidRDefault="008B5CC1">
      <w:pPr>
        <w:pStyle w:val="BodyText"/>
        <w:spacing w:before="2"/>
        <w:rPr>
          <w:sz w:val="11"/>
        </w:rPr>
      </w:pPr>
    </w:p>
    <w:p w:rsidR="008B5CC1" w:rsidRPr="00E83068" w:rsidRDefault="00E83068">
      <w:pPr>
        <w:pStyle w:val="ListParagraph"/>
        <w:numPr>
          <w:ilvl w:val="1"/>
          <w:numId w:val="14"/>
        </w:numPr>
        <w:tabs>
          <w:tab w:val="left" w:pos="1276"/>
          <w:tab w:val="left" w:pos="1277"/>
        </w:tabs>
        <w:spacing w:before="93"/>
        <w:rPr>
          <w:color w:val="C00000"/>
          <w:sz w:val="19"/>
        </w:rPr>
      </w:pPr>
      <w:r w:rsidRPr="00E83068">
        <w:rPr>
          <w:sz w:val="19"/>
        </w:rPr>
        <w:t>Violation of the UNF Student Club &amp; Advisor Handbook</w:t>
      </w:r>
      <w:r w:rsidRPr="00E83068">
        <w:rPr>
          <w:color w:val="FF0101"/>
          <w:sz w:val="19"/>
        </w:rPr>
        <w:t xml:space="preserve"> </w:t>
      </w:r>
      <w:r w:rsidRPr="00E83068">
        <w:rPr>
          <w:color w:val="C00000"/>
          <w:sz w:val="19"/>
        </w:rPr>
        <w:t>rules, guidelines or</w:t>
      </w:r>
      <w:r w:rsidRPr="00E83068">
        <w:rPr>
          <w:color w:val="C00000"/>
          <w:spacing w:val="-9"/>
          <w:sz w:val="19"/>
        </w:rPr>
        <w:t xml:space="preserve"> </w:t>
      </w:r>
      <w:proofErr w:type="spellStart"/>
      <w:proofErr w:type="gramStart"/>
      <w:r w:rsidRPr="00E83068">
        <w:rPr>
          <w:color w:val="C00000"/>
          <w:sz w:val="19"/>
        </w:rPr>
        <w:t>requirements.</w:t>
      </w:r>
      <w:r w:rsidRPr="00E83068">
        <w:rPr>
          <w:strike/>
          <w:color w:val="C00000"/>
          <w:sz w:val="19"/>
        </w:rPr>
        <w:t>Regulations</w:t>
      </w:r>
      <w:proofErr w:type="spellEnd"/>
      <w:proofErr w:type="gramEnd"/>
      <w:r w:rsidRPr="00E83068">
        <w:rPr>
          <w:strike/>
          <w:color w:val="C00000"/>
          <w:sz w:val="19"/>
        </w:rPr>
        <w:t>.</w:t>
      </w:r>
    </w:p>
    <w:p w:rsidR="008B5CC1" w:rsidRPr="00E83068" w:rsidRDefault="008B5CC1">
      <w:pPr>
        <w:pStyle w:val="BodyText"/>
        <w:rPr>
          <w:sz w:val="11"/>
        </w:rPr>
      </w:pPr>
    </w:p>
    <w:p w:rsidR="008B5CC1" w:rsidRPr="00E83068" w:rsidRDefault="00E83068">
      <w:pPr>
        <w:pStyle w:val="ListParagraph"/>
        <w:numPr>
          <w:ilvl w:val="1"/>
          <w:numId w:val="14"/>
        </w:numPr>
        <w:tabs>
          <w:tab w:val="left" w:pos="1276"/>
          <w:tab w:val="left" w:pos="1277"/>
        </w:tabs>
        <w:spacing w:before="92"/>
        <w:rPr>
          <w:sz w:val="19"/>
        </w:rPr>
      </w:pPr>
      <w:r w:rsidRPr="00E83068">
        <w:rPr>
          <w:sz w:val="19"/>
        </w:rPr>
        <w:t>Violation of Information Technology Services Policies and</w:t>
      </w:r>
      <w:r w:rsidRPr="00E83068">
        <w:rPr>
          <w:spacing w:val="-2"/>
          <w:sz w:val="19"/>
        </w:rPr>
        <w:t xml:space="preserve"> </w:t>
      </w:r>
      <w:r w:rsidRPr="00E83068">
        <w:rPr>
          <w:sz w:val="19"/>
        </w:rPr>
        <w:t>Procedures.</w:t>
      </w:r>
    </w:p>
    <w:p w:rsidR="008B5CC1" w:rsidRPr="00E83068" w:rsidRDefault="008B5CC1">
      <w:pPr>
        <w:pStyle w:val="BodyText"/>
        <w:spacing w:before="1"/>
      </w:pPr>
    </w:p>
    <w:p w:rsidR="008B5CC1" w:rsidRPr="00E83068" w:rsidRDefault="00E83068">
      <w:pPr>
        <w:pStyle w:val="ListParagraph"/>
        <w:numPr>
          <w:ilvl w:val="1"/>
          <w:numId w:val="14"/>
        </w:numPr>
        <w:tabs>
          <w:tab w:val="left" w:pos="1276"/>
          <w:tab w:val="left" w:pos="1277"/>
        </w:tabs>
        <w:rPr>
          <w:sz w:val="19"/>
        </w:rPr>
      </w:pPr>
      <w:r w:rsidRPr="00E83068">
        <w:rPr>
          <w:sz w:val="19"/>
        </w:rPr>
        <w:t>Violation of University</w:t>
      </w:r>
      <w:r w:rsidRPr="00E83068">
        <w:rPr>
          <w:color w:val="FF0101"/>
          <w:sz w:val="19"/>
        </w:rPr>
        <w:t xml:space="preserve"> </w:t>
      </w:r>
      <w:r w:rsidRPr="00E83068">
        <w:rPr>
          <w:color w:val="C00000"/>
          <w:sz w:val="19"/>
        </w:rPr>
        <w:t xml:space="preserve">rules, guidelines or </w:t>
      </w:r>
      <w:proofErr w:type="spellStart"/>
      <w:r w:rsidRPr="00E83068">
        <w:rPr>
          <w:color w:val="C00000"/>
          <w:sz w:val="19"/>
        </w:rPr>
        <w:t>requirements</w:t>
      </w:r>
      <w:r w:rsidRPr="00E83068">
        <w:rPr>
          <w:strike/>
          <w:color w:val="C00000"/>
          <w:sz w:val="19"/>
        </w:rPr>
        <w:t>policies</w:t>
      </w:r>
      <w:proofErr w:type="spellEnd"/>
      <w:r w:rsidRPr="00E83068">
        <w:rPr>
          <w:color w:val="C00000"/>
          <w:sz w:val="19"/>
        </w:rPr>
        <w:t xml:space="preserve"> </w:t>
      </w:r>
      <w:r w:rsidRPr="00E83068">
        <w:rPr>
          <w:sz w:val="19"/>
        </w:rPr>
        <w:t>directly related to departments, organizations, or</w:t>
      </w:r>
      <w:r w:rsidRPr="00E83068">
        <w:rPr>
          <w:spacing w:val="-7"/>
          <w:sz w:val="19"/>
        </w:rPr>
        <w:t xml:space="preserve"> </w:t>
      </w:r>
      <w:r w:rsidRPr="00E83068">
        <w:rPr>
          <w:sz w:val="19"/>
        </w:rPr>
        <w:t>clubs.</w:t>
      </w:r>
    </w:p>
    <w:p w:rsidR="008B5CC1" w:rsidRPr="00E83068" w:rsidRDefault="008B5CC1">
      <w:pPr>
        <w:pStyle w:val="BodyText"/>
        <w:spacing w:before="1"/>
        <w:rPr>
          <w:sz w:val="11"/>
        </w:rPr>
      </w:pPr>
    </w:p>
    <w:p w:rsidR="008B5CC1" w:rsidRPr="00E83068" w:rsidRDefault="00E83068">
      <w:pPr>
        <w:pStyle w:val="ListParagraph"/>
        <w:numPr>
          <w:ilvl w:val="1"/>
          <w:numId w:val="14"/>
        </w:numPr>
        <w:tabs>
          <w:tab w:val="left" w:pos="1276"/>
          <w:tab w:val="left" w:pos="1277"/>
        </w:tabs>
        <w:spacing w:before="92"/>
        <w:ind w:right="3730"/>
        <w:rPr>
          <w:sz w:val="19"/>
        </w:rPr>
      </w:pPr>
      <w:r w:rsidRPr="00E83068">
        <w:rPr>
          <w:sz w:val="19"/>
        </w:rPr>
        <w:t>Violation of any other University regulations</w:t>
      </w:r>
      <w:r w:rsidRPr="00E83068">
        <w:rPr>
          <w:color w:val="C00000"/>
          <w:sz w:val="19"/>
        </w:rPr>
        <w:t xml:space="preserve">, policies, rules, guidelines or requirements. </w:t>
      </w:r>
      <w:r w:rsidRPr="00E83068">
        <w:rPr>
          <w:strike/>
          <w:color w:val="C00000"/>
          <w:sz w:val="19"/>
        </w:rPr>
        <w:t>as described in the most up- to-date copies of the UNF catalog (undergraduate and graduate), official UNF Web Page, or the UNF Student</w:t>
      </w:r>
      <w:r w:rsidRPr="00E83068">
        <w:rPr>
          <w:strike/>
          <w:color w:val="C00000"/>
          <w:spacing w:val="-10"/>
          <w:sz w:val="19"/>
        </w:rPr>
        <w:t xml:space="preserve"> </w:t>
      </w:r>
      <w:r w:rsidRPr="00E83068">
        <w:rPr>
          <w:strike/>
          <w:color w:val="C00000"/>
          <w:sz w:val="19"/>
        </w:rPr>
        <w:t>Handbook.</w:t>
      </w:r>
    </w:p>
    <w:p w:rsidR="008B5CC1" w:rsidRPr="00E83068" w:rsidRDefault="008B5CC1">
      <w:pPr>
        <w:pStyle w:val="BodyText"/>
        <w:spacing w:before="1"/>
        <w:rPr>
          <w:sz w:val="11"/>
        </w:rPr>
      </w:pPr>
    </w:p>
    <w:p w:rsidR="008B5CC1" w:rsidRPr="00E83068" w:rsidRDefault="00E83068">
      <w:pPr>
        <w:pStyle w:val="ListParagraph"/>
        <w:numPr>
          <w:ilvl w:val="0"/>
          <w:numId w:val="21"/>
        </w:numPr>
        <w:tabs>
          <w:tab w:val="left" w:pos="705"/>
          <w:tab w:val="left" w:pos="706"/>
        </w:tabs>
        <w:spacing w:before="93"/>
        <w:rPr>
          <w:sz w:val="19"/>
        </w:rPr>
      </w:pPr>
      <w:r w:rsidRPr="00E83068">
        <w:rPr>
          <w:sz w:val="19"/>
        </w:rPr>
        <w:t>Other</w:t>
      </w:r>
      <w:r w:rsidRPr="00E83068">
        <w:rPr>
          <w:spacing w:val="-1"/>
          <w:sz w:val="19"/>
        </w:rPr>
        <w:t xml:space="preserve"> </w:t>
      </w:r>
      <w:r w:rsidRPr="00E83068">
        <w:rPr>
          <w:sz w:val="19"/>
        </w:rPr>
        <w:t>Violations</w:t>
      </w:r>
    </w:p>
    <w:p w:rsidR="008B5CC1" w:rsidRPr="00E83068" w:rsidRDefault="008B5CC1">
      <w:pPr>
        <w:pStyle w:val="BodyText"/>
        <w:rPr>
          <w:sz w:val="11"/>
        </w:rPr>
      </w:pPr>
    </w:p>
    <w:p w:rsidR="008B5CC1" w:rsidRPr="00E83068" w:rsidRDefault="00E83068">
      <w:pPr>
        <w:pStyle w:val="ListParagraph"/>
        <w:numPr>
          <w:ilvl w:val="1"/>
          <w:numId w:val="13"/>
        </w:numPr>
        <w:tabs>
          <w:tab w:val="left" w:pos="1276"/>
          <w:tab w:val="left" w:pos="1277"/>
        </w:tabs>
        <w:spacing w:before="93"/>
        <w:ind w:right="3834"/>
        <w:rPr>
          <w:sz w:val="19"/>
        </w:rPr>
      </w:pPr>
      <w:r w:rsidRPr="00E83068">
        <w:rPr>
          <w:strike/>
          <w:color w:val="0101FF"/>
          <w:sz w:val="19"/>
        </w:rPr>
        <w:t xml:space="preserve">Violation of Federal or State law or local </w:t>
      </w:r>
      <w:proofErr w:type="spellStart"/>
      <w:proofErr w:type="gramStart"/>
      <w:r w:rsidRPr="00E83068">
        <w:rPr>
          <w:strike/>
          <w:color w:val="0101FF"/>
          <w:sz w:val="19"/>
        </w:rPr>
        <w:t>ordinance.</w:t>
      </w:r>
      <w:r w:rsidRPr="00E83068">
        <w:rPr>
          <w:color w:val="0101FF"/>
          <w:sz w:val="19"/>
        </w:rPr>
        <w:t>Any</w:t>
      </w:r>
      <w:proofErr w:type="spellEnd"/>
      <w:proofErr w:type="gramEnd"/>
      <w:r w:rsidRPr="00E83068">
        <w:rPr>
          <w:color w:val="800080"/>
          <w:sz w:val="19"/>
        </w:rPr>
        <w:t xml:space="preserve"> </w:t>
      </w:r>
      <w:r w:rsidRPr="00E83068">
        <w:rPr>
          <w:strike/>
          <w:color w:val="800080"/>
          <w:sz w:val="19"/>
        </w:rPr>
        <w:t>currently enrolled</w:t>
      </w:r>
      <w:r w:rsidRPr="00E83068">
        <w:rPr>
          <w:color w:val="800080"/>
          <w:sz w:val="19"/>
        </w:rPr>
        <w:t xml:space="preserve"> </w:t>
      </w:r>
      <w:r w:rsidRPr="00E83068">
        <w:rPr>
          <w:color w:val="0101FF"/>
          <w:sz w:val="19"/>
        </w:rPr>
        <w:t xml:space="preserve">student who is </w:t>
      </w:r>
      <w:r w:rsidRPr="00E83068">
        <w:rPr>
          <w:color w:val="C00000"/>
          <w:sz w:val="19"/>
        </w:rPr>
        <w:t xml:space="preserve">convicted and/or </w:t>
      </w:r>
      <w:r w:rsidRPr="00E83068">
        <w:rPr>
          <w:color w:val="0101FF"/>
          <w:sz w:val="19"/>
        </w:rPr>
        <w:t>charge</w:t>
      </w:r>
      <w:r w:rsidRPr="00E83068">
        <w:rPr>
          <w:color w:val="C00000"/>
          <w:sz w:val="19"/>
        </w:rPr>
        <w:t>d</w:t>
      </w:r>
      <w:r w:rsidRPr="00E83068">
        <w:rPr>
          <w:color w:val="0101FF"/>
          <w:sz w:val="19"/>
        </w:rPr>
        <w:t xml:space="preserve"> with a criminal offense, other than a misdemeanor traffic offense, may be subject to disciplinary action under the Student Conduct Code separately from any legally-imposed fine, penalty or prison</w:t>
      </w:r>
      <w:r w:rsidRPr="00E83068">
        <w:rPr>
          <w:color w:val="0101FF"/>
          <w:spacing w:val="-13"/>
          <w:sz w:val="19"/>
        </w:rPr>
        <w:t xml:space="preserve"> </w:t>
      </w:r>
      <w:r w:rsidRPr="00E83068">
        <w:rPr>
          <w:color w:val="0101FF"/>
          <w:sz w:val="19"/>
        </w:rPr>
        <w:t>sentence.</w:t>
      </w:r>
    </w:p>
    <w:p w:rsidR="008B5CC1" w:rsidRPr="00E83068" w:rsidRDefault="008B5CC1">
      <w:pPr>
        <w:pStyle w:val="BodyText"/>
        <w:spacing w:before="1"/>
        <w:rPr>
          <w:sz w:val="11"/>
        </w:rPr>
      </w:pPr>
    </w:p>
    <w:p w:rsidR="008B5CC1" w:rsidRPr="00E83068" w:rsidRDefault="00E83068">
      <w:pPr>
        <w:pStyle w:val="ListParagraph"/>
        <w:numPr>
          <w:ilvl w:val="1"/>
          <w:numId w:val="13"/>
        </w:numPr>
        <w:tabs>
          <w:tab w:val="left" w:pos="1276"/>
          <w:tab w:val="left" w:pos="1277"/>
        </w:tabs>
        <w:spacing w:before="93"/>
        <w:ind w:right="3558"/>
        <w:rPr>
          <w:sz w:val="19"/>
        </w:rPr>
      </w:pPr>
      <w:r w:rsidRPr="00E83068">
        <w:rPr>
          <w:strike/>
          <w:color w:val="0101FF"/>
          <w:sz w:val="19"/>
        </w:rPr>
        <w:t xml:space="preserve">Aids or abets any other violation of Federal or State law or local </w:t>
      </w:r>
      <w:proofErr w:type="spellStart"/>
      <w:r w:rsidRPr="00E83068">
        <w:rPr>
          <w:strike/>
          <w:color w:val="0101FF"/>
          <w:sz w:val="19"/>
        </w:rPr>
        <w:t>ordinance</w:t>
      </w:r>
      <w:r w:rsidRPr="00E83068">
        <w:rPr>
          <w:color w:val="0101FF"/>
          <w:sz w:val="19"/>
        </w:rPr>
        <w:t>Any</w:t>
      </w:r>
      <w:proofErr w:type="spellEnd"/>
      <w:r w:rsidRPr="00E83068">
        <w:rPr>
          <w:color w:val="0101FF"/>
          <w:sz w:val="19"/>
        </w:rPr>
        <w:t xml:space="preserve"> student who is </w:t>
      </w:r>
      <w:r w:rsidRPr="00E83068">
        <w:rPr>
          <w:color w:val="C00000"/>
          <w:sz w:val="19"/>
        </w:rPr>
        <w:t xml:space="preserve">convicted and/or </w:t>
      </w:r>
      <w:r w:rsidRPr="00E83068">
        <w:rPr>
          <w:color w:val="0101FF"/>
          <w:sz w:val="19"/>
        </w:rPr>
        <w:t>charged with a criminal offense, other than a misdemeanor traffic offense, has a duty to self-report the situation, in writing, to the Vice President for Student and International Affairs within 30 days of being charged with the crime. The Vice President for Student and International Affairs (or designee) will review the alleged criminal conduct with the student to determine whether she</w:t>
      </w:r>
      <w:r w:rsidRPr="00E83068">
        <w:rPr>
          <w:color w:val="0101FF"/>
          <w:spacing w:val="-22"/>
          <w:sz w:val="19"/>
        </w:rPr>
        <w:t xml:space="preserve"> </w:t>
      </w:r>
      <w:r w:rsidRPr="00E83068">
        <w:rPr>
          <w:color w:val="0101FF"/>
          <w:sz w:val="19"/>
        </w:rPr>
        <w:t>or</w:t>
      </w:r>
    </w:p>
    <w:p w:rsidR="008B5CC1" w:rsidRPr="00E83068" w:rsidRDefault="00E83068">
      <w:pPr>
        <w:spacing w:before="93"/>
        <w:ind w:left="1276" w:right="3845"/>
        <w:rPr>
          <w:sz w:val="19"/>
        </w:rPr>
      </w:pPr>
      <w:r w:rsidRPr="00E83068">
        <w:rPr>
          <w:color w:val="0101FF"/>
          <w:sz w:val="19"/>
        </w:rPr>
        <w:t xml:space="preserve">he should be exempt from further sanctions under the Student Conduct Code. </w:t>
      </w:r>
      <w:r w:rsidRPr="00E83068">
        <w:rPr>
          <w:b/>
          <w:color w:val="0101FF"/>
          <w:sz w:val="19"/>
        </w:rPr>
        <w:t xml:space="preserve">Note: Failure for a student to self-report being </w:t>
      </w:r>
      <w:r w:rsidRPr="00E83068">
        <w:rPr>
          <w:b/>
          <w:color w:val="C00000"/>
          <w:sz w:val="19"/>
        </w:rPr>
        <w:t xml:space="preserve">convicted and/or </w:t>
      </w:r>
      <w:r w:rsidRPr="00E83068">
        <w:rPr>
          <w:b/>
          <w:color w:val="0101FF"/>
          <w:sz w:val="19"/>
        </w:rPr>
        <w:t xml:space="preserve">charged with a criminal offense, other than a minor traffic offense, after 30 days of being charged with a criminal offense constitutes grounds for immediate suspension or expulsion from the </w:t>
      </w:r>
      <w:proofErr w:type="gramStart"/>
      <w:r w:rsidRPr="00E83068">
        <w:rPr>
          <w:b/>
          <w:color w:val="0101FF"/>
          <w:sz w:val="19"/>
        </w:rPr>
        <w:t>University.</w:t>
      </w:r>
      <w:r w:rsidRPr="00E83068">
        <w:rPr>
          <w:sz w:val="19"/>
        </w:rPr>
        <w:t>.</w:t>
      </w:r>
      <w:proofErr w:type="gramEnd"/>
    </w:p>
    <w:p w:rsidR="008B5CC1" w:rsidRPr="00E83068" w:rsidRDefault="008B5CC1">
      <w:pPr>
        <w:pStyle w:val="BodyText"/>
        <w:spacing w:before="3"/>
        <w:rPr>
          <w:sz w:val="11"/>
        </w:rPr>
      </w:pPr>
    </w:p>
    <w:p w:rsidR="008B5CC1" w:rsidRPr="00E83068" w:rsidRDefault="00E83068" w:rsidP="00463CDB">
      <w:pPr>
        <w:pStyle w:val="Heading3"/>
      </w:pPr>
      <w:r w:rsidRPr="00E83068">
        <w:t>Immediate</w:t>
      </w:r>
      <w:r w:rsidRPr="00E83068">
        <w:rPr>
          <w:spacing w:val="-2"/>
        </w:rPr>
        <w:t xml:space="preserve"> </w:t>
      </w:r>
      <w:r w:rsidRPr="00E83068">
        <w:t>Suspension</w:t>
      </w:r>
    </w:p>
    <w:p w:rsidR="008B5CC1" w:rsidRPr="00E83068" w:rsidRDefault="008B5CC1">
      <w:pPr>
        <w:pStyle w:val="BodyText"/>
        <w:spacing w:before="10"/>
        <w:rPr>
          <w:b/>
          <w:sz w:val="18"/>
        </w:rPr>
      </w:pPr>
    </w:p>
    <w:p w:rsidR="008B5CC1" w:rsidRPr="00E83068" w:rsidRDefault="00E83068">
      <w:pPr>
        <w:pStyle w:val="BodyText"/>
        <w:ind w:left="134" w:right="3527"/>
        <w:jc w:val="both"/>
      </w:pPr>
      <w:r w:rsidRPr="00E83068">
        <w:t>In certain circumstances involving a student’s actions that may affect the safety, health, or general welfare of the student or University community, (including, but not limited to violations of drug possession and/or intent to distribute, sexual misconduct, endangerment, harassment, and weapons possession) the Vice President for Student and International Affairs may impose an immediate University suspension prior to the student’s hearing with a hearing body. An immediate suspension means a student cannot be on University property, cannot attend classes, and cannot use University</w:t>
      </w:r>
      <w:r w:rsidRPr="00E83068">
        <w:rPr>
          <w:spacing w:val="-8"/>
        </w:rPr>
        <w:t xml:space="preserve"> </w:t>
      </w:r>
      <w:r w:rsidRPr="00E83068">
        <w:t>facilities.</w:t>
      </w:r>
    </w:p>
    <w:p w:rsidR="008B5CC1" w:rsidRPr="00E83068" w:rsidRDefault="008B5CC1">
      <w:pPr>
        <w:pStyle w:val="BodyText"/>
        <w:spacing w:before="3"/>
      </w:pPr>
    </w:p>
    <w:p w:rsidR="008B5CC1" w:rsidRPr="00E83068" w:rsidRDefault="00E83068">
      <w:pPr>
        <w:pStyle w:val="ListParagraph"/>
        <w:numPr>
          <w:ilvl w:val="0"/>
          <w:numId w:val="12"/>
        </w:numPr>
        <w:tabs>
          <w:tab w:val="left" w:pos="705"/>
          <w:tab w:val="left" w:pos="706"/>
        </w:tabs>
        <w:ind w:right="3603"/>
        <w:rPr>
          <w:sz w:val="19"/>
        </w:rPr>
      </w:pPr>
      <w:r w:rsidRPr="00E83068">
        <w:rPr>
          <w:sz w:val="19"/>
        </w:rPr>
        <w:t>An immediate suspension requires the student be notified in writing. Notice may be delivered to any campus location if prior attempts to notify the student at his/her residence</w:t>
      </w:r>
      <w:r w:rsidRPr="00E83068">
        <w:rPr>
          <w:spacing w:val="-9"/>
          <w:sz w:val="19"/>
        </w:rPr>
        <w:t xml:space="preserve"> </w:t>
      </w:r>
      <w:r w:rsidRPr="00E83068">
        <w:rPr>
          <w:sz w:val="19"/>
        </w:rPr>
        <w:t>fail.</w:t>
      </w:r>
    </w:p>
    <w:p w:rsidR="008B5CC1" w:rsidRPr="00E83068" w:rsidRDefault="008B5CC1">
      <w:pPr>
        <w:pStyle w:val="BodyText"/>
        <w:spacing w:before="1"/>
      </w:pPr>
    </w:p>
    <w:p w:rsidR="008B5CC1" w:rsidRPr="00E83068" w:rsidRDefault="00E83068">
      <w:pPr>
        <w:pStyle w:val="ListParagraph"/>
        <w:numPr>
          <w:ilvl w:val="0"/>
          <w:numId w:val="12"/>
        </w:numPr>
        <w:tabs>
          <w:tab w:val="left" w:pos="705"/>
          <w:tab w:val="left" w:pos="706"/>
        </w:tabs>
        <w:spacing w:before="1"/>
        <w:ind w:right="3638"/>
        <w:rPr>
          <w:sz w:val="19"/>
        </w:rPr>
      </w:pPr>
      <w:r w:rsidRPr="00E83068">
        <w:rPr>
          <w:sz w:val="19"/>
        </w:rPr>
        <w:t>The student has the opportunity for a</w:t>
      </w:r>
      <w:r w:rsidRPr="00E83068">
        <w:rPr>
          <w:color w:val="C00000"/>
          <w:sz w:val="19"/>
        </w:rPr>
        <w:t>n immediate suspension</w:t>
      </w:r>
      <w:r w:rsidRPr="00E83068">
        <w:rPr>
          <w:strike/>
          <w:color w:val="C00000"/>
          <w:sz w:val="19"/>
        </w:rPr>
        <w:t xml:space="preserve"> prompt panel</w:t>
      </w:r>
      <w:r w:rsidRPr="00E83068">
        <w:rPr>
          <w:color w:val="C00000"/>
          <w:sz w:val="19"/>
        </w:rPr>
        <w:t xml:space="preserve"> </w:t>
      </w:r>
      <w:r w:rsidRPr="00E83068">
        <w:rPr>
          <w:sz w:val="19"/>
        </w:rPr>
        <w:t>appeal</w:t>
      </w:r>
      <w:r w:rsidRPr="00E83068">
        <w:rPr>
          <w:color w:val="FF0101"/>
          <w:sz w:val="19"/>
        </w:rPr>
        <w:t xml:space="preserve"> </w:t>
      </w:r>
      <w:r w:rsidRPr="00E83068">
        <w:rPr>
          <w:strike/>
          <w:color w:val="C00000"/>
          <w:sz w:val="19"/>
        </w:rPr>
        <w:t>hearing</w:t>
      </w:r>
      <w:r w:rsidRPr="00E83068">
        <w:rPr>
          <w:color w:val="C00000"/>
          <w:sz w:val="19"/>
        </w:rPr>
        <w:t>, within three class days of the student’s receipt of the notice of suspension,</w:t>
      </w:r>
      <w:r w:rsidRPr="00E83068">
        <w:rPr>
          <w:color w:val="FF0101"/>
          <w:sz w:val="19"/>
        </w:rPr>
        <w:t xml:space="preserve"> </w:t>
      </w:r>
      <w:r w:rsidRPr="00E83068">
        <w:rPr>
          <w:sz w:val="19"/>
        </w:rPr>
        <w:t>regarding whether the immediate suspension should continue until a</w:t>
      </w:r>
      <w:r w:rsidRPr="00E83068">
        <w:rPr>
          <w:color w:val="FF0101"/>
          <w:sz w:val="19"/>
        </w:rPr>
        <w:t xml:space="preserve"> </w:t>
      </w:r>
      <w:r w:rsidRPr="00E83068">
        <w:rPr>
          <w:color w:val="C00000"/>
          <w:sz w:val="19"/>
        </w:rPr>
        <w:t>regular</w:t>
      </w:r>
      <w:r w:rsidRPr="00E83068">
        <w:rPr>
          <w:color w:val="FF0101"/>
          <w:sz w:val="19"/>
        </w:rPr>
        <w:t xml:space="preserve"> </w:t>
      </w:r>
      <w:r w:rsidRPr="00E83068">
        <w:rPr>
          <w:sz w:val="19"/>
        </w:rPr>
        <w:t>hearing</w:t>
      </w:r>
      <w:r w:rsidRPr="00E83068">
        <w:rPr>
          <w:color w:val="FF0101"/>
          <w:sz w:val="19"/>
        </w:rPr>
        <w:t xml:space="preserve"> </w:t>
      </w:r>
      <w:r w:rsidRPr="00E83068">
        <w:rPr>
          <w:color w:val="C00000"/>
          <w:sz w:val="19"/>
        </w:rPr>
        <w:t xml:space="preserve">pursuant to Student Conduct procedures </w:t>
      </w:r>
      <w:r w:rsidRPr="00E83068">
        <w:rPr>
          <w:sz w:val="19"/>
        </w:rPr>
        <w:t>is held on the actual violations of the Code.</w:t>
      </w:r>
      <w:r w:rsidRPr="00E83068">
        <w:rPr>
          <w:color w:val="FF0101"/>
          <w:sz w:val="19"/>
        </w:rPr>
        <w:t xml:space="preserve"> </w:t>
      </w:r>
      <w:r w:rsidRPr="00E83068">
        <w:rPr>
          <w:color w:val="C00000"/>
          <w:sz w:val="19"/>
        </w:rPr>
        <w:t xml:space="preserve">The date of the immediate suspension appeal may be extended beyond three class days if both parties agree that the suspension appeal should be held </w:t>
      </w:r>
      <w:proofErr w:type="gramStart"/>
      <w:r w:rsidRPr="00E83068">
        <w:rPr>
          <w:color w:val="C00000"/>
          <w:sz w:val="19"/>
        </w:rPr>
        <w:t>at a later date</w:t>
      </w:r>
      <w:proofErr w:type="gramEnd"/>
      <w:r w:rsidRPr="00E83068">
        <w:rPr>
          <w:color w:val="C00000"/>
          <w:sz w:val="19"/>
        </w:rPr>
        <w:t xml:space="preserve">. The appeal hearing may occur in one of two ways: (1) </w:t>
      </w:r>
      <w:r w:rsidRPr="00E83068">
        <w:rPr>
          <w:strike/>
          <w:color w:val="C00000"/>
          <w:sz w:val="19"/>
        </w:rPr>
        <w:t>This</w:t>
      </w:r>
      <w:r w:rsidRPr="00E83068">
        <w:rPr>
          <w:color w:val="C00000"/>
          <w:sz w:val="19"/>
        </w:rPr>
        <w:t xml:space="preserve"> a </w:t>
      </w:r>
      <w:r w:rsidRPr="00E83068">
        <w:rPr>
          <w:sz w:val="19"/>
        </w:rPr>
        <w:t>panel appeal hearing</w:t>
      </w:r>
      <w:r w:rsidRPr="00E83068">
        <w:rPr>
          <w:color w:val="C00000"/>
          <w:sz w:val="19"/>
        </w:rPr>
        <w:t>; or (2) a hearing directly with the Vice President for Student and International Affairs (or designee). However, based on a review of the issues the Vice President for Student and International Affairs (or designee), at his/her sole discretion, may determine that it is in the best interests of both the student and the University that an immediate suspension appeal should proceed to a panel .</w:t>
      </w:r>
      <w:r w:rsidRPr="00E83068">
        <w:rPr>
          <w:strike/>
          <w:color w:val="C00000"/>
          <w:sz w:val="19"/>
        </w:rPr>
        <w:t xml:space="preserve">will be held within three class days of receipt of the notice of immediate </w:t>
      </w:r>
      <w:r w:rsidRPr="00E83068">
        <w:rPr>
          <w:strike/>
          <w:color w:val="C00000"/>
          <w:sz w:val="19"/>
        </w:rPr>
        <w:lastRenderedPageBreak/>
        <w:t>suspension letter unless a later time is agreed upon by both parties.</w:t>
      </w:r>
      <w:r w:rsidRPr="00E83068">
        <w:rPr>
          <w:color w:val="FF0101"/>
          <w:sz w:val="19"/>
        </w:rPr>
        <w:t xml:space="preserve"> </w:t>
      </w:r>
      <w:r w:rsidRPr="00E83068">
        <w:rPr>
          <w:sz w:val="19"/>
        </w:rPr>
        <w:t>The appeal must be based on one of the</w:t>
      </w:r>
      <w:r w:rsidRPr="00E83068">
        <w:rPr>
          <w:spacing w:val="-5"/>
          <w:sz w:val="19"/>
        </w:rPr>
        <w:t xml:space="preserve"> </w:t>
      </w:r>
      <w:r w:rsidRPr="00E83068">
        <w:rPr>
          <w:sz w:val="19"/>
        </w:rPr>
        <w:t>following:</w:t>
      </w:r>
    </w:p>
    <w:p w:rsidR="008B5CC1" w:rsidRPr="00E83068" w:rsidRDefault="008B5CC1">
      <w:pPr>
        <w:pStyle w:val="BodyText"/>
        <w:spacing w:line="20" w:lineRule="exact"/>
        <w:ind w:left="5840"/>
        <w:rPr>
          <w:sz w:val="2"/>
        </w:rPr>
      </w:pPr>
    </w:p>
    <w:p w:rsidR="008B5CC1" w:rsidRPr="00E83068" w:rsidRDefault="008B5CC1">
      <w:pPr>
        <w:pStyle w:val="BodyText"/>
        <w:spacing w:before="7"/>
        <w:rPr>
          <w:sz w:val="9"/>
        </w:rPr>
      </w:pPr>
    </w:p>
    <w:p w:rsidR="008B5CC1" w:rsidRPr="00E83068" w:rsidRDefault="00E83068">
      <w:pPr>
        <w:pStyle w:val="ListParagraph"/>
        <w:numPr>
          <w:ilvl w:val="1"/>
          <w:numId w:val="12"/>
        </w:numPr>
        <w:tabs>
          <w:tab w:val="left" w:pos="1276"/>
          <w:tab w:val="left" w:pos="1277"/>
        </w:tabs>
        <w:spacing w:before="92"/>
        <w:rPr>
          <w:sz w:val="19"/>
        </w:rPr>
      </w:pPr>
      <w:r w:rsidRPr="00E83068">
        <w:rPr>
          <w:sz w:val="19"/>
        </w:rPr>
        <w:t>An egregious error pertaining to the student’s</w:t>
      </w:r>
      <w:r w:rsidRPr="00E83068">
        <w:rPr>
          <w:spacing w:val="-5"/>
          <w:sz w:val="19"/>
        </w:rPr>
        <w:t xml:space="preserve"> </w:t>
      </w:r>
      <w:r w:rsidRPr="00E83068">
        <w:rPr>
          <w:sz w:val="19"/>
        </w:rPr>
        <w:t>involvement.</w:t>
      </w:r>
    </w:p>
    <w:p w:rsidR="008B5CC1" w:rsidRPr="00E83068" w:rsidRDefault="008B5CC1">
      <w:pPr>
        <w:pStyle w:val="BodyText"/>
        <w:spacing w:before="1"/>
      </w:pPr>
    </w:p>
    <w:p w:rsidR="008B5CC1" w:rsidRPr="00E83068" w:rsidRDefault="00E83068">
      <w:pPr>
        <w:pStyle w:val="ListParagraph"/>
        <w:numPr>
          <w:ilvl w:val="1"/>
          <w:numId w:val="12"/>
        </w:numPr>
        <w:tabs>
          <w:tab w:val="left" w:pos="1276"/>
          <w:tab w:val="left" w:pos="1277"/>
        </w:tabs>
        <w:ind w:right="3759"/>
        <w:rPr>
          <w:sz w:val="19"/>
        </w:rPr>
      </w:pPr>
      <w:r w:rsidRPr="00E83068">
        <w:rPr>
          <w:sz w:val="19"/>
        </w:rPr>
        <w:t>Contention that the violation, even if proven, does not pose a threat to the safety, health, or general welfare of the University community and thus does not warrant a</w:t>
      </w:r>
      <w:r w:rsidRPr="00E83068">
        <w:rPr>
          <w:spacing w:val="-3"/>
          <w:sz w:val="19"/>
        </w:rPr>
        <w:t xml:space="preserve"> </w:t>
      </w:r>
      <w:r w:rsidRPr="00E83068">
        <w:rPr>
          <w:sz w:val="19"/>
        </w:rPr>
        <w:t>suspension.</w:t>
      </w:r>
    </w:p>
    <w:p w:rsidR="008B5CC1" w:rsidRPr="00E83068" w:rsidRDefault="008B5CC1">
      <w:pPr>
        <w:pStyle w:val="BodyText"/>
        <w:spacing w:before="2"/>
      </w:pPr>
    </w:p>
    <w:p w:rsidR="008B5CC1" w:rsidRPr="00E83068" w:rsidRDefault="00E83068">
      <w:pPr>
        <w:pStyle w:val="ListParagraph"/>
        <w:numPr>
          <w:ilvl w:val="0"/>
          <w:numId w:val="12"/>
        </w:numPr>
        <w:tabs>
          <w:tab w:val="left" w:pos="705"/>
          <w:tab w:val="left" w:pos="706"/>
        </w:tabs>
        <w:ind w:right="4195"/>
        <w:rPr>
          <w:sz w:val="19"/>
        </w:rPr>
      </w:pPr>
      <w:r w:rsidRPr="00E83068">
        <w:rPr>
          <w:sz w:val="19"/>
        </w:rPr>
        <w:t xml:space="preserve">A panel may consist of any number of individuals </w:t>
      </w:r>
      <w:proofErr w:type="gramStart"/>
      <w:r w:rsidRPr="00E83068">
        <w:rPr>
          <w:sz w:val="19"/>
        </w:rPr>
        <w:t>as long as</w:t>
      </w:r>
      <w:proofErr w:type="gramEnd"/>
      <w:r w:rsidRPr="00E83068">
        <w:rPr>
          <w:sz w:val="19"/>
        </w:rPr>
        <w:t xml:space="preserve"> it maintains 50% representation from the student population. The decision resulting from the panel appeal hearing is</w:t>
      </w:r>
      <w:r w:rsidRPr="00E83068">
        <w:rPr>
          <w:spacing w:val="-7"/>
          <w:sz w:val="19"/>
        </w:rPr>
        <w:t xml:space="preserve"> </w:t>
      </w:r>
      <w:r w:rsidRPr="00E83068">
        <w:rPr>
          <w:sz w:val="19"/>
        </w:rPr>
        <w:t>final.</w:t>
      </w:r>
    </w:p>
    <w:p w:rsidR="008B5CC1" w:rsidRPr="00E83068" w:rsidRDefault="00E83068">
      <w:pPr>
        <w:pStyle w:val="ListParagraph"/>
        <w:numPr>
          <w:ilvl w:val="0"/>
          <w:numId w:val="12"/>
        </w:numPr>
        <w:tabs>
          <w:tab w:val="left" w:pos="705"/>
          <w:tab w:val="left" w:pos="706"/>
        </w:tabs>
        <w:spacing w:before="93"/>
        <w:rPr>
          <w:sz w:val="19"/>
        </w:rPr>
      </w:pPr>
      <w:r w:rsidRPr="00E83068">
        <w:rPr>
          <w:sz w:val="19"/>
        </w:rPr>
        <w:t>Formal disciplinary charges will normally be filed at the completion of all investigations or as soon thereafter as</w:t>
      </w:r>
      <w:r w:rsidRPr="00E83068">
        <w:rPr>
          <w:spacing w:val="-11"/>
          <w:sz w:val="19"/>
        </w:rPr>
        <w:t xml:space="preserve"> </w:t>
      </w:r>
      <w:r w:rsidRPr="00E83068">
        <w:rPr>
          <w:sz w:val="19"/>
        </w:rPr>
        <w:t>possible.</w:t>
      </w:r>
    </w:p>
    <w:p w:rsidR="008B5CC1" w:rsidRPr="00E83068" w:rsidRDefault="008B5CC1">
      <w:pPr>
        <w:pStyle w:val="BodyText"/>
        <w:spacing w:before="1"/>
      </w:pPr>
    </w:p>
    <w:p w:rsidR="008B5CC1" w:rsidRPr="00E83068" w:rsidRDefault="00E83068">
      <w:pPr>
        <w:pStyle w:val="ListParagraph"/>
        <w:numPr>
          <w:ilvl w:val="0"/>
          <w:numId w:val="12"/>
        </w:numPr>
        <w:tabs>
          <w:tab w:val="left" w:pos="705"/>
          <w:tab w:val="left" w:pos="706"/>
        </w:tabs>
        <w:ind w:right="3586"/>
        <w:rPr>
          <w:sz w:val="19"/>
        </w:rPr>
      </w:pPr>
      <w:r w:rsidRPr="00E83068">
        <w:rPr>
          <w:sz w:val="19"/>
        </w:rPr>
        <w:t>Student organizations may be suspended by the Vice President for Student and International Affairs in circumstances involving actions related to that group that may affect the safety, health, or general welfare of its members, the University community, or others. The affected group has the right to a prompt administrative appeal hearing as described in subsection</w:t>
      </w:r>
      <w:r w:rsidRPr="00E83068">
        <w:rPr>
          <w:color w:val="FF0101"/>
          <w:sz w:val="19"/>
        </w:rPr>
        <w:t xml:space="preserve"> </w:t>
      </w:r>
      <w:r w:rsidRPr="00E83068">
        <w:rPr>
          <w:color w:val="C00000"/>
          <w:sz w:val="19"/>
        </w:rPr>
        <w:t>2</w:t>
      </w:r>
      <w:r w:rsidRPr="00E83068">
        <w:rPr>
          <w:b/>
          <w:strike/>
          <w:color w:val="C00000"/>
          <w:sz w:val="19"/>
        </w:rPr>
        <w:t>B</w:t>
      </w:r>
      <w:r w:rsidRPr="00E83068">
        <w:rPr>
          <w:b/>
          <w:color w:val="FF0101"/>
          <w:sz w:val="19"/>
        </w:rPr>
        <w:t xml:space="preserve"> </w:t>
      </w:r>
      <w:r w:rsidRPr="00E83068">
        <w:rPr>
          <w:sz w:val="19"/>
        </w:rPr>
        <w:t>above. An immediate suspension of a student organization means all activities, programs, social events, funding requests, and budget expenditures are suspended. One exception is that</w:t>
      </w:r>
      <w:r w:rsidRPr="00E83068">
        <w:rPr>
          <w:color w:val="FF0101"/>
          <w:sz w:val="19"/>
        </w:rPr>
        <w:t xml:space="preserve"> </w:t>
      </w:r>
      <w:r w:rsidRPr="00E83068">
        <w:rPr>
          <w:strike/>
          <w:color w:val="C00000"/>
          <w:sz w:val="19"/>
        </w:rPr>
        <w:t>Greek</w:t>
      </w:r>
      <w:r w:rsidRPr="00E83068">
        <w:rPr>
          <w:color w:val="C00000"/>
          <w:sz w:val="19"/>
        </w:rPr>
        <w:t xml:space="preserve"> fraternities and sororities </w:t>
      </w:r>
      <w:r w:rsidRPr="00E83068">
        <w:rPr>
          <w:strike/>
          <w:color w:val="C00000"/>
          <w:sz w:val="19"/>
        </w:rPr>
        <w:t>organizations</w:t>
      </w:r>
      <w:r w:rsidRPr="00E83068">
        <w:rPr>
          <w:color w:val="C00000"/>
          <w:sz w:val="19"/>
        </w:rPr>
        <w:t xml:space="preserve"> </w:t>
      </w:r>
      <w:r w:rsidRPr="00E83068">
        <w:rPr>
          <w:sz w:val="19"/>
        </w:rPr>
        <w:t>may be allowed to conduct business meetings provided they notify and receive permission from the</w:t>
      </w:r>
      <w:r w:rsidRPr="00E83068">
        <w:rPr>
          <w:color w:val="FF0101"/>
          <w:sz w:val="19"/>
        </w:rPr>
        <w:t xml:space="preserve"> </w:t>
      </w:r>
      <w:r w:rsidRPr="00E83068">
        <w:rPr>
          <w:strike/>
          <w:color w:val="C00000"/>
          <w:sz w:val="19"/>
        </w:rPr>
        <w:t>Greek Affairs Coordinator</w:t>
      </w:r>
      <w:r w:rsidRPr="00E83068">
        <w:rPr>
          <w:color w:val="C00000"/>
          <w:sz w:val="19"/>
        </w:rPr>
        <w:t xml:space="preserve"> Office of Fraternity and Sorority Life </w:t>
      </w:r>
      <w:r w:rsidRPr="00E83068">
        <w:rPr>
          <w:sz w:val="19"/>
        </w:rPr>
        <w:t>in advance and the meeting is attended by an advisor recognized by the</w:t>
      </w:r>
      <w:r w:rsidRPr="00E83068">
        <w:rPr>
          <w:spacing w:val="-6"/>
          <w:sz w:val="19"/>
        </w:rPr>
        <w:t xml:space="preserve"> </w:t>
      </w:r>
      <w:r w:rsidRPr="00E83068">
        <w:rPr>
          <w:sz w:val="19"/>
        </w:rPr>
        <w:t>University.</w:t>
      </w:r>
    </w:p>
    <w:p w:rsidR="008B5CC1" w:rsidRPr="00E83068" w:rsidRDefault="008B5CC1">
      <w:pPr>
        <w:pStyle w:val="BodyText"/>
        <w:spacing w:before="5"/>
      </w:pPr>
    </w:p>
    <w:p w:rsidR="008B5CC1" w:rsidRPr="00E83068" w:rsidRDefault="00E83068" w:rsidP="00463CDB">
      <w:pPr>
        <w:pStyle w:val="Heading3"/>
      </w:pPr>
      <w:r w:rsidRPr="00E83068">
        <w:t>Removal from University</w:t>
      </w:r>
      <w:r w:rsidRPr="00E83068">
        <w:rPr>
          <w:spacing w:val="-2"/>
        </w:rPr>
        <w:t xml:space="preserve"> </w:t>
      </w:r>
      <w:r w:rsidRPr="00E83068">
        <w:t>Housing</w:t>
      </w:r>
    </w:p>
    <w:p w:rsidR="008B5CC1" w:rsidRPr="00E83068" w:rsidRDefault="008B5CC1">
      <w:pPr>
        <w:pStyle w:val="BodyText"/>
        <w:spacing w:before="10"/>
        <w:rPr>
          <w:b/>
          <w:sz w:val="18"/>
        </w:rPr>
      </w:pPr>
    </w:p>
    <w:p w:rsidR="008B5CC1" w:rsidRPr="00E83068" w:rsidRDefault="00E83068">
      <w:pPr>
        <w:pStyle w:val="BodyText"/>
        <w:ind w:left="134" w:right="3530"/>
        <w:jc w:val="both"/>
      </w:pPr>
      <w:r w:rsidRPr="00E83068">
        <w:rPr>
          <w:strike/>
          <w:color w:val="800080"/>
        </w:rPr>
        <w:t>The Vice President for Student and International Affairs, or designee, Director of Housing Operations, in consultation with the Director of</w:t>
      </w:r>
      <w:r w:rsidRPr="00E83068">
        <w:rPr>
          <w:color w:val="800080"/>
        </w:rPr>
        <w:t xml:space="preserve"> </w:t>
      </w:r>
      <w:r w:rsidRPr="00E83068">
        <w:rPr>
          <w:strike/>
          <w:color w:val="800080"/>
        </w:rPr>
        <w:t>Residence Life , has the authority to</w:t>
      </w:r>
      <w:r w:rsidRPr="00E83068">
        <w:rPr>
          <w:color w:val="800080"/>
        </w:rPr>
        <w:t xml:space="preserve"> A student resident </w:t>
      </w:r>
      <w:r w:rsidRPr="00E83068">
        <w:rPr>
          <w:color w:val="C00000"/>
        </w:rPr>
        <w:t xml:space="preserve">may </w:t>
      </w:r>
      <w:r w:rsidRPr="00E83068">
        <w:rPr>
          <w:color w:val="800080"/>
        </w:rPr>
        <w:t xml:space="preserve">be </w:t>
      </w:r>
      <w:r w:rsidRPr="00E83068">
        <w:t>immediately remove</w:t>
      </w:r>
      <w:r w:rsidRPr="00E83068">
        <w:rPr>
          <w:color w:val="800080"/>
        </w:rPr>
        <w:t xml:space="preserve">d </w:t>
      </w:r>
      <w:r w:rsidRPr="00E83068">
        <w:t xml:space="preserve">a </w:t>
      </w:r>
      <w:r w:rsidRPr="00E83068">
        <w:rPr>
          <w:strike/>
          <w:color w:val="800080"/>
        </w:rPr>
        <w:t>resident</w:t>
      </w:r>
      <w:r w:rsidRPr="00E83068">
        <w:rPr>
          <w:color w:val="800080"/>
        </w:rPr>
        <w:t xml:space="preserve"> </w:t>
      </w:r>
      <w:r w:rsidRPr="00E83068">
        <w:t>from his/her University Housing assignment</w:t>
      </w:r>
      <w:r w:rsidRPr="00E83068">
        <w:rPr>
          <w:color w:val="800080"/>
        </w:rPr>
        <w:t xml:space="preserve">, have their housing contract cancelled </w:t>
      </w:r>
      <w:r w:rsidRPr="00E83068">
        <w:t xml:space="preserve">and </w:t>
      </w:r>
      <w:r w:rsidRPr="00E83068">
        <w:rPr>
          <w:color w:val="800080"/>
        </w:rPr>
        <w:t xml:space="preserve">be </w:t>
      </w:r>
      <w:r w:rsidRPr="00E83068">
        <w:t>prohibit</w:t>
      </w:r>
      <w:r w:rsidRPr="00E83068">
        <w:rPr>
          <w:color w:val="800080"/>
        </w:rPr>
        <w:t xml:space="preserve">ed </w:t>
      </w:r>
      <w:r w:rsidRPr="00E83068">
        <w:rPr>
          <w:strike/>
          <w:color w:val="800080"/>
        </w:rPr>
        <w:t>the resident</w:t>
      </w:r>
      <w:r w:rsidRPr="00E83068">
        <w:rPr>
          <w:color w:val="800080"/>
        </w:rPr>
        <w:t xml:space="preserve"> </w:t>
      </w:r>
      <w:r w:rsidRPr="00E83068">
        <w:t xml:space="preserve">from visiting the housing areas prior to the student’s </w:t>
      </w:r>
      <w:r w:rsidRPr="00E83068">
        <w:rPr>
          <w:color w:val="800080"/>
        </w:rPr>
        <w:t xml:space="preserve">conduct </w:t>
      </w:r>
      <w:r w:rsidRPr="00E83068">
        <w:t>hearing with a hearing body</w:t>
      </w:r>
      <w:r w:rsidRPr="00E83068">
        <w:rPr>
          <w:color w:val="800080"/>
        </w:rPr>
        <w:t>.</w:t>
      </w:r>
      <w:r w:rsidRPr="00E83068">
        <w:rPr>
          <w:strike/>
          <w:color w:val="800080"/>
        </w:rPr>
        <w:t xml:space="preserve"> or cancel a student’s University Housing contract under a separate process.</w:t>
      </w:r>
      <w:r w:rsidRPr="00E83068">
        <w:rPr>
          <w:color w:val="800080"/>
        </w:rPr>
        <w:t xml:space="preserve"> The Vice President for Student and International Affairs, or designee, must approve any such removal of a student as described in this section.</w:t>
      </w:r>
    </w:p>
    <w:p w:rsidR="008B5CC1" w:rsidRPr="00E83068" w:rsidRDefault="008B5CC1">
      <w:pPr>
        <w:pStyle w:val="BodyText"/>
        <w:spacing w:before="3"/>
        <w:rPr>
          <w:sz w:val="11"/>
        </w:rPr>
      </w:pPr>
    </w:p>
    <w:p w:rsidR="008B5CC1" w:rsidRPr="00463CDB" w:rsidRDefault="00E83068" w:rsidP="00463CDB">
      <w:pPr>
        <w:pStyle w:val="Heading3"/>
        <w:rPr>
          <w:color w:val="C00000"/>
        </w:rPr>
      </w:pPr>
      <w:r w:rsidRPr="00463CDB">
        <w:rPr>
          <w:color w:val="C00000"/>
        </w:rPr>
        <w:t>Overview of Student Rights* in the Conduct</w:t>
      </w:r>
      <w:r w:rsidRPr="00463CDB">
        <w:rPr>
          <w:color w:val="C00000"/>
          <w:spacing w:val="-5"/>
        </w:rPr>
        <w:t xml:space="preserve"> </w:t>
      </w:r>
      <w:r w:rsidRPr="00463CDB">
        <w:rPr>
          <w:color w:val="C00000"/>
        </w:rPr>
        <w:t>Process</w:t>
      </w:r>
    </w:p>
    <w:p w:rsidR="008B5CC1" w:rsidRPr="00E83068" w:rsidRDefault="008B5CC1">
      <w:pPr>
        <w:pStyle w:val="BodyText"/>
        <w:rPr>
          <w:b/>
          <w:color w:val="C00000"/>
          <w:sz w:val="11"/>
        </w:rPr>
      </w:pPr>
    </w:p>
    <w:p w:rsidR="008B5CC1" w:rsidRPr="00E83068" w:rsidRDefault="00E83068">
      <w:pPr>
        <w:pStyle w:val="ListParagraph"/>
        <w:numPr>
          <w:ilvl w:val="0"/>
          <w:numId w:val="11"/>
        </w:numPr>
        <w:tabs>
          <w:tab w:val="left" w:pos="705"/>
          <w:tab w:val="left" w:pos="706"/>
        </w:tabs>
        <w:spacing w:before="93"/>
        <w:rPr>
          <w:color w:val="C00000"/>
          <w:sz w:val="19"/>
        </w:rPr>
      </w:pPr>
      <w:r w:rsidRPr="00E83068">
        <w:rPr>
          <w:color w:val="C00000"/>
          <w:sz w:val="19"/>
        </w:rPr>
        <w:t>Notice. Students will be given written notice of the Student Conduct Code charge and the allegations upon which the charge is</w:t>
      </w:r>
      <w:r w:rsidRPr="00E83068">
        <w:rPr>
          <w:color w:val="C00000"/>
          <w:spacing w:val="-3"/>
          <w:sz w:val="19"/>
        </w:rPr>
        <w:t xml:space="preserve"> </w:t>
      </w:r>
      <w:r w:rsidRPr="00E83068">
        <w:rPr>
          <w:color w:val="C00000"/>
          <w:sz w:val="19"/>
        </w:rPr>
        <w:t>based.</w:t>
      </w:r>
    </w:p>
    <w:p w:rsidR="008B5CC1" w:rsidRPr="00E83068" w:rsidRDefault="008B5CC1">
      <w:pPr>
        <w:pStyle w:val="BodyText"/>
        <w:rPr>
          <w:color w:val="C00000"/>
          <w:sz w:val="11"/>
        </w:rPr>
      </w:pPr>
    </w:p>
    <w:p w:rsidR="008B5CC1" w:rsidRPr="00E83068" w:rsidRDefault="00E83068">
      <w:pPr>
        <w:pStyle w:val="ListParagraph"/>
        <w:numPr>
          <w:ilvl w:val="0"/>
          <w:numId w:val="11"/>
        </w:numPr>
        <w:tabs>
          <w:tab w:val="left" w:pos="705"/>
          <w:tab w:val="left" w:pos="706"/>
        </w:tabs>
        <w:spacing w:before="93"/>
        <w:rPr>
          <w:color w:val="C00000"/>
          <w:sz w:val="19"/>
        </w:rPr>
      </w:pPr>
      <w:r w:rsidRPr="00E83068">
        <w:rPr>
          <w:strike/>
          <w:color w:val="C00000"/>
          <w:sz w:val="19"/>
        </w:rPr>
        <w:t xml:space="preserve">Conduct review </w:t>
      </w:r>
      <w:proofErr w:type="spellStart"/>
      <w:r w:rsidRPr="00E83068">
        <w:rPr>
          <w:strike/>
          <w:color w:val="C00000"/>
          <w:sz w:val="19"/>
        </w:rPr>
        <w:t>Administratorconduct</w:t>
      </w:r>
      <w:proofErr w:type="spellEnd"/>
      <w:r w:rsidRPr="00E83068">
        <w:rPr>
          <w:strike/>
          <w:color w:val="C00000"/>
          <w:spacing w:val="-2"/>
          <w:sz w:val="19"/>
        </w:rPr>
        <w:t xml:space="preserve"> </w:t>
      </w:r>
      <w:r w:rsidRPr="00E83068">
        <w:rPr>
          <w:strike/>
          <w:color w:val="C00000"/>
          <w:sz w:val="19"/>
        </w:rPr>
        <w:t>review</w:t>
      </w:r>
    </w:p>
    <w:p w:rsidR="008B5CC1" w:rsidRPr="00E83068" w:rsidRDefault="008B5CC1">
      <w:pPr>
        <w:pStyle w:val="BodyText"/>
        <w:rPr>
          <w:color w:val="C00000"/>
          <w:sz w:val="11"/>
        </w:rPr>
      </w:pPr>
    </w:p>
    <w:p w:rsidR="008B5CC1" w:rsidRPr="00E83068" w:rsidRDefault="00E83068">
      <w:pPr>
        <w:pStyle w:val="ListParagraph"/>
        <w:numPr>
          <w:ilvl w:val="0"/>
          <w:numId w:val="11"/>
        </w:numPr>
        <w:tabs>
          <w:tab w:val="left" w:pos="705"/>
          <w:tab w:val="left" w:pos="706"/>
        </w:tabs>
        <w:spacing w:before="93"/>
        <w:rPr>
          <w:color w:val="C00000"/>
          <w:sz w:val="19"/>
        </w:rPr>
      </w:pPr>
      <w:r w:rsidRPr="00E83068">
        <w:rPr>
          <w:color w:val="C00000"/>
          <w:sz w:val="19"/>
        </w:rPr>
        <w:t>Hearing. Students will be given an opportunity to present information during a fair and impartial</w:t>
      </w:r>
      <w:r w:rsidRPr="00E83068">
        <w:rPr>
          <w:color w:val="C00000"/>
          <w:spacing w:val="-1"/>
          <w:sz w:val="19"/>
        </w:rPr>
        <w:t xml:space="preserve"> </w:t>
      </w:r>
      <w:r w:rsidRPr="00E83068">
        <w:rPr>
          <w:color w:val="C00000"/>
          <w:sz w:val="19"/>
        </w:rPr>
        <w:t>hearing.</w:t>
      </w:r>
    </w:p>
    <w:p w:rsidR="008B5CC1" w:rsidRPr="00E83068" w:rsidRDefault="008B5CC1">
      <w:pPr>
        <w:pStyle w:val="BodyText"/>
        <w:rPr>
          <w:color w:val="C00000"/>
          <w:sz w:val="11"/>
        </w:rPr>
      </w:pPr>
    </w:p>
    <w:p w:rsidR="008B5CC1" w:rsidRPr="00E83068" w:rsidRDefault="00E83068">
      <w:pPr>
        <w:pStyle w:val="ListParagraph"/>
        <w:numPr>
          <w:ilvl w:val="0"/>
          <w:numId w:val="11"/>
        </w:numPr>
        <w:tabs>
          <w:tab w:val="left" w:pos="705"/>
          <w:tab w:val="left" w:pos="706"/>
        </w:tabs>
        <w:spacing w:before="93"/>
        <w:rPr>
          <w:color w:val="C00000"/>
          <w:sz w:val="19"/>
        </w:rPr>
      </w:pPr>
      <w:r w:rsidRPr="00E83068">
        <w:rPr>
          <w:color w:val="C00000"/>
          <w:sz w:val="19"/>
        </w:rPr>
        <w:t>Appeal. Students have the right to appeal a decision by a hearing body based on established appeal</w:t>
      </w:r>
      <w:r w:rsidRPr="00E83068">
        <w:rPr>
          <w:color w:val="C00000"/>
          <w:spacing w:val="-14"/>
          <w:sz w:val="19"/>
        </w:rPr>
        <w:t xml:space="preserve"> </w:t>
      </w:r>
      <w:r w:rsidRPr="00E83068">
        <w:rPr>
          <w:color w:val="C00000"/>
          <w:sz w:val="19"/>
        </w:rPr>
        <w:t>guidelines.</w:t>
      </w:r>
    </w:p>
    <w:p w:rsidR="008B5CC1" w:rsidRPr="00E83068" w:rsidRDefault="008B5CC1">
      <w:pPr>
        <w:pStyle w:val="BodyText"/>
        <w:spacing w:before="2"/>
        <w:rPr>
          <w:color w:val="C00000"/>
          <w:sz w:val="11"/>
        </w:rPr>
      </w:pPr>
    </w:p>
    <w:p w:rsidR="008B5CC1" w:rsidRPr="00463CDB" w:rsidRDefault="00E83068" w:rsidP="00463CDB">
      <w:pPr>
        <w:pStyle w:val="Heading3"/>
        <w:rPr>
          <w:strike/>
          <w:color w:val="C00000"/>
        </w:rPr>
      </w:pPr>
      <w:r w:rsidRPr="00463CDB">
        <w:rPr>
          <w:strike/>
          <w:color w:val="C00000"/>
        </w:rPr>
        <w:t>Victim’s Rights in the Conduct</w:t>
      </w:r>
      <w:r w:rsidRPr="00463CDB">
        <w:rPr>
          <w:strike/>
          <w:color w:val="C00000"/>
          <w:spacing w:val="-5"/>
        </w:rPr>
        <w:t xml:space="preserve"> </w:t>
      </w:r>
      <w:r w:rsidRPr="00463CDB">
        <w:rPr>
          <w:strike/>
          <w:color w:val="C00000"/>
        </w:rPr>
        <w:t>Process</w:t>
      </w:r>
    </w:p>
    <w:p w:rsidR="008B5CC1" w:rsidRPr="00E83068" w:rsidRDefault="008B5CC1">
      <w:pPr>
        <w:pStyle w:val="BodyText"/>
        <w:spacing w:before="10"/>
        <w:rPr>
          <w:b/>
          <w:color w:val="C00000"/>
          <w:sz w:val="10"/>
        </w:rPr>
      </w:pPr>
    </w:p>
    <w:p w:rsidR="008B5CC1" w:rsidRPr="00E83068" w:rsidRDefault="00E83068">
      <w:pPr>
        <w:pStyle w:val="BodyText"/>
        <w:spacing w:before="92"/>
        <w:ind w:left="134"/>
        <w:rPr>
          <w:color w:val="C00000"/>
        </w:rPr>
      </w:pPr>
      <w:r w:rsidRPr="00E83068">
        <w:rPr>
          <w:strike/>
          <w:color w:val="C00000"/>
        </w:rPr>
        <w:lastRenderedPageBreak/>
        <w:t>Refer to Victim Services section of this Handbook.</w:t>
      </w:r>
    </w:p>
    <w:p w:rsidR="008B5CC1" w:rsidRPr="00E83068" w:rsidRDefault="008B5CC1">
      <w:pPr>
        <w:pStyle w:val="BodyText"/>
        <w:spacing w:before="1"/>
        <w:rPr>
          <w:color w:val="C00000"/>
          <w:sz w:val="11"/>
        </w:rPr>
      </w:pPr>
    </w:p>
    <w:p w:rsidR="008B5CC1" w:rsidRPr="00E83068" w:rsidRDefault="00E83068">
      <w:pPr>
        <w:pStyle w:val="BodyText"/>
        <w:spacing w:before="92"/>
        <w:ind w:left="134"/>
        <w:rPr>
          <w:color w:val="C00000"/>
        </w:rPr>
      </w:pPr>
      <w:r w:rsidRPr="00E83068">
        <w:rPr>
          <w:strike/>
          <w:color w:val="C00000"/>
        </w:rPr>
        <w:t>Victim’s rights apply to the following types of cases:</w:t>
      </w:r>
    </w:p>
    <w:p w:rsidR="008B5CC1" w:rsidRPr="00E83068" w:rsidRDefault="00E83068">
      <w:pPr>
        <w:pStyle w:val="ListParagraph"/>
        <w:numPr>
          <w:ilvl w:val="1"/>
          <w:numId w:val="10"/>
        </w:numPr>
        <w:tabs>
          <w:tab w:val="left" w:pos="896"/>
        </w:tabs>
        <w:spacing w:before="92"/>
        <w:rPr>
          <w:strike/>
          <w:color w:val="C00000"/>
          <w:sz w:val="19"/>
        </w:rPr>
      </w:pPr>
      <w:r w:rsidRPr="00E83068">
        <w:rPr>
          <w:strike/>
          <w:color w:val="C00000"/>
          <w:sz w:val="19"/>
        </w:rPr>
        <w:t>Sexual</w:t>
      </w:r>
      <w:r w:rsidRPr="00E83068">
        <w:rPr>
          <w:strike/>
          <w:color w:val="C00000"/>
          <w:spacing w:val="1"/>
          <w:sz w:val="19"/>
        </w:rPr>
        <w:t xml:space="preserve"> </w:t>
      </w:r>
      <w:r w:rsidRPr="00E83068">
        <w:rPr>
          <w:strike/>
          <w:color w:val="C00000"/>
          <w:sz w:val="19"/>
        </w:rPr>
        <w:t>Misconduct</w:t>
      </w:r>
    </w:p>
    <w:p w:rsidR="008B5CC1" w:rsidRPr="00E83068" w:rsidRDefault="008B5CC1">
      <w:pPr>
        <w:pStyle w:val="BodyText"/>
        <w:spacing w:before="1"/>
        <w:rPr>
          <w:strike/>
          <w:color w:val="C00000"/>
          <w:sz w:val="11"/>
        </w:rPr>
      </w:pPr>
    </w:p>
    <w:p w:rsidR="008B5CC1" w:rsidRPr="00E83068" w:rsidRDefault="00E83068">
      <w:pPr>
        <w:pStyle w:val="ListParagraph"/>
        <w:numPr>
          <w:ilvl w:val="1"/>
          <w:numId w:val="10"/>
        </w:numPr>
        <w:tabs>
          <w:tab w:val="left" w:pos="896"/>
        </w:tabs>
        <w:spacing w:before="92"/>
        <w:rPr>
          <w:strike/>
          <w:color w:val="C00000"/>
          <w:sz w:val="19"/>
        </w:rPr>
      </w:pPr>
      <w:r w:rsidRPr="00E83068">
        <w:rPr>
          <w:strike/>
          <w:color w:val="C00000"/>
          <w:sz w:val="19"/>
        </w:rPr>
        <w:t>Endangerment</w:t>
      </w:r>
    </w:p>
    <w:p w:rsidR="008B5CC1" w:rsidRPr="00E83068" w:rsidRDefault="008B5CC1">
      <w:pPr>
        <w:pStyle w:val="BodyText"/>
        <w:spacing w:before="1"/>
        <w:rPr>
          <w:strike/>
          <w:color w:val="C00000"/>
          <w:sz w:val="11"/>
        </w:rPr>
      </w:pPr>
    </w:p>
    <w:p w:rsidR="008B5CC1" w:rsidRPr="00E83068" w:rsidRDefault="00E83068">
      <w:pPr>
        <w:pStyle w:val="ListParagraph"/>
        <w:numPr>
          <w:ilvl w:val="1"/>
          <w:numId w:val="10"/>
        </w:numPr>
        <w:tabs>
          <w:tab w:val="left" w:pos="895"/>
        </w:tabs>
        <w:spacing w:before="92"/>
        <w:ind w:left="894" w:hanging="190"/>
        <w:rPr>
          <w:strike/>
          <w:color w:val="C00000"/>
          <w:sz w:val="19"/>
        </w:rPr>
      </w:pPr>
      <w:r w:rsidRPr="00E83068">
        <w:rPr>
          <w:strike/>
          <w:color w:val="C00000"/>
          <w:sz w:val="19"/>
        </w:rPr>
        <w:t>Harassment</w:t>
      </w:r>
    </w:p>
    <w:p w:rsidR="008B5CC1" w:rsidRPr="00E83068" w:rsidRDefault="008B5CC1">
      <w:pPr>
        <w:pStyle w:val="BodyText"/>
        <w:spacing w:before="1"/>
        <w:rPr>
          <w:strike/>
          <w:color w:val="C00000"/>
          <w:sz w:val="11"/>
        </w:rPr>
      </w:pPr>
    </w:p>
    <w:p w:rsidR="008B5CC1" w:rsidRPr="00E83068" w:rsidRDefault="00E83068">
      <w:pPr>
        <w:pStyle w:val="ListParagraph"/>
        <w:numPr>
          <w:ilvl w:val="1"/>
          <w:numId w:val="10"/>
        </w:numPr>
        <w:tabs>
          <w:tab w:val="left" w:pos="895"/>
        </w:tabs>
        <w:spacing w:before="92"/>
        <w:ind w:left="894" w:hanging="190"/>
        <w:rPr>
          <w:strike/>
          <w:color w:val="C00000"/>
          <w:sz w:val="19"/>
        </w:rPr>
      </w:pPr>
      <w:r w:rsidRPr="00E83068">
        <w:rPr>
          <w:strike/>
          <w:color w:val="C00000"/>
          <w:sz w:val="19"/>
        </w:rPr>
        <w:t>Hazing</w:t>
      </w:r>
    </w:p>
    <w:p w:rsidR="008B5CC1" w:rsidRPr="00E83068" w:rsidRDefault="008B5CC1">
      <w:pPr>
        <w:pStyle w:val="BodyText"/>
        <w:spacing w:before="11"/>
        <w:rPr>
          <w:strike/>
          <w:color w:val="C00000"/>
          <w:sz w:val="10"/>
        </w:rPr>
      </w:pPr>
    </w:p>
    <w:p w:rsidR="008B5CC1" w:rsidRPr="00E83068" w:rsidRDefault="00E83068">
      <w:pPr>
        <w:spacing w:before="97" w:line="244" w:lineRule="auto"/>
        <w:ind w:left="134" w:right="3845"/>
        <w:rPr>
          <w:strike/>
          <w:color w:val="C00000"/>
          <w:sz w:val="17"/>
        </w:rPr>
      </w:pPr>
      <w:r w:rsidRPr="00E83068">
        <w:rPr>
          <w:strike/>
          <w:color w:val="C00000"/>
          <w:w w:val="105"/>
          <w:sz w:val="17"/>
        </w:rPr>
        <w:t>*</w:t>
      </w:r>
      <w:r w:rsidRPr="00E83068">
        <w:rPr>
          <w:b/>
          <w:strike/>
          <w:color w:val="C00000"/>
          <w:w w:val="105"/>
          <w:sz w:val="17"/>
        </w:rPr>
        <w:t>Note</w:t>
      </w:r>
      <w:r w:rsidRPr="00E83068">
        <w:rPr>
          <w:strike/>
          <w:color w:val="C00000"/>
          <w:w w:val="105"/>
          <w:sz w:val="17"/>
        </w:rPr>
        <w:t>:</w:t>
      </w:r>
      <w:r w:rsidRPr="00E83068">
        <w:rPr>
          <w:strike/>
          <w:color w:val="C00000"/>
          <w:spacing w:val="-14"/>
          <w:w w:val="105"/>
          <w:sz w:val="17"/>
        </w:rPr>
        <w:t xml:space="preserve"> </w:t>
      </w:r>
      <w:r w:rsidRPr="00E83068">
        <w:rPr>
          <w:strike/>
          <w:color w:val="C00000"/>
          <w:w w:val="105"/>
          <w:sz w:val="17"/>
        </w:rPr>
        <w:t>A</w:t>
      </w:r>
      <w:r w:rsidRPr="00E83068">
        <w:rPr>
          <w:strike/>
          <w:color w:val="C00000"/>
          <w:spacing w:val="-11"/>
          <w:w w:val="105"/>
          <w:sz w:val="17"/>
        </w:rPr>
        <w:t xml:space="preserve"> </w:t>
      </w:r>
      <w:r w:rsidRPr="00E83068">
        <w:rPr>
          <w:strike/>
          <w:color w:val="C00000"/>
          <w:w w:val="105"/>
          <w:sz w:val="17"/>
        </w:rPr>
        <w:t>more</w:t>
      </w:r>
      <w:r w:rsidRPr="00E83068">
        <w:rPr>
          <w:strike/>
          <w:color w:val="C00000"/>
          <w:spacing w:val="-15"/>
          <w:w w:val="105"/>
          <w:sz w:val="17"/>
        </w:rPr>
        <w:t xml:space="preserve"> </w:t>
      </w:r>
      <w:r w:rsidRPr="00E83068">
        <w:rPr>
          <w:strike/>
          <w:color w:val="C00000"/>
          <w:w w:val="105"/>
          <w:sz w:val="17"/>
        </w:rPr>
        <w:t>detailed</w:t>
      </w:r>
      <w:r w:rsidRPr="00E83068">
        <w:rPr>
          <w:strike/>
          <w:color w:val="C00000"/>
          <w:spacing w:val="-12"/>
          <w:w w:val="105"/>
          <w:sz w:val="17"/>
        </w:rPr>
        <w:t xml:space="preserve"> </w:t>
      </w:r>
      <w:r w:rsidRPr="00E83068">
        <w:rPr>
          <w:strike/>
          <w:color w:val="C00000"/>
          <w:w w:val="105"/>
          <w:sz w:val="17"/>
        </w:rPr>
        <w:t>description</w:t>
      </w:r>
      <w:r w:rsidRPr="00E83068">
        <w:rPr>
          <w:strike/>
          <w:color w:val="C00000"/>
          <w:spacing w:val="-11"/>
          <w:w w:val="105"/>
          <w:sz w:val="17"/>
        </w:rPr>
        <w:t xml:space="preserve"> </w:t>
      </w:r>
      <w:r w:rsidRPr="00E83068">
        <w:rPr>
          <w:strike/>
          <w:color w:val="C00000"/>
          <w:w w:val="105"/>
          <w:sz w:val="17"/>
        </w:rPr>
        <w:t>of</w:t>
      </w:r>
      <w:r w:rsidRPr="00E83068">
        <w:rPr>
          <w:strike/>
          <w:color w:val="C00000"/>
          <w:spacing w:val="-13"/>
          <w:w w:val="105"/>
          <w:sz w:val="17"/>
        </w:rPr>
        <w:t xml:space="preserve"> </w:t>
      </w:r>
      <w:r w:rsidRPr="00E83068">
        <w:rPr>
          <w:strike/>
          <w:color w:val="C00000"/>
          <w:w w:val="105"/>
          <w:sz w:val="17"/>
        </w:rPr>
        <w:t>the</w:t>
      </w:r>
      <w:r w:rsidRPr="00E83068">
        <w:rPr>
          <w:strike/>
          <w:color w:val="C00000"/>
          <w:spacing w:val="-16"/>
          <w:w w:val="105"/>
          <w:sz w:val="17"/>
        </w:rPr>
        <w:t xml:space="preserve"> </w:t>
      </w:r>
      <w:r w:rsidRPr="00E83068">
        <w:rPr>
          <w:strike/>
          <w:color w:val="C00000"/>
          <w:w w:val="105"/>
          <w:sz w:val="17"/>
        </w:rPr>
        <w:t>procedures</w:t>
      </w:r>
      <w:r w:rsidRPr="00E83068">
        <w:rPr>
          <w:strike/>
          <w:color w:val="C00000"/>
          <w:spacing w:val="-14"/>
          <w:w w:val="105"/>
          <w:sz w:val="17"/>
        </w:rPr>
        <w:t xml:space="preserve"> </w:t>
      </w:r>
      <w:r w:rsidRPr="00E83068">
        <w:rPr>
          <w:strike/>
          <w:color w:val="C00000"/>
          <w:w w:val="105"/>
          <w:sz w:val="17"/>
        </w:rPr>
        <w:t>utilized</w:t>
      </w:r>
      <w:r w:rsidRPr="00E83068">
        <w:rPr>
          <w:strike/>
          <w:color w:val="C00000"/>
          <w:spacing w:val="-12"/>
          <w:w w:val="105"/>
          <w:sz w:val="17"/>
        </w:rPr>
        <w:t xml:space="preserve"> </w:t>
      </w:r>
      <w:r w:rsidRPr="00E83068">
        <w:rPr>
          <w:strike/>
          <w:color w:val="C00000"/>
          <w:w w:val="105"/>
          <w:sz w:val="17"/>
        </w:rPr>
        <w:t>to</w:t>
      </w:r>
      <w:r w:rsidRPr="00E83068">
        <w:rPr>
          <w:strike/>
          <w:color w:val="C00000"/>
          <w:spacing w:val="-13"/>
          <w:w w:val="105"/>
          <w:sz w:val="17"/>
        </w:rPr>
        <w:t xml:space="preserve"> </w:t>
      </w:r>
      <w:r w:rsidRPr="00E83068">
        <w:rPr>
          <w:strike/>
          <w:color w:val="C00000"/>
          <w:w w:val="105"/>
          <w:sz w:val="17"/>
        </w:rPr>
        <w:t>implement</w:t>
      </w:r>
      <w:r w:rsidRPr="00E83068">
        <w:rPr>
          <w:strike/>
          <w:color w:val="C00000"/>
          <w:spacing w:val="-13"/>
          <w:w w:val="105"/>
          <w:sz w:val="17"/>
        </w:rPr>
        <w:t xml:space="preserve"> </w:t>
      </w:r>
      <w:r w:rsidRPr="00E83068">
        <w:rPr>
          <w:strike/>
          <w:color w:val="C00000"/>
          <w:w w:val="105"/>
          <w:sz w:val="17"/>
        </w:rPr>
        <w:t>these</w:t>
      </w:r>
      <w:r w:rsidRPr="00E83068">
        <w:rPr>
          <w:strike/>
          <w:color w:val="C00000"/>
          <w:spacing w:val="-14"/>
          <w:w w:val="105"/>
          <w:sz w:val="17"/>
        </w:rPr>
        <w:t xml:space="preserve"> </w:t>
      </w:r>
      <w:r w:rsidRPr="00E83068">
        <w:rPr>
          <w:strike/>
          <w:color w:val="C00000"/>
          <w:w w:val="105"/>
          <w:sz w:val="17"/>
        </w:rPr>
        <w:t>rights</w:t>
      </w:r>
      <w:r w:rsidRPr="00E83068">
        <w:rPr>
          <w:strike/>
          <w:color w:val="C00000"/>
          <w:spacing w:val="-13"/>
          <w:w w:val="105"/>
          <w:sz w:val="17"/>
        </w:rPr>
        <w:t xml:space="preserve"> </w:t>
      </w:r>
      <w:r w:rsidRPr="00E83068">
        <w:rPr>
          <w:strike/>
          <w:color w:val="C00000"/>
          <w:w w:val="105"/>
          <w:sz w:val="17"/>
        </w:rPr>
        <w:t>is</w:t>
      </w:r>
      <w:r w:rsidRPr="00E83068">
        <w:rPr>
          <w:strike/>
          <w:color w:val="C00000"/>
          <w:spacing w:val="-13"/>
          <w:w w:val="105"/>
          <w:sz w:val="17"/>
        </w:rPr>
        <w:t xml:space="preserve"> </w:t>
      </w:r>
      <w:r w:rsidRPr="00E83068">
        <w:rPr>
          <w:strike/>
          <w:color w:val="C00000"/>
          <w:w w:val="105"/>
          <w:sz w:val="17"/>
        </w:rPr>
        <w:t>found</w:t>
      </w:r>
      <w:r w:rsidRPr="00E83068">
        <w:rPr>
          <w:strike/>
          <w:color w:val="C00000"/>
          <w:spacing w:val="-15"/>
          <w:w w:val="105"/>
          <w:sz w:val="17"/>
        </w:rPr>
        <w:t xml:space="preserve"> </w:t>
      </w:r>
      <w:r w:rsidRPr="00E83068">
        <w:rPr>
          <w:strike/>
          <w:color w:val="C00000"/>
          <w:w w:val="105"/>
          <w:sz w:val="17"/>
        </w:rPr>
        <w:t>in</w:t>
      </w:r>
      <w:r w:rsidRPr="00E83068">
        <w:rPr>
          <w:strike/>
          <w:color w:val="C00000"/>
          <w:spacing w:val="-13"/>
          <w:w w:val="105"/>
          <w:sz w:val="17"/>
        </w:rPr>
        <w:t xml:space="preserve"> </w:t>
      </w:r>
      <w:r w:rsidRPr="00E83068">
        <w:rPr>
          <w:strike/>
          <w:color w:val="C00000"/>
          <w:w w:val="105"/>
          <w:sz w:val="17"/>
        </w:rPr>
        <w:t>Section</w:t>
      </w:r>
      <w:r w:rsidRPr="00E83068">
        <w:rPr>
          <w:strike/>
          <w:color w:val="C00000"/>
          <w:spacing w:val="-12"/>
          <w:w w:val="105"/>
          <w:sz w:val="17"/>
        </w:rPr>
        <w:t xml:space="preserve"> </w:t>
      </w:r>
      <w:r w:rsidRPr="00E83068">
        <w:rPr>
          <w:strike/>
          <w:color w:val="C00000"/>
          <w:w w:val="105"/>
          <w:sz w:val="17"/>
        </w:rPr>
        <w:t>J,</w:t>
      </w:r>
      <w:r w:rsidRPr="00E83068">
        <w:rPr>
          <w:strike/>
          <w:color w:val="C00000"/>
          <w:spacing w:val="-14"/>
          <w:w w:val="105"/>
          <w:sz w:val="17"/>
        </w:rPr>
        <w:t xml:space="preserve"> </w:t>
      </w:r>
      <w:r w:rsidRPr="00E83068">
        <w:rPr>
          <w:strike/>
          <w:color w:val="C00000"/>
          <w:w w:val="105"/>
          <w:sz w:val="17"/>
        </w:rPr>
        <w:t>Procedures.</w:t>
      </w:r>
      <w:r w:rsidRPr="00E83068">
        <w:rPr>
          <w:strike/>
          <w:color w:val="C00000"/>
          <w:spacing w:val="-12"/>
          <w:w w:val="105"/>
          <w:sz w:val="17"/>
        </w:rPr>
        <w:t xml:space="preserve"> </w:t>
      </w:r>
      <w:r w:rsidRPr="00E83068">
        <w:rPr>
          <w:strike/>
          <w:color w:val="C00000"/>
          <w:w w:val="105"/>
          <w:sz w:val="17"/>
        </w:rPr>
        <w:t>A</w:t>
      </w:r>
      <w:r w:rsidRPr="00E83068">
        <w:rPr>
          <w:strike/>
          <w:color w:val="C00000"/>
          <w:spacing w:val="-14"/>
          <w:w w:val="105"/>
          <w:sz w:val="17"/>
        </w:rPr>
        <w:t xml:space="preserve"> </w:t>
      </w:r>
      <w:r w:rsidRPr="00E83068">
        <w:rPr>
          <w:strike/>
          <w:color w:val="C00000"/>
          <w:w w:val="105"/>
          <w:sz w:val="17"/>
        </w:rPr>
        <w:t>complete</w:t>
      </w:r>
      <w:r w:rsidRPr="00E83068">
        <w:rPr>
          <w:strike/>
          <w:color w:val="C00000"/>
          <w:spacing w:val="-15"/>
          <w:w w:val="105"/>
          <w:sz w:val="17"/>
        </w:rPr>
        <w:t xml:space="preserve"> </w:t>
      </w:r>
      <w:r w:rsidRPr="00E83068">
        <w:rPr>
          <w:strike/>
          <w:color w:val="C00000"/>
          <w:w w:val="105"/>
          <w:sz w:val="17"/>
        </w:rPr>
        <w:t>description</w:t>
      </w:r>
      <w:r w:rsidRPr="00E83068">
        <w:rPr>
          <w:strike/>
          <w:color w:val="C00000"/>
          <w:spacing w:val="-11"/>
          <w:w w:val="105"/>
          <w:sz w:val="17"/>
        </w:rPr>
        <w:t xml:space="preserve"> </w:t>
      </w:r>
      <w:r w:rsidRPr="00E83068">
        <w:rPr>
          <w:strike/>
          <w:color w:val="C00000"/>
          <w:w w:val="105"/>
          <w:sz w:val="17"/>
        </w:rPr>
        <w:t>of Appeal rights can be found in Section L,</w:t>
      </w:r>
      <w:r w:rsidRPr="00E83068">
        <w:rPr>
          <w:strike/>
          <w:color w:val="C00000"/>
          <w:spacing w:val="-26"/>
          <w:w w:val="105"/>
          <w:sz w:val="17"/>
        </w:rPr>
        <w:t xml:space="preserve"> </w:t>
      </w:r>
      <w:r w:rsidRPr="00E83068">
        <w:rPr>
          <w:strike/>
          <w:color w:val="C00000"/>
          <w:w w:val="105"/>
          <w:sz w:val="17"/>
        </w:rPr>
        <w:t>Appeals.</w:t>
      </w:r>
    </w:p>
    <w:p w:rsidR="008B5CC1" w:rsidRPr="00E83068" w:rsidRDefault="008B5CC1">
      <w:pPr>
        <w:pStyle w:val="BodyText"/>
        <w:rPr>
          <w:strike/>
          <w:color w:val="C00000"/>
          <w:sz w:val="11"/>
        </w:rPr>
      </w:pPr>
    </w:p>
    <w:p w:rsidR="008B5CC1" w:rsidRPr="00E83068" w:rsidRDefault="00E83068">
      <w:pPr>
        <w:pStyle w:val="BodyText"/>
        <w:spacing w:before="92"/>
        <w:ind w:left="134"/>
        <w:rPr>
          <w:strike/>
          <w:color w:val="C00000"/>
        </w:rPr>
      </w:pPr>
      <w:r w:rsidRPr="00E83068">
        <w:rPr>
          <w:strike/>
          <w:color w:val="C00000"/>
        </w:rPr>
        <w:t>Victims have the following rights in accordance with all Federal and State laws regarding these types of violations:</w:t>
      </w:r>
    </w:p>
    <w:p w:rsidR="008B5CC1" w:rsidRPr="00E83068" w:rsidRDefault="008B5CC1">
      <w:pPr>
        <w:pStyle w:val="BodyText"/>
        <w:spacing w:before="1"/>
        <w:rPr>
          <w:strike/>
          <w:color w:val="C00000"/>
          <w:sz w:val="11"/>
        </w:rPr>
      </w:pPr>
    </w:p>
    <w:p w:rsidR="008B5CC1" w:rsidRPr="00E83068" w:rsidRDefault="00E83068">
      <w:pPr>
        <w:pStyle w:val="ListParagraph"/>
        <w:numPr>
          <w:ilvl w:val="0"/>
          <w:numId w:val="9"/>
        </w:numPr>
        <w:tabs>
          <w:tab w:val="left" w:pos="705"/>
          <w:tab w:val="left" w:pos="706"/>
        </w:tabs>
        <w:spacing w:before="92"/>
        <w:ind w:right="3890"/>
        <w:rPr>
          <w:strike/>
          <w:color w:val="C00000"/>
          <w:sz w:val="19"/>
        </w:rPr>
      </w:pPr>
      <w:r w:rsidRPr="00E83068">
        <w:rPr>
          <w:strike/>
          <w:color w:val="C00000"/>
          <w:sz w:val="19"/>
        </w:rPr>
        <w:t>To have an advisor of the alleged victim’s choice accompany him/her when presenting information to the hearing body and to any other relevant meetings held throughout the disciplinary</w:t>
      </w:r>
      <w:r w:rsidRPr="00E83068">
        <w:rPr>
          <w:strike/>
          <w:color w:val="C00000"/>
          <w:spacing w:val="-7"/>
          <w:sz w:val="19"/>
        </w:rPr>
        <w:t xml:space="preserve"> </w:t>
      </w:r>
      <w:r w:rsidRPr="00E83068">
        <w:rPr>
          <w:strike/>
          <w:color w:val="C00000"/>
          <w:sz w:val="19"/>
        </w:rPr>
        <w:t>process.</w:t>
      </w:r>
    </w:p>
    <w:p w:rsidR="008B5CC1" w:rsidRPr="00E83068" w:rsidRDefault="008B5CC1">
      <w:pPr>
        <w:pStyle w:val="BodyText"/>
        <w:spacing w:before="1"/>
        <w:rPr>
          <w:strike/>
          <w:color w:val="C00000"/>
          <w:sz w:val="11"/>
        </w:rPr>
      </w:pPr>
    </w:p>
    <w:p w:rsidR="008B5CC1" w:rsidRPr="00E83068" w:rsidRDefault="00E83068">
      <w:pPr>
        <w:pStyle w:val="ListParagraph"/>
        <w:numPr>
          <w:ilvl w:val="0"/>
          <w:numId w:val="9"/>
        </w:numPr>
        <w:tabs>
          <w:tab w:val="left" w:pos="705"/>
          <w:tab w:val="left" w:pos="706"/>
        </w:tabs>
        <w:spacing w:before="92"/>
        <w:ind w:right="3706"/>
        <w:rPr>
          <w:strike/>
          <w:color w:val="C00000"/>
          <w:sz w:val="19"/>
        </w:rPr>
      </w:pPr>
      <w:r w:rsidRPr="00E83068">
        <w:rPr>
          <w:strike/>
          <w:color w:val="C00000"/>
          <w:sz w:val="19"/>
        </w:rPr>
        <w:t xml:space="preserve">To submit a victim impact statement to the hearing body. This information would be used only in the sanctioning phase of deliberations. If the charged student is found responsible for the charge(s). If the charged student appeals the decision </w:t>
      </w:r>
      <w:proofErr w:type="gramStart"/>
      <w:r w:rsidRPr="00E83068">
        <w:rPr>
          <w:strike/>
          <w:color w:val="C00000"/>
          <w:sz w:val="19"/>
        </w:rPr>
        <w:t>on the basis of</w:t>
      </w:r>
      <w:proofErr w:type="gramEnd"/>
      <w:r w:rsidRPr="00E83068">
        <w:rPr>
          <w:strike/>
          <w:color w:val="C00000"/>
          <w:sz w:val="19"/>
        </w:rPr>
        <w:t xml:space="preserve"> severity of the sanction imposed, he/she will have the right to view the victim impact statement upon</w:t>
      </w:r>
      <w:r w:rsidRPr="00E83068">
        <w:rPr>
          <w:strike/>
          <w:color w:val="C00000"/>
          <w:spacing w:val="-13"/>
          <w:sz w:val="19"/>
        </w:rPr>
        <w:t xml:space="preserve"> </w:t>
      </w:r>
      <w:r w:rsidRPr="00E83068">
        <w:rPr>
          <w:strike/>
          <w:color w:val="C00000"/>
          <w:sz w:val="19"/>
        </w:rPr>
        <w:t>request.</w:t>
      </w:r>
    </w:p>
    <w:p w:rsidR="008B5CC1" w:rsidRPr="00E83068" w:rsidRDefault="008B5CC1">
      <w:pPr>
        <w:pStyle w:val="BodyText"/>
        <w:spacing w:before="2"/>
        <w:rPr>
          <w:strike/>
          <w:color w:val="C00000"/>
          <w:sz w:val="11"/>
        </w:rPr>
      </w:pPr>
    </w:p>
    <w:p w:rsidR="008B5CC1" w:rsidRPr="00E83068" w:rsidRDefault="00E83068" w:rsidP="00E83068">
      <w:pPr>
        <w:pStyle w:val="ListParagraph"/>
        <w:tabs>
          <w:tab w:val="left" w:pos="705"/>
          <w:tab w:val="left" w:pos="706"/>
        </w:tabs>
        <w:spacing w:before="92"/>
        <w:ind w:left="705" w:right="3887" w:firstLine="0"/>
        <w:rPr>
          <w:strike/>
          <w:color w:val="C00000"/>
          <w:sz w:val="19"/>
        </w:rPr>
      </w:pPr>
      <w:r w:rsidRPr="00E83068">
        <w:rPr>
          <w:strike/>
          <w:color w:val="C00000"/>
          <w:sz w:val="19"/>
        </w:rPr>
        <w:t>To have unrelated past behavior excluded from the hearing. The Conduct Hearing Administrator will decide if such information is unrelated. The past sexual history of the alleged victim is not usually considered</w:t>
      </w:r>
      <w:r w:rsidRPr="00E83068">
        <w:rPr>
          <w:strike/>
          <w:color w:val="C00000"/>
          <w:spacing w:val="-6"/>
          <w:sz w:val="19"/>
        </w:rPr>
        <w:t xml:space="preserve"> </w:t>
      </w:r>
      <w:r w:rsidRPr="00E83068">
        <w:rPr>
          <w:strike/>
          <w:color w:val="C00000"/>
          <w:sz w:val="19"/>
        </w:rPr>
        <w:t>relevant.</w:t>
      </w:r>
    </w:p>
    <w:p w:rsidR="008B5CC1" w:rsidRPr="00E83068" w:rsidRDefault="008B5CC1">
      <w:pPr>
        <w:pStyle w:val="BodyText"/>
        <w:spacing w:before="1"/>
        <w:rPr>
          <w:strike/>
          <w:color w:val="C00000"/>
          <w:sz w:val="11"/>
        </w:rPr>
      </w:pPr>
    </w:p>
    <w:p w:rsidR="008B5CC1" w:rsidRPr="00E83068" w:rsidRDefault="00E83068">
      <w:pPr>
        <w:pStyle w:val="ListParagraph"/>
        <w:numPr>
          <w:ilvl w:val="0"/>
          <w:numId w:val="9"/>
        </w:numPr>
        <w:tabs>
          <w:tab w:val="left" w:pos="705"/>
          <w:tab w:val="left" w:pos="706"/>
        </w:tabs>
        <w:spacing w:before="93"/>
        <w:ind w:right="3773"/>
        <w:rPr>
          <w:strike/>
          <w:color w:val="C00000"/>
          <w:sz w:val="19"/>
        </w:rPr>
      </w:pPr>
      <w:r w:rsidRPr="00E83068">
        <w:rPr>
          <w:strike/>
          <w:color w:val="C00000"/>
          <w:sz w:val="19"/>
        </w:rPr>
        <w:t>To submit questions to the Hearing Administrator two class days prior to the hearing. The Hearing Administrator will then consider posing these questions to the charged</w:t>
      </w:r>
      <w:r w:rsidRPr="00E83068">
        <w:rPr>
          <w:strike/>
          <w:color w:val="C00000"/>
          <w:spacing w:val="-4"/>
          <w:sz w:val="19"/>
        </w:rPr>
        <w:t xml:space="preserve"> </w:t>
      </w:r>
      <w:r w:rsidRPr="00E83068">
        <w:rPr>
          <w:strike/>
          <w:color w:val="C00000"/>
          <w:sz w:val="19"/>
        </w:rPr>
        <w:t>student.</w:t>
      </w:r>
    </w:p>
    <w:p w:rsidR="008B5CC1" w:rsidRPr="00E83068" w:rsidRDefault="008B5CC1">
      <w:pPr>
        <w:pStyle w:val="BodyText"/>
        <w:spacing w:before="1"/>
        <w:rPr>
          <w:strike/>
          <w:color w:val="C00000"/>
          <w:sz w:val="11"/>
        </w:rPr>
      </w:pPr>
    </w:p>
    <w:p w:rsidR="008B5CC1" w:rsidRPr="00E83068" w:rsidRDefault="00E83068">
      <w:pPr>
        <w:pStyle w:val="ListParagraph"/>
        <w:numPr>
          <w:ilvl w:val="0"/>
          <w:numId w:val="9"/>
        </w:numPr>
        <w:tabs>
          <w:tab w:val="left" w:pos="706"/>
        </w:tabs>
        <w:spacing w:before="92"/>
        <w:ind w:right="3598"/>
        <w:jc w:val="both"/>
        <w:rPr>
          <w:strike/>
          <w:color w:val="C00000"/>
          <w:sz w:val="19"/>
        </w:rPr>
      </w:pPr>
      <w:r w:rsidRPr="00E83068">
        <w:rPr>
          <w:strike/>
          <w:color w:val="C00000"/>
          <w:sz w:val="19"/>
        </w:rPr>
        <w:t>At the request of a victim in cases involving sexual misconduct, physical violence or stalking charges, the alleged victim may request to present his/her side of the story in a separate room from the charged student so long as the process does not unduly compromise the charged student’s right to question the</w:t>
      </w:r>
      <w:r w:rsidRPr="00E83068">
        <w:rPr>
          <w:strike/>
          <w:color w:val="C00000"/>
          <w:spacing w:val="-3"/>
          <w:sz w:val="19"/>
        </w:rPr>
        <w:t xml:space="preserve"> </w:t>
      </w:r>
      <w:r w:rsidRPr="00E83068">
        <w:rPr>
          <w:strike/>
          <w:color w:val="C00000"/>
          <w:sz w:val="19"/>
        </w:rPr>
        <w:t>witness.</w:t>
      </w:r>
    </w:p>
    <w:p w:rsidR="008B5CC1" w:rsidRPr="00E83068" w:rsidRDefault="008B5CC1">
      <w:pPr>
        <w:pStyle w:val="BodyText"/>
        <w:spacing w:before="2"/>
        <w:rPr>
          <w:strike/>
          <w:color w:val="C00000"/>
          <w:sz w:val="11"/>
        </w:rPr>
      </w:pPr>
    </w:p>
    <w:p w:rsidR="008B5CC1" w:rsidRPr="00E83068" w:rsidRDefault="00E83068">
      <w:pPr>
        <w:pStyle w:val="ListParagraph"/>
        <w:numPr>
          <w:ilvl w:val="0"/>
          <w:numId w:val="9"/>
        </w:numPr>
        <w:tabs>
          <w:tab w:val="left" w:pos="705"/>
          <w:tab w:val="left" w:pos="706"/>
        </w:tabs>
        <w:spacing w:before="92"/>
        <w:rPr>
          <w:strike/>
          <w:color w:val="C00000"/>
          <w:sz w:val="19"/>
        </w:rPr>
      </w:pPr>
      <w:r w:rsidRPr="00E83068">
        <w:rPr>
          <w:strike/>
          <w:color w:val="C00000"/>
          <w:sz w:val="19"/>
        </w:rPr>
        <w:t>To be present throughout the hearing, or portions thereof. This option will be offered only by the Hearing</w:t>
      </w:r>
      <w:r w:rsidRPr="00E83068">
        <w:rPr>
          <w:strike/>
          <w:color w:val="C00000"/>
          <w:spacing w:val="-12"/>
          <w:sz w:val="19"/>
        </w:rPr>
        <w:t xml:space="preserve"> </w:t>
      </w:r>
      <w:r w:rsidRPr="00E83068">
        <w:rPr>
          <w:strike/>
          <w:color w:val="C00000"/>
          <w:sz w:val="19"/>
        </w:rPr>
        <w:t>Administrator.</w:t>
      </w:r>
    </w:p>
    <w:p w:rsidR="008B5CC1" w:rsidRPr="00E83068" w:rsidRDefault="008B5CC1">
      <w:pPr>
        <w:pStyle w:val="BodyText"/>
        <w:spacing w:before="9"/>
        <w:rPr>
          <w:strike/>
          <w:color w:val="C00000"/>
          <w:sz w:val="21"/>
        </w:rPr>
      </w:pPr>
    </w:p>
    <w:p w:rsidR="008B5CC1" w:rsidRPr="00E83068" w:rsidRDefault="00E83068">
      <w:pPr>
        <w:pStyle w:val="ListParagraph"/>
        <w:numPr>
          <w:ilvl w:val="0"/>
          <w:numId w:val="9"/>
        </w:numPr>
        <w:tabs>
          <w:tab w:val="left" w:pos="705"/>
          <w:tab w:val="left" w:pos="706"/>
        </w:tabs>
        <w:spacing w:before="93"/>
        <w:ind w:right="3683"/>
        <w:rPr>
          <w:strike/>
          <w:color w:val="C00000"/>
          <w:sz w:val="19"/>
        </w:rPr>
      </w:pPr>
      <w:r w:rsidRPr="00E83068">
        <w:rPr>
          <w:strike/>
          <w:color w:val="C00000"/>
          <w:sz w:val="19"/>
        </w:rPr>
        <w:t>To have any personal property returned to them if in current possession of the University. The determination of when this property is to be returned is left to the discretion of the Hearing</w:t>
      </w:r>
      <w:r w:rsidRPr="00E83068">
        <w:rPr>
          <w:strike/>
          <w:color w:val="C00000"/>
          <w:spacing w:val="-8"/>
          <w:sz w:val="19"/>
        </w:rPr>
        <w:t xml:space="preserve"> </w:t>
      </w:r>
      <w:r w:rsidRPr="00E83068">
        <w:rPr>
          <w:strike/>
          <w:color w:val="C00000"/>
          <w:sz w:val="19"/>
        </w:rPr>
        <w:t>Administrator.</w:t>
      </w:r>
    </w:p>
    <w:p w:rsidR="008B5CC1" w:rsidRPr="00E83068" w:rsidRDefault="008B5CC1">
      <w:pPr>
        <w:pStyle w:val="BodyText"/>
        <w:spacing w:before="1"/>
        <w:rPr>
          <w:strike/>
          <w:color w:val="C00000"/>
          <w:sz w:val="11"/>
        </w:rPr>
      </w:pPr>
    </w:p>
    <w:p w:rsidR="008B5CC1" w:rsidRPr="00E83068" w:rsidRDefault="00E83068">
      <w:pPr>
        <w:pStyle w:val="ListParagraph"/>
        <w:numPr>
          <w:ilvl w:val="0"/>
          <w:numId w:val="9"/>
        </w:numPr>
        <w:tabs>
          <w:tab w:val="left" w:pos="705"/>
          <w:tab w:val="left" w:pos="706"/>
        </w:tabs>
        <w:spacing w:before="92"/>
        <w:ind w:right="3893"/>
        <w:rPr>
          <w:strike/>
          <w:color w:val="C00000"/>
          <w:sz w:val="19"/>
        </w:rPr>
      </w:pPr>
      <w:r w:rsidRPr="00E83068">
        <w:rPr>
          <w:strike/>
          <w:color w:val="C00000"/>
          <w:sz w:val="19"/>
        </w:rPr>
        <w:t xml:space="preserve">To be notified of the outcome in writing, including both the decision and the sanctions of the disciplinary process within two class </w:t>
      </w:r>
      <w:r w:rsidRPr="00E83068">
        <w:rPr>
          <w:strike/>
          <w:color w:val="C00000"/>
          <w:sz w:val="19"/>
        </w:rPr>
        <w:lastRenderedPageBreak/>
        <w:t>days of student notification.</w:t>
      </w:r>
    </w:p>
    <w:p w:rsidR="008B5CC1" w:rsidRPr="00E83068" w:rsidRDefault="008B5CC1">
      <w:pPr>
        <w:pStyle w:val="BodyText"/>
        <w:spacing w:before="3"/>
        <w:rPr>
          <w:sz w:val="11"/>
        </w:rPr>
      </w:pPr>
    </w:p>
    <w:p w:rsidR="00463CDB" w:rsidRDefault="00463CDB" w:rsidP="00463CDB"/>
    <w:p w:rsidR="008B5CC1" w:rsidRPr="00E83068" w:rsidRDefault="00463CDB" w:rsidP="00463CDB">
      <w:pPr>
        <w:pStyle w:val="Heading3"/>
        <w:numPr>
          <w:ilvl w:val="0"/>
          <w:numId w:val="0"/>
        </w:numPr>
        <w:ind w:left="444" w:hanging="311"/>
      </w:pPr>
      <w:r w:rsidRPr="00E83068">
        <w:t xml:space="preserve"> </w:t>
      </w:r>
      <w:r w:rsidR="00E83068" w:rsidRPr="00E83068">
        <w:t>(</w:t>
      </w:r>
      <w:r w:rsidR="00E83068" w:rsidRPr="00E83068">
        <w:rPr>
          <w:color w:val="C00000"/>
        </w:rPr>
        <w:t>H</w:t>
      </w:r>
      <w:r w:rsidR="00E83068" w:rsidRPr="00E83068">
        <w:rPr>
          <w:strike/>
          <w:color w:val="C00000"/>
        </w:rPr>
        <w:t>J</w:t>
      </w:r>
      <w:r w:rsidR="00E83068" w:rsidRPr="00E83068">
        <w:t>) Procedures</w:t>
      </w:r>
    </w:p>
    <w:p w:rsidR="008B5CC1" w:rsidRPr="00E83068" w:rsidRDefault="008B5CC1">
      <w:pPr>
        <w:pStyle w:val="BodyText"/>
        <w:spacing w:before="10"/>
        <w:rPr>
          <w:b/>
          <w:sz w:val="10"/>
        </w:rPr>
      </w:pPr>
    </w:p>
    <w:p w:rsidR="008B5CC1" w:rsidRPr="00E83068" w:rsidRDefault="00E83068">
      <w:pPr>
        <w:pStyle w:val="BodyText"/>
        <w:spacing w:before="92"/>
        <w:ind w:left="134" w:right="3510"/>
      </w:pPr>
      <w:r w:rsidRPr="00E83068">
        <w:rPr>
          <w:strike/>
          <w:color w:val="C00000"/>
        </w:rPr>
        <w:t>Under the authority of the Board of Trustees, the President has designated the Vice President for Student and International Affairs to</w:t>
      </w:r>
      <w:r w:rsidRPr="00E83068">
        <w:rPr>
          <w:color w:val="C00000"/>
        </w:rPr>
        <w:t xml:space="preserve"> </w:t>
      </w:r>
      <w:r w:rsidRPr="00E83068">
        <w:rPr>
          <w:strike/>
          <w:color w:val="C00000"/>
        </w:rPr>
        <w:t xml:space="preserve">implement the Student Conduct Code. </w:t>
      </w:r>
      <w:r w:rsidRPr="00E83068">
        <w:t xml:space="preserve">The procedures implemented by this </w:t>
      </w:r>
      <w:r w:rsidRPr="00E83068">
        <w:rPr>
          <w:strike/>
          <w:color w:val="C00000"/>
        </w:rPr>
        <w:t xml:space="preserve">office </w:t>
      </w:r>
      <w:r w:rsidRPr="00E83068">
        <w:rPr>
          <w:color w:val="C00000"/>
        </w:rPr>
        <w:t xml:space="preserve">Code </w:t>
      </w:r>
      <w:r w:rsidRPr="00E83068">
        <w:t>will be consistent with all appropriate rights accorded to students in university disciplinary decisions.</w:t>
      </w:r>
    </w:p>
    <w:p w:rsidR="008B5CC1" w:rsidRPr="00E83068" w:rsidRDefault="008B5CC1">
      <w:pPr>
        <w:pStyle w:val="BodyText"/>
        <w:spacing w:before="2"/>
      </w:pPr>
    </w:p>
    <w:p w:rsidR="008B5CC1" w:rsidRPr="00E83068" w:rsidRDefault="00E83068">
      <w:pPr>
        <w:pStyle w:val="ListParagraph"/>
        <w:numPr>
          <w:ilvl w:val="0"/>
          <w:numId w:val="8"/>
        </w:numPr>
        <w:tabs>
          <w:tab w:val="left" w:pos="705"/>
          <w:tab w:val="left" w:pos="706"/>
          <w:tab w:val="left" w:pos="2419"/>
        </w:tabs>
        <w:ind w:right="3646"/>
        <w:rPr>
          <w:sz w:val="19"/>
        </w:rPr>
      </w:pPr>
      <w:r w:rsidRPr="00E83068">
        <w:rPr>
          <w:sz w:val="19"/>
        </w:rPr>
        <w:t>Charges. Reports should be submitted to either law enforcement or the appropriate administrator within</w:t>
      </w:r>
      <w:r w:rsidRPr="00E83068">
        <w:rPr>
          <w:color w:val="FF0101"/>
          <w:sz w:val="19"/>
        </w:rPr>
        <w:t xml:space="preserve"> </w:t>
      </w:r>
      <w:r w:rsidRPr="00E83068">
        <w:rPr>
          <w:strike/>
          <w:color w:val="C00000"/>
          <w:sz w:val="19"/>
        </w:rPr>
        <w:t>one calendar year</w:t>
      </w:r>
      <w:r w:rsidRPr="00E83068">
        <w:rPr>
          <w:color w:val="C00000"/>
          <w:sz w:val="19"/>
        </w:rPr>
        <w:t xml:space="preserve">180 days </w:t>
      </w:r>
      <w:r w:rsidRPr="00E83068">
        <w:rPr>
          <w:sz w:val="19"/>
        </w:rPr>
        <w:t>of</w:t>
      </w:r>
      <w:r w:rsidRPr="00E83068">
        <w:rPr>
          <w:color w:val="C00000"/>
          <w:sz w:val="19"/>
        </w:rPr>
        <w:t xml:space="preserve"> the </w:t>
      </w:r>
      <w:r w:rsidRPr="00E83068">
        <w:rPr>
          <w:sz w:val="19"/>
        </w:rPr>
        <w:t>discovery of</w:t>
      </w:r>
      <w:r w:rsidRPr="00E83068">
        <w:rPr>
          <w:color w:val="FF0101"/>
          <w:sz w:val="19"/>
        </w:rPr>
        <w:t xml:space="preserve"> </w:t>
      </w:r>
      <w:r w:rsidRPr="00E83068">
        <w:rPr>
          <w:color w:val="C00000"/>
          <w:sz w:val="19"/>
        </w:rPr>
        <w:t>a possible violation of the Student Conduct Code</w:t>
      </w:r>
      <w:r w:rsidRPr="00E83068">
        <w:rPr>
          <w:strike/>
          <w:color w:val="C00000"/>
          <w:sz w:val="19"/>
        </w:rPr>
        <w:t xml:space="preserve"> the alleged violation</w:t>
      </w:r>
      <w:r w:rsidRPr="00E83068">
        <w:rPr>
          <w:color w:val="C00000"/>
          <w:sz w:val="19"/>
        </w:rPr>
        <w:t xml:space="preserve">, </w:t>
      </w:r>
      <w:r w:rsidRPr="00E83068">
        <w:rPr>
          <w:sz w:val="19"/>
        </w:rPr>
        <w:t>except in extraordinary cases (e.g. hospitalization of a student).</w:t>
      </w:r>
      <w:r w:rsidRPr="00E83068">
        <w:rPr>
          <w:color w:val="FF0101"/>
          <w:sz w:val="19"/>
        </w:rPr>
        <w:t xml:space="preserve"> </w:t>
      </w:r>
      <w:proofErr w:type="gramStart"/>
      <w:r w:rsidRPr="00E83068">
        <w:rPr>
          <w:strike/>
          <w:color w:val="C00000"/>
          <w:sz w:val="19"/>
        </w:rPr>
        <w:t>In the event that</w:t>
      </w:r>
      <w:proofErr w:type="gramEnd"/>
      <w:r w:rsidRPr="00E83068">
        <w:rPr>
          <w:strike/>
          <w:color w:val="C00000"/>
          <w:sz w:val="19"/>
        </w:rPr>
        <w:t xml:space="preserve"> a student is charged with a violation of (E) 20, the general statute or law will be</w:t>
      </w:r>
      <w:r w:rsidRPr="00E83068">
        <w:rPr>
          <w:color w:val="C00000"/>
          <w:sz w:val="19"/>
        </w:rPr>
        <w:t xml:space="preserve"> </w:t>
      </w:r>
      <w:r w:rsidRPr="00E83068">
        <w:rPr>
          <w:strike/>
          <w:color w:val="C00000"/>
          <w:sz w:val="19"/>
        </w:rPr>
        <w:t>described.</w:t>
      </w:r>
      <w:r w:rsidRPr="00E83068">
        <w:rPr>
          <w:strike/>
          <w:color w:val="C00000"/>
          <w:spacing w:val="1"/>
          <w:sz w:val="19"/>
        </w:rPr>
        <w:t xml:space="preserve"> </w:t>
      </w:r>
      <w:r w:rsidRPr="00E83068">
        <w:rPr>
          <w:strike/>
          <w:color w:val="C00000"/>
          <w:sz w:val="19"/>
        </w:rPr>
        <w:t>In</w:t>
      </w:r>
      <w:r w:rsidRPr="00E83068">
        <w:rPr>
          <w:strike/>
          <w:color w:val="C00000"/>
          <w:spacing w:val="-1"/>
          <w:sz w:val="19"/>
        </w:rPr>
        <w:t xml:space="preserve"> </w:t>
      </w:r>
      <w:r w:rsidRPr="00E83068">
        <w:rPr>
          <w:strike/>
          <w:color w:val="C00000"/>
          <w:sz w:val="19"/>
        </w:rPr>
        <w:t>the</w:t>
      </w:r>
      <w:r w:rsidRPr="00E83068">
        <w:rPr>
          <w:strike/>
          <w:color w:val="C00000"/>
          <w:sz w:val="19"/>
        </w:rPr>
        <w:tab/>
        <w:t>event that a student is charged with (E) 21, the specific policy as pertaining to the handbook will be cited.</w:t>
      </w:r>
      <w:r w:rsidRPr="00E83068">
        <w:rPr>
          <w:color w:val="FF0101"/>
          <w:sz w:val="19"/>
        </w:rPr>
        <w:t xml:space="preserve"> </w:t>
      </w:r>
      <w:r w:rsidRPr="00E83068">
        <w:rPr>
          <w:sz w:val="19"/>
        </w:rPr>
        <w:t>A review of possible charges may be initiated in the following</w:t>
      </w:r>
      <w:r w:rsidRPr="00E83068">
        <w:rPr>
          <w:spacing w:val="-10"/>
          <w:sz w:val="19"/>
        </w:rPr>
        <w:t xml:space="preserve"> </w:t>
      </w:r>
      <w:r w:rsidRPr="00E83068">
        <w:rPr>
          <w:sz w:val="19"/>
        </w:rPr>
        <w:t>ways:</w:t>
      </w:r>
    </w:p>
    <w:p w:rsidR="008B5CC1" w:rsidRPr="00E83068" w:rsidRDefault="008B5CC1">
      <w:pPr>
        <w:pStyle w:val="BodyText"/>
        <w:spacing w:before="3"/>
      </w:pPr>
    </w:p>
    <w:p w:rsidR="008B5CC1" w:rsidRPr="00E83068" w:rsidRDefault="00E83068">
      <w:pPr>
        <w:pStyle w:val="ListParagraph"/>
        <w:numPr>
          <w:ilvl w:val="1"/>
          <w:numId w:val="8"/>
        </w:numPr>
        <w:tabs>
          <w:tab w:val="left" w:pos="1276"/>
          <w:tab w:val="left" w:pos="1277"/>
        </w:tabs>
        <w:ind w:right="3834"/>
        <w:rPr>
          <w:sz w:val="19"/>
        </w:rPr>
      </w:pPr>
      <w:r w:rsidRPr="00E83068">
        <w:rPr>
          <w:sz w:val="19"/>
        </w:rPr>
        <w:t>Receipt of a police report, either initiated by the police or filed by any person or entity (including University departments, offices, officials, staff, faculty, students, community members, etc.). Also included are reports requested of (or received by) another law enforcement</w:t>
      </w:r>
      <w:r w:rsidRPr="00E83068">
        <w:rPr>
          <w:spacing w:val="3"/>
          <w:sz w:val="19"/>
        </w:rPr>
        <w:t xml:space="preserve"> </w:t>
      </w:r>
      <w:r w:rsidRPr="00E83068">
        <w:rPr>
          <w:sz w:val="19"/>
        </w:rPr>
        <w:t>agency.</w:t>
      </w:r>
    </w:p>
    <w:p w:rsidR="008B5CC1" w:rsidRPr="00E83068" w:rsidRDefault="008B5CC1">
      <w:pPr>
        <w:pStyle w:val="BodyText"/>
        <w:spacing w:before="2"/>
      </w:pPr>
    </w:p>
    <w:p w:rsidR="008B5CC1" w:rsidRPr="00E83068" w:rsidRDefault="00E83068">
      <w:pPr>
        <w:pStyle w:val="ListParagraph"/>
        <w:numPr>
          <w:ilvl w:val="1"/>
          <w:numId w:val="8"/>
        </w:numPr>
        <w:tabs>
          <w:tab w:val="left" w:pos="1276"/>
          <w:tab w:val="left" w:pos="1277"/>
        </w:tabs>
        <w:ind w:right="3740"/>
        <w:rPr>
          <w:sz w:val="19"/>
        </w:rPr>
      </w:pPr>
      <w:r w:rsidRPr="00E83068">
        <w:rPr>
          <w:sz w:val="19"/>
        </w:rPr>
        <w:t>Any individual may provide a signed written statement to the Student Conduct Office. All information will then be reviewed by an appropriate staff member in the Student Conduct Office to determine whether Student Conduct Code charges will be filed or if alternative action is</w:t>
      </w:r>
      <w:r w:rsidRPr="00E83068">
        <w:rPr>
          <w:spacing w:val="-3"/>
          <w:sz w:val="19"/>
        </w:rPr>
        <w:t xml:space="preserve"> </w:t>
      </w:r>
      <w:r w:rsidRPr="00E83068">
        <w:rPr>
          <w:sz w:val="19"/>
        </w:rPr>
        <w:t>appropriate.</w:t>
      </w:r>
    </w:p>
    <w:p w:rsidR="008B5CC1" w:rsidRPr="00E83068" w:rsidRDefault="008B5CC1">
      <w:pPr>
        <w:pStyle w:val="BodyText"/>
        <w:spacing w:before="2"/>
      </w:pPr>
    </w:p>
    <w:p w:rsidR="008B5CC1" w:rsidRPr="00E83068" w:rsidRDefault="00E83068">
      <w:pPr>
        <w:pStyle w:val="ListParagraph"/>
        <w:numPr>
          <w:ilvl w:val="1"/>
          <w:numId w:val="8"/>
        </w:numPr>
        <w:tabs>
          <w:tab w:val="left" w:pos="1276"/>
          <w:tab w:val="left" w:pos="1277"/>
        </w:tabs>
        <w:ind w:right="3558"/>
        <w:rPr>
          <w:sz w:val="19"/>
        </w:rPr>
      </w:pPr>
      <w:r w:rsidRPr="00E83068">
        <w:rPr>
          <w:sz w:val="19"/>
        </w:rPr>
        <w:t xml:space="preserve">Any information that comes to the attention of the University that is a violation of the Code of Conduct and has the potential to impact the safety and </w:t>
      </w:r>
      <w:proofErr w:type="spellStart"/>
      <w:r w:rsidRPr="00E83068">
        <w:rPr>
          <w:sz w:val="19"/>
        </w:rPr>
        <w:t>well being</w:t>
      </w:r>
      <w:proofErr w:type="spellEnd"/>
      <w:r w:rsidRPr="00E83068">
        <w:rPr>
          <w:sz w:val="19"/>
        </w:rPr>
        <w:t xml:space="preserve"> of the University community may result in a student being charged with a Code of Conduct violation.</w:t>
      </w:r>
    </w:p>
    <w:p w:rsidR="008B5CC1" w:rsidRPr="00E83068" w:rsidRDefault="00E83068">
      <w:pPr>
        <w:pStyle w:val="ListParagraph"/>
        <w:numPr>
          <w:ilvl w:val="0"/>
          <w:numId w:val="8"/>
        </w:numPr>
        <w:tabs>
          <w:tab w:val="left" w:pos="705"/>
          <w:tab w:val="left" w:pos="706"/>
        </w:tabs>
        <w:spacing w:before="93"/>
        <w:rPr>
          <w:sz w:val="19"/>
        </w:rPr>
      </w:pPr>
      <w:proofErr w:type="spellStart"/>
      <w:r w:rsidRPr="00E83068">
        <w:rPr>
          <w:strike/>
          <w:color w:val="C00000"/>
          <w:sz w:val="19"/>
        </w:rPr>
        <w:t>Notice</w:t>
      </w:r>
      <w:r w:rsidRPr="00E83068">
        <w:rPr>
          <w:color w:val="C00000"/>
          <w:sz w:val="19"/>
        </w:rPr>
        <w:t>Charge</w:t>
      </w:r>
      <w:proofErr w:type="spellEnd"/>
      <w:r w:rsidRPr="00E83068">
        <w:rPr>
          <w:color w:val="C00000"/>
          <w:sz w:val="19"/>
        </w:rPr>
        <w:t xml:space="preserve"> Letter</w:t>
      </w:r>
      <w:r w:rsidRPr="00E83068">
        <w:rPr>
          <w:sz w:val="19"/>
        </w:rPr>
        <w:t xml:space="preserve">. The </w:t>
      </w:r>
      <w:r w:rsidRPr="00E83068">
        <w:rPr>
          <w:color w:val="C00000"/>
          <w:sz w:val="19"/>
        </w:rPr>
        <w:t xml:space="preserve">charge letter </w:t>
      </w:r>
      <w:r w:rsidRPr="00E83068">
        <w:rPr>
          <w:strike/>
          <w:color w:val="C00000"/>
          <w:sz w:val="19"/>
        </w:rPr>
        <w:t>notice</w:t>
      </w:r>
      <w:r w:rsidRPr="00E83068">
        <w:rPr>
          <w:color w:val="FF0101"/>
          <w:sz w:val="19"/>
        </w:rPr>
        <w:t xml:space="preserve"> </w:t>
      </w:r>
      <w:r w:rsidRPr="00E83068">
        <w:rPr>
          <w:sz w:val="19"/>
        </w:rPr>
        <w:t>given to any charged student will include the</w:t>
      </w:r>
      <w:r w:rsidRPr="00E83068">
        <w:rPr>
          <w:spacing w:val="-3"/>
          <w:sz w:val="19"/>
        </w:rPr>
        <w:t xml:space="preserve"> </w:t>
      </w:r>
      <w:r w:rsidRPr="00E83068">
        <w:rPr>
          <w:sz w:val="19"/>
        </w:rPr>
        <w:t>following</w:t>
      </w:r>
    </w:p>
    <w:p w:rsidR="008B5CC1" w:rsidRPr="00E83068" w:rsidRDefault="008B5CC1">
      <w:pPr>
        <w:pStyle w:val="BodyText"/>
        <w:rPr>
          <w:sz w:val="11"/>
        </w:rPr>
      </w:pPr>
    </w:p>
    <w:p w:rsidR="008B5CC1" w:rsidRPr="00E83068" w:rsidRDefault="00E83068">
      <w:pPr>
        <w:pStyle w:val="ListParagraph"/>
        <w:numPr>
          <w:ilvl w:val="1"/>
          <w:numId w:val="8"/>
        </w:numPr>
        <w:tabs>
          <w:tab w:val="left" w:pos="1276"/>
          <w:tab w:val="left" w:pos="1277"/>
        </w:tabs>
        <w:spacing w:before="93"/>
        <w:ind w:right="3563"/>
        <w:rPr>
          <w:sz w:val="19"/>
        </w:rPr>
      </w:pPr>
      <w:proofErr w:type="gramStart"/>
      <w:r w:rsidRPr="00E83068">
        <w:rPr>
          <w:sz w:val="19"/>
        </w:rPr>
        <w:t>Sufficient</w:t>
      </w:r>
      <w:proofErr w:type="gramEnd"/>
      <w:r w:rsidRPr="00E83068">
        <w:rPr>
          <w:sz w:val="19"/>
        </w:rPr>
        <w:t xml:space="preserve"> detail to</w:t>
      </w:r>
      <w:r w:rsidRPr="00E83068">
        <w:rPr>
          <w:color w:val="FF0101"/>
          <w:sz w:val="19"/>
        </w:rPr>
        <w:t xml:space="preserve"> </w:t>
      </w:r>
      <w:r w:rsidRPr="00E83068">
        <w:rPr>
          <w:strike/>
          <w:color w:val="C00000"/>
          <w:sz w:val="19"/>
        </w:rPr>
        <w:t xml:space="preserve">prepare a </w:t>
      </w:r>
      <w:proofErr w:type="spellStart"/>
      <w:r w:rsidRPr="00E83068">
        <w:rPr>
          <w:strike/>
          <w:color w:val="C00000"/>
          <w:sz w:val="19"/>
        </w:rPr>
        <w:t>defense</w:t>
      </w:r>
      <w:r w:rsidRPr="00E83068">
        <w:rPr>
          <w:color w:val="C00000"/>
          <w:sz w:val="19"/>
        </w:rPr>
        <w:t>answer</w:t>
      </w:r>
      <w:proofErr w:type="spellEnd"/>
      <w:r w:rsidRPr="00E83068">
        <w:rPr>
          <w:color w:val="C00000"/>
          <w:sz w:val="19"/>
        </w:rPr>
        <w:t xml:space="preserve"> the reported charge(s) of violation of the Student Conduct Code</w:t>
      </w:r>
      <w:r w:rsidRPr="00E83068">
        <w:rPr>
          <w:sz w:val="19"/>
        </w:rPr>
        <w:t>, including sources of information</w:t>
      </w:r>
      <w:r w:rsidRPr="00E83068">
        <w:rPr>
          <w:color w:val="FF0101"/>
          <w:sz w:val="19"/>
        </w:rPr>
        <w:t xml:space="preserve"> </w:t>
      </w:r>
      <w:r w:rsidRPr="00E83068">
        <w:rPr>
          <w:color w:val="C00000"/>
          <w:sz w:val="19"/>
        </w:rPr>
        <w:t>that support the charge(s).</w:t>
      </w:r>
      <w:r w:rsidRPr="00E83068">
        <w:rPr>
          <w:strike/>
          <w:color w:val="C00000"/>
          <w:sz w:val="19"/>
        </w:rPr>
        <w:t>, alleged violation(s), and specific Code charges and the availability of impartial advisors.</w:t>
      </w:r>
    </w:p>
    <w:p w:rsidR="008B5CC1" w:rsidRPr="00E83068" w:rsidRDefault="008B5CC1">
      <w:pPr>
        <w:pStyle w:val="BodyText"/>
        <w:spacing w:before="1"/>
        <w:rPr>
          <w:sz w:val="11"/>
        </w:rPr>
      </w:pPr>
    </w:p>
    <w:p w:rsidR="008B5CC1" w:rsidRPr="00E83068" w:rsidRDefault="00E83068">
      <w:pPr>
        <w:pStyle w:val="ListParagraph"/>
        <w:numPr>
          <w:ilvl w:val="0"/>
          <w:numId w:val="8"/>
        </w:numPr>
        <w:tabs>
          <w:tab w:val="left" w:pos="706"/>
        </w:tabs>
        <w:spacing w:before="93"/>
        <w:ind w:right="3633"/>
        <w:jc w:val="both"/>
        <w:rPr>
          <w:sz w:val="19"/>
        </w:rPr>
      </w:pPr>
      <w:r w:rsidRPr="00E83068">
        <w:rPr>
          <w:strike/>
          <w:color w:val="C85100"/>
          <w:sz w:val="19"/>
        </w:rPr>
        <w:t>Pre-</w:t>
      </w:r>
      <w:proofErr w:type="spellStart"/>
      <w:r w:rsidRPr="00E83068">
        <w:rPr>
          <w:strike/>
          <w:color w:val="C85100"/>
          <w:sz w:val="19"/>
        </w:rPr>
        <w:t>Hearing</w:t>
      </w:r>
      <w:r w:rsidRPr="00E83068">
        <w:rPr>
          <w:color w:val="C85100"/>
          <w:sz w:val="19"/>
        </w:rPr>
        <w:t>Conduct</w:t>
      </w:r>
      <w:proofErr w:type="spellEnd"/>
      <w:r w:rsidRPr="00E83068">
        <w:rPr>
          <w:color w:val="C85100"/>
          <w:sz w:val="19"/>
        </w:rPr>
        <w:t xml:space="preserve"> review</w:t>
      </w:r>
      <w:r w:rsidRPr="00E83068">
        <w:rPr>
          <w:color w:val="C00000"/>
          <w:sz w:val="19"/>
        </w:rPr>
        <w:t>. Charged students will have</w:t>
      </w:r>
      <w:r w:rsidRPr="00E83068">
        <w:rPr>
          <w:strike/>
          <w:color w:val="C00000"/>
          <w:sz w:val="19"/>
        </w:rPr>
        <w:t xml:space="preserve"> 2.  </w:t>
      </w:r>
      <w:proofErr w:type="spellStart"/>
      <w:r w:rsidRPr="00E83068">
        <w:rPr>
          <w:strike/>
          <w:color w:val="C00000"/>
          <w:sz w:val="19"/>
        </w:rPr>
        <w:t>A</w:t>
      </w:r>
      <w:r w:rsidRPr="00E83068">
        <w:rPr>
          <w:color w:val="C00000"/>
          <w:sz w:val="19"/>
        </w:rPr>
        <w:t>a</w:t>
      </w:r>
      <w:r w:rsidRPr="00E83068">
        <w:rPr>
          <w:sz w:val="19"/>
        </w:rPr>
        <w:t>n</w:t>
      </w:r>
      <w:proofErr w:type="spellEnd"/>
      <w:r w:rsidRPr="00E83068">
        <w:rPr>
          <w:sz w:val="19"/>
        </w:rPr>
        <w:t xml:space="preserve"> opportunity to attend a</w:t>
      </w:r>
      <w:r w:rsidRPr="00E83068">
        <w:rPr>
          <w:color w:val="C85100"/>
          <w:sz w:val="19"/>
        </w:rPr>
        <w:t xml:space="preserve"> </w:t>
      </w:r>
      <w:r w:rsidRPr="00E83068">
        <w:rPr>
          <w:strike/>
          <w:color w:val="C85100"/>
          <w:sz w:val="19"/>
        </w:rPr>
        <w:t>pre-</w:t>
      </w:r>
      <w:proofErr w:type="spellStart"/>
      <w:r w:rsidRPr="00E83068">
        <w:rPr>
          <w:strike/>
          <w:color w:val="C85100"/>
          <w:sz w:val="19"/>
        </w:rPr>
        <w:t>hearing</w:t>
      </w:r>
      <w:r w:rsidRPr="00E83068">
        <w:rPr>
          <w:color w:val="C85100"/>
          <w:sz w:val="19"/>
        </w:rPr>
        <w:t>conduct</w:t>
      </w:r>
      <w:proofErr w:type="spellEnd"/>
      <w:r w:rsidRPr="00E83068">
        <w:rPr>
          <w:color w:val="C85100"/>
          <w:sz w:val="19"/>
        </w:rPr>
        <w:t xml:space="preserve"> review</w:t>
      </w:r>
      <w:r w:rsidRPr="00E83068">
        <w:rPr>
          <w:sz w:val="19"/>
        </w:rPr>
        <w:t xml:space="preserve"> </w:t>
      </w:r>
      <w:proofErr w:type="spellStart"/>
      <w:r w:rsidRPr="00E83068">
        <w:rPr>
          <w:sz w:val="19"/>
        </w:rPr>
        <w:t>informatio</w:t>
      </w:r>
      <w:proofErr w:type="spellEnd"/>
      <w:r w:rsidRPr="00E83068">
        <w:rPr>
          <w:sz w:val="19"/>
        </w:rPr>
        <w:t xml:space="preserve"> session</w:t>
      </w:r>
      <w:r w:rsidRPr="00E83068">
        <w:rPr>
          <w:color w:val="FF0101"/>
          <w:sz w:val="19"/>
        </w:rPr>
        <w:t xml:space="preserve"> </w:t>
      </w:r>
      <w:r w:rsidRPr="00E83068">
        <w:rPr>
          <w:strike/>
          <w:color w:val="C00000"/>
          <w:sz w:val="19"/>
        </w:rPr>
        <w:t>as a result of notification</w:t>
      </w:r>
      <w:r w:rsidRPr="00E83068">
        <w:rPr>
          <w:color w:val="FF0101"/>
          <w:sz w:val="19"/>
        </w:rPr>
        <w:t xml:space="preserve"> </w:t>
      </w:r>
      <w:r w:rsidRPr="00E83068">
        <w:rPr>
          <w:sz w:val="19"/>
        </w:rPr>
        <w:t>to resolve issues, adjust charges, and clarify rights and procedures.</w:t>
      </w:r>
      <w:r w:rsidRPr="00E83068">
        <w:rPr>
          <w:color w:val="FF0101"/>
          <w:sz w:val="19"/>
        </w:rPr>
        <w:t xml:space="preserve"> </w:t>
      </w:r>
      <w:r w:rsidRPr="00E83068">
        <w:rPr>
          <w:color w:val="C00000"/>
          <w:sz w:val="19"/>
        </w:rPr>
        <w:t>It is the student’s responsibility to schedule an appointment for a</w:t>
      </w:r>
      <w:r w:rsidRPr="00E83068">
        <w:rPr>
          <w:color w:val="C85100"/>
          <w:sz w:val="19"/>
        </w:rPr>
        <w:t xml:space="preserve"> </w:t>
      </w:r>
      <w:r w:rsidRPr="00E83068">
        <w:rPr>
          <w:strike/>
          <w:color w:val="C85100"/>
          <w:sz w:val="19"/>
        </w:rPr>
        <w:t>pre-</w:t>
      </w:r>
      <w:proofErr w:type="spellStart"/>
      <w:r w:rsidRPr="00E83068">
        <w:rPr>
          <w:strike/>
          <w:color w:val="C00000"/>
          <w:sz w:val="19"/>
        </w:rPr>
        <w:t>hearing</w:t>
      </w:r>
      <w:r w:rsidRPr="00E83068">
        <w:rPr>
          <w:color w:val="C00000"/>
          <w:sz w:val="19"/>
        </w:rPr>
        <w:t>conduct</w:t>
      </w:r>
      <w:proofErr w:type="spellEnd"/>
      <w:r w:rsidRPr="00E83068">
        <w:rPr>
          <w:color w:val="C00000"/>
          <w:sz w:val="19"/>
        </w:rPr>
        <w:t xml:space="preserve"> review prior to the formal</w:t>
      </w:r>
      <w:r w:rsidRPr="00E83068">
        <w:rPr>
          <w:color w:val="C00000"/>
          <w:spacing w:val="-6"/>
          <w:sz w:val="19"/>
        </w:rPr>
        <w:t xml:space="preserve"> </w:t>
      </w:r>
      <w:r w:rsidRPr="00E83068">
        <w:rPr>
          <w:color w:val="C00000"/>
          <w:sz w:val="19"/>
        </w:rPr>
        <w:t>hearing.</w:t>
      </w:r>
    </w:p>
    <w:p w:rsidR="008B5CC1" w:rsidRPr="00E83068" w:rsidRDefault="008B5CC1">
      <w:pPr>
        <w:pStyle w:val="BodyText"/>
        <w:spacing w:before="1"/>
        <w:rPr>
          <w:sz w:val="11"/>
        </w:rPr>
      </w:pPr>
    </w:p>
    <w:p w:rsidR="008B5CC1" w:rsidRPr="00E83068" w:rsidRDefault="00E83068">
      <w:pPr>
        <w:pStyle w:val="ListParagraph"/>
        <w:numPr>
          <w:ilvl w:val="1"/>
          <w:numId w:val="8"/>
        </w:numPr>
        <w:tabs>
          <w:tab w:val="left" w:pos="1276"/>
          <w:tab w:val="left" w:pos="1277"/>
        </w:tabs>
        <w:spacing w:before="93"/>
        <w:ind w:right="3536"/>
        <w:rPr>
          <w:sz w:val="19"/>
        </w:rPr>
      </w:pPr>
      <w:r w:rsidRPr="00E83068">
        <w:rPr>
          <w:sz w:val="19"/>
        </w:rPr>
        <w:t>Students</w:t>
      </w:r>
      <w:r w:rsidRPr="00E83068">
        <w:rPr>
          <w:color w:val="FF0101"/>
          <w:sz w:val="19"/>
        </w:rPr>
        <w:t xml:space="preserve"> </w:t>
      </w:r>
      <w:proofErr w:type="gramStart"/>
      <w:r w:rsidRPr="00E83068">
        <w:rPr>
          <w:strike/>
          <w:color w:val="C00000"/>
          <w:sz w:val="19"/>
        </w:rPr>
        <w:t>have the opportunity to</w:t>
      </w:r>
      <w:proofErr w:type="gramEnd"/>
      <w:r w:rsidRPr="00E83068">
        <w:rPr>
          <w:strike/>
          <w:color w:val="C00000"/>
          <w:sz w:val="19"/>
        </w:rPr>
        <w:t xml:space="preserve"> schedule and attend a pre-hearing or</w:t>
      </w:r>
      <w:r w:rsidRPr="00E83068">
        <w:rPr>
          <w:color w:val="C00000"/>
          <w:sz w:val="19"/>
        </w:rPr>
        <w:t xml:space="preserve"> may </w:t>
      </w:r>
      <w:r w:rsidRPr="00E83068">
        <w:rPr>
          <w:sz w:val="19"/>
        </w:rPr>
        <w:t>waive the</w:t>
      </w:r>
      <w:r w:rsidRPr="00E83068">
        <w:rPr>
          <w:color w:val="C85100"/>
          <w:sz w:val="19"/>
        </w:rPr>
        <w:t xml:space="preserve"> </w:t>
      </w:r>
      <w:r w:rsidRPr="00E83068">
        <w:rPr>
          <w:strike/>
          <w:color w:val="C85100"/>
          <w:sz w:val="19"/>
        </w:rPr>
        <w:t>pr</w:t>
      </w:r>
      <w:r w:rsidRPr="00E83068">
        <w:rPr>
          <w:strike/>
          <w:color w:val="C00000"/>
          <w:sz w:val="19"/>
        </w:rPr>
        <w:t>e-</w:t>
      </w:r>
      <w:proofErr w:type="spellStart"/>
      <w:r w:rsidRPr="00E83068">
        <w:rPr>
          <w:strike/>
          <w:color w:val="C00000"/>
          <w:sz w:val="19"/>
        </w:rPr>
        <w:t>hearing</w:t>
      </w:r>
      <w:r w:rsidRPr="00E83068">
        <w:rPr>
          <w:color w:val="C00000"/>
          <w:sz w:val="19"/>
        </w:rPr>
        <w:t>conduct</w:t>
      </w:r>
      <w:proofErr w:type="spellEnd"/>
      <w:r w:rsidRPr="00E83068">
        <w:rPr>
          <w:color w:val="C00000"/>
          <w:sz w:val="19"/>
        </w:rPr>
        <w:t xml:space="preserve"> review. The </w:t>
      </w:r>
      <w:r w:rsidRPr="00E83068">
        <w:rPr>
          <w:strike/>
          <w:color w:val="C00000"/>
          <w:sz w:val="19"/>
        </w:rPr>
        <w:t xml:space="preserve">pre- </w:t>
      </w:r>
      <w:proofErr w:type="spellStart"/>
      <w:r w:rsidRPr="00E83068">
        <w:rPr>
          <w:strike/>
          <w:color w:val="C00000"/>
          <w:sz w:val="19"/>
        </w:rPr>
        <w:t>hearing</w:t>
      </w:r>
      <w:r w:rsidRPr="00E83068">
        <w:rPr>
          <w:color w:val="C00000"/>
          <w:sz w:val="19"/>
        </w:rPr>
        <w:t>conduct</w:t>
      </w:r>
      <w:proofErr w:type="spellEnd"/>
      <w:r w:rsidRPr="00E83068">
        <w:rPr>
          <w:color w:val="C00000"/>
          <w:sz w:val="19"/>
        </w:rPr>
        <w:t xml:space="preserve"> review (or </w:t>
      </w:r>
      <w:proofErr w:type="gramStart"/>
      <w:r w:rsidRPr="00E83068">
        <w:rPr>
          <w:color w:val="C00000"/>
          <w:sz w:val="19"/>
        </w:rPr>
        <w:t xml:space="preserve">hearing,   </w:t>
      </w:r>
      <w:proofErr w:type="gramEnd"/>
      <w:r w:rsidRPr="00E83068">
        <w:rPr>
          <w:color w:val="C00000"/>
          <w:sz w:val="19"/>
        </w:rPr>
        <w:t xml:space="preserve"> if student chooses to waive the conduct review) must be </w:t>
      </w:r>
      <w:proofErr w:type="spellStart"/>
      <w:r w:rsidRPr="00E83068">
        <w:rPr>
          <w:strike/>
          <w:color w:val="C00000"/>
          <w:sz w:val="19"/>
        </w:rPr>
        <w:t>held</w:t>
      </w:r>
      <w:r w:rsidRPr="00E83068">
        <w:rPr>
          <w:color w:val="C00000"/>
          <w:sz w:val="19"/>
        </w:rPr>
        <w:t>scheduled</w:t>
      </w:r>
      <w:proofErr w:type="spellEnd"/>
      <w:r w:rsidRPr="00E83068">
        <w:rPr>
          <w:color w:val="C00000"/>
          <w:sz w:val="19"/>
        </w:rPr>
        <w:t xml:space="preserve"> within 5 class days from the date on the notice or at the discretion of the Hearing Administrator. </w:t>
      </w:r>
      <w:r w:rsidRPr="00E83068">
        <w:rPr>
          <w:sz w:val="19"/>
        </w:rPr>
        <w:t>Information gathered at the</w:t>
      </w:r>
      <w:r w:rsidRPr="00E83068">
        <w:rPr>
          <w:color w:val="C85100"/>
          <w:sz w:val="19"/>
        </w:rPr>
        <w:t xml:space="preserve"> </w:t>
      </w:r>
      <w:r w:rsidRPr="00E83068">
        <w:rPr>
          <w:strike/>
          <w:color w:val="C85100"/>
          <w:sz w:val="19"/>
        </w:rPr>
        <w:t xml:space="preserve">pre- </w:t>
      </w:r>
      <w:proofErr w:type="spellStart"/>
      <w:r w:rsidRPr="00E83068">
        <w:rPr>
          <w:strike/>
          <w:color w:val="C85100"/>
          <w:sz w:val="19"/>
        </w:rPr>
        <w:lastRenderedPageBreak/>
        <w:t>hearing</w:t>
      </w:r>
      <w:r w:rsidRPr="00E83068">
        <w:rPr>
          <w:color w:val="C85100"/>
          <w:sz w:val="19"/>
        </w:rPr>
        <w:t>conduct</w:t>
      </w:r>
      <w:proofErr w:type="spellEnd"/>
      <w:r w:rsidRPr="00E83068">
        <w:rPr>
          <w:color w:val="C85100"/>
          <w:sz w:val="19"/>
        </w:rPr>
        <w:t xml:space="preserve"> review </w:t>
      </w:r>
      <w:r w:rsidRPr="00E83068">
        <w:rPr>
          <w:sz w:val="19"/>
        </w:rPr>
        <w:t>will be used at the subsequent</w:t>
      </w:r>
      <w:r w:rsidRPr="00E83068">
        <w:rPr>
          <w:color w:val="FF0101"/>
          <w:sz w:val="19"/>
        </w:rPr>
        <w:t xml:space="preserve"> </w:t>
      </w:r>
      <w:r w:rsidRPr="00E83068">
        <w:rPr>
          <w:strike/>
          <w:color w:val="C00000"/>
          <w:sz w:val="19"/>
        </w:rPr>
        <w:t>administrative</w:t>
      </w:r>
      <w:r w:rsidRPr="00E83068">
        <w:rPr>
          <w:color w:val="FF0101"/>
          <w:sz w:val="19"/>
        </w:rPr>
        <w:t xml:space="preserve"> </w:t>
      </w:r>
      <w:r w:rsidRPr="00E83068">
        <w:rPr>
          <w:color w:val="C00000"/>
          <w:sz w:val="19"/>
        </w:rPr>
        <w:t>individual</w:t>
      </w:r>
      <w:r w:rsidRPr="00E83068">
        <w:rPr>
          <w:color w:val="FF0101"/>
          <w:sz w:val="19"/>
        </w:rPr>
        <w:t xml:space="preserve"> </w:t>
      </w:r>
      <w:r w:rsidRPr="00E83068">
        <w:rPr>
          <w:sz w:val="19"/>
        </w:rPr>
        <w:t>or panel hearing and can be shared</w:t>
      </w:r>
      <w:r w:rsidRPr="00E83068">
        <w:rPr>
          <w:spacing w:val="-18"/>
          <w:sz w:val="19"/>
        </w:rPr>
        <w:t xml:space="preserve"> </w:t>
      </w:r>
      <w:r w:rsidRPr="00E83068">
        <w:rPr>
          <w:sz w:val="19"/>
        </w:rPr>
        <w:t>accordingly.</w:t>
      </w:r>
    </w:p>
    <w:p w:rsidR="008B5CC1" w:rsidRPr="00E83068" w:rsidRDefault="008B5CC1">
      <w:pPr>
        <w:pStyle w:val="BodyText"/>
        <w:spacing w:before="2"/>
        <w:rPr>
          <w:sz w:val="11"/>
        </w:rPr>
      </w:pPr>
    </w:p>
    <w:p w:rsidR="008B5CC1" w:rsidRPr="00E83068" w:rsidRDefault="00E83068">
      <w:pPr>
        <w:pStyle w:val="BodyText"/>
        <w:tabs>
          <w:tab w:val="left" w:pos="9844"/>
        </w:tabs>
        <w:spacing w:before="92"/>
        <w:ind w:left="1276" w:right="3677"/>
      </w:pPr>
      <w:r w:rsidRPr="00E83068">
        <w:t xml:space="preserve">During </w:t>
      </w:r>
      <w:r w:rsidRPr="00E83068">
        <w:rPr>
          <w:strike/>
          <w:color w:val="C00000"/>
        </w:rPr>
        <w:t xml:space="preserve">this time </w:t>
      </w:r>
      <w:r w:rsidRPr="00E83068">
        <w:rPr>
          <w:color w:val="C00000"/>
        </w:rPr>
        <w:t xml:space="preserve">the </w:t>
      </w:r>
      <w:r w:rsidRPr="00E83068">
        <w:rPr>
          <w:strike/>
          <w:color w:val="C85100"/>
        </w:rPr>
        <w:t>pre-</w:t>
      </w:r>
      <w:proofErr w:type="spellStart"/>
      <w:r w:rsidRPr="00E83068">
        <w:rPr>
          <w:strike/>
          <w:color w:val="C85100"/>
        </w:rPr>
        <w:t>hearing</w:t>
      </w:r>
      <w:r w:rsidRPr="00E83068">
        <w:rPr>
          <w:color w:val="C85100"/>
        </w:rPr>
        <w:t>conduct</w:t>
      </w:r>
      <w:proofErr w:type="spellEnd"/>
      <w:r w:rsidRPr="00E83068">
        <w:rPr>
          <w:color w:val="C85100"/>
        </w:rPr>
        <w:t xml:space="preserve"> review </w:t>
      </w:r>
      <w:r w:rsidRPr="00E83068">
        <w:t>the student may review all materials to be used</w:t>
      </w:r>
      <w:r w:rsidRPr="00E83068">
        <w:rPr>
          <w:spacing w:val="-12"/>
        </w:rPr>
        <w:t xml:space="preserve"> </w:t>
      </w:r>
      <w:r w:rsidRPr="00E83068">
        <w:t>in his/her</w:t>
      </w:r>
      <w:r w:rsidRPr="00E83068">
        <w:tab/>
        <w:t>case and subsequently have an opportunity to select the forum</w:t>
      </w:r>
      <w:r w:rsidRPr="00E83068">
        <w:rPr>
          <w:color w:val="FF0101"/>
        </w:rPr>
        <w:t xml:space="preserve"> </w:t>
      </w:r>
      <w:r w:rsidRPr="00E83068">
        <w:rPr>
          <w:color w:val="C00000"/>
        </w:rPr>
        <w:t xml:space="preserve">(individual or panel hearing) </w:t>
      </w:r>
      <w:r w:rsidRPr="00E83068">
        <w:t xml:space="preserve">in which the case will be heard. A hearing appointment will be scheduled at the conclusion of the </w:t>
      </w:r>
      <w:r w:rsidRPr="00E83068">
        <w:rPr>
          <w:strike/>
          <w:color w:val="C85100"/>
        </w:rPr>
        <w:t>pre-</w:t>
      </w:r>
      <w:proofErr w:type="spellStart"/>
      <w:r w:rsidRPr="00E83068">
        <w:rPr>
          <w:strike/>
          <w:color w:val="C85100"/>
        </w:rPr>
        <w:t>hearing</w:t>
      </w:r>
      <w:r w:rsidRPr="00E83068">
        <w:rPr>
          <w:color w:val="C85100"/>
        </w:rPr>
        <w:t>conduct</w:t>
      </w:r>
      <w:proofErr w:type="spellEnd"/>
      <w:r w:rsidRPr="00E83068">
        <w:rPr>
          <w:color w:val="C85100"/>
        </w:rPr>
        <w:t xml:space="preserve"> review </w:t>
      </w:r>
      <w:r w:rsidRPr="00E83068">
        <w:t xml:space="preserve">(if a </w:t>
      </w:r>
      <w:r w:rsidRPr="00E83068">
        <w:rPr>
          <w:strike/>
          <w:color w:val="C85100"/>
        </w:rPr>
        <w:t>pre-</w:t>
      </w:r>
      <w:proofErr w:type="spellStart"/>
      <w:r w:rsidRPr="00E83068">
        <w:rPr>
          <w:strike/>
          <w:color w:val="C85100"/>
        </w:rPr>
        <w:t>hearing</w:t>
      </w:r>
      <w:r w:rsidRPr="00E83068">
        <w:rPr>
          <w:color w:val="C85100"/>
        </w:rPr>
        <w:t>conduct</w:t>
      </w:r>
      <w:proofErr w:type="spellEnd"/>
      <w:r w:rsidRPr="00E83068">
        <w:rPr>
          <w:color w:val="C85100"/>
        </w:rPr>
        <w:t xml:space="preserve"> review </w:t>
      </w:r>
      <w:r w:rsidRPr="00E83068">
        <w:t xml:space="preserve">is chosen), and will be no sooner than 3 class days after the </w:t>
      </w:r>
      <w:r w:rsidRPr="00E83068">
        <w:rPr>
          <w:strike/>
          <w:color w:val="C85100"/>
        </w:rPr>
        <w:t>pre-</w:t>
      </w:r>
      <w:proofErr w:type="spellStart"/>
      <w:r w:rsidRPr="00E83068">
        <w:rPr>
          <w:strike/>
          <w:color w:val="C85100"/>
        </w:rPr>
        <w:t>hearing</w:t>
      </w:r>
      <w:r w:rsidRPr="00E83068">
        <w:rPr>
          <w:color w:val="C85100"/>
        </w:rPr>
        <w:t>conduct</w:t>
      </w:r>
      <w:proofErr w:type="spellEnd"/>
      <w:r w:rsidRPr="00E83068">
        <w:rPr>
          <w:color w:val="C85100"/>
        </w:rPr>
        <w:t xml:space="preserve"> review </w:t>
      </w:r>
      <w:r w:rsidRPr="00E83068">
        <w:t xml:space="preserve">and generally no later than 14 class days after the </w:t>
      </w:r>
      <w:r w:rsidRPr="00E83068">
        <w:rPr>
          <w:strike/>
          <w:color w:val="C85100"/>
        </w:rPr>
        <w:t>pre-</w:t>
      </w:r>
      <w:proofErr w:type="spellStart"/>
      <w:r w:rsidRPr="00E83068">
        <w:rPr>
          <w:strike/>
          <w:color w:val="C85100"/>
        </w:rPr>
        <w:t>hearing</w:t>
      </w:r>
      <w:r w:rsidRPr="00E83068">
        <w:rPr>
          <w:color w:val="C85100"/>
        </w:rPr>
        <w:t>conduct</w:t>
      </w:r>
      <w:proofErr w:type="spellEnd"/>
      <w:r w:rsidRPr="00E83068">
        <w:rPr>
          <w:color w:val="C85100"/>
        </w:rPr>
        <w:t xml:space="preserve"> review </w:t>
      </w:r>
      <w:r w:rsidRPr="00E83068">
        <w:t xml:space="preserve">at the discretion of the Hearing Administrator. </w:t>
      </w:r>
      <w:r w:rsidRPr="00E83068">
        <w:rPr>
          <w:strike/>
          <w:color w:val="C00000"/>
        </w:rPr>
        <w:t>It is the student’s responsibility to schedule an</w:t>
      </w:r>
      <w:r w:rsidRPr="00E83068">
        <w:rPr>
          <w:color w:val="C00000"/>
        </w:rPr>
        <w:t xml:space="preserve"> </w:t>
      </w:r>
      <w:r w:rsidRPr="00E83068">
        <w:rPr>
          <w:strike/>
          <w:color w:val="C00000"/>
        </w:rPr>
        <w:t>appointment for a pre-hearing prior to the formal hearing. The pre-hearing (or hearing, if student chooses to waive the pre-</w:t>
      </w:r>
      <w:r w:rsidRPr="00E83068">
        <w:rPr>
          <w:color w:val="C00000"/>
        </w:rPr>
        <w:t xml:space="preserve"> </w:t>
      </w:r>
      <w:r w:rsidRPr="00E83068">
        <w:rPr>
          <w:strike/>
          <w:color w:val="C00000"/>
        </w:rPr>
        <w:t>hearing) must be held within 5 class days from the date on the notice or at the discretion of the Hearing</w:t>
      </w:r>
      <w:r w:rsidRPr="00E83068">
        <w:rPr>
          <w:strike/>
          <w:color w:val="C00000"/>
          <w:spacing w:val="-10"/>
        </w:rPr>
        <w:t xml:space="preserve"> </w:t>
      </w:r>
      <w:r w:rsidRPr="00E83068">
        <w:rPr>
          <w:strike/>
          <w:color w:val="C00000"/>
        </w:rPr>
        <w:t>Administrator.</w:t>
      </w:r>
    </w:p>
    <w:p w:rsidR="008B5CC1" w:rsidRPr="00E83068" w:rsidRDefault="008B5CC1">
      <w:pPr>
        <w:pStyle w:val="BodyText"/>
        <w:spacing w:before="3"/>
        <w:rPr>
          <w:sz w:val="11"/>
        </w:rPr>
      </w:pPr>
    </w:p>
    <w:p w:rsidR="008B5CC1" w:rsidRPr="00E83068" w:rsidRDefault="00E83068">
      <w:pPr>
        <w:pStyle w:val="ListParagraph"/>
        <w:numPr>
          <w:ilvl w:val="1"/>
          <w:numId w:val="8"/>
        </w:numPr>
        <w:tabs>
          <w:tab w:val="left" w:pos="1276"/>
          <w:tab w:val="left" w:pos="1277"/>
          <w:tab w:val="left" w:pos="9273"/>
        </w:tabs>
        <w:spacing w:before="93"/>
        <w:ind w:right="3556"/>
        <w:rPr>
          <w:sz w:val="19"/>
        </w:rPr>
      </w:pPr>
      <w:r w:rsidRPr="00E83068">
        <w:rPr>
          <w:strike/>
          <w:color w:val="C00000"/>
          <w:sz w:val="19"/>
        </w:rPr>
        <w:t>An opportunity to choose the forum in which the case will be heard (see E, Types of Hearings and F, Choice of Hearing Type).</w:t>
      </w:r>
      <w:r w:rsidRPr="00E83068">
        <w:rPr>
          <w:color w:val="C00000"/>
          <w:sz w:val="19"/>
        </w:rPr>
        <w:t xml:space="preserve"> </w:t>
      </w:r>
      <w:r w:rsidRPr="00E83068">
        <w:rPr>
          <w:sz w:val="19"/>
        </w:rPr>
        <w:t>If a student fails to</w:t>
      </w:r>
      <w:r w:rsidRPr="00E83068">
        <w:rPr>
          <w:color w:val="FF0101"/>
          <w:sz w:val="19"/>
        </w:rPr>
        <w:t xml:space="preserve"> </w:t>
      </w:r>
      <w:r w:rsidRPr="00E83068">
        <w:rPr>
          <w:color w:val="C00000"/>
          <w:sz w:val="19"/>
        </w:rPr>
        <w:t>schedule or</w:t>
      </w:r>
      <w:r w:rsidRPr="00E83068">
        <w:rPr>
          <w:color w:val="FF0101"/>
          <w:sz w:val="19"/>
        </w:rPr>
        <w:t xml:space="preserve"> </w:t>
      </w:r>
      <w:r w:rsidRPr="00E83068">
        <w:rPr>
          <w:sz w:val="19"/>
        </w:rPr>
        <w:t>attend a</w:t>
      </w:r>
      <w:r w:rsidRPr="00E83068">
        <w:rPr>
          <w:color w:val="FF0101"/>
          <w:sz w:val="19"/>
        </w:rPr>
        <w:t xml:space="preserve"> </w:t>
      </w:r>
      <w:r w:rsidRPr="00E83068">
        <w:rPr>
          <w:strike/>
          <w:color w:val="C00000"/>
          <w:sz w:val="19"/>
        </w:rPr>
        <w:t>scheduled</w:t>
      </w:r>
      <w:r w:rsidRPr="00E83068">
        <w:rPr>
          <w:color w:val="800080"/>
          <w:sz w:val="19"/>
        </w:rPr>
        <w:t xml:space="preserve"> </w:t>
      </w:r>
      <w:proofErr w:type="spellStart"/>
      <w:r w:rsidRPr="00E83068">
        <w:rPr>
          <w:strike/>
          <w:color w:val="800080"/>
          <w:sz w:val="19"/>
        </w:rPr>
        <w:t>hearing</w:t>
      </w:r>
      <w:r w:rsidRPr="00E83068">
        <w:rPr>
          <w:color w:val="800080"/>
          <w:sz w:val="19"/>
        </w:rPr>
        <w:t>conduct</w:t>
      </w:r>
      <w:proofErr w:type="spellEnd"/>
      <w:r w:rsidRPr="00E83068">
        <w:rPr>
          <w:color w:val="800080"/>
          <w:sz w:val="19"/>
        </w:rPr>
        <w:t xml:space="preserve"> review</w:t>
      </w:r>
      <w:r w:rsidRPr="00E83068">
        <w:rPr>
          <w:sz w:val="19"/>
        </w:rPr>
        <w:t>, and five class days have expired since the date of the notice, the student waives his/her right to a</w:t>
      </w:r>
      <w:r w:rsidRPr="00E83068">
        <w:rPr>
          <w:strike/>
          <w:color w:val="C85100"/>
          <w:sz w:val="19"/>
        </w:rPr>
        <w:t xml:space="preserve"> pre-</w:t>
      </w:r>
      <w:proofErr w:type="spellStart"/>
      <w:r w:rsidRPr="00E83068">
        <w:rPr>
          <w:strike/>
          <w:color w:val="C85100"/>
          <w:sz w:val="19"/>
        </w:rPr>
        <w:t>hearing</w:t>
      </w:r>
      <w:r w:rsidRPr="00E83068">
        <w:rPr>
          <w:color w:val="C85100"/>
          <w:sz w:val="19"/>
        </w:rPr>
        <w:t>conduct</w:t>
      </w:r>
      <w:proofErr w:type="spellEnd"/>
      <w:r w:rsidRPr="00E83068">
        <w:rPr>
          <w:color w:val="C85100"/>
          <w:sz w:val="19"/>
        </w:rPr>
        <w:t xml:space="preserve"> review</w:t>
      </w:r>
      <w:r w:rsidRPr="00E83068">
        <w:rPr>
          <w:sz w:val="19"/>
        </w:rPr>
        <w:t>. At that time, a formal hearing (either</w:t>
      </w:r>
      <w:r w:rsidRPr="00E83068">
        <w:rPr>
          <w:color w:val="FF0101"/>
          <w:sz w:val="19"/>
        </w:rPr>
        <w:t xml:space="preserve"> </w:t>
      </w:r>
      <w:r w:rsidRPr="00E83068">
        <w:rPr>
          <w:strike/>
          <w:color w:val="C00000"/>
          <w:sz w:val="19"/>
        </w:rPr>
        <w:t>administrative</w:t>
      </w:r>
      <w:r w:rsidRPr="00E83068">
        <w:rPr>
          <w:color w:val="C00000"/>
          <w:sz w:val="19"/>
        </w:rPr>
        <w:t xml:space="preserve"> individual</w:t>
      </w:r>
      <w:r w:rsidRPr="00E83068">
        <w:rPr>
          <w:color w:val="FF0101"/>
          <w:sz w:val="19"/>
        </w:rPr>
        <w:t xml:space="preserve"> </w:t>
      </w:r>
      <w:r w:rsidRPr="00E83068">
        <w:rPr>
          <w:sz w:val="19"/>
        </w:rPr>
        <w:t>or panel</w:t>
      </w:r>
      <w:r w:rsidRPr="00E83068">
        <w:rPr>
          <w:color w:val="C00000"/>
          <w:sz w:val="19"/>
        </w:rPr>
        <w:t>, which will</w:t>
      </w:r>
      <w:r w:rsidRPr="00E83068">
        <w:rPr>
          <w:color w:val="FF0101"/>
          <w:sz w:val="19"/>
        </w:rPr>
        <w:t xml:space="preserve"> </w:t>
      </w:r>
      <w:r w:rsidRPr="00E83068">
        <w:rPr>
          <w:strike/>
          <w:color w:val="C00000"/>
          <w:sz w:val="19"/>
        </w:rPr>
        <w:t>to</w:t>
      </w:r>
      <w:r w:rsidRPr="00E83068">
        <w:rPr>
          <w:color w:val="FF0101"/>
          <w:sz w:val="19"/>
        </w:rPr>
        <w:t xml:space="preserve"> </w:t>
      </w:r>
      <w:r w:rsidRPr="00E83068">
        <w:rPr>
          <w:sz w:val="19"/>
        </w:rPr>
        <w:t>be determined by the Hearing Administrator) may be scheduled in the student’s absence at the discretion of the Hearing Administrator. The student will be notified of date and time. If the student fails to appear at the scheduled formal hearing and failed to provide notice to this effect, the hearing will be held</w:t>
      </w:r>
      <w:r w:rsidRPr="00E83068">
        <w:rPr>
          <w:spacing w:val="-7"/>
          <w:sz w:val="19"/>
        </w:rPr>
        <w:t xml:space="preserve"> </w:t>
      </w:r>
      <w:r w:rsidRPr="00E83068">
        <w:rPr>
          <w:sz w:val="19"/>
        </w:rPr>
        <w:t>in the</w:t>
      </w:r>
      <w:r w:rsidRPr="00E83068">
        <w:rPr>
          <w:sz w:val="19"/>
        </w:rPr>
        <w:tab/>
        <w:t>student’s absence and he/she may be charged with additional violations of the</w:t>
      </w:r>
      <w:r w:rsidRPr="00E83068">
        <w:rPr>
          <w:spacing w:val="4"/>
          <w:sz w:val="19"/>
        </w:rPr>
        <w:t xml:space="preserve"> </w:t>
      </w:r>
      <w:r w:rsidRPr="00E83068">
        <w:rPr>
          <w:sz w:val="19"/>
        </w:rPr>
        <w:t>Code.</w:t>
      </w:r>
    </w:p>
    <w:p w:rsidR="008B5CC1" w:rsidRPr="00E83068" w:rsidRDefault="008B5CC1">
      <w:pPr>
        <w:pStyle w:val="BodyText"/>
        <w:spacing w:before="3"/>
      </w:pPr>
    </w:p>
    <w:p w:rsidR="008B5CC1" w:rsidRPr="00E83068" w:rsidRDefault="00E83068">
      <w:pPr>
        <w:pStyle w:val="BodyText"/>
        <w:spacing w:before="1"/>
        <w:ind w:left="134" w:right="3657"/>
      </w:pPr>
      <w:r w:rsidRPr="00E83068">
        <w:rPr>
          <w:b/>
          <w:color w:val="C00000"/>
        </w:rPr>
        <w:t>NOTE</w:t>
      </w:r>
      <w:r w:rsidRPr="00E83068">
        <w:rPr>
          <w:color w:val="C00000"/>
        </w:rPr>
        <w:t xml:space="preserve">: </w:t>
      </w:r>
      <w:r w:rsidRPr="00E83068">
        <w:t xml:space="preserve">Holds. The Student Conduct Office may place a disciplinary hold on the records and registration of any student who fails to </w:t>
      </w:r>
      <w:proofErr w:type="spellStart"/>
      <w:r w:rsidRPr="00E83068">
        <w:t>respon</w:t>
      </w:r>
      <w:proofErr w:type="spellEnd"/>
      <w:r w:rsidRPr="00E83068">
        <w:t xml:space="preserve"> to a notice. Any pending disciplinary matters must be resolved prior to the awarding of any degree or certificate. Disciplinary notices will be</w:t>
      </w:r>
    </w:p>
    <w:p w:rsidR="008B5CC1" w:rsidRPr="00E83068" w:rsidRDefault="00E83068">
      <w:pPr>
        <w:pStyle w:val="BodyText"/>
        <w:spacing w:before="93"/>
        <w:ind w:left="134" w:right="3591"/>
      </w:pPr>
      <w:r w:rsidRPr="00E83068">
        <w:t>sent to students electronically, using their Osprey e-mail account. If correspondence needs to be sent to an alternative address, the student’s permanent address as contained in the University’s Student Records will be used.</w:t>
      </w:r>
    </w:p>
    <w:p w:rsidR="008B5CC1" w:rsidRPr="00E83068" w:rsidRDefault="008B5CC1">
      <w:pPr>
        <w:pStyle w:val="BodyText"/>
        <w:spacing w:before="1"/>
      </w:pPr>
    </w:p>
    <w:p w:rsidR="008B5CC1" w:rsidRPr="00E83068" w:rsidRDefault="00E83068">
      <w:pPr>
        <w:pStyle w:val="ListParagraph"/>
        <w:numPr>
          <w:ilvl w:val="0"/>
          <w:numId w:val="8"/>
        </w:numPr>
        <w:tabs>
          <w:tab w:val="left" w:pos="705"/>
          <w:tab w:val="left" w:pos="706"/>
          <w:tab w:val="left" w:pos="2990"/>
        </w:tabs>
        <w:ind w:right="3591"/>
        <w:rPr>
          <w:sz w:val="19"/>
        </w:rPr>
      </w:pPr>
      <w:r w:rsidRPr="00E83068">
        <w:rPr>
          <w:sz w:val="19"/>
        </w:rPr>
        <w:t>Hearing</w:t>
      </w:r>
      <w:r w:rsidRPr="00E83068">
        <w:rPr>
          <w:color w:val="C00000"/>
          <w:sz w:val="19"/>
        </w:rPr>
        <w:t>. There are two types of hearings, individual and panel hearings. Students may choose between an individual or panel hearing. However, the Hearing Administrator may determine that it is in the best interest of both the student and the University that a case be heard by a panel based on the seriousness of the violation or in the interest of fairness. When two or more individual cases stem from the same</w:t>
      </w:r>
      <w:r w:rsidRPr="00E83068">
        <w:rPr>
          <w:color w:val="C00000"/>
          <w:spacing w:val="-2"/>
          <w:sz w:val="19"/>
        </w:rPr>
        <w:t xml:space="preserve"> </w:t>
      </w:r>
      <w:r w:rsidRPr="00E83068">
        <w:rPr>
          <w:color w:val="C00000"/>
          <w:sz w:val="19"/>
        </w:rPr>
        <w:t>incident, those</w:t>
      </w:r>
      <w:r w:rsidRPr="00E83068">
        <w:rPr>
          <w:color w:val="C00000"/>
          <w:sz w:val="19"/>
        </w:rPr>
        <w:tab/>
        <w:t xml:space="preserve">cases may be heard jointly if the students waive the right to individual hearings. In these situations, sanctions (if any) will be communicated separately. </w:t>
      </w:r>
      <w:r w:rsidRPr="00E83068">
        <w:rPr>
          <w:sz w:val="19"/>
        </w:rPr>
        <w:t>Hearings will follow these</w:t>
      </w:r>
      <w:r w:rsidRPr="00E83068">
        <w:rPr>
          <w:spacing w:val="-1"/>
          <w:sz w:val="19"/>
        </w:rPr>
        <w:t xml:space="preserve"> </w:t>
      </w:r>
      <w:r w:rsidRPr="00E83068">
        <w:rPr>
          <w:sz w:val="19"/>
        </w:rPr>
        <w:t>guidelines:</w:t>
      </w:r>
    </w:p>
    <w:p w:rsidR="008B5CC1" w:rsidRPr="00E83068" w:rsidRDefault="008B5CC1">
      <w:pPr>
        <w:pStyle w:val="BodyText"/>
        <w:spacing w:before="3"/>
        <w:rPr>
          <w:sz w:val="11"/>
        </w:rPr>
      </w:pPr>
    </w:p>
    <w:p w:rsidR="008B5CC1" w:rsidRPr="00E83068" w:rsidRDefault="00E83068">
      <w:pPr>
        <w:pStyle w:val="ListParagraph"/>
        <w:numPr>
          <w:ilvl w:val="1"/>
          <w:numId w:val="8"/>
        </w:numPr>
        <w:tabs>
          <w:tab w:val="left" w:pos="1276"/>
          <w:tab w:val="left" w:pos="1277"/>
        </w:tabs>
        <w:spacing w:before="92"/>
        <w:rPr>
          <w:sz w:val="19"/>
        </w:rPr>
      </w:pPr>
      <w:r w:rsidRPr="00E83068">
        <w:rPr>
          <w:sz w:val="19"/>
        </w:rPr>
        <w:t>All hearings will be fair and</w:t>
      </w:r>
      <w:r w:rsidRPr="00E83068">
        <w:rPr>
          <w:spacing w:val="-4"/>
          <w:sz w:val="19"/>
        </w:rPr>
        <w:t xml:space="preserve"> </w:t>
      </w:r>
      <w:r w:rsidRPr="00E83068">
        <w:rPr>
          <w:sz w:val="19"/>
        </w:rPr>
        <w:t>impartial.</w:t>
      </w:r>
    </w:p>
    <w:p w:rsidR="008B5CC1" w:rsidRPr="00E83068" w:rsidRDefault="008B5CC1">
      <w:pPr>
        <w:pStyle w:val="BodyText"/>
        <w:spacing w:before="1"/>
      </w:pPr>
    </w:p>
    <w:p w:rsidR="008B5CC1" w:rsidRPr="00E83068" w:rsidRDefault="00E83068">
      <w:pPr>
        <w:pStyle w:val="ListParagraph"/>
        <w:numPr>
          <w:ilvl w:val="1"/>
          <w:numId w:val="8"/>
        </w:numPr>
        <w:tabs>
          <w:tab w:val="left" w:pos="1276"/>
          <w:tab w:val="left" w:pos="1277"/>
        </w:tabs>
        <w:ind w:right="3643"/>
        <w:rPr>
          <w:sz w:val="19"/>
        </w:rPr>
      </w:pPr>
      <w:r w:rsidRPr="00E83068">
        <w:rPr>
          <w:color w:val="C00000"/>
          <w:sz w:val="19"/>
        </w:rPr>
        <w:t>If a student waives a</w:t>
      </w:r>
      <w:r w:rsidRPr="00E83068">
        <w:rPr>
          <w:color w:val="C85100"/>
          <w:sz w:val="19"/>
        </w:rPr>
        <w:t xml:space="preserve"> </w:t>
      </w:r>
      <w:r w:rsidRPr="00E83068">
        <w:rPr>
          <w:strike/>
          <w:color w:val="C85100"/>
          <w:sz w:val="19"/>
        </w:rPr>
        <w:t>pre-</w:t>
      </w:r>
      <w:proofErr w:type="spellStart"/>
      <w:r w:rsidRPr="00E83068">
        <w:rPr>
          <w:strike/>
          <w:color w:val="C85100"/>
          <w:sz w:val="19"/>
        </w:rPr>
        <w:t>hearing</w:t>
      </w:r>
      <w:r w:rsidRPr="00E83068">
        <w:rPr>
          <w:color w:val="C85100"/>
          <w:sz w:val="19"/>
        </w:rPr>
        <w:t>conduct</w:t>
      </w:r>
      <w:proofErr w:type="spellEnd"/>
      <w:r w:rsidRPr="00E83068">
        <w:rPr>
          <w:color w:val="C85100"/>
          <w:sz w:val="19"/>
        </w:rPr>
        <w:t xml:space="preserve"> review</w:t>
      </w:r>
      <w:r w:rsidRPr="00E83068">
        <w:rPr>
          <w:color w:val="C00000"/>
          <w:sz w:val="19"/>
        </w:rPr>
        <w:t>, either voluntarily or involuntarily (for example: fails to schedule and/or attend a</w:t>
      </w:r>
      <w:r w:rsidRPr="00E83068">
        <w:rPr>
          <w:color w:val="C85100"/>
          <w:sz w:val="19"/>
        </w:rPr>
        <w:t xml:space="preserve"> </w:t>
      </w:r>
      <w:r w:rsidRPr="00E83068">
        <w:rPr>
          <w:strike/>
          <w:color w:val="C85100"/>
          <w:sz w:val="19"/>
        </w:rPr>
        <w:t>pre-</w:t>
      </w:r>
      <w:proofErr w:type="spellStart"/>
      <w:r w:rsidRPr="00E83068">
        <w:rPr>
          <w:strike/>
          <w:color w:val="C85100"/>
          <w:sz w:val="19"/>
        </w:rPr>
        <w:t>hearing</w:t>
      </w:r>
      <w:r w:rsidRPr="00E83068">
        <w:rPr>
          <w:color w:val="C85100"/>
          <w:sz w:val="19"/>
        </w:rPr>
        <w:t>conduct</w:t>
      </w:r>
      <w:proofErr w:type="spellEnd"/>
      <w:r w:rsidRPr="00E83068">
        <w:rPr>
          <w:color w:val="C85100"/>
          <w:sz w:val="19"/>
        </w:rPr>
        <w:t xml:space="preserve"> review</w:t>
      </w:r>
      <w:r w:rsidRPr="00E83068">
        <w:rPr>
          <w:color w:val="C00000"/>
          <w:sz w:val="19"/>
        </w:rPr>
        <w:t>)</w:t>
      </w:r>
      <w:proofErr w:type="spellStart"/>
      <w:r w:rsidRPr="00E83068">
        <w:rPr>
          <w:strike/>
          <w:color w:val="C00000"/>
          <w:sz w:val="19"/>
        </w:rPr>
        <w:t>T</w:t>
      </w:r>
      <w:r w:rsidRPr="00E83068">
        <w:rPr>
          <w:color w:val="C00000"/>
          <w:sz w:val="19"/>
        </w:rPr>
        <w:t>t</w:t>
      </w:r>
      <w:r w:rsidRPr="00E83068">
        <w:rPr>
          <w:sz w:val="19"/>
        </w:rPr>
        <w:t>he</w:t>
      </w:r>
      <w:proofErr w:type="spellEnd"/>
      <w:r w:rsidRPr="00E83068">
        <w:rPr>
          <w:strike/>
          <w:color w:val="0101FF"/>
          <w:sz w:val="19"/>
        </w:rPr>
        <w:t xml:space="preserve"> Student Conduct </w:t>
      </w:r>
      <w:proofErr w:type="spellStart"/>
      <w:r w:rsidRPr="00E83068">
        <w:rPr>
          <w:strike/>
          <w:color w:val="0101FF"/>
          <w:sz w:val="19"/>
        </w:rPr>
        <w:t>Officer</w:t>
      </w:r>
      <w:r w:rsidRPr="00E83068">
        <w:rPr>
          <w:color w:val="0101FF"/>
          <w:sz w:val="19"/>
        </w:rPr>
        <w:t>Hearing</w:t>
      </w:r>
      <w:proofErr w:type="spellEnd"/>
      <w:r w:rsidRPr="00E83068">
        <w:rPr>
          <w:color w:val="0101FF"/>
          <w:sz w:val="19"/>
        </w:rPr>
        <w:t xml:space="preserve"> Administrator</w:t>
      </w:r>
      <w:r w:rsidRPr="00E83068">
        <w:rPr>
          <w:color w:val="C00000"/>
          <w:sz w:val="19"/>
        </w:rPr>
        <w:t xml:space="preserve"> will provide the</w:t>
      </w:r>
      <w:r w:rsidRPr="00E83068">
        <w:rPr>
          <w:color w:val="FF0101"/>
          <w:sz w:val="19"/>
        </w:rPr>
        <w:t xml:space="preserve"> </w:t>
      </w:r>
      <w:r w:rsidRPr="00E83068">
        <w:rPr>
          <w:sz w:val="19"/>
        </w:rPr>
        <w:t>charged student</w:t>
      </w:r>
      <w:r w:rsidRPr="00E83068">
        <w:rPr>
          <w:color w:val="FF0101"/>
          <w:sz w:val="19"/>
        </w:rPr>
        <w:t xml:space="preserve"> </w:t>
      </w:r>
      <w:r w:rsidRPr="00E83068">
        <w:rPr>
          <w:strike/>
          <w:color w:val="C00000"/>
          <w:sz w:val="19"/>
        </w:rPr>
        <w:t>will have an opportunity to have an</w:t>
      </w:r>
      <w:r w:rsidRPr="00E83068">
        <w:rPr>
          <w:color w:val="C00000"/>
          <w:sz w:val="19"/>
        </w:rPr>
        <w:t xml:space="preserve"> with a brief </w:t>
      </w:r>
      <w:r w:rsidRPr="00E83068">
        <w:rPr>
          <w:strike/>
          <w:color w:val="800080"/>
          <w:sz w:val="19"/>
        </w:rPr>
        <w:t>informational</w:t>
      </w:r>
      <w:r w:rsidRPr="00E83068">
        <w:rPr>
          <w:color w:val="800080"/>
          <w:sz w:val="19"/>
        </w:rPr>
        <w:t xml:space="preserve"> </w:t>
      </w:r>
      <w:proofErr w:type="spellStart"/>
      <w:r w:rsidRPr="00E83068">
        <w:rPr>
          <w:color w:val="800080"/>
          <w:sz w:val="19"/>
        </w:rPr>
        <w:t>overview</w:t>
      </w:r>
      <w:r w:rsidRPr="00E83068">
        <w:rPr>
          <w:strike/>
          <w:color w:val="800080"/>
          <w:sz w:val="19"/>
        </w:rPr>
        <w:t>session</w:t>
      </w:r>
      <w:proofErr w:type="spellEnd"/>
      <w:r w:rsidRPr="00E83068">
        <w:rPr>
          <w:strike/>
          <w:color w:val="800080"/>
          <w:sz w:val="19"/>
        </w:rPr>
        <w:t xml:space="preserve"> about</w:t>
      </w:r>
      <w:r w:rsidRPr="00E83068">
        <w:rPr>
          <w:color w:val="800080"/>
          <w:sz w:val="19"/>
        </w:rPr>
        <w:t xml:space="preserve"> of </w:t>
      </w:r>
      <w:r w:rsidRPr="00E83068">
        <w:rPr>
          <w:sz w:val="19"/>
        </w:rPr>
        <w:t>the</w:t>
      </w:r>
      <w:r w:rsidRPr="00E83068">
        <w:rPr>
          <w:color w:val="FF0101"/>
          <w:sz w:val="19"/>
        </w:rPr>
        <w:t xml:space="preserve"> </w:t>
      </w:r>
      <w:r w:rsidRPr="00E83068">
        <w:rPr>
          <w:strike/>
          <w:color w:val="C00000"/>
          <w:sz w:val="19"/>
        </w:rPr>
        <w:t>conduct</w:t>
      </w:r>
      <w:r w:rsidRPr="00E83068">
        <w:rPr>
          <w:color w:val="FF0101"/>
          <w:sz w:val="19"/>
        </w:rPr>
        <w:t xml:space="preserve"> </w:t>
      </w:r>
      <w:r w:rsidRPr="00E83068">
        <w:rPr>
          <w:color w:val="C00000"/>
          <w:sz w:val="19"/>
        </w:rPr>
        <w:t>hearing and general conduct</w:t>
      </w:r>
      <w:r w:rsidRPr="00E83068">
        <w:rPr>
          <w:sz w:val="19"/>
        </w:rPr>
        <w:t xml:space="preserve"> process before the hearing</w:t>
      </w:r>
      <w:r w:rsidRPr="00E83068">
        <w:rPr>
          <w:color w:val="800080"/>
          <w:sz w:val="19"/>
        </w:rPr>
        <w:t xml:space="preserve">. </w:t>
      </w:r>
      <w:r w:rsidRPr="00E83068">
        <w:rPr>
          <w:strike/>
          <w:color w:val="800080"/>
          <w:sz w:val="19"/>
        </w:rPr>
        <w:t>if they waived the pre-</w:t>
      </w:r>
      <w:proofErr w:type="spellStart"/>
      <w:r w:rsidRPr="00E83068">
        <w:rPr>
          <w:strike/>
          <w:color w:val="800080"/>
          <w:sz w:val="19"/>
        </w:rPr>
        <w:t>hearingconduct</w:t>
      </w:r>
      <w:proofErr w:type="spellEnd"/>
      <w:r w:rsidRPr="00E83068">
        <w:rPr>
          <w:strike/>
          <w:color w:val="800080"/>
          <w:spacing w:val="-2"/>
          <w:sz w:val="19"/>
        </w:rPr>
        <w:t xml:space="preserve"> </w:t>
      </w:r>
      <w:r w:rsidRPr="00E83068">
        <w:rPr>
          <w:strike/>
          <w:color w:val="800080"/>
          <w:sz w:val="19"/>
        </w:rPr>
        <w:t>review.</w:t>
      </w:r>
    </w:p>
    <w:p w:rsidR="008B5CC1" w:rsidRPr="00E83068" w:rsidRDefault="008B5CC1">
      <w:pPr>
        <w:pStyle w:val="BodyText"/>
        <w:spacing w:line="20" w:lineRule="exact"/>
        <w:ind w:left="3277"/>
        <w:rPr>
          <w:sz w:val="2"/>
        </w:rPr>
      </w:pPr>
    </w:p>
    <w:p w:rsidR="008B5CC1" w:rsidRPr="00E83068" w:rsidRDefault="008B5CC1">
      <w:pPr>
        <w:pStyle w:val="BodyText"/>
        <w:spacing w:before="5"/>
        <w:rPr>
          <w:sz w:val="9"/>
        </w:rPr>
      </w:pPr>
    </w:p>
    <w:p w:rsidR="008B5CC1" w:rsidRPr="00E83068" w:rsidRDefault="00E83068">
      <w:pPr>
        <w:pStyle w:val="ListParagraph"/>
        <w:numPr>
          <w:ilvl w:val="1"/>
          <w:numId w:val="8"/>
        </w:numPr>
        <w:tabs>
          <w:tab w:val="left" w:pos="1276"/>
          <w:tab w:val="left" w:pos="1277"/>
        </w:tabs>
        <w:spacing w:before="93"/>
        <w:ind w:right="3857"/>
        <w:rPr>
          <w:sz w:val="19"/>
        </w:rPr>
      </w:pPr>
      <w:r w:rsidRPr="00E83068">
        <w:rPr>
          <w:sz w:val="19"/>
        </w:rPr>
        <w:t>A student charged with violation(s) will have the opportunity to present information on his/her behalf, including presenting witnesses and/or signed, written statements.</w:t>
      </w:r>
    </w:p>
    <w:p w:rsidR="008B5CC1" w:rsidRPr="00E83068" w:rsidRDefault="008B5CC1">
      <w:pPr>
        <w:pStyle w:val="BodyText"/>
        <w:spacing w:before="1"/>
      </w:pPr>
    </w:p>
    <w:p w:rsidR="008B5CC1" w:rsidRPr="00E83068" w:rsidRDefault="00E83068">
      <w:pPr>
        <w:pStyle w:val="ListParagraph"/>
        <w:numPr>
          <w:ilvl w:val="1"/>
          <w:numId w:val="8"/>
        </w:numPr>
        <w:tabs>
          <w:tab w:val="left" w:pos="1276"/>
          <w:tab w:val="left" w:pos="1277"/>
          <w:tab w:val="left" w:pos="2419"/>
        </w:tabs>
        <w:ind w:right="3564"/>
        <w:rPr>
          <w:sz w:val="19"/>
        </w:rPr>
      </w:pPr>
      <w:r w:rsidRPr="00E83068">
        <w:rPr>
          <w:sz w:val="19"/>
        </w:rPr>
        <w:lastRenderedPageBreak/>
        <w:t>The charged student may be accompanied during the hearing by an advisor of his/her choice. Students are required to address the</w:t>
      </w:r>
      <w:r w:rsidRPr="00E83068">
        <w:rPr>
          <w:spacing w:val="-1"/>
          <w:sz w:val="19"/>
        </w:rPr>
        <w:t xml:space="preserve"> </w:t>
      </w:r>
      <w:r w:rsidRPr="00E83068">
        <w:rPr>
          <w:sz w:val="19"/>
        </w:rPr>
        <w:t>hearing</w:t>
      </w:r>
      <w:r w:rsidRPr="00E83068">
        <w:rPr>
          <w:sz w:val="19"/>
        </w:rPr>
        <w:tab/>
        <w:t>body in person, on their own behalf, although they may consult with their advisor during the hearing. This consultation must take place in a manner that does not disrupt the proceedings. The advisor shall not speak on behalf of the student unless expressly authorized to do so by the hearing body. If an attorney is to be the advisor, the Hearing Administrator assigned to the case must be notified in writing at least two class days prior to the hearing. The advisor may be removed from the hearing if it is determined that his/her presence is disruptive. The charged student should notify the Student Conduct Office of the advisor’s name at least two class days prior to the hearing.</w:t>
      </w:r>
    </w:p>
    <w:p w:rsidR="008B5CC1" w:rsidRPr="00E83068" w:rsidRDefault="008B5CC1">
      <w:pPr>
        <w:pStyle w:val="BodyText"/>
        <w:spacing w:before="4"/>
      </w:pPr>
    </w:p>
    <w:p w:rsidR="008B5CC1" w:rsidRPr="00E83068" w:rsidRDefault="00E83068">
      <w:pPr>
        <w:pStyle w:val="ListParagraph"/>
        <w:numPr>
          <w:ilvl w:val="1"/>
          <w:numId w:val="8"/>
        </w:numPr>
        <w:tabs>
          <w:tab w:val="left" w:pos="1276"/>
          <w:tab w:val="left" w:pos="1277"/>
        </w:tabs>
        <w:ind w:right="3607"/>
        <w:rPr>
          <w:sz w:val="19"/>
        </w:rPr>
      </w:pPr>
      <w:r w:rsidRPr="00E83068">
        <w:rPr>
          <w:sz w:val="19"/>
        </w:rPr>
        <w:t>A student may choose not to answer any and all questions posed by a hearing body. However, the University is not required to postpone disciplinary proceedings pending the outcome on any criminal prosecution. The Hearing Body may proceed with a hearing and base its decision on all available</w:t>
      </w:r>
      <w:r w:rsidRPr="00E83068">
        <w:rPr>
          <w:spacing w:val="-6"/>
          <w:sz w:val="19"/>
        </w:rPr>
        <w:t xml:space="preserve"> </w:t>
      </w:r>
      <w:r w:rsidRPr="00E83068">
        <w:rPr>
          <w:sz w:val="19"/>
        </w:rPr>
        <w:t>information.</w:t>
      </w:r>
    </w:p>
    <w:p w:rsidR="008B5CC1" w:rsidRPr="00E83068" w:rsidRDefault="008B5CC1">
      <w:pPr>
        <w:pStyle w:val="BodyText"/>
        <w:spacing w:before="2"/>
      </w:pPr>
    </w:p>
    <w:p w:rsidR="008B5CC1" w:rsidRPr="00E83068" w:rsidRDefault="00E83068">
      <w:pPr>
        <w:pStyle w:val="ListParagraph"/>
        <w:numPr>
          <w:ilvl w:val="1"/>
          <w:numId w:val="8"/>
        </w:numPr>
        <w:tabs>
          <w:tab w:val="left" w:pos="1276"/>
          <w:tab w:val="left" w:pos="1277"/>
        </w:tabs>
        <w:ind w:right="3585"/>
        <w:rPr>
          <w:color w:val="C00000"/>
          <w:sz w:val="19"/>
        </w:rPr>
      </w:pPr>
      <w:r w:rsidRPr="00E83068">
        <w:rPr>
          <w:sz w:val="19"/>
        </w:rPr>
        <w:t>The</w:t>
      </w:r>
      <w:r w:rsidRPr="00E83068">
        <w:rPr>
          <w:color w:val="FF0101"/>
          <w:sz w:val="19"/>
        </w:rPr>
        <w:t xml:space="preserve"> </w:t>
      </w:r>
      <w:r w:rsidRPr="00E83068">
        <w:rPr>
          <w:color w:val="C00000"/>
          <w:sz w:val="19"/>
        </w:rPr>
        <w:t xml:space="preserve">student does not have the </w:t>
      </w:r>
      <w:r w:rsidRPr="00E83068">
        <w:rPr>
          <w:sz w:val="19"/>
        </w:rPr>
        <w:t>burden of proof</w:t>
      </w:r>
      <w:r w:rsidRPr="00E83068">
        <w:rPr>
          <w:color w:val="FF0101"/>
          <w:sz w:val="19"/>
        </w:rPr>
        <w:t xml:space="preserve"> </w:t>
      </w:r>
      <w:r w:rsidRPr="00E83068">
        <w:rPr>
          <w:color w:val="C00000"/>
          <w:sz w:val="19"/>
        </w:rPr>
        <w:t xml:space="preserve">regarding the charges </w:t>
      </w:r>
      <w:r w:rsidRPr="00E83068">
        <w:rPr>
          <w:sz w:val="19"/>
        </w:rPr>
        <w:t>that have been brought</w:t>
      </w:r>
      <w:r w:rsidRPr="00E83068">
        <w:rPr>
          <w:color w:val="FF0101"/>
          <w:sz w:val="19"/>
        </w:rPr>
        <w:t xml:space="preserve"> </w:t>
      </w:r>
      <w:r w:rsidRPr="00E83068">
        <w:rPr>
          <w:color w:val="C00000"/>
          <w:sz w:val="19"/>
        </w:rPr>
        <w:t xml:space="preserve">against </w:t>
      </w:r>
      <w:r w:rsidRPr="00E83068">
        <w:rPr>
          <w:sz w:val="19"/>
        </w:rPr>
        <w:t>him or her</w:t>
      </w:r>
      <w:r w:rsidRPr="00E83068">
        <w:rPr>
          <w:color w:val="C00000"/>
          <w:sz w:val="19"/>
        </w:rPr>
        <w:t>.</w:t>
      </w:r>
      <w:r w:rsidRPr="00E83068">
        <w:rPr>
          <w:color w:val="FF0101"/>
          <w:sz w:val="19"/>
        </w:rPr>
        <w:t xml:space="preserve"> </w:t>
      </w:r>
      <w:r w:rsidRPr="00E83068">
        <w:rPr>
          <w:strike/>
          <w:color w:val="C00000"/>
          <w:sz w:val="19"/>
        </w:rPr>
        <w:t>rests with the complainant.</w:t>
      </w:r>
      <w:r w:rsidRPr="00E83068">
        <w:rPr>
          <w:color w:val="FF0101"/>
          <w:sz w:val="19"/>
        </w:rPr>
        <w:t xml:space="preserve"> </w:t>
      </w:r>
      <w:r w:rsidRPr="00E83068">
        <w:rPr>
          <w:sz w:val="19"/>
        </w:rPr>
        <w:t>The</w:t>
      </w:r>
      <w:r w:rsidRPr="00E83068">
        <w:rPr>
          <w:color w:val="FF0101"/>
          <w:sz w:val="19"/>
        </w:rPr>
        <w:t xml:space="preserve"> </w:t>
      </w:r>
      <w:r w:rsidRPr="00E83068">
        <w:rPr>
          <w:strike/>
          <w:color w:val="C00000"/>
          <w:sz w:val="19"/>
        </w:rPr>
        <w:t xml:space="preserve">standard of proof at a hearing will be the preponderance of the </w:t>
      </w:r>
      <w:proofErr w:type="spellStart"/>
      <w:r w:rsidRPr="00E83068">
        <w:rPr>
          <w:strike/>
          <w:color w:val="C00000"/>
          <w:sz w:val="19"/>
        </w:rPr>
        <w:t>evidence</w:t>
      </w:r>
      <w:r w:rsidRPr="00E83068">
        <w:rPr>
          <w:color w:val="C00000"/>
          <w:sz w:val="19"/>
        </w:rPr>
        <w:t>student</w:t>
      </w:r>
      <w:proofErr w:type="spellEnd"/>
      <w:r w:rsidRPr="00E83068">
        <w:rPr>
          <w:color w:val="C00000"/>
          <w:sz w:val="19"/>
        </w:rPr>
        <w:t xml:space="preserve"> will only be held</w:t>
      </w:r>
      <w:r w:rsidRPr="00E83068">
        <w:rPr>
          <w:color w:val="C00000"/>
          <w:spacing w:val="-5"/>
          <w:sz w:val="19"/>
        </w:rPr>
        <w:t xml:space="preserve"> </w:t>
      </w:r>
      <w:r w:rsidRPr="00E83068">
        <w:rPr>
          <w:color w:val="C00000"/>
          <w:sz w:val="19"/>
        </w:rPr>
        <w:t>responsible</w:t>
      </w:r>
    </w:p>
    <w:p w:rsidR="008B5CC1" w:rsidRPr="00E83068" w:rsidRDefault="00E83068">
      <w:pPr>
        <w:pStyle w:val="BodyText"/>
        <w:spacing w:before="93"/>
        <w:ind w:left="1276" w:right="3591"/>
      </w:pPr>
      <w:r w:rsidRPr="00E83068">
        <w:rPr>
          <w:color w:val="C00000"/>
        </w:rPr>
        <w:t>for the conduct charges they are called to answer if the information provided at the hearing</w:t>
      </w:r>
      <w:r w:rsidRPr="00E83068">
        <w:rPr>
          <w:strike/>
          <w:color w:val="C00000"/>
        </w:rPr>
        <w:t>. This means that the evidence</w:t>
      </w:r>
      <w:proofErr w:type="gramStart"/>
      <w:r w:rsidRPr="00E83068">
        <w:t>, as a whole, shows</w:t>
      </w:r>
      <w:proofErr w:type="gramEnd"/>
      <w:r w:rsidRPr="00E83068">
        <w:t xml:space="preserve"> that </w:t>
      </w:r>
      <w:r w:rsidRPr="00E83068">
        <w:rPr>
          <w:color w:val="C00000"/>
        </w:rPr>
        <w:t xml:space="preserve">it is more likely that not that the student committed the violation they have been called to answer. </w:t>
      </w:r>
      <w:r w:rsidRPr="00E83068">
        <w:rPr>
          <w:strike/>
          <w:color w:val="C00000"/>
        </w:rPr>
        <w:t>the fact</w:t>
      </w:r>
      <w:r w:rsidRPr="00E83068">
        <w:rPr>
          <w:color w:val="C00000"/>
        </w:rPr>
        <w:t xml:space="preserve"> </w:t>
      </w:r>
      <w:r w:rsidRPr="00E83068">
        <w:rPr>
          <w:strike/>
          <w:color w:val="C00000"/>
        </w:rPr>
        <w:t>sought to be proved is more probable than not.</w:t>
      </w:r>
    </w:p>
    <w:p w:rsidR="008B5CC1" w:rsidRPr="00E83068" w:rsidRDefault="008B5CC1">
      <w:pPr>
        <w:pStyle w:val="BodyText"/>
        <w:spacing w:before="1"/>
        <w:rPr>
          <w:sz w:val="11"/>
        </w:rPr>
      </w:pPr>
    </w:p>
    <w:p w:rsidR="008B5CC1" w:rsidRPr="00E83068" w:rsidRDefault="00E83068">
      <w:pPr>
        <w:pStyle w:val="ListParagraph"/>
        <w:numPr>
          <w:ilvl w:val="1"/>
          <w:numId w:val="8"/>
        </w:numPr>
        <w:tabs>
          <w:tab w:val="left" w:pos="1276"/>
          <w:tab w:val="left" w:pos="1277"/>
        </w:tabs>
        <w:spacing w:before="93"/>
        <w:ind w:right="4038"/>
        <w:rPr>
          <w:sz w:val="19"/>
        </w:rPr>
      </w:pPr>
      <w:r w:rsidRPr="00E83068">
        <w:rPr>
          <w:sz w:val="19"/>
        </w:rPr>
        <w:t>In cases involving multiple students charged, information provided at one hearing may be used as evidence in the related case(s).</w:t>
      </w:r>
    </w:p>
    <w:p w:rsidR="008B5CC1" w:rsidRPr="00E83068" w:rsidRDefault="008B5CC1">
      <w:pPr>
        <w:pStyle w:val="BodyText"/>
        <w:spacing w:before="1"/>
      </w:pPr>
    </w:p>
    <w:p w:rsidR="008B5CC1" w:rsidRPr="00E83068" w:rsidRDefault="00E83068">
      <w:pPr>
        <w:pStyle w:val="ListParagraph"/>
        <w:numPr>
          <w:ilvl w:val="1"/>
          <w:numId w:val="8"/>
        </w:numPr>
        <w:tabs>
          <w:tab w:val="left" w:pos="1276"/>
          <w:tab w:val="left" w:pos="1277"/>
        </w:tabs>
        <w:ind w:right="4351"/>
        <w:rPr>
          <w:sz w:val="19"/>
        </w:rPr>
      </w:pPr>
      <w:r w:rsidRPr="00E83068">
        <w:rPr>
          <w:sz w:val="19"/>
        </w:rPr>
        <w:t>Information obtained in a hearing may result in the adjustment of the original charges and sanctions may be imposed accordingly.</w:t>
      </w:r>
    </w:p>
    <w:p w:rsidR="008B5CC1" w:rsidRPr="00E83068" w:rsidRDefault="008B5CC1">
      <w:pPr>
        <w:pStyle w:val="BodyText"/>
        <w:spacing w:before="1"/>
      </w:pPr>
    </w:p>
    <w:p w:rsidR="008B5CC1" w:rsidRPr="00E83068" w:rsidRDefault="00E83068">
      <w:pPr>
        <w:pStyle w:val="ListParagraph"/>
        <w:numPr>
          <w:ilvl w:val="1"/>
          <w:numId w:val="8"/>
        </w:numPr>
        <w:tabs>
          <w:tab w:val="left" w:pos="1276"/>
          <w:tab w:val="left" w:pos="1277"/>
          <w:tab w:val="left" w:pos="3561"/>
        </w:tabs>
        <w:spacing w:before="1"/>
        <w:ind w:right="3586"/>
        <w:rPr>
          <w:color w:val="C00000"/>
          <w:sz w:val="19"/>
        </w:rPr>
      </w:pPr>
      <w:r w:rsidRPr="00E83068">
        <w:rPr>
          <w:strike/>
          <w:color w:val="C00000"/>
          <w:sz w:val="19"/>
        </w:rPr>
        <w:t>Closed</w:t>
      </w:r>
      <w:r w:rsidRPr="00E83068">
        <w:rPr>
          <w:color w:val="FF0101"/>
          <w:sz w:val="19"/>
        </w:rPr>
        <w:t xml:space="preserve"> </w:t>
      </w:r>
      <w:r w:rsidRPr="00E83068">
        <w:rPr>
          <w:sz w:val="19"/>
        </w:rPr>
        <w:t>Hearings. A</w:t>
      </w:r>
      <w:r w:rsidRPr="00E83068">
        <w:rPr>
          <w:color w:val="C00000"/>
          <w:sz w:val="19"/>
        </w:rPr>
        <w:t xml:space="preserve">ll Student Conduct hearings will be </w:t>
      </w:r>
      <w:r w:rsidRPr="00E83068">
        <w:rPr>
          <w:sz w:val="19"/>
        </w:rPr>
        <w:t>closed</w:t>
      </w:r>
      <w:r w:rsidRPr="00E83068">
        <w:rPr>
          <w:color w:val="FF0101"/>
          <w:sz w:val="19"/>
        </w:rPr>
        <w:t xml:space="preserve"> </w:t>
      </w:r>
      <w:proofErr w:type="spellStart"/>
      <w:r w:rsidRPr="00E83068">
        <w:rPr>
          <w:strike/>
          <w:color w:val="C00000"/>
          <w:sz w:val="19"/>
        </w:rPr>
        <w:t>hearing</w:t>
      </w:r>
      <w:r w:rsidRPr="00E83068">
        <w:rPr>
          <w:color w:val="C00000"/>
          <w:sz w:val="19"/>
        </w:rPr>
        <w:t>to</w:t>
      </w:r>
      <w:proofErr w:type="spellEnd"/>
      <w:r w:rsidRPr="00E83068">
        <w:rPr>
          <w:color w:val="C00000"/>
          <w:sz w:val="19"/>
        </w:rPr>
        <w:t xml:space="preserve"> the public and </w:t>
      </w:r>
      <w:r w:rsidRPr="00E83068">
        <w:rPr>
          <w:sz w:val="19"/>
        </w:rPr>
        <w:t xml:space="preserve">may include the person(s) bringing charges against a student, the charged student, advisors, Hearing Administrators, Residence Life staff (including RAs), alleged victim(s), and any witness who can give a </w:t>
      </w:r>
      <w:proofErr w:type="spellStart"/>
      <w:r w:rsidRPr="00E83068">
        <w:rPr>
          <w:sz w:val="19"/>
        </w:rPr>
        <w:t>first hand</w:t>
      </w:r>
      <w:proofErr w:type="spellEnd"/>
      <w:r w:rsidRPr="00E83068">
        <w:rPr>
          <w:sz w:val="19"/>
        </w:rPr>
        <w:t xml:space="preserve"> account of the incident. Witnesses may only be present during the time they are testifying</w:t>
      </w:r>
      <w:r w:rsidRPr="00E83068">
        <w:rPr>
          <w:strike/>
          <w:color w:val="008380"/>
          <w:sz w:val="19"/>
        </w:rPr>
        <w:t>,</w:t>
      </w:r>
      <w:r w:rsidRPr="00E83068">
        <w:rPr>
          <w:strike/>
          <w:color w:val="008380"/>
          <w:spacing w:val="-3"/>
          <w:sz w:val="19"/>
        </w:rPr>
        <w:t xml:space="preserve"> </w:t>
      </w:r>
      <w:r w:rsidRPr="00E83068">
        <w:rPr>
          <w:strike/>
          <w:color w:val="008380"/>
          <w:sz w:val="19"/>
        </w:rPr>
        <w:t>even if</w:t>
      </w:r>
      <w:r w:rsidRPr="00E83068">
        <w:rPr>
          <w:strike/>
          <w:color w:val="008380"/>
          <w:sz w:val="19"/>
        </w:rPr>
        <w:tab/>
        <w:t>the hearing is open</w:t>
      </w:r>
      <w:r w:rsidRPr="00E83068">
        <w:rPr>
          <w:sz w:val="19"/>
        </w:rPr>
        <w:t>. Character witnesses may only provide testimony in the form of a written statement.</w:t>
      </w:r>
      <w:r w:rsidRPr="00E83068">
        <w:rPr>
          <w:color w:val="FF0101"/>
          <w:sz w:val="19"/>
        </w:rPr>
        <w:t xml:space="preserve"> </w:t>
      </w:r>
      <w:r w:rsidRPr="00E83068">
        <w:rPr>
          <w:strike/>
          <w:color w:val="C00000"/>
          <w:sz w:val="19"/>
        </w:rPr>
        <w:t>All hearings are closed unless the Hearing Administrator receives a request for the hearing to be</w:t>
      </w:r>
      <w:r w:rsidRPr="00E83068">
        <w:rPr>
          <w:strike/>
          <w:color w:val="C00000"/>
          <w:spacing w:val="-10"/>
          <w:sz w:val="19"/>
        </w:rPr>
        <w:t xml:space="preserve"> </w:t>
      </w:r>
      <w:r w:rsidRPr="00E83068">
        <w:rPr>
          <w:strike/>
          <w:color w:val="C00000"/>
          <w:sz w:val="19"/>
        </w:rPr>
        <w:t>open.</w:t>
      </w:r>
    </w:p>
    <w:p w:rsidR="008B5CC1" w:rsidRPr="00E83068" w:rsidRDefault="008B5CC1">
      <w:pPr>
        <w:pStyle w:val="BodyText"/>
        <w:spacing w:before="2"/>
        <w:rPr>
          <w:color w:val="C00000"/>
          <w:sz w:val="11"/>
        </w:rPr>
      </w:pPr>
    </w:p>
    <w:p w:rsidR="008B5CC1" w:rsidRPr="00E83068" w:rsidRDefault="00E83068">
      <w:pPr>
        <w:pStyle w:val="BodyText"/>
        <w:tabs>
          <w:tab w:val="left" w:pos="10415"/>
        </w:tabs>
        <w:spacing w:before="93"/>
        <w:ind w:left="1276" w:right="3552"/>
        <w:rPr>
          <w:strike/>
          <w:color w:val="C00000"/>
        </w:rPr>
      </w:pPr>
      <w:r w:rsidRPr="00E83068">
        <w:rPr>
          <w:strike/>
          <w:color w:val="C00000"/>
        </w:rPr>
        <w:t>Open Hearings. If either party requests the hearing be open, a petition must be received by the Student Conduct Office at least three class days prior to the scheduled hearing.  Both the charged student(s) and the alleged victim(s) must agree for the hearing to be open. An open hearing is completely open to the public, and may include family</w:t>
      </w:r>
      <w:r w:rsidRPr="00E83068">
        <w:rPr>
          <w:strike/>
          <w:color w:val="C00000"/>
          <w:spacing w:val="-8"/>
        </w:rPr>
        <w:t xml:space="preserve"> </w:t>
      </w:r>
      <w:r w:rsidRPr="00E83068">
        <w:rPr>
          <w:strike/>
          <w:color w:val="C00000"/>
        </w:rPr>
        <w:t>members, members</w:t>
      </w:r>
      <w:r w:rsidRPr="00E83068">
        <w:rPr>
          <w:strike/>
          <w:color w:val="C00000"/>
        </w:rPr>
        <w:tab/>
        <w:t>of the University community, or the community at large (including the media both on- and off-campus). The Hearing Administrator will attempt to notify (by telephone, e-mail, mail and/or in person) the other party(</w:t>
      </w:r>
      <w:proofErr w:type="spellStart"/>
      <w:r w:rsidRPr="00E83068">
        <w:rPr>
          <w:strike/>
          <w:color w:val="C00000"/>
        </w:rPr>
        <w:t>ies</w:t>
      </w:r>
      <w:proofErr w:type="spellEnd"/>
      <w:r w:rsidRPr="00E83068">
        <w:rPr>
          <w:strike/>
          <w:color w:val="C00000"/>
        </w:rPr>
        <w:t>) involved of the request immediately upon receipt of the petition. If after four attempts the other party(</w:t>
      </w:r>
      <w:proofErr w:type="spellStart"/>
      <w:r w:rsidRPr="00E83068">
        <w:rPr>
          <w:strike/>
          <w:color w:val="C00000"/>
        </w:rPr>
        <w:t>ies</w:t>
      </w:r>
      <w:proofErr w:type="spellEnd"/>
      <w:r w:rsidRPr="00E83068">
        <w:rPr>
          <w:strike/>
          <w:color w:val="C00000"/>
        </w:rPr>
        <w:t xml:space="preserve">) cannot be directly reached, the petition will be </w:t>
      </w:r>
      <w:proofErr w:type="gramStart"/>
      <w:r w:rsidRPr="00E83068">
        <w:rPr>
          <w:strike/>
          <w:color w:val="C00000"/>
        </w:rPr>
        <w:t>denied</w:t>
      </w:r>
      <w:proofErr w:type="gramEnd"/>
      <w:r w:rsidRPr="00E83068">
        <w:rPr>
          <w:strike/>
          <w:color w:val="C00000"/>
        </w:rPr>
        <w:t xml:space="preserve"> and the hearing will remain closed. The decision to have an open hearing will be finalized by the Hearing Administrator one class day prior to the hearing and will not be reversed on the day of the hearing. It is the responsibility of each party to contact the Hearing Administrator prior to the day of the hearing to confirm whether the hearing is opened or</w:t>
      </w:r>
      <w:r w:rsidRPr="00E83068">
        <w:rPr>
          <w:strike/>
          <w:color w:val="C00000"/>
          <w:spacing w:val="-15"/>
        </w:rPr>
        <w:t xml:space="preserve"> </w:t>
      </w:r>
      <w:r w:rsidRPr="00E83068">
        <w:rPr>
          <w:strike/>
          <w:color w:val="C00000"/>
        </w:rPr>
        <w:t>closed.</w:t>
      </w:r>
    </w:p>
    <w:p w:rsidR="008B5CC1" w:rsidRPr="00E83068" w:rsidRDefault="008B5CC1">
      <w:pPr>
        <w:pStyle w:val="BodyText"/>
        <w:spacing w:before="4"/>
        <w:rPr>
          <w:sz w:val="11"/>
        </w:rPr>
      </w:pPr>
    </w:p>
    <w:p w:rsidR="008B5CC1" w:rsidRPr="00E83068" w:rsidRDefault="00E83068">
      <w:pPr>
        <w:pStyle w:val="ListParagraph"/>
        <w:numPr>
          <w:ilvl w:val="1"/>
          <w:numId w:val="8"/>
        </w:numPr>
        <w:tabs>
          <w:tab w:val="left" w:pos="1276"/>
          <w:tab w:val="left" w:pos="1277"/>
        </w:tabs>
        <w:spacing w:before="92"/>
        <w:ind w:right="4151"/>
        <w:rPr>
          <w:sz w:val="19"/>
        </w:rPr>
      </w:pPr>
      <w:r w:rsidRPr="00E83068">
        <w:rPr>
          <w:sz w:val="19"/>
        </w:rPr>
        <w:lastRenderedPageBreak/>
        <w:t>All hearing decisions will be communicated in writing to the charged student and will include the rationale, the hearing decision, and sanctions imposed (if applicable).</w:t>
      </w:r>
    </w:p>
    <w:p w:rsidR="008B5CC1" w:rsidRPr="00E83068" w:rsidRDefault="008B5CC1">
      <w:pPr>
        <w:pStyle w:val="BodyText"/>
        <w:spacing w:before="2"/>
      </w:pPr>
    </w:p>
    <w:p w:rsidR="008B5CC1" w:rsidRPr="00E83068" w:rsidRDefault="00E83068">
      <w:pPr>
        <w:pStyle w:val="ListParagraph"/>
        <w:numPr>
          <w:ilvl w:val="1"/>
          <w:numId w:val="8"/>
        </w:numPr>
        <w:tabs>
          <w:tab w:val="left" w:pos="1276"/>
          <w:tab w:val="left" w:pos="1277"/>
          <w:tab w:val="left" w:pos="2419"/>
        </w:tabs>
        <w:ind w:right="3656"/>
        <w:rPr>
          <w:color w:val="C00000"/>
          <w:sz w:val="19"/>
        </w:rPr>
      </w:pPr>
      <w:r w:rsidRPr="00E83068">
        <w:rPr>
          <w:strike/>
          <w:color w:val="C00000"/>
          <w:sz w:val="19"/>
        </w:rPr>
        <w:t xml:space="preserve">Appropriate </w:t>
      </w:r>
      <w:proofErr w:type="spellStart"/>
      <w:r w:rsidRPr="00E83068">
        <w:rPr>
          <w:strike/>
          <w:color w:val="C00000"/>
          <w:sz w:val="19"/>
        </w:rPr>
        <w:t>w</w:t>
      </w:r>
      <w:r w:rsidRPr="00E83068">
        <w:rPr>
          <w:color w:val="C00000"/>
          <w:sz w:val="19"/>
        </w:rPr>
        <w:t>W</w:t>
      </w:r>
      <w:r w:rsidRPr="00E83068">
        <w:rPr>
          <w:sz w:val="19"/>
        </w:rPr>
        <w:t>itnesses</w:t>
      </w:r>
      <w:proofErr w:type="spellEnd"/>
      <w:r w:rsidRPr="00E83068">
        <w:rPr>
          <w:color w:val="FF0101"/>
          <w:sz w:val="19"/>
        </w:rPr>
        <w:t xml:space="preserve"> </w:t>
      </w:r>
      <w:r w:rsidRPr="00E83068">
        <w:rPr>
          <w:strike/>
          <w:color w:val="C00000"/>
          <w:sz w:val="19"/>
        </w:rPr>
        <w:t>will</w:t>
      </w:r>
      <w:r w:rsidRPr="00E83068">
        <w:rPr>
          <w:color w:val="C00000"/>
          <w:sz w:val="19"/>
        </w:rPr>
        <w:t xml:space="preserve"> may </w:t>
      </w:r>
      <w:r w:rsidRPr="00E83068">
        <w:rPr>
          <w:sz w:val="19"/>
        </w:rPr>
        <w:t>be called by the University when necessary to support charges. Witnesses who appear may be questioned by the</w:t>
      </w:r>
      <w:r w:rsidRPr="00E83068">
        <w:rPr>
          <w:color w:val="FF0101"/>
          <w:sz w:val="19"/>
        </w:rPr>
        <w:t xml:space="preserve"> </w:t>
      </w:r>
      <w:r w:rsidRPr="00E83068">
        <w:rPr>
          <w:strike/>
          <w:color w:val="C00000"/>
          <w:sz w:val="19"/>
        </w:rPr>
        <w:t>charged</w:t>
      </w:r>
      <w:r w:rsidRPr="00E83068">
        <w:rPr>
          <w:color w:val="C00000"/>
          <w:sz w:val="19"/>
        </w:rPr>
        <w:t xml:space="preserve"> Hearing </w:t>
      </w:r>
      <w:proofErr w:type="spellStart"/>
      <w:r w:rsidRPr="00E83068">
        <w:rPr>
          <w:strike/>
          <w:color w:val="0101FF"/>
          <w:sz w:val="19"/>
        </w:rPr>
        <w:t>Officer</w:t>
      </w:r>
      <w:r w:rsidRPr="00E83068">
        <w:rPr>
          <w:color w:val="0101FF"/>
          <w:sz w:val="19"/>
        </w:rPr>
        <w:t>Administrator</w:t>
      </w:r>
      <w:proofErr w:type="spellEnd"/>
      <w:r w:rsidRPr="00E83068">
        <w:rPr>
          <w:color w:val="FF0101"/>
          <w:sz w:val="19"/>
        </w:rPr>
        <w:t xml:space="preserve"> </w:t>
      </w:r>
      <w:r w:rsidRPr="00E83068">
        <w:rPr>
          <w:color w:val="C00000"/>
          <w:sz w:val="19"/>
        </w:rPr>
        <w:t xml:space="preserve">who will accept written questions from the charged student </w:t>
      </w:r>
      <w:r w:rsidRPr="00E83068">
        <w:rPr>
          <w:sz w:val="19"/>
        </w:rPr>
        <w:t>in accordance</w:t>
      </w:r>
      <w:r w:rsidRPr="00E83068">
        <w:rPr>
          <w:sz w:val="19"/>
        </w:rPr>
        <w:tab/>
        <w:t>with the procedures set forth</w:t>
      </w:r>
      <w:r w:rsidRPr="00E83068">
        <w:rPr>
          <w:color w:val="0101FF"/>
          <w:sz w:val="19"/>
        </w:rPr>
        <w:t xml:space="preserve"> </w:t>
      </w:r>
      <w:r w:rsidRPr="00E83068">
        <w:rPr>
          <w:strike/>
          <w:color w:val="0101FF"/>
          <w:sz w:val="19"/>
        </w:rPr>
        <w:t>in 1.</w:t>
      </w:r>
      <w:r w:rsidRPr="00E83068">
        <w:rPr>
          <w:b/>
          <w:strike/>
          <w:color w:val="0101FF"/>
          <w:sz w:val="19"/>
        </w:rPr>
        <w:t xml:space="preserve">a </w:t>
      </w:r>
      <w:r w:rsidRPr="00E83068">
        <w:rPr>
          <w:strike/>
          <w:color w:val="0101FF"/>
          <w:sz w:val="19"/>
        </w:rPr>
        <w:t>and 2.</w:t>
      </w:r>
      <w:r w:rsidRPr="00E83068">
        <w:rPr>
          <w:b/>
          <w:strike/>
          <w:color w:val="0101FF"/>
          <w:sz w:val="19"/>
        </w:rPr>
        <w:t>a</w:t>
      </w:r>
      <w:r w:rsidRPr="00E83068">
        <w:rPr>
          <w:b/>
          <w:color w:val="0101FF"/>
          <w:sz w:val="19"/>
        </w:rPr>
        <w:t xml:space="preserve"> </w:t>
      </w:r>
      <w:r w:rsidRPr="00E83068">
        <w:rPr>
          <w:sz w:val="19"/>
        </w:rPr>
        <w:t>below.</w:t>
      </w:r>
      <w:r w:rsidRPr="00E83068">
        <w:rPr>
          <w:color w:val="FF0101"/>
          <w:sz w:val="19"/>
        </w:rPr>
        <w:t xml:space="preserve"> </w:t>
      </w:r>
      <w:r w:rsidRPr="00E83068">
        <w:rPr>
          <w:strike/>
          <w:color w:val="C00000"/>
          <w:sz w:val="19"/>
        </w:rPr>
        <w:t xml:space="preserve">Appropriate </w:t>
      </w:r>
      <w:proofErr w:type="spellStart"/>
      <w:r w:rsidRPr="00E83068">
        <w:rPr>
          <w:strike/>
          <w:color w:val="C00000"/>
          <w:sz w:val="19"/>
        </w:rPr>
        <w:t>w</w:t>
      </w:r>
      <w:r w:rsidRPr="00E83068">
        <w:rPr>
          <w:color w:val="C00000"/>
          <w:sz w:val="19"/>
        </w:rPr>
        <w:t>Witnesses</w:t>
      </w:r>
      <w:proofErr w:type="spellEnd"/>
      <w:r w:rsidRPr="00E83068">
        <w:rPr>
          <w:color w:val="C00000"/>
          <w:sz w:val="19"/>
        </w:rPr>
        <w:t xml:space="preserve">, who have </w:t>
      </w:r>
      <w:proofErr w:type="spellStart"/>
      <w:proofErr w:type="gramStart"/>
      <w:r w:rsidRPr="00E83068">
        <w:rPr>
          <w:color w:val="C00000"/>
          <w:sz w:val="19"/>
        </w:rPr>
        <w:t>first hand</w:t>
      </w:r>
      <w:proofErr w:type="spellEnd"/>
      <w:proofErr w:type="gramEnd"/>
      <w:r w:rsidRPr="00E83068">
        <w:rPr>
          <w:color w:val="C00000"/>
          <w:sz w:val="19"/>
        </w:rPr>
        <w:t xml:space="preserve"> knowledge</w:t>
      </w:r>
      <w:r w:rsidRPr="00E83068">
        <w:rPr>
          <w:color w:val="C00000"/>
          <w:spacing w:val="-5"/>
          <w:sz w:val="19"/>
        </w:rPr>
        <w:t xml:space="preserve"> </w:t>
      </w:r>
      <w:r w:rsidRPr="00E83068">
        <w:rPr>
          <w:color w:val="C00000"/>
          <w:sz w:val="19"/>
        </w:rPr>
        <w:t>of</w:t>
      </w:r>
    </w:p>
    <w:p w:rsidR="008B5CC1" w:rsidRPr="00E83068" w:rsidRDefault="00E83068">
      <w:pPr>
        <w:pStyle w:val="BodyText"/>
        <w:spacing w:before="93"/>
        <w:ind w:left="1276" w:right="3637"/>
      </w:pPr>
      <w:r w:rsidRPr="00E83068">
        <w:rPr>
          <w:color w:val="C00000"/>
        </w:rPr>
        <w:t>the incident giving rise to the charge or the issues relating to it,</w:t>
      </w:r>
      <w:r w:rsidRPr="00E83068">
        <w:rPr>
          <w:color w:val="FF0101"/>
        </w:rPr>
        <w:t xml:space="preserve"> </w:t>
      </w:r>
      <w:r w:rsidRPr="00E83068">
        <w:t xml:space="preserve">may also be called by the charged student to </w:t>
      </w:r>
      <w:r w:rsidRPr="00E83068">
        <w:rPr>
          <w:strike/>
          <w:color w:val="C00000"/>
        </w:rPr>
        <w:t>all</w:t>
      </w:r>
      <w:r w:rsidRPr="00E83068">
        <w:rPr>
          <w:color w:val="C00000"/>
        </w:rPr>
        <w:t xml:space="preserve"> an Individual</w:t>
      </w:r>
      <w:r w:rsidRPr="00E83068">
        <w:rPr>
          <w:color w:val="FF0101"/>
        </w:rPr>
        <w:t xml:space="preserve"> </w:t>
      </w:r>
      <w:r w:rsidRPr="00E83068">
        <w:rPr>
          <w:color w:val="C00000"/>
        </w:rPr>
        <w:t xml:space="preserve">or Panel </w:t>
      </w:r>
      <w:r w:rsidRPr="00E83068">
        <w:rPr>
          <w:strike/>
          <w:color w:val="C00000"/>
        </w:rPr>
        <w:t>formal</w:t>
      </w:r>
      <w:r w:rsidRPr="00E83068">
        <w:rPr>
          <w:color w:val="FF0101"/>
        </w:rPr>
        <w:t xml:space="preserve"> </w:t>
      </w:r>
      <w:r w:rsidRPr="00E83068">
        <w:t>hearing</w:t>
      </w:r>
      <w:r w:rsidRPr="00E83068">
        <w:rPr>
          <w:color w:val="C00000"/>
        </w:rPr>
        <w:t>s</w:t>
      </w:r>
      <w:r w:rsidRPr="00E83068">
        <w:t>.</w:t>
      </w:r>
      <w:r w:rsidRPr="00E83068">
        <w:rPr>
          <w:color w:val="FF0101"/>
        </w:rPr>
        <w:t xml:space="preserve"> </w:t>
      </w:r>
      <w:r w:rsidRPr="00E83068">
        <w:rPr>
          <w:color w:val="C00000"/>
        </w:rPr>
        <w:t>Witnesses appear at hearings on a voluntary basis and cannot be compelled to attend a hearing.</w:t>
      </w:r>
    </w:p>
    <w:p w:rsidR="008B5CC1" w:rsidRPr="00E83068" w:rsidRDefault="008B5CC1">
      <w:pPr>
        <w:pStyle w:val="BodyText"/>
        <w:spacing w:before="1"/>
        <w:rPr>
          <w:sz w:val="11"/>
        </w:rPr>
      </w:pPr>
    </w:p>
    <w:p w:rsidR="008B5CC1" w:rsidRPr="00E83068" w:rsidRDefault="00E83068">
      <w:pPr>
        <w:pStyle w:val="ListParagraph"/>
        <w:numPr>
          <w:ilvl w:val="1"/>
          <w:numId w:val="8"/>
        </w:numPr>
        <w:tabs>
          <w:tab w:val="left" w:pos="1276"/>
          <w:tab w:val="left" w:pos="1277"/>
        </w:tabs>
        <w:spacing w:before="92"/>
        <w:ind w:right="3734"/>
        <w:rPr>
          <w:sz w:val="19"/>
        </w:rPr>
      </w:pPr>
      <w:r w:rsidRPr="00E83068">
        <w:rPr>
          <w:sz w:val="19"/>
        </w:rPr>
        <w:t>If the charged student fails to appear at the scheduled hearing after proper notice</w:t>
      </w:r>
      <w:r w:rsidRPr="00E83068">
        <w:rPr>
          <w:color w:val="0101FF"/>
          <w:sz w:val="19"/>
        </w:rPr>
        <w:t xml:space="preserve"> </w:t>
      </w:r>
      <w:r w:rsidRPr="00E83068">
        <w:rPr>
          <w:strike/>
          <w:color w:val="0101FF"/>
          <w:sz w:val="19"/>
        </w:rPr>
        <w:t>(see Procedures, section J, subsection B.2.)</w:t>
      </w:r>
      <w:r w:rsidRPr="00E83068">
        <w:rPr>
          <w:sz w:val="19"/>
        </w:rPr>
        <w:t>, the hearing may be held in the charged student’s</w:t>
      </w:r>
      <w:r w:rsidRPr="00E83068">
        <w:rPr>
          <w:spacing w:val="-7"/>
          <w:sz w:val="19"/>
        </w:rPr>
        <w:t xml:space="preserve"> </w:t>
      </w:r>
      <w:r w:rsidRPr="00E83068">
        <w:rPr>
          <w:sz w:val="19"/>
        </w:rPr>
        <w:t>absence.</w:t>
      </w:r>
    </w:p>
    <w:p w:rsidR="008B5CC1" w:rsidRPr="00E83068" w:rsidRDefault="008B5CC1">
      <w:pPr>
        <w:pStyle w:val="BodyText"/>
        <w:spacing w:before="2"/>
      </w:pPr>
    </w:p>
    <w:p w:rsidR="008B5CC1" w:rsidRPr="00E83068" w:rsidRDefault="00E83068">
      <w:pPr>
        <w:pStyle w:val="ListParagraph"/>
        <w:numPr>
          <w:ilvl w:val="1"/>
          <w:numId w:val="8"/>
        </w:numPr>
        <w:tabs>
          <w:tab w:val="left" w:pos="1276"/>
          <w:tab w:val="left" w:pos="1277"/>
        </w:tabs>
        <w:ind w:right="3807"/>
        <w:rPr>
          <w:sz w:val="19"/>
        </w:rPr>
      </w:pPr>
      <w:r w:rsidRPr="00E83068">
        <w:rPr>
          <w:sz w:val="19"/>
        </w:rPr>
        <w:t>Prior records of disciplinary action and victim impact statements are considered by the hearing body only in the sanctioning phase of deliberations. Past criminal convictions also may be considered if relevant to the</w:t>
      </w:r>
      <w:r w:rsidRPr="00E83068">
        <w:rPr>
          <w:spacing w:val="-8"/>
          <w:sz w:val="19"/>
        </w:rPr>
        <w:t xml:space="preserve"> </w:t>
      </w:r>
      <w:r w:rsidRPr="00E83068">
        <w:rPr>
          <w:sz w:val="19"/>
        </w:rPr>
        <w:t>proceedings.</w:t>
      </w:r>
    </w:p>
    <w:p w:rsidR="008B5CC1" w:rsidRPr="00E83068" w:rsidRDefault="008B5CC1">
      <w:pPr>
        <w:pStyle w:val="BodyText"/>
        <w:spacing w:before="1"/>
      </w:pPr>
    </w:p>
    <w:p w:rsidR="008B5CC1" w:rsidRPr="00E83068" w:rsidRDefault="00E83068">
      <w:pPr>
        <w:pStyle w:val="ListParagraph"/>
        <w:numPr>
          <w:ilvl w:val="1"/>
          <w:numId w:val="8"/>
        </w:numPr>
        <w:tabs>
          <w:tab w:val="left" w:pos="1276"/>
          <w:tab w:val="left" w:pos="1277"/>
          <w:tab w:val="left" w:pos="8131"/>
        </w:tabs>
        <w:ind w:right="3692"/>
        <w:rPr>
          <w:sz w:val="19"/>
        </w:rPr>
      </w:pPr>
      <w:r w:rsidRPr="00E83068">
        <w:rPr>
          <w:sz w:val="19"/>
        </w:rPr>
        <w:t>The hearing body’s determination of “responsible” or “not responsible” will</w:t>
      </w:r>
      <w:r w:rsidRPr="00E83068">
        <w:rPr>
          <w:spacing w:val="-5"/>
          <w:sz w:val="19"/>
        </w:rPr>
        <w:t xml:space="preserve"> </w:t>
      </w:r>
      <w:r w:rsidRPr="00E83068">
        <w:rPr>
          <w:sz w:val="19"/>
        </w:rPr>
        <w:t>be</w:t>
      </w:r>
      <w:r w:rsidRPr="00E83068">
        <w:rPr>
          <w:spacing w:val="-1"/>
          <w:sz w:val="19"/>
        </w:rPr>
        <w:t xml:space="preserve"> </w:t>
      </w:r>
      <w:r w:rsidRPr="00E83068">
        <w:rPr>
          <w:sz w:val="19"/>
        </w:rPr>
        <w:t>based</w:t>
      </w:r>
      <w:r w:rsidRPr="00E83068">
        <w:rPr>
          <w:sz w:val="19"/>
        </w:rPr>
        <w:tab/>
        <w:t xml:space="preserve">solely on the information </w:t>
      </w:r>
      <w:r w:rsidRPr="00E83068">
        <w:rPr>
          <w:spacing w:val="-3"/>
          <w:sz w:val="19"/>
        </w:rPr>
        <w:t xml:space="preserve">presented </w:t>
      </w:r>
      <w:r w:rsidRPr="00E83068">
        <w:rPr>
          <w:sz w:val="19"/>
        </w:rPr>
        <w:t>at the</w:t>
      </w:r>
      <w:r w:rsidRPr="00E83068">
        <w:rPr>
          <w:spacing w:val="-1"/>
          <w:sz w:val="19"/>
        </w:rPr>
        <w:t xml:space="preserve"> </w:t>
      </w:r>
      <w:r w:rsidRPr="00E83068">
        <w:rPr>
          <w:sz w:val="19"/>
        </w:rPr>
        <w:t>hearing.</w:t>
      </w:r>
    </w:p>
    <w:p w:rsidR="008B5CC1" w:rsidRPr="00E83068" w:rsidRDefault="008B5CC1">
      <w:pPr>
        <w:pStyle w:val="BodyText"/>
        <w:spacing w:before="1"/>
      </w:pPr>
    </w:p>
    <w:p w:rsidR="008B5CC1" w:rsidRPr="00E83068" w:rsidRDefault="00E83068">
      <w:pPr>
        <w:pStyle w:val="ListParagraph"/>
        <w:numPr>
          <w:ilvl w:val="0"/>
          <w:numId w:val="8"/>
        </w:numPr>
        <w:tabs>
          <w:tab w:val="left" w:pos="707"/>
          <w:tab w:val="left" w:pos="708"/>
        </w:tabs>
        <w:spacing w:before="1"/>
        <w:ind w:right="3618"/>
        <w:rPr>
          <w:sz w:val="19"/>
        </w:rPr>
      </w:pPr>
      <w:r w:rsidRPr="00E83068">
        <w:rPr>
          <w:sz w:val="19"/>
        </w:rPr>
        <w:t>Types of Hearings. Two distinct types of hearings (</w:t>
      </w:r>
      <w:r w:rsidRPr="00E83068">
        <w:rPr>
          <w:strike/>
          <w:color w:val="C00000"/>
          <w:sz w:val="19"/>
        </w:rPr>
        <w:t>administrative</w:t>
      </w:r>
      <w:r w:rsidRPr="00E83068">
        <w:rPr>
          <w:color w:val="FF0101"/>
          <w:sz w:val="19"/>
        </w:rPr>
        <w:t xml:space="preserve"> </w:t>
      </w:r>
      <w:r w:rsidRPr="00E83068">
        <w:rPr>
          <w:color w:val="C00000"/>
          <w:sz w:val="19"/>
        </w:rPr>
        <w:t>individual</w:t>
      </w:r>
      <w:r w:rsidRPr="00E83068">
        <w:rPr>
          <w:color w:val="FF0101"/>
          <w:sz w:val="19"/>
        </w:rPr>
        <w:t xml:space="preserve"> </w:t>
      </w:r>
      <w:r w:rsidRPr="00E83068">
        <w:rPr>
          <w:sz w:val="19"/>
        </w:rPr>
        <w:t>and panel) are provided for by this Code.</w:t>
      </w:r>
      <w:r w:rsidRPr="00E83068">
        <w:rPr>
          <w:color w:val="FF0101"/>
          <w:sz w:val="19"/>
        </w:rPr>
        <w:t xml:space="preserve"> </w:t>
      </w:r>
      <w:r w:rsidRPr="00E83068">
        <w:rPr>
          <w:strike/>
          <w:color w:val="C00000"/>
          <w:sz w:val="19"/>
        </w:rPr>
        <w:t>Administrative hearings typically can be scheduled more quickly than Panel</w:t>
      </w:r>
      <w:r w:rsidRPr="00E83068">
        <w:rPr>
          <w:strike/>
          <w:color w:val="C00000"/>
          <w:spacing w:val="-7"/>
          <w:sz w:val="19"/>
        </w:rPr>
        <w:t xml:space="preserve"> </w:t>
      </w:r>
      <w:r w:rsidRPr="00E83068">
        <w:rPr>
          <w:strike/>
          <w:color w:val="C00000"/>
          <w:sz w:val="19"/>
        </w:rPr>
        <w:t>hearings.</w:t>
      </w:r>
    </w:p>
    <w:p w:rsidR="008B5CC1" w:rsidRPr="00E83068" w:rsidRDefault="008B5CC1">
      <w:pPr>
        <w:pStyle w:val="BodyText"/>
        <w:spacing w:before="1"/>
        <w:rPr>
          <w:sz w:val="11"/>
        </w:rPr>
      </w:pPr>
    </w:p>
    <w:p w:rsidR="008B5CC1" w:rsidRPr="00E83068" w:rsidRDefault="00E83068">
      <w:pPr>
        <w:pStyle w:val="ListParagraph"/>
        <w:numPr>
          <w:ilvl w:val="1"/>
          <w:numId w:val="8"/>
        </w:numPr>
        <w:tabs>
          <w:tab w:val="left" w:pos="1276"/>
          <w:tab w:val="left" w:pos="1277"/>
        </w:tabs>
        <w:spacing w:before="92"/>
        <w:rPr>
          <w:sz w:val="19"/>
        </w:rPr>
      </w:pPr>
      <w:proofErr w:type="spellStart"/>
      <w:r w:rsidRPr="00E83068">
        <w:rPr>
          <w:color w:val="C00000"/>
          <w:sz w:val="19"/>
        </w:rPr>
        <w:t>Individual</w:t>
      </w:r>
      <w:r w:rsidRPr="00E83068">
        <w:rPr>
          <w:strike/>
          <w:color w:val="C00000"/>
          <w:sz w:val="19"/>
        </w:rPr>
        <w:t>Administrative</w:t>
      </w:r>
      <w:proofErr w:type="spellEnd"/>
      <w:r w:rsidRPr="00E83068">
        <w:rPr>
          <w:sz w:val="19"/>
        </w:rPr>
        <w:t xml:space="preserve"> Hearings:</w:t>
      </w:r>
    </w:p>
    <w:p w:rsidR="008B5CC1" w:rsidRPr="00E83068" w:rsidRDefault="008B5CC1">
      <w:pPr>
        <w:pStyle w:val="BodyText"/>
        <w:spacing w:before="1"/>
        <w:rPr>
          <w:sz w:val="11"/>
        </w:rPr>
      </w:pPr>
    </w:p>
    <w:p w:rsidR="008B5CC1" w:rsidRPr="00E83068" w:rsidRDefault="00E83068">
      <w:pPr>
        <w:pStyle w:val="ListParagraph"/>
        <w:numPr>
          <w:ilvl w:val="2"/>
          <w:numId w:val="8"/>
        </w:numPr>
        <w:tabs>
          <w:tab w:val="left" w:pos="1847"/>
          <w:tab w:val="left" w:pos="1848"/>
        </w:tabs>
        <w:spacing w:before="92"/>
        <w:ind w:left="1847" w:right="3532"/>
        <w:rPr>
          <w:color w:val="C00000"/>
          <w:sz w:val="19"/>
        </w:rPr>
      </w:pPr>
      <w:r w:rsidRPr="00E83068">
        <w:rPr>
          <w:sz w:val="19"/>
        </w:rPr>
        <w:t>The Hearing Administrator does not automatically call witnesses to support the charges, although he/she may gather any additional information needed, including calling witnesses. The charged student will be informed of any additional information gathered by the Hearing Administrator and have an opportunity to</w:t>
      </w:r>
      <w:r w:rsidRPr="00E83068">
        <w:rPr>
          <w:color w:val="FF0101"/>
          <w:sz w:val="19"/>
        </w:rPr>
        <w:t xml:space="preserve"> </w:t>
      </w:r>
      <w:r w:rsidRPr="00E83068">
        <w:rPr>
          <w:color w:val="C00000"/>
          <w:sz w:val="19"/>
        </w:rPr>
        <w:t xml:space="preserve">review the information, if it is in document form, and </w:t>
      </w:r>
      <w:r w:rsidRPr="00E83068">
        <w:rPr>
          <w:sz w:val="19"/>
        </w:rPr>
        <w:t>respond</w:t>
      </w:r>
      <w:r w:rsidRPr="00E83068">
        <w:rPr>
          <w:color w:val="FF0101"/>
          <w:sz w:val="19"/>
        </w:rPr>
        <w:t xml:space="preserve"> </w:t>
      </w:r>
      <w:r w:rsidRPr="00E83068">
        <w:rPr>
          <w:color w:val="C00000"/>
          <w:sz w:val="19"/>
        </w:rPr>
        <w:t xml:space="preserve">to all information compiled by the Conduct Office </w:t>
      </w:r>
      <w:r w:rsidRPr="00E83068">
        <w:rPr>
          <w:sz w:val="19"/>
        </w:rPr>
        <w:t>at the hearing. The charged student will have the opportunity to</w:t>
      </w:r>
      <w:r w:rsidRPr="00E83068">
        <w:rPr>
          <w:color w:val="FF0101"/>
          <w:sz w:val="19"/>
        </w:rPr>
        <w:t xml:space="preserve"> </w:t>
      </w:r>
      <w:r w:rsidRPr="00E83068">
        <w:rPr>
          <w:color w:val="C00000"/>
          <w:sz w:val="19"/>
        </w:rPr>
        <w:t xml:space="preserve">provide </w:t>
      </w:r>
      <w:r w:rsidRPr="00E83068">
        <w:rPr>
          <w:sz w:val="19"/>
        </w:rPr>
        <w:t>question</w:t>
      </w:r>
      <w:r w:rsidRPr="00E83068">
        <w:rPr>
          <w:color w:val="C00000"/>
          <w:sz w:val="19"/>
        </w:rPr>
        <w:t xml:space="preserve">s to be asked </w:t>
      </w:r>
      <w:r w:rsidRPr="00E83068">
        <w:rPr>
          <w:sz w:val="19"/>
        </w:rPr>
        <w:t>adverse witnesses by submitting their questions in writing to the Hearing Administrator</w:t>
      </w:r>
      <w:r w:rsidRPr="00E83068">
        <w:rPr>
          <w:color w:val="FF0101"/>
          <w:sz w:val="19"/>
        </w:rPr>
        <w:t xml:space="preserve"> </w:t>
      </w:r>
      <w:r w:rsidRPr="00E83068">
        <w:rPr>
          <w:color w:val="C00000"/>
          <w:sz w:val="19"/>
        </w:rPr>
        <w:t xml:space="preserve">preferably within </w:t>
      </w:r>
      <w:r w:rsidRPr="00E83068">
        <w:rPr>
          <w:sz w:val="19"/>
        </w:rPr>
        <w:t>two class days prior to the</w:t>
      </w:r>
      <w:r w:rsidRPr="00E83068">
        <w:rPr>
          <w:color w:val="FF0101"/>
          <w:sz w:val="19"/>
        </w:rPr>
        <w:t xml:space="preserve"> </w:t>
      </w:r>
      <w:r w:rsidRPr="00E83068">
        <w:rPr>
          <w:strike/>
          <w:color w:val="C00000"/>
          <w:sz w:val="19"/>
        </w:rPr>
        <w:t>Administrative</w:t>
      </w:r>
      <w:r w:rsidRPr="00E83068">
        <w:rPr>
          <w:color w:val="C00000"/>
          <w:sz w:val="19"/>
        </w:rPr>
        <w:t xml:space="preserve"> </w:t>
      </w:r>
      <w:r w:rsidRPr="00E83068">
        <w:rPr>
          <w:sz w:val="19"/>
        </w:rPr>
        <w:t>Hearing.</w:t>
      </w:r>
      <w:r w:rsidRPr="00E83068">
        <w:rPr>
          <w:color w:val="FF0101"/>
          <w:sz w:val="19"/>
        </w:rPr>
        <w:t xml:space="preserve"> </w:t>
      </w:r>
      <w:r w:rsidRPr="00E83068">
        <w:rPr>
          <w:color w:val="C00000"/>
          <w:sz w:val="19"/>
        </w:rPr>
        <w:t>However, it is understood that unanticipated questions may arise based on the statements of a witness at a hearing. In such a scenario,</w:t>
      </w:r>
      <w:r w:rsidRPr="00E83068">
        <w:rPr>
          <w:color w:val="C00000"/>
          <w:spacing w:val="-5"/>
          <w:sz w:val="19"/>
        </w:rPr>
        <w:t xml:space="preserve"> </w:t>
      </w:r>
      <w:r w:rsidRPr="00E83068">
        <w:rPr>
          <w:color w:val="C00000"/>
          <w:sz w:val="19"/>
        </w:rPr>
        <w:t>the</w:t>
      </w:r>
    </w:p>
    <w:p w:rsidR="008B5CC1" w:rsidRPr="00E83068" w:rsidRDefault="00E83068">
      <w:pPr>
        <w:pStyle w:val="BodyText"/>
        <w:spacing w:before="3"/>
        <w:ind w:left="1848" w:right="3692"/>
      </w:pPr>
      <w:r w:rsidRPr="00E83068">
        <w:rPr>
          <w:color w:val="C00000"/>
        </w:rPr>
        <w:t xml:space="preserve">charged student may also provide written questions to the Hearing </w:t>
      </w:r>
      <w:proofErr w:type="spellStart"/>
      <w:r w:rsidRPr="00E83068">
        <w:rPr>
          <w:strike/>
          <w:color w:val="C00000"/>
        </w:rPr>
        <w:t>Officer</w:t>
      </w:r>
      <w:r w:rsidRPr="00E83068">
        <w:rPr>
          <w:color w:val="C00000"/>
        </w:rPr>
        <w:t>Administrator</w:t>
      </w:r>
      <w:proofErr w:type="spellEnd"/>
      <w:r w:rsidRPr="00E83068">
        <w:rPr>
          <w:color w:val="C00000"/>
        </w:rPr>
        <w:t xml:space="preserve"> during the hearing who </w:t>
      </w:r>
      <w:proofErr w:type="gramStart"/>
      <w:r w:rsidRPr="00E83068">
        <w:rPr>
          <w:color w:val="C00000"/>
        </w:rPr>
        <w:t>will have the sole discretion</w:t>
      </w:r>
      <w:proofErr w:type="gramEnd"/>
      <w:r w:rsidRPr="00E83068">
        <w:rPr>
          <w:color w:val="C00000"/>
        </w:rPr>
        <w:t xml:space="preserve"> whether to</w:t>
      </w:r>
      <w:r w:rsidRPr="00E83068">
        <w:rPr>
          <w:strike/>
          <w:color w:val="C00000"/>
        </w:rPr>
        <w:t xml:space="preserve"> The Hearing Administrator will</w:t>
      </w:r>
      <w:r w:rsidRPr="00E83068">
        <w:rPr>
          <w:color w:val="C00000"/>
        </w:rPr>
        <w:t xml:space="preserve"> pose any of the questions provided by the charged student </w:t>
      </w:r>
      <w:r w:rsidRPr="00E83068">
        <w:rPr>
          <w:strike/>
          <w:color w:val="C00000"/>
        </w:rPr>
        <w:t>the questions</w:t>
      </w:r>
      <w:r w:rsidRPr="00E83068">
        <w:rPr>
          <w:color w:val="C00000"/>
        </w:rPr>
        <w:t xml:space="preserve"> </w:t>
      </w:r>
      <w:r w:rsidRPr="00E83068">
        <w:t xml:space="preserve">to the witness. The charged student may call witnesses and present evidence. </w:t>
      </w:r>
      <w:r w:rsidRPr="00E83068">
        <w:rPr>
          <w:color w:val="C00000"/>
        </w:rPr>
        <w:t>Only one witness will be present at the hearing at a time and each witness will be dismissed by the Hearing Administrator after questioning.</w:t>
      </w:r>
    </w:p>
    <w:p w:rsidR="008B5CC1" w:rsidRPr="00E83068" w:rsidRDefault="008B5CC1">
      <w:pPr>
        <w:pStyle w:val="BodyText"/>
        <w:spacing w:before="3"/>
        <w:rPr>
          <w:sz w:val="11"/>
        </w:rPr>
      </w:pPr>
    </w:p>
    <w:p w:rsidR="008B5CC1" w:rsidRPr="00E83068" w:rsidRDefault="00E83068">
      <w:pPr>
        <w:pStyle w:val="ListParagraph"/>
        <w:numPr>
          <w:ilvl w:val="2"/>
          <w:numId w:val="8"/>
        </w:numPr>
        <w:tabs>
          <w:tab w:val="left" w:pos="1847"/>
          <w:tab w:val="left" w:pos="1848"/>
          <w:tab w:val="left" w:pos="4132"/>
        </w:tabs>
        <w:spacing w:before="92"/>
        <w:ind w:right="3688"/>
        <w:rPr>
          <w:sz w:val="19"/>
        </w:rPr>
      </w:pPr>
      <w:r w:rsidRPr="00E83068">
        <w:rPr>
          <w:sz w:val="19"/>
        </w:rPr>
        <w:t>Will be no sooner than three class days from the</w:t>
      </w:r>
      <w:r w:rsidRPr="00E83068">
        <w:rPr>
          <w:color w:val="C85100"/>
          <w:sz w:val="19"/>
        </w:rPr>
        <w:t xml:space="preserve"> </w:t>
      </w:r>
      <w:r w:rsidRPr="00E83068">
        <w:rPr>
          <w:strike/>
          <w:color w:val="C85100"/>
          <w:sz w:val="19"/>
        </w:rPr>
        <w:t>pre-</w:t>
      </w:r>
      <w:proofErr w:type="spellStart"/>
      <w:r w:rsidRPr="00E83068">
        <w:rPr>
          <w:strike/>
          <w:color w:val="C85100"/>
          <w:sz w:val="19"/>
        </w:rPr>
        <w:t>hearing</w:t>
      </w:r>
      <w:r w:rsidRPr="00E83068">
        <w:rPr>
          <w:color w:val="C85100"/>
          <w:sz w:val="19"/>
        </w:rPr>
        <w:t>conduct</w:t>
      </w:r>
      <w:proofErr w:type="spellEnd"/>
      <w:r w:rsidRPr="00E83068">
        <w:rPr>
          <w:color w:val="C85100"/>
          <w:sz w:val="19"/>
        </w:rPr>
        <w:t xml:space="preserve"> review </w:t>
      </w:r>
      <w:r w:rsidRPr="00E83068">
        <w:rPr>
          <w:sz w:val="19"/>
        </w:rPr>
        <w:t>(unless requested by the student), no later than fourteen</w:t>
      </w:r>
      <w:r w:rsidRPr="00E83068">
        <w:rPr>
          <w:spacing w:val="-1"/>
          <w:sz w:val="19"/>
        </w:rPr>
        <w:t xml:space="preserve"> </w:t>
      </w:r>
      <w:r w:rsidRPr="00E83068">
        <w:rPr>
          <w:sz w:val="19"/>
        </w:rPr>
        <w:t>class</w:t>
      </w:r>
      <w:r w:rsidRPr="00E83068">
        <w:rPr>
          <w:spacing w:val="-1"/>
          <w:sz w:val="19"/>
        </w:rPr>
        <w:t xml:space="preserve"> </w:t>
      </w:r>
      <w:r w:rsidRPr="00E83068">
        <w:rPr>
          <w:sz w:val="19"/>
        </w:rPr>
        <w:t>days,</w:t>
      </w:r>
      <w:r w:rsidRPr="00E83068">
        <w:rPr>
          <w:sz w:val="19"/>
        </w:rPr>
        <w:tab/>
        <w:t>or at the discretion of the hearing</w:t>
      </w:r>
      <w:r w:rsidRPr="00E83068">
        <w:rPr>
          <w:spacing w:val="-3"/>
          <w:sz w:val="19"/>
        </w:rPr>
        <w:t xml:space="preserve"> </w:t>
      </w:r>
      <w:r w:rsidRPr="00E83068">
        <w:rPr>
          <w:sz w:val="19"/>
        </w:rPr>
        <w:t>Administrator.</w:t>
      </w:r>
    </w:p>
    <w:p w:rsidR="008B5CC1" w:rsidRPr="00E83068" w:rsidRDefault="008B5CC1">
      <w:pPr>
        <w:pStyle w:val="BodyText"/>
        <w:rPr>
          <w:sz w:val="20"/>
        </w:rPr>
      </w:pPr>
    </w:p>
    <w:p w:rsidR="008B5CC1" w:rsidRPr="00E83068" w:rsidRDefault="008B5CC1">
      <w:pPr>
        <w:pStyle w:val="BodyText"/>
        <w:rPr>
          <w:sz w:val="20"/>
        </w:rPr>
      </w:pPr>
    </w:p>
    <w:p w:rsidR="008B5CC1" w:rsidRPr="00E83068" w:rsidRDefault="008B5CC1">
      <w:pPr>
        <w:pStyle w:val="BodyText"/>
        <w:rPr>
          <w:sz w:val="20"/>
        </w:rPr>
      </w:pPr>
    </w:p>
    <w:p w:rsidR="008B5CC1" w:rsidRPr="00E83068" w:rsidRDefault="008B5CC1">
      <w:pPr>
        <w:pStyle w:val="BodyText"/>
        <w:rPr>
          <w:sz w:val="20"/>
        </w:rPr>
      </w:pPr>
    </w:p>
    <w:p w:rsidR="008B5CC1" w:rsidRPr="00E83068" w:rsidRDefault="008B5CC1">
      <w:pPr>
        <w:pStyle w:val="BodyText"/>
        <w:spacing w:before="9"/>
        <w:rPr>
          <w:sz w:val="21"/>
        </w:rPr>
      </w:pPr>
    </w:p>
    <w:p w:rsidR="008B5CC1" w:rsidRPr="00E83068" w:rsidRDefault="00E83068">
      <w:pPr>
        <w:pStyle w:val="ListParagraph"/>
        <w:numPr>
          <w:ilvl w:val="2"/>
          <w:numId w:val="8"/>
        </w:numPr>
        <w:tabs>
          <w:tab w:val="left" w:pos="1847"/>
          <w:tab w:val="left" w:pos="1848"/>
          <w:tab w:val="left" w:pos="3561"/>
        </w:tabs>
        <w:spacing w:before="93"/>
        <w:ind w:right="3603"/>
        <w:rPr>
          <w:color w:val="C00000"/>
          <w:sz w:val="19"/>
        </w:rPr>
      </w:pPr>
      <w:r w:rsidRPr="00E83068">
        <w:rPr>
          <w:strike/>
          <w:color w:val="C00000"/>
          <w:sz w:val="19"/>
        </w:rPr>
        <w:t xml:space="preserve">May be recorded. If the student does not contest the charges, the hearing does not need to be recorded. If the student and/or Hearing Administrator requests the hearing be recorded, </w:t>
      </w:r>
      <w:proofErr w:type="spellStart"/>
      <w:r w:rsidRPr="00E83068">
        <w:rPr>
          <w:strike/>
          <w:color w:val="C00000"/>
          <w:sz w:val="19"/>
        </w:rPr>
        <w:t>or</w:t>
      </w:r>
      <w:r w:rsidRPr="00E83068">
        <w:rPr>
          <w:color w:val="C00000"/>
          <w:sz w:val="19"/>
        </w:rPr>
        <w:t>Will</w:t>
      </w:r>
      <w:proofErr w:type="spellEnd"/>
      <w:r w:rsidRPr="00E83068">
        <w:rPr>
          <w:color w:val="C00000"/>
          <w:sz w:val="19"/>
        </w:rPr>
        <w:t xml:space="preserve"> be recorded </w:t>
      </w:r>
      <w:r w:rsidRPr="00E83068">
        <w:rPr>
          <w:sz w:val="19"/>
        </w:rPr>
        <w:t>if the</w:t>
      </w:r>
      <w:r w:rsidRPr="00E83068">
        <w:rPr>
          <w:color w:val="FF0101"/>
          <w:sz w:val="19"/>
        </w:rPr>
        <w:t xml:space="preserve"> </w:t>
      </w:r>
      <w:r w:rsidRPr="00E83068">
        <w:rPr>
          <w:color w:val="C00000"/>
          <w:sz w:val="19"/>
        </w:rPr>
        <w:t>student contests the charges and the</w:t>
      </w:r>
      <w:r w:rsidRPr="00E83068">
        <w:rPr>
          <w:color w:val="FF0101"/>
          <w:sz w:val="19"/>
        </w:rPr>
        <w:t xml:space="preserve"> </w:t>
      </w:r>
      <w:r w:rsidRPr="00E83068">
        <w:rPr>
          <w:sz w:val="19"/>
        </w:rPr>
        <w:t>case may</w:t>
      </w:r>
      <w:r w:rsidRPr="00E83068">
        <w:rPr>
          <w:sz w:val="19"/>
        </w:rPr>
        <w:tab/>
        <w:t>result in removal from housing, suspension, or expulsion, or the charges are serious</w:t>
      </w:r>
      <w:r w:rsidRPr="00E83068">
        <w:rPr>
          <w:color w:val="C00000"/>
          <w:sz w:val="19"/>
        </w:rPr>
        <w:t>.</w:t>
      </w:r>
      <w:r w:rsidRPr="00E83068">
        <w:rPr>
          <w:strike/>
          <w:color w:val="C00000"/>
          <w:sz w:val="19"/>
        </w:rPr>
        <w:t>, the hearing will be recorded.</w:t>
      </w:r>
      <w:r w:rsidRPr="00E83068">
        <w:rPr>
          <w:color w:val="C00000"/>
          <w:sz w:val="19"/>
        </w:rPr>
        <w:t xml:space="preserve"> </w:t>
      </w:r>
      <w:r w:rsidRPr="00E83068">
        <w:rPr>
          <w:sz w:val="19"/>
        </w:rPr>
        <w:t>This recording will serve as the official record of the proceedings.</w:t>
      </w:r>
      <w:r w:rsidRPr="00E83068">
        <w:rPr>
          <w:color w:val="C00000"/>
          <w:sz w:val="19"/>
        </w:rPr>
        <w:t xml:space="preserve"> If the student does not contest the charges, the hearing does not have to be</w:t>
      </w:r>
      <w:r w:rsidRPr="00E83068">
        <w:rPr>
          <w:color w:val="C00000"/>
          <w:spacing w:val="-3"/>
          <w:sz w:val="19"/>
        </w:rPr>
        <w:t xml:space="preserve"> </w:t>
      </w:r>
      <w:r w:rsidRPr="00E83068">
        <w:rPr>
          <w:color w:val="C00000"/>
          <w:sz w:val="19"/>
        </w:rPr>
        <w:t>recorded.</w:t>
      </w:r>
    </w:p>
    <w:p w:rsidR="008B5CC1" w:rsidRPr="00E83068" w:rsidRDefault="008B5CC1">
      <w:pPr>
        <w:pStyle w:val="BodyText"/>
        <w:spacing w:before="2"/>
        <w:rPr>
          <w:sz w:val="11"/>
        </w:rPr>
      </w:pPr>
    </w:p>
    <w:p w:rsidR="008B5CC1" w:rsidRPr="00E83068" w:rsidRDefault="00E83068">
      <w:pPr>
        <w:pStyle w:val="ListParagraph"/>
        <w:numPr>
          <w:ilvl w:val="2"/>
          <w:numId w:val="8"/>
        </w:numPr>
        <w:tabs>
          <w:tab w:val="left" w:pos="1847"/>
          <w:tab w:val="left" w:pos="1848"/>
        </w:tabs>
        <w:spacing w:before="93"/>
        <w:ind w:right="3677"/>
        <w:rPr>
          <w:sz w:val="19"/>
        </w:rPr>
      </w:pPr>
      <w:r w:rsidRPr="00E83068">
        <w:rPr>
          <w:color w:val="800080"/>
          <w:sz w:val="19"/>
        </w:rPr>
        <w:t>After the hearing is concluded, the Hearing Administrator will determine whether the charged student should be held responsible for the charges that he or she has been required to answer. If the charged student is found responsible, the Vice President for Student and International Affair, or designee, will determine an appropriate</w:t>
      </w:r>
      <w:r w:rsidRPr="00E83068">
        <w:rPr>
          <w:color w:val="800080"/>
          <w:spacing w:val="-4"/>
          <w:sz w:val="19"/>
        </w:rPr>
        <w:t xml:space="preserve"> </w:t>
      </w:r>
      <w:r w:rsidRPr="00E83068">
        <w:rPr>
          <w:color w:val="800080"/>
          <w:sz w:val="19"/>
        </w:rPr>
        <w:t>sanction.</w:t>
      </w:r>
    </w:p>
    <w:p w:rsidR="008B5CC1" w:rsidRPr="00E83068" w:rsidRDefault="008B5CC1">
      <w:pPr>
        <w:pStyle w:val="BodyText"/>
        <w:spacing w:before="1"/>
        <w:rPr>
          <w:sz w:val="11"/>
        </w:rPr>
      </w:pPr>
    </w:p>
    <w:p w:rsidR="008B5CC1" w:rsidRPr="00E83068" w:rsidRDefault="00E83068">
      <w:pPr>
        <w:pStyle w:val="ListParagraph"/>
        <w:numPr>
          <w:ilvl w:val="2"/>
          <w:numId w:val="8"/>
        </w:numPr>
        <w:tabs>
          <w:tab w:val="left" w:pos="1847"/>
          <w:tab w:val="left" w:pos="1848"/>
        </w:tabs>
        <w:spacing w:before="93"/>
        <w:ind w:right="3806"/>
        <w:rPr>
          <w:color w:val="800080"/>
          <w:sz w:val="19"/>
        </w:rPr>
      </w:pPr>
      <w:r w:rsidRPr="00E83068">
        <w:rPr>
          <w:sz w:val="19"/>
        </w:rPr>
        <w:t>A decision letter will be sent to the student within</w:t>
      </w:r>
      <w:r w:rsidRPr="00E83068">
        <w:rPr>
          <w:color w:val="FF0101"/>
          <w:sz w:val="19"/>
        </w:rPr>
        <w:t xml:space="preserve"> </w:t>
      </w:r>
      <w:r w:rsidRPr="00E83068">
        <w:rPr>
          <w:strike/>
          <w:color w:val="C00000"/>
          <w:sz w:val="19"/>
        </w:rPr>
        <w:t>ten</w:t>
      </w:r>
      <w:r w:rsidRPr="00E83068">
        <w:rPr>
          <w:color w:val="FF0101"/>
          <w:sz w:val="19"/>
        </w:rPr>
        <w:t xml:space="preserve"> </w:t>
      </w:r>
      <w:r w:rsidRPr="00E83068">
        <w:rPr>
          <w:color w:val="C00000"/>
          <w:sz w:val="19"/>
        </w:rPr>
        <w:t>fourteen (14)</w:t>
      </w:r>
      <w:r w:rsidRPr="00E83068">
        <w:rPr>
          <w:color w:val="FF0101"/>
          <w:sz w:val="19"/>
        </w:rPr>
        <w:t xml:space="preserve"> </w:t>
      </w:r>
      <w:r w:rsidRPr="00E83068">
        <w:rPr>
          <w:sz w:val="19"/>
        </w:rPr>
        <w:t>class days from the conclusion of the hearing process. This time limit may be extended if necessary where additional consideration of evidence and deliberation is required by the Hearing Administrator. The student will be informed (by phone, email, mail or in person) of the estimated duration of this extended time</w:t>
      </w:r>
      <w:r w:rsidRPr="00E83068">
        <w:rPr>
          <w:spacing w:val="-4"/>
          <w:sz w:val="19"/>
        </w:rPr>
        <w:t xml:space="preserve"> </w:t>
      </w:r>
      <w:r w:rsidRPr="00E83068">
        <w:rPr>
          <w:sz w:val="19"/>
        </w:rPr>
        <w:t>period.</w:t>
      </w:r>
    </w:p>
    <w:p w:rsidR="008B5CC1" w:rsidRPr="00E83068" w:rsidRDefault="008B5CC1">
      <w:pPr>
        <w:pStyle w:val="BodyText"/>
        <w:spacing w:before="2"/>
      </w:pPr>
    </w:p>
    <w:p w:rsidR="008B5CC1" w:rsidRPr="00E83068" w:rsidRDefault="00E83068">
      <w:pPr>
        <w:pStyle w:val="ListParagraph"/>
        <w:numPr>
          <w:ilvl w:val="1"/>
          <w:numId w:val="8"/>
        </w:numPr>
        <w:tabs>
          <w:tab w:val="left" w:pos="1276"/>
          <w:tab w:val="left" w:pos="1277"/>
        </w:tabs>
        <w:rPr>
          <w:sz w:val="19"/>
        </w:rPr>
      </w:pPr>
      <w:r w:rsidRPr="00E83068">
        <w:rPr>
          <w:sz w:val="19"/>
        </w:rPr>
        <w:t>Panel</w:t>
      </w:r>
      <w:r w:rsidRPr="00E83068">
        <w:rPr>
          <w:spacing w:val="-1"/>
          <w:sz w:val="19"/>
        </w:rPr>
        <w:t xml:space="preserve"> </w:t>
      </w:r>
      <w:r w:rsidRPr="00E83068">
        <w:rPr>
          <w:sz w:val="19"/>
        </w:rPr>
        <w:t>Hearings:</w:t>
      </w:r>
    </w:p>
    <w:p w:rsidR="008B5CC1" w:rsidRPr="00E83068" w:rsidRDefault="008B5CC1">
      <w:pPr>
        <w:pStyle w:val="BodyText"/>
        <w:spacing w:before="1"/>
        <w:rPr>
          <w:sz w:val="11"/>
        </w:rPr>
      </w:pPr>
    </w:p>
    <w:p w:rsidR="008B5CC1" w:rsidRPr="00E83068" w:rsidRDefault="00E83068">
      <w:pPr>
        <w:pStyle w:val="ListParagraph"/>
        <w:numPr>
          <w:ilvl w:val="2"/>
          <w:numId w:val="8"/>
        </w:numPr>
        <w:tabs>
          <w:tab w:val="left" w:pos="1847"/>
          <w:tab w:val="left" w:pos="1848"/>
        </w:tabs>
        <w:spacing w:before="92"/>
        <w:ind w:right="3583"/>
        <w:rPr>
          <w:color w:val="C00000"/>
          <w:sz w:val="19"/>
        </w:rPr>
      </w:pPr>
      <w:r w:rsidRPr="00E83068">
        <w:rPr>
          <w:strike/>
          <w:color w:val="C00000"/>
          <w:sz w:val="19"/>
        </w:rPr>
        <w:t>Appropriate</w:t>
      </w:r>
      <w:r w:rsidRPr="00E83068">
        <w:rPr>
          <w:color w:val="FF0101"/>
          <w:sz w:val="19"/>
        </w:rPr>
        <w:t xml:space="preserve"> </w:t>
      </w:r>
      <w:proofErr w:type="spellStart"/>
      <w:r w:rsidRPr="00E83068">
        <w:rPr>
          <w:color w:val="C00000"/>
          <w:sz w:val="19"/>
        </w:rPr>
        <w:t>W</w:t>
      </w:r>
      <w:r w:rsidRPr="00E83068">
        <w:rPr>
          <w:strike/>
          <w:color w:val="C00000"/>
          <w:sz w:val="19"/>
        </w:rPr>
        <w:t>w</w:t>
      </w:r>
      <w:r w:rsidRPr="00E83068">
        <w:rPr>
          <w:sz w:val="19"/>
        </w:rPr>
        <w:t>itnesses</w:t>
      </w:r>
      <w:proofErr w:type="spellEnd"/>
      <w:r w:rsidRPr="00E83068">
        <w:rPr>
          <w:sz w:val="19"/>
        </w:rPr>
        <w:t xml:space="preserve"> may be called to provide information to support the charges. Charged students who wish to question</w:t>
      </w:r>
      <w:r w:rsidRPr="00E83068">
        <w:rPr>
          <w:color w:val="FF0101"/>
          <w:sz w:val="19"/>
        </w:rPr>
        <w:t xml:space="preserve"> </w:t>
      </w:r>
      <w:r w:rsidRPr="00E83068">
        <w:rPr>
          <w:strike/>
          <w:color w:val="C00000"/>
          <w:sz w:val="19"/>
        </w:rPr>
        <w:t>adverse</w:t>
      </w:r>
      <w:r w:rsidRPr="00E83068">
        <w:rPr>
          <w:color w:val="FF0101"/>
          <w:sz w:val="19"/>
        </w:rPr>
        <w:t xml:space="preserve"> </w:t>
      </w:r>
      <w:r w:rsidRPr="00E83068">
        <w:rPr>
          <w:sz w:val="19"/>
        </w:rPr>
        <w:t>witnesses will be given the opportunity to do so</w:t>
      </w:r>
      <w:r w:rsidRPr="00E83068">
        <w:rPr>
          <w:color w:val="FF0101"/>
          <w:sz w:val="19"/>
        </w:rPr>
        <w:t xml:space="preserve"> </w:t>
      </w:r>
      <w:r w:rsidRPr="00E83068">
        <w:rPr>
          <w:strike/>
          <w:color w:val="C00000"/>
          <w:sz w:val="19"/>
        </w:rPr>
        <w:t>by</w:t>
      </w:r>
      <w:r w:rsidRPr="00E83068">
        <w:rPr>
          <w:color w:val="FF0101"/>
          <w:sz w:val="19"/>
        </w:rPr>
        <w:t xml:space="preserve"> </w:t>
      </w:r>
      <w:r w:rsidRPr="00E83068">
        <w:rPr>
          <w:color w:val="C00000"/>
          <w:sz w:val="19"/>
        </w:rPr>
        <w:t>preferably by</w:t>
      </w:r>
      <w:r w:rsidRPr="00E83068">
        <w:rPr>
          <w:color w:val="FF0101"/>
          <w:sz w:val="19"/>
        </w:rPr>
        <w:t xml:space="preserve"> </w:t>
      </w:r>
      <w:r w:rsidRPr="00E83068">
        <w:rPr>
          <w:sz w:val="19"/>
        </w:rPr>
        <w:t>submitting their questions in writing two class days prior to the Panel Hearing to the hearing Administrator.</w:t>
      </w:r>
      <w:r w:rsidRPr="00E83068">
        <w:rPr>
          <w:color w:val="FF0101"/>
          <w:sz w:val="19"/>
        </w:rPr>
        <w:t xml:space="preserve"> </w:t>
      </w:r>
      <w:r w:rsidRPr="00E83068">
        <w:rPr>
          <w:color w:val="C00000"/>
          <w:sz w:val="19"/>
        </w:rPr>
        <w:t xml:space="preserve">However, it is understood that unanticipated questions may arise based on the statements of a witness at a hearing. In such a scenario, the charged student may also provide written questions to the Hearing </w:t>
      </w:r>
      <w:proofErr w:type="spellStart"/>
      <w:r w:rsidRPr="00E83068">
        <w:rPr>
          <w:strike/>
          <w:color w:val="C00000"/>
          <w:sz w:val="19"/>
        </w:rPr>
        <w:t>Officer</w:t>
      </w:r>
      <w:r w:rsidRPr="00E83068">
        <w:rPr>
          <w:color w:val="C00000"/>
          <w:sz w:val="19"/>
        </w:rPr>
        <w:t>Administrator</w:t>
      </w:r>
      <w:proofErr w:type="spellEnd"/>
      <w:r w:rsidRPr="00E83068">
        <w:rPr>
          <w:color w:val="C00000"/>
          <w:sz w:val="19"/>
        </w:rPr>
        <w:t xml:space="preserve"> during the hearing who will have the sole discretion whether to pose any of the questions provided by the charged student to the </w:t>
      </w:r>
      <w:proofErr w:type="spellStart"/>
      <w:r w:rsidRPr="00E83068">
        <w:rPr>
          <w:color w:val="C00000"/>
          <w:sz w:val="19"/>
        </w:rPr>
        <w:t>witness.</w:t>
      </w:r>
      <w:r w:rsidRPr="00E83068">
        <w:rPr>
          <w:strike/>
          <w:color w:val="C00000"/>
          <w:sz w:val="19"/>
        </w:rPr>
        <w:t>The</w:t>
      </w:r>
      <w:proofErr w:type="spellEnd"/>
      <w:r w:rsidRPr="00E83068">
        <w:rPr>
          <w:strike/>
          <w:color w:val="C00000"/>
          <w:sz w:val="19"/>
        </w:rPr>
        <w:t xml:space="preserve"> Hearing Administrator will pose the questions to the</w:t>
      </w:r>
      <w:r w:rsidRPr="00E83068">
        <w:rPr>
          <w:strike/>
          <w:color w:val="C00000"/>
          <w:spacing w:val="-3"/>
          <w:sz w:val="19"/>
        </w:rPr>
        <w:t xml:space="preserve"> </w:t>
      </w:r>
      <w:r w:rsidRPr="00E83068">
        <w:rPr>
          <w:strike/>
          <w:color w:val="C00000"/>
          <w:sz w:val="19"/>
        </w:rPr>
        <w:t>witness.</w:t>
      </w:r>
    </w:p>
    <w:p w:rsidR="008B5CC1" w:rsidRPr="00E83068" w:rsidRDefault="008B5CC1">
      <w:pPr>
        <w:pStyle w:val="BodyText"/>
        <w:spacing w:before="3"/>
        <w:rPr>
          <w:sz w:val="11"/>
        </w:rPr>
      </w:pPr>
    </w:p>
    <w:p w:rsidR="008B5CC1" w:rsidRPr="00E83068" w:rsidRDefault="00E83068">
      <w:pPr>
        <w:pStyle w:val="ListParagraph"/>
        <w:numPr>
          <w:ilvl w:val="2"/>
          <w:numId w:val="8"/>
        </w:numPr>
        <w:tabs>
          <w:tab w:val="left" w:pos="1847"/>
          <w:tab w:val="left" w:pos="1848"/>
        </w:tabs>
        <w:spacing w:before="93"/>
        <w:ind w:right="3831"/>
        <w:rPr>
          <w:sz w:val="19"/>
        </w:rPr>
      </w:pPr>
      <w:r w:rsidRPr="00E83068">
        <w:rPr>
          <w:sz w:val="19"/>
        </w:rPr>
        <w:t>Will be</w:t>
      </w:r>
      <w:r w:rsidRPr="00E83068">
        <w:rPr>
          <w:color w:val="FF0101"/>
          <w:sz w:val="19"/>
        </w:rPr>
        <w:t xml:space="preserve"> </w:t>
      </w:r>
      <w:r w:rsidRPr="00E83068">
        <w:rPr>
          <w:color w:val="C00000"/>
          <w:sz w:val="19"/>
        </w:rPr>
        <w:t>scheduled</w:t>
      </w:r>
      <w:r w:rsidRPr="00E83068">
        <w:rPr>
          <w:color w:val="FF0101"/>
          <w:sz w:val="19"/>
        </w:rPr>
        <w:t xml:space="preserve"> </w:t>
      </w:r>
      <w:r w:rsidRPr="00E83068">
        <w:rPr>
          <w:sz w:val="19"/>
        </w:rPr>
        <w:t>no sooner than three class days after notice is received by the charged student (unless a hearing is requested</w:t>
      </w:r>
      <w:r w:rsidRPr="00E83068">
        <w:rPr>
          <w:spacing w:val="-1"/>
          <w:sz w:val="19"/>
        </w:rPr>
        <w:t xml:space="preserve"> </w:t>
      </w:r>
      <w:r w:rsidRPr="00E83068">
        <w:rPr>
          <w:sz w:val="19"/>
        </w:rPr>
        <w:t>sooner).</w:t>
      </w:r>
    </w:p>
    <w:p w:rsidR="008B5CC1" w:rsidRPr="00E83068" w:rsidRDefault="008B5CC1">
      <w:pPr>
        <w:pStyle w:val="BodyText"/>
        <w:spacing w:before="1"/>
      </w:pPr>
    </w:p>
    <w:p w:rsidR="008B5CC1" w:rsidRPr="00E83068" w:rsidRDefault="00E83068" w:rsidP="00E83068">
      <w:pPr>
        <w:pStyle w:val="ListParagraph"/>
        <w:tabs>
          <w:tab w:val="left" w:pos="1847"/>
          <w:tab w:val="left" w:pos="1848"/>
        </w:tabs>
        <w:ind w:left="1848" w:firstLine="0"/>
        <w:rPr>
          <w:sz w:val="19"/>
        </w:rPr>
      </w:pPr>
      <w:r w:rsidRPr="00E83068">
        <w:rPr>
          <w:sz w:val="19"/>
        </w:rPr>
        <w:t>Will be recorded. This recording will serve as the official record of the</w:t>
      </w:r>
      <w:r w:rsidRPr="00E83068">
        <w:rPr>
          <w:spacing w:val="1"/>
          <w:sz w:val="19"/>
        </w:rPr>
        <w:t xml:space="preserve"> </w:t>
      </w:r>
      <w:r w:rsidRPr="00E83068">
        <w:rPr>
          <w:sz w:val="19"/>
        </w:rPr>
        <w:t>proceedings.</w:t>
      </w:r>
    </w:p>
    <w:p w:rsidR="008B5CC1" w:rsidRPr="00E83068" w:rsidRDefault="008B5CC1">
      <w:pPr>
        <w:pStyle w:val="BodyText"/>
        <w:spacing w:before="1"/>
        <w:rPr>
          <w:sz w:val="11"/>
        </w:rPr>
      </w:pPr>
    </w:p>
    <w:p w:rsidR="008B5CC1" w:rsidRPr="001931A0" w:rsidRDefault="00E83068" w:rsidP="001931A0">
      <w:pPr>
        <w:pStyle w:val="ListParagraph"/>
        <w:numPr>
          <w:ilvl w:val="2"/>
          <w:numId w:val="8"/>
        </w:numPr>
        <w:tabs>
          <w:tab w:val="left" w:pos="1847"/>
          <w:tab w:val="left" w:pos="1848"/>
        </w:tabs>
        <w:spacing w:before="10"/>
        <w:ind w:right="3677"/>
        <w:rPr>
          <w:sz w:val="20"/>
        </w:rPr>
      </w:pPr>
      <w:r w:rsidRPr="001931A0">
        <w:rPr>
          <w:color w:val="800080"/>
          <w:sz w:val="19"/>
        </w:rPr>
        <w:t>After the hearing is concluded, the Hearing Panel will determine whether the charged student should be held responsible for the charges that he or she has been required to answer. If the charged student is found responsible, the Vice President for Student and International Affair, or designee, will determine an appropriate</w:t>
      </w:r>
      <w:r w:rsidRPr="001931A0">
        <w:rPr>
          <w:color w:val="800080"/>
          <w:spacing w:val="-4"/>
          <w:sz w:val="19"/>
        </w:rPr>
        <w:t xml:space="preserve"> </w:t>
      </w:r>
      <w:r w:rsidRPr="001931A0">
        <w:rPr>
          <w:color w:val="800080"/>
          <w:sz w:val="19"/>
        </w:rPr>
        <w:t>sanction.</w:t>
      </w:r>
    </w:p>
    <w:p w:rsidR="008B5CC1" w:rsidRPr="00E83068" w:rsidRDefault="00E83068" w:rsidP="00E83068">
      <w:pPr>
        <w:pStyle w:val="BodyText"/>
        <w:tabs>
          <w:tab w:val="left" w:pos="1847"/>
        </w:tabs>
        <w:spacing w:before="92"/>
        <w:ind w:left="1276" w:right="3806"/>
      </w:pPr>
      <w:r w:rsidRPr="00E83068">
        <w:t>(4</w:t>
      </w:r>
      <w:r w:rsidRPr="00E83068">
        <w:rPr>
          <w:color w:val="800080"/>
        </w:rPr>
        <w:t>5)</w:t>
      </w:r>
      <w:r w:rsidRPr="00E83068">
        <w:rPr>
          <w:color w:val="800080"/>
        </w:rPr>
        <w:tab/>
      </w:r>
      <w:r w:rsidRPr="00E83068">
        <w:t>A decision letter will be sent to the student within</w:t>
      </w:r>
      <w:r w:rsidRPr="00E83068">
        <w:rPr>
          <w:color w:val="FF0101"/>
        </w:rPr>
        <w:t xml:space="preserve"> </w:t>
      </w:r>
      <w:r w:rsidRPr="00E83068">
        <w:rPr>
          <w:color w:val="C00000"/>
        </w:rPr>
        <w:t>fourteen (14)</w:t>
      </w:r>
      <w:r w:rsidRPr="00E83068">
        <w:rPr>
          <w:color w:val="FF0101"/>
        </w:rPr>
        <w:t xml:space="preserve"> </w:t>
      </w:r>
      <w:r w:rsidRPr="00E83068">
        <w:rPr>
          <w:strike/>
          <w:color w:val="C00000"/>
        </w:rPr>
        <w:t>ten</w:t>
      </w:r>
      <w:r w:rsidRPr="00E83068">
        <w:rPr>
          <w:color w:val="FF0101"/>
        </w:rPr>
        <w:t xml:space="preserve"> </w:t>
      </w:r>
      <w:r w:rsidRPr="00E83068">
        <w:t xml:space="preserve">class days from the conclusion of the hearing process. This time limit may be extended if necessary where additional consideration of evidence and deliberation is </w:t>
      </w:r>
      <w:r w:rsidRPr="00E83068">
        <w:lastRenderedPageBreak/>
        <w:t>required by the panel. The student will be informed (by phone, email, mail or in</w:t>
      </w:r>
      <w:r w:rsidRPr="00E83068">
        <w:rPr>
          <w:spacing w:val="-7"/>
        </w:rPr>
        <w:t xml:space="preserve"> </w:t>
      </w:r>
      <w:r w:rsidRPr="00E83068">
        <w:t>person).</w:t>
      </w:r>
    </w:p>
    <w:p w:rsidR="008B5CC1" w:rsidRPr="00E83068" w:rsidRDefault="008B5CC1">
      <w:pPr>
        <w:pStyle w:val="BodyText"/>
        <w:spacing w:before="2"/>
      </w:pPr>
    </w:p>
    <w:p w:rsidR="008B5CC1" w:rsidRPr="00E83068" w:rsidRDefault="00E83068">
      <w:pPr>
        <w:pStyle w:val="ListParagraph"/>
        <w:numPr>
          <w:ilvl w:val="0"/>
          <w:numId w:val="7"/>
        </w:numPr>
        <w:tabs>
          <w:tab w:val="left" w:pos="1847"/>
          <w:tab w:val="left" w:pos="1848"/>
          <w:tab w:val="left" w:pos="2419"/>
        </w:tabs>
        <w:ind w:right="3595"/>
        <w:rPr>
          <w:sz w:val="19"/>
        </w:rPr>
      </w:pPr>
      <w:r w:rsidRPr="00E83068">
        <w:rPr>
          <w:sz w:val="19"/>
        </w:rPr>
        <w:t>The following order of presentation is recommended for use in Panel hearings. The hearing body may change the order if</w:t>
      </w:r>
      <w:r w:rsidRPr="00E83068">
        <w:rPr>
          <w:sz w:val="19"/>
        </w:rPr>
        <w:tab/>
        <w:t>necessary:</w:t>
      </w:r>
    </w:p>
    <w:p w:rsidR="008B5CC1" w:rsidRPr="00E83068" w:rsidRDefault="008B5CC1">
      <w:pPr>
        <w:pStyle w:val="BodyText"/>
        <w:spacing w:before="2"/>
      </w:pPr>
    </w:p>
    <w:p w:rsidR="008B5CC1" w:rsidRPr="00E83068" w:rsidRDefault="00E83068">
      <w:pPr>
        <w:pStyle w:val="ListParagraph"/>
        <w:numPr>
          <w:ilvl w:val="1"/>
          <w:numId w:val="7"/>
        </w:numPr>
        <w:tabs>
          <w:tab w:val="left" w:pos="2419"/>
          <w:tab w:val="left" w:pos="2420"/>
        </w:tabs>
        <w:rPr>
          <w:sz w:val="19"/>
        </w:rPr>
      </w:pPr>
      <w:r w:rsidRPr="00E83068">
        <w:rPr>
          <w:sz w:val="19"/>
        </w:rPr>
        <w:t>Presentation of</w:t>
      </w:r>
      <w:r w:rsidRPr="00E83068">
        <w:rPr>
          <w:spacing w:val="1"/>
          <w:sz w:val="19"/>
        </w:rPr>
        <w:t xml:space="preserve"> </w:t>
      </w:r>
      <w:r w:rsidRPr="00E83068">
        <w:rPr>
          <w:sz w:val="19"/>
        </w:rPr>
        <w:t>charges.</w:t>
      </w:r>
    </w:p>
    <w:p w:rsidR="008B5CC1" w:rsidRPr="00E83068" w:rsidRDefault="008B5CC1">
      <w:pPr>
        <w:pStyle w:val="BodyText"/>
      </w:pPr>
    </w:p>
    <w:p w:rsidR="008B5CC1" w:rsidRPr="00E83068" w:rsidRDefault="00E83068">
      <w:pPr>
        <w:pStyle w:val="ListParagraph"/>
        <w:numPr>
          <w:ilvl w:val="1"/>
          <w:numId w:val="7"/>
        </w:numPr>
        <w:tabs>
          <w:tab w:val="left" w:pos="2419"/>
          <w:tab w:val="left" w:pos="2420"/>
        </w:tabs>
        <w:spacing w:before="1"/>
        <w:rPr>
          <w:sz w:val="19"/>
        </w:rPr>
      </w:pPr>
      <w:r w:rsidRPr="00E83068">
        <w:rPr>
          <w:sz w:val="19"/>
        </w:rPr>
        <w:t>Opening statements (if any) by the University followed by the opening statement of the charged</w:t>
      </w:r>
      <w:r w:rsidRPr="00E83068">
        <w:rPr>
          <w:spacing w:val="-16"/>
          <w:sz w:val="19"/>
        </w:rPr>
        <w:t xml:space="preserve"> </w:t>
      </w:r>
      <w:r w:rsidRPr="00E83068">
        <w:rPr>
          <w:sz w:val="19"/>
        </w:rPr>
        <w:t>student.</w:t>
      </w:r>
    </w:p>
    <w:p w:rsidR="008B5CC1" w:rsidRPr="00E83068" w:rsidRDefault="008B5CC1">
      <w:pPr>
        <w:pStyle w:val="BodyText"/>
      </w:pPr>
    </w:p>
    <w:p w:rsidR="008B5CC1" w:rsidRPr="00E83068" w:rsidRDefault="00E83068">
      <w:pPr>
        <w:pStyle w:val="ListParagraph"/>
        <w:numPr>
          <w:ilvl w:val="1"/>
          <w:numId w:val="7"/>
        </w:numPr>
        <w:tabs>
          <w:tab w:val="left" w:pos="2419"/>
          <w:tab w:val="left" w:pos="2420"/>
        </w:tabs>
        <w:spacing w:before="1"/>
        <w:ind w:right="3534"/>
        <w:rPr>
          <w:sz w:val="19"/>
        </w:rPr>
      </w:pPr>
      <w:r w:rsidRPr="00E83068">
        <w:rPr>
          <w:sz w:val="19"/>
        </w:rPr>
        <w:t>Presentation of evidence and witnesses by the University, followed by questioning of those witnesses.</w:t>
      </w:r>
      <w:r w:rsidRPr="00E83068">
        <w:rPr>
          <w:color w:val="C00000"/>
          <w:sz w:val="19"/>
        </w:rPr>
        <w:t xml:space="preserve"> Only one witness at a time will be present at the hearing and</w:t>
      </w:r>
      <w:r w:rsidRPr="00E83068">
        <w:rPr>
          <w:strike/>
          <w:color w:val="C00000"/>
          <w:sz w:val="19"/>
        </w:rPr>
        <w:t xml:space="preserve"> </w:t>
      </w:r>
      <w:proofErr w:type="spellStart"/>
      <w:r w:rsidRPr="00E83068">
        <w:rPr>
          <w:strike/>
          <w:color w:val="C00000"/>
          <w:sz w:val="19"/>
        </w:rPr>
        <w:t>E</w:t>
      </w:r>
      <w:r w:rsidRPr="00E83068">
        <w:rPr>
          <w:color w:val="C00000"/>
          <w:sz w:val="19"/>
        </w:rPr>
        <w:t>e</w:t>
      </w:r>
      <w:r w:rsidRPr="00E83068">
        <w:rPr>
          <w:sz w:val="19"/>
        </w:rPr>
        <w:t>ach</w:t>
      </w:r>
      <w:proofErr w:type="spellEnd"/>
      <w:r w:rsidRPr="00E83068">
        <w:rPr>
          <w:sz w:val="19"/>
        </w:rPr>
        <w:t xml:space="preserve"> witness</w:t>
      </w:r>
      <w:r w:rsidRPr="00E83068">
        <w:rPr>
          <w:color w:val="FF0101"/>
          <w:sz w:val="19"/>
        </w:rPr>
        <w:t xml:space="preserve"> </w:t>
      </w:r>
      <w:r w:rsidRPr="00E83068">
        <w:rPr>
          <w:color w:val="C00000"/>
          <w:sz w:val="19"/>
        </w:rPr>
        <w:t>will be</w:t>
      </w:r>
      <w:r w:rsidRPr="00E83068">
        <w:rPr>
          <w:color w:val="FF0101"/>
          <w:sz w:val="19"/>
        </w:rPr>
        <w:t xml:space="preserve"> </w:t>
      </w:r>
      <w:r w:rsidRPr="00E83068">
        <w:rPr>
          <w:strike/>
          <w:color w:val="C00000"/>
          <w:sz w:val="19"/>
        </w:rPr>
        <w:t>is</w:t>
      </w:r>
      <w:r w:rsidRPr="00E83068">
        <w:rPr>
          <w:color w:val="FF0101"/>
          <w:sz w:val="19"/>
        </w:rPr>
        <w:t xml:space="preserve"> </w:t>
      </w:r>
      <w:r w:rsidRPr="00E83068">
        <w:rPr>
          <w:sz w:val="19"/>
        </w:rPr>
        <w:t>dismissed</w:t>
      </w:r>
      <w:r w:rsidRPr="00E83068">
        <w:rPr>
          <w:color w:val="FF0101"/>
          <w:sz w:val="19"/>
        </w:rPr>
        <w:t xml:space="preserve"> </w:t>
      </w:r>
      <w:r w:rsidRPr="00E83068">
        <w:rPr>
          <w:color w:val="C00000"/>
          <w:sz w:val="19"/>
        </w:rPr>
        <w:t>by the Hearing Administrator</w:t>
      </w:r>
      <w:r w:rsidRPr="00E83068">
        <w:rPr>
          <w:color w:val="FF0101"/>
          <w:sz w:val="19"/>
        </w:rPr>
        <w:t xml:space="preserve"> </w:t>
      </w:r>
      <w:r w:rsidRPr="00E83068">
        <w:rPr>
          <w:sz w:val="19"/>
        </w:rPr>
        <w:t>after</w:t>
      </w:r>
      <w:r w:rsidRPr="00E83068">
        <w:rPr>
          <w:spacing w:val="-3"/>
          <w:sz w:val="19"/>
        </w:rPr>
        <w:t xml:space="preserve"> </w:t>
      </w:r>
      <w:r w:rsidRPr="00E83068">
        <w:rPr>
          <w:sz w:val="19"/>
        </w:rPr>
        <w:t>questioning.</w:t>
      </w:r>
    </w:p>
    <w:p w:rsidR="008B5CC1" w:rsidRPr="00E83068" w:rsidRDefault="008B5CC1">
      <w:pPr>
        <w:pStyle w:val="BodyText"/>
        <w:spacing w:before="1"/>
        <w:rPr>
          <w:sz w:val="11"/>
        </w:rPr>
      </w:pPr>
    </w:p>
    <w:p w:rsidR="008B5CC1" w:rsidRPr="00E83068" w:rsidRDefault="00E83068">
      <w:pPr>
        <w:pStyle w:val="ListParagraph"/>
        <w:numPr>
          <w:ilvl w:val="1"/>
          <w:numId w:val="7"/>
        </w:numPr>
        <w:tabs>
          <w:tab w:val="left" w:pos="2419"/>
          <w:tab w:val="left" w:pos="2420"/>
        </w:tabs>
        <w:spacing w:before="93"/>
        <w:ind w:right="3599"/>
        <w:rPr>
          <w:sz w:val="19"/>
        </w:rPr>
      </w:pPr>
      <w:r w:rsidRPr="00E83068">
        <w:rPr>
          <w:sz w:val="19"/>
        </w:rPr>
        <w:t>Presentation of evidence and witnesses by the charged student, followed by questioning of those witnesses.</w:t>
      </w:r>
      <w:r w:rsidRPr="00E83068">
        <w:rPr>
          <w:color w:val="FF0101"/>
          <w:sz w:val="19"/>
        </w:rPr>
        <w:t xml:space="preserve"> </w:t>
      </w:r>
      <w:r w:rsidRPr="00E83068">
        <w:rPr>
          <w:color w:val="C00000"/>
          <w:sz w:val="19"/>
        </w:rPr>
        <w:t>Only one witness at a time will be present at the hearing and e</w:t>
      </w:r>
      <w:r w:rsidRPr="00E83068">
        <w:rPr>
          <w:strike/>
          <w:color w:val="C00000"/>
          <w:sz w:val="19"/>
        </w:rPr>
        <w:t xml:space="preserve"> E</w:t>
      </w:r>
      <w:r w:rsidRPr="00E83068">
        <w:rPr>
          <w:color w:val="C00000"/>
          <w:sz w:val="19"/>
        </w:rPr>
        <w:t xml:space="preserve">ach </w:t>
      </w:r>
      <w:r w:rsidRPr="00E83068">
        <w:rPr>
          <w:sz w:val="19"/>
        </w:rPr>
        <w:t>witness</w:t>
      </w:r>
      <w:r w:rsidRPr="00E83068">
        <w:rPr>
          <w:color w:val="FF0101"/>
          <w:sz w:val="19"/>
        </w:rPr>
        <w:t xml:space="preserve"> </w:t>
      </w:r>
      <w:r w:rsidRPr="00E83068">
        <w:rPr>
          <w:strike/>
          <w:color w:val="C00000"/>
          <w:sz w:val="19"/>
        </w:rPr>
        <w:t>is</w:t>
      </w:r>
      <w:r w:rsidRPr="00E83068">
        <w:rPr>
          <w:color w:val="FF0101"/>
          <w:sz w:val="19"/>
        </w:rPr>
        <w:t xml:space="preserve"> </w:t>
      </w:r>
      <w:r w:rsidRPr="00E83068">
        <w:rPr>
          <w:color w:val="C00000"/>
          <w:sz w:val="19"/>
        </w:rPr>
        <w:t>will be</w:t>
      </w:r>
      <w:r w:rsidRPr="00E83068">
        <w:rPr>
          <w:color w:val="FF0101"/>
          <w:sz w:val="19"/>
        </w:rPr>
        <w:t xml:space="preserve"> </w:t>
      </w:r>
      <w:r w:rsidRPr="00E83068">
        <w:rPr>
          <w:sz w:val="19"/>
        </w:rPr>
        <w:t>dismissed</w:t>
      </w:r>
      <w:r w:rsidRPr="00E83068">
        <w:rPr>
          <w:color w:val="FF0101"/>
          <w:sz w:val="19"/>
        </w:rPr>
        <w:t xml:space="preserve"> </w:t>
      </w:r>
      <w:r w:rsidRPr="00E83068">
        <w:rPr>
          <w:color w:val="C00000"/>
          <w:sz w:val="19"/>
        </w:rPr>
        <w:t>by the Hearing Administrator</w:t>
      </w:r>
      <w:r w:rsidRPr="00E83068">
        <w:rPr>
          <w:color w:val="FF0101"/>
          <w:sz w:val="19"/>
        </w:rPr>
        <w:t xml:space="preserve"> </w:t>
      </w:r>
      <w:r w:rsidRPr="00E83068">
        <w:rPr>
          <w:sz w:val="19"/>
        </w:rPr>
        <w:t>after</w:t>
      </w:r>
      <w:r w:rsidRPr="00E83068">
        <w:rPr>
          <w:spacing w:val="-3"/>
          <w:sz w:val="19"/>
        </w:rPr>
        <w:t xml:space="preserve"> </w:t>
      </w:r>
      <w:r w:rsidRPr="00E83068">
        <w:rPr>
          <w:sz w:val="19"/>
        </w:rPr>
        <w:t>questioning.</w:t>
      </w:r>
    </w:p>
    <w:p w:rsidR="008B5CC1" w:rsidRPr="00E83068" w:rsidRDefault="008B5CC1">
      <w:pPr>
        <w:pStyle w:val="BodyText"/>
        <w:spacing w:before="1"/>
        <w:rPr>
          <w:sz w:val="11"/>
        </w:rPr>
      </w:pPr>
    </w:p>
    <w:p w:rsidR="008B5CC1" w:rsidRPr="00E83068" w:rsidRDefault="00E83068">
      <w:pPr>
        <w:pStyle w:val="ListParagraph"/>
        <w:numPr>
          <w:ilvl w:val="1"/>
          <w:numId w:val="7"/>
        </w:numPr>
        <w:tabs>
          <w:tab w:val="left" w:pos="2419"/>
          <w:tab w:val="left" w:pos="2420"/>
        </w:tabs>
        <w:spacing w:before="92"/>
        <w:rPr>
          <w:sz w:val="19"/>
        </w:rPr>
      </w:pPr>
      <w:r w:rsidRPr="00E83068">
        <w:rPr>
          <w:sz w:val="19"/>
        </w:rPr>
        <w:t>Questions directed to the charged student by the hearing</w:t>
      </w:r>
      <w:r w:rsidRPr="00E83068">
        <w:rPr>
          <w:spacing w:val="-7"/>
          <w:sz w:val="19"/>
        </w:rPr>
        <w:t xml:space="preserve"> </w:t>
      </w:r>
      <w:r w:rsidRPr="00E83068">
        <w:rPr>
          <w:sz w:val="19"/>
        </w:rPr>
        <w:t>body.</w:t>
      </w:r>
    </w:p>
    <w:p w:rsidR="008B5CC1" w:rsidRPr="00E83068" w:rsidRDefault="008B5CC1">
      <w:pPr>
        <w:pStyle w:val="BodyText"/>
        <w:spacing w:before="1"/>
      </w:pPr>
    </w:p>
    <w:p w:rsidR="008B5CC1" w:rsidRPr="00E83068" w:rsidRDefault="00E83068">
      <w:pPr>
        <w:pStyle w:val="ListParagraph"/>
        <w:numPr>
          <w:ilvl w:val="1"/>
          <w:numId w:val="7"/>
        </w:numPr>
        <w:tabs>
          <w:tab w:val="left" w:pos="2419"/>
          <w:tab w:val="left" w:pos="2420"/>
        </w:tabs>
        <w:ind w:hanging="573"/>
        <w:rPr>
          <w:sz w:val="19"/>
        </w:rPr>
      </w:pPr>
      <w:r w:rsidRPr="00E83068">
        <w:rPr>
          <w:sz w:val="19"/>
        </w:rPr>
        <w:t xml:space="preserve">Closing statements (if any) by the University, followed by the closing statement </w:t>
      </w:r>
      <w:r w:rsidRPr="00E83068">
        <w:rPr>
          <w:i/>
          <w:sz w:val="19"/>
        </w:rPr>
        <w:t xml:space="preserve">(if any) </w:t>
      </w:r>
      <w:r w:rsidRPr="00E83068">
        <w:rPr>
          <w:sz w:val="19"/>
        </w:rPr>
        <w:t>of the charged</w:t>
      </w:r>
      <w:r w:rsidRPr="00E83068">
        <w:rPr>
          <w:spacing w:val="-13"/>
          <w:sz w:val="19"/>
        </w:rPr>
        <w:t xml:space="preserve"> </w:t>
      </w:r>
      <w:r w:rsidRPr="00E83068">
        <w:rPr>
          <w:sz w:val="19"/>
        </w:rPr>
        <w:t>student.</w:t>
      </w:r>
    </w:p>
    <w:p w:rsidR="008B5CC1" w:rsidRPr="00E83068" w:rsidRDefault="008B5CC1">
      <w:pPr>
        <w:pStyle w:val="BodyText"/>
        <w:spacing w:before="1"/>
      </w:pPr>
    </w:p>
    <w:p w:rsidR="008B5CC1" w:rsidRPr="00E83068" w:rsidRDefault="00E83068">
      <w:pPr>
        <w:pStyle w:val="ListParagraph"/>
        <w:numPr>
          <w:ilvl w:val="0"/>
          <w:numId w:val="6"/>
        </w:numPr>
        <w:tabs>
          <w:tab w:val="left" w:pos="1276"/>
          <w:tab w:val="left" w:pos="1277"/>
        </w:tabs>
        <w:rPr>
          <w:color w:val="C00000"/>
          <w:sz w:val="19"/>
        </w:rPr>
      </w:pPr>
      <w:r w:rsidRPr="00E83068">
        <w:rPr>
          <w:strike/>
          <w:color w:val="C00000"/>
          <w:sz w:val="19"/>
        </w:rPr>
        <w:t>Choice of Hearing Type.</w:t>
      </w:r>
    </w:p>
    <w:p w:rsidR="008B5CC1" w:rsidRPr="00E83068" w:rsidRDefault="008B5CC1">
      <w:pPr>
        <w:pStyle w:val="BodyText"/>
        <w:spacing w:before="1"/>
        <w:rPr>
          <w:color w:val="C00000"/>
          <w:sz w:val="11"/>
        </w:rPr>
      </w:pPr>
    </w:p>
    <w:p w:rsidR="008B5CC1" w:rsidRPr="00E83068" w:rsidRDefault="00E83068">
      <w:pPr>
        <w:pStyle w:val="ListParagraph"/>
        <w:numPr>
          <w:ilvl w:val="1"/>
          <w:numId w:val="6"/>
        </w:numPr>
        <w:tabs>
          <w:tab w:val="left" w:pos="1847"/>
          <w:tab w:val="left" w:pos="1848"/>
          <w:tab w:val="left" w:pos="2419"/>
          <w:tab w:val="left" w:pos="5846"/>
          <w:tab w:val="left" w:pos="9273"/>
          <w:tab w:val="left" w:pos="9844"/>
        </w:tabs>
        <w:spacing w:before="92"/>
        <w:ind w:right="3557" w:firstLine="1142"/>
        <w:rPr>
          <w:color w:val="C00000"/>
          <w:sz w:val="19"/>
        </w:rPr>
      </w:pPr>
      <w:r w:rsidRPr="00E83068">
        <w:rPr>
          <w:color w:val="C00000"/>
          <w:sz w:val="19"/>
        </w:rPr>
        <w:t>Students may choose between an administrative or</w:t>
      </w:r>
      <w:r w:rsidRPr="00E83068">
        <w:rPr>
          <w:color w:val="C00000"/>
          <w:spacing w:val="-6"/>
          <w:sz w:val="19"/>
        </w:rPr>
        <w:t xml:space="preserve"> </w:t>
      </w:r>
      <w:r w:rsidRPr="00E83068">
        <w:rPr>
          <w:color w:val="C00000"/>
          <w:sz w:val="19"/>
        </w:rPr>
        <w:t>panel hearing.</w:t>
      </w:r>
      <w:r w:rsidR="001931A0">
        <w:rPr>
          <w:color w:val="C00000"/>
          <w:sz w:val="19"/>
        </w:rPr>
        <w:t xml:space="preserve"> </w:t>
      </w:r>
      <w:r w:rsidRPr="00E83068">
        <w:rPr>
          <w:color w:val="C00000"/>
          <w:sz w:val="19"/>
        </w:rPr>
        <w:t>However, the Hearing Administrator may determine that it is in</w:t>
      </w:r>
      <w:r w:rsidRPr="00E83068">
        <w:rPr>
          <w:color w:val="C00000"/>
          <w:spacing w:val="-8"/>
          <w:sz w:val="19"/>
        </w:rPr>
        <w:t xml:space="preserve"> </w:t>
      </w:r>
      <w:r w:rsidRPr="00E83068">
        <w:rPr>
          <w:color w:val="C00000"/>
          <w:sz w:val="19"/>
        </w:rPr>
        <w:t>the</w:t>
      </w:r>
      <w:r w:rsidRPr="00E83068">
        <w:rPr>
          <w:color w:val="C00000"/>
          <w:spacing w:val="-2"/>
          <w:sz w:val="19"/>
        </w:rPr>
        <w:t xml:space="preserve"> </w:t>
      </w:r>
      <w:r w:rsidRPr="00E83068">
        <w:rPr>
          <w:color w:val="C00000"/>
          <w:sz w:val="19"/>
        </w:rPr>
        <w:t>best</w:t>
      </w:r>
      <w:r w:rsidR="001931A0">
        <w:rPr>
          <w:color w:val="C00000"/>
          <w:sz w:val="19"/>
        </w:rPr>
        <w:t xml:space="preserve"> </w:t>
      </w:r>
      <w:r w:rsidRPr="00E83068">
        <w:rPr>
          <w:color w:val="C00000"/>
          <w:sz w:val="19"/>
        </w:rPr>
        <w:t>interest of both the student and the University that a case be heard by</w:t>
      </w:r>
      <w:r w:rsidRPr="00E83068">
        <w:rPr>
          <w:color w:val="C00000"/>
          <w:spacing w:val="-4"/>
          <w:sz w:val="19"/>
        </w:rPr>
        <w:t xml:space="preserve"> </w:t>
      </w:r>
      <w:r w:rsidRPr="00E83068">
        <w:rPr>
          <w:color w:val="C00000"/>
          <w:sz w:val="19"/>
        </w:rPr>
        <w:t>a</w:t>
      </w:r>
      <w:r w:rsidR="001931A0">
        <w:rPr>
          <w:color w:val="C00000"/>
          <w:sz w:val="19"/>
        </w:rPr>
        <w:t xml:space="preserve"> </w:t>
      </w:r>
      <w:r w:rsidRPr="00E83068">
        <w:rPr>
          <w:color w:val="C00000"/>
          <w:sz w:val="19"/>
        </w:rPr>
        <w:t>panel based on the seriousness of the violation or in the</w:t>
      </w:r>
      <w:r w:rsidRPr="00E83068">
        <w:rPr>
          <w:color w:val="C00000"/>
          <w:spacing w:val="-4"/>
          <w:sz w:val="19"/>
        </w:rPr>
        <w:t xml:space="preserve"> </w:t>
      </w:r>
      <w:r w:rsidRPr="00E83068">
        <w:rPr>
          <w:color w:val="C00000"/>
          <w:sz w:val="19"/>
        </w:rPr>
        <w:t>interest of</w:t>
      </w:r>
      <w:r w:rsidR="001931A0">
        <w:rPr>
          <w:color w:val="C00000"/>
          <w:sz w:val="19"/>
        </w:rPr>
        <w:t xml:space="preserve"> </w:t>
      </w:r>
      <w:r w:rsidRPr="00E83068">
        <w:rPr>
          <w:color w:val="C00000"/>
          <w:sz w:val="19"/>
        </w:rPr>
        <w:t>fairness.</w:t>
      </w:r>
    </w:p>
    <w:p w:rsidR="008B5CC1" w:rsidRPr="00E83068" w:rsidRDefault="008B5CC1">
      <w:pPr>
        <w:pStyle w:val="BodyText"/>
        <w:spacing w:before="2"/>
        <w:rPr>
          <w:color w:val="C00000"/>
          <w:sz w:val="11"/>
        </w:rPr>
      </w:pPr>
    </w:p>
    <w:p w:rsidR="008B5CC1" w:rsidRPr="001931A0" w:rsidRDefault="00E83068" w:rsidP="001931A0">
      <w:pPr>
        <w:pStyle w:val="ListParagraph"/>
        <w:numPr>
          <w:ilvl w:val="1"/>
          <w:numId w:val="6"/>
        </w:numPr>
        <w:tabs>
          <w:tab w:val="left" w:pos="1847"/>
          <w:tab w:val="left" w:pos="1848"/>
          <w:tab w:val="left" w:pos="3561"/>
          <w:tab w:val="left" w:pos="5846"/>
          <w:tab w:val="left" w:pos="9273"/>
        </w:tabs>
        <w:spacing w:before="92"/>
        <w:ind w:right="3770" w:firstLine="1142"/>
        <w:rPr>
          <w:sz w:val="20"/>
        </w:rPr>
      </w:pPr>
      <w:r w:rsidRPr="001931A0">
        <w:rPr>
          <w:color w:val="C00000"/>
          <w:sz w:val="19"/>
        </w:rPr>
        <w:t>When two or more individual cases stem from the same</w:t>
      </w:r>
      <w:r w:rsidRPr="001931A0">
        <w:rPr>
          <w:color w:val="C00000"/>
          <w:spacing w:val="-5"/>
          <w:sz w:val="19"/>
        </w:rPr>
        <w:t xml:space="preserve"> </w:t>
      </w:r>
      <w:r w:rsidRPr="001931A0">
        <w:rPr>
          <w:color w:val="C00000"/>
          <w:sz w:val="19"/>
        </w:rPr>
        <w:t>incident, those</w:t>
      </w:r>
      <w:r w:rsidR="001931A0">
        <w:rPr>
          <w:color w:val="C00000"/>
          <w:sz w:val="19"/>
        </w:rPr>
        <w:t xml:space="preserve"> </w:t>
      </w:r>
      <w:r w:rsidRPr="001931A0">
        <w:rPr>
          <w:color w:val="C00000"/>
          <w:sz w:val="19"/>
        </w:rPr>
        <w:t xml:space="preserve">cases may be </w:t>
      </w:r>
      <w:r w:rsidRPr="001931A0">
        <w:rPr>
          <w:color w:val="C00000"/>
          <w:spacing w:val="-4"/>
          <w:sz w:val="19"/>
        </w:rPr>
        <w:t xml:space="preserve">heard </w:t>
      </w:r>
      <w:r w:rsidRPr="001931A0">
        <w:rPr>
          <w:color w:val="C00000"/>
          <w:sz w:val="19"/>
        </w:rPr>
        <w:t>jointly if the students waive the right</w:t>
      </w:r>
      <w:r w:rsidRPr="001931A0">
        <w:rPr>
          <w:color w:val="C00000"/>
          <w:spacing w:val="-9"/>
          <w:sz w:val="19"/>
        </w:rPr>
        <w:t xml:space="preserve"> </w:t>
      </w:r>
      <w:r w:rsidRPr="001931A0">
        <w:rPr>
          <w:color w:val="C00000"/>
          <w:sz w:val="19"/>
        </w:rPr>
        <w:t>to individual</w:t>
      </w:r>
      <w:r w:rsidR="001931A0">
        <w:rPr>
          <w:color w:val="C00000"/>
          <w:sz w:val="19"/>
        </w:rPr>
        <w:t xml:space="preserve"> </w:t>
      </w:r>
      <w:r w:rsidRPr="001931A0">
        <w:rPr>
          <w:color w:val="C00000"/>
          <w:sz w:val="19"/>
        </w:rPr>
        <w:t>hearings. In these situations, sanctions (if any) will be</w:t>
      </w:r>
      <w:r w:rsidRPr="001931A0">
        <w:rPr>
          <w:strike/>
          <w:color w:val="C00000"/>
          <w:sz w:val="19"/>
        </w:rPr>
        <w:t xml:space="preserve"> communicated</w:t>
      </w:r>
      <w:r w:rsidR="001931A0">
        <w:rPr>
          <w:strike/>
          <w:color w:val="C00000"/>
          <w:sz w:val="19"/>
        </w:rPr>
        <w:t xml:space="preserve"> s</w:t>
      </w:r>
      <w:r w:rsidRPr="001931A0">
        <w:rPr>
          <w:strike/>
          <w:color w:val="C00000"/>
          <w:sz w:val="19"/>
        </w:rPr>
        <w:t>eparately.</w:t>
      </w:r>
    </w:p>
    <w:p w:rsidR="008B5CC1" w:rsidRPr="00E83068" w:rsidRDefault="008B5CC1">
      <w:pPr>
        <w:pStyle w:val="BodyText"/>
        <w:rPr>
          <w:sz w:val="21"/>
        </w:rPr>
      </w:pPr>
    </w:p>
    <w:p w:rsidR="008B5CC1" w:rsidRPr="00463CDB" w:rsidRDefault="00E83068" w:rsidP="00463CDB">
      <w:pPr>
        <w:pStyle w:val="Heading3"/>
        <w:numPr>
          <w:ilvl w:val="0"/>
          <w:numId w:val="5"/>
        </w:numPr>
        <w:rPr>
          <w:color w:val="C00000"/>
        </w:rPr>
      </w:pPr>
      <w:r w:rsidRPr="00463CDB">
        <w:rPr>
          <w:color w:val="C00000"/>
        </w:rPr>
        <w:t>Victim’s Rights in the Conduct</w:t>
      </w:r>
      <w:r w:rsidRPr="00463CDB">
        <w:rPr>
          <w:color w:val="C00000"/>
          <w:spacing w:val="-5"/>
        </w:rPr>
        <w:t xml:space="preserve"> </w:t>
      </w:r>
      <w:r w:rsidRPr="00463CDB">
        <w:rPr>
          <w:color w:val="C00000"/>
        </w:rPr>
        <w:t>Process</w:t>
      </w:r>
    </w:p>
    <w:p w:rsidR="008B5CC1" w:rsidRPr="00E83068" w:rsidRDefault="008B5CC1">
      <w:pPr>
        <w:pStyle w:val="BodyText"/>
        <w:spacing w:before="10"/>
        <w:rPr>
          <w:b/>
          <w:color w:val="C00000"/>
          <w:sz w:val="10"/>
        </w:rPr>
      </w:pPr>
    </w:p>
    <w:p w:rsidR="008B5CC1" w:rsidRPr="00E83068" w:rsidRDefault="00E83068">
      <w:pPr>
        <w:pStyle w:val="ListParagraph"/>
        <w:numPr>
          <w:ilvl w:val="1"/>
          <w:numId w:val="5"/>
        </w:numPr>
        <w:tabs>
          <w:tab w:val="left" w:pos="992"/>
        </w:tabs>
        <w:spacing w:before="92"/>
        <w:ind w:hanging="287"/>
        <w:rPr>
          <w:color w:val="C00000"/>
          <w:sz w:val="19"/>
        </w:rPr>
      </w:pPr>
      <w:r w:rsidRPr="00E83068">
        <w:rPr>
          <w:color w:val="C00000"/>
          <w:sz w:val="19"/>
        </w:rPr>
        <w:t>Victim’s rights apply to the following types of cases (refer to Victim Services section of the Student</w:t>
      </w:r>
      <w:r w:rsidRPr="00E83068">
        <w:rPr>
          <w:color w:val="C00000"/>
          <w:spacing w:val="-8"/>
          <w:sz w:val="19"/>
        </w:rPr>
        <w:t xml:space="preserve"> </w:t>
      </w:r>
      <w:r w:rsidRPr="00E83068">
        <w:rPr>
          <w:color w:val="C00000"/>
          <w:sz w:val="19"/>
        </w:rPr>
        <w:t>Handbook):</w:t>
      </w:r>
    </w:p>
    <w:p w:rsidR="008B5CC1" w:rsidRPr="00E83068" w:rsidRDefault="008B5CC1" w:rsidP="00E83068">
      <w:pPr>
        <w:pStyle w:val="BodyText"/>
        <w:spacing w:line="20" w:lineRule="exact"/>
        <w:rPr>
          <w:color w:val="C00000"/>
          <w:sz w:val="2"/>
        </w:rPr>
      </w:pPr>
    </w:p>
    <w:p w:rsidR="008B5CC1" w:rsidRPr="00E83068" w:rsidRDefault="008B5CC1">
      <w:pPr>
        <w:pStyle w:val="BodyText"/>
        <w:spacing w:before="4"/>
        <w:rPr>
          <w:color w:val="C00000"/>
          <w:sz w:val="9"/>
        </w:rPr>
      </w:pPr>
    </w:p>
    <w:p w:rsidR="008B5CC1" w:rsidRPr="00E83068" w:rsidRDefault="00E83068">
      <w:pPr>
        <w:pStyle w:val="ListParagraph"/>
        <w:numPr>
          <w:ilvl w:val="2"/>
          <w:numId w:val="5"/>
        </w:numPr>
        <w:tabs>
          <w:tab w:val="left" w:pos="1218"/>
        </w:tabs>
        <w:spacing w:before="92"/>
        <w:ind w:left="1217" w:hanging="227"/>
        <w:rPr>
          <w:color w:val="C00000"/>
          <w:sz w:val="19"/>
        </w:rPr>
      </w:pPr>
      <w:r w:rsidRPr="00E83068">
        <w:rPr>
          <w:color w:val="C00000"/>
          <w:sz w:val="19"/>
        </w:rPr>
        <w:t xml:space="preserve"> Sexual</w:t>
      </w:r>
      <w:r w:rsidRPr="00E83068">
        <w:rPr>
          <w:color w:val="C00000"/>
          <w:spacing w:val="1"/>
          <w:sz w:val="19"/>
        </w:rPr>
        <w:t xml:space="preserve"> </w:t>
      </w:r>
      <w:r w:rsidRPr="00E83068">
        <w:rPr>
          <w:color w:val="C00000"/>
          <w:sz w:val="19"/>
        </w:rPr>
        <w:t>Misconduct</w:t>
      </w:r>
    </w:p>
    <w:p w:rsidR="008B5CC1" w:rsidRPr="00E83068" w:rsidRDefault="008B5CC1">
      <w:pPr>
        <w:pStyle w:val="BodyText"/>
        <w:spacing w:before="1"/>
        <w:rPr>
          <w:color w:val="C00000"/>
          <w:sz w:val="11"/>
        </w:rPr>
      </w:pPr>
    </w:p>
    <w:p w:rsidR="008B5CC1" w:rsidRPr="00E83068" w:rsidRDefault="00E83068">
      <w:pPr>
        <w:pStyle w:val="ListParagraph"/>
        <w:numPr>
          <w:ilvl w:val="2"/>
          <w:numId w:val="5"/>
        </w:numPr>
        <w:tabs>
          <w:tab w:val="left" w:pos="1277"/>
        </w:tabs>
        <w:spacing w:before="92"/>
        <w:ind w:hanging="286"/>
        <w:rPr>
          <w:color w:val="C00000"/>
          <w:sz w:val="19"/>
        </w:rPr>
      </w:pPr>
      <w:r w:rsidRPr="00E83068">
        <w:rPr>
          <w:color w:val="C00000"/>
          <w:sz w:val="19"/>
        </w:rPr>
        <w:t>Endangerment</w:t>
      </w:r>
    </w:p>
    <w:p w:rsidR="008B5CC1" w:rsidRPr="00E83068" w:rsidRDefault="008B5CC1" w:rsidP="00E83068">
      <w:pPr>
        <w:pStyle w:val="BodyText"/>
        <w:spacing w:line="20" w:lineRule="exact"/>
        <w:rPr>
          <w:color w:val="C00000"/>
          <w:sz w:val="2"/>
        </w:rPr>
      </w:pPr>
    </w:p>
    <w:p w:rsidR="008B5CC1" w:rsidRPr="00E83068" w:rsidRDefault="008B5CC1">
      <w:pPr>
        <w:pStyle w:val="BodyText"/>
        <w:spacing w:before="4"/>
        <w:rPr>
          <w:color w:val="C00000"/>
          <w:sz w:val="9"/>
        </w:rPr>
      </w:pPr>
    </w:p>
    <w:p w:rsidR="008B5CC1" w:rsidRPr="00E83068" w:rsidRDefault="00E83068">
      <w:pPr>
        <w:pStyle w:val="ListParagraph"/>
        <w:numPr>
          <w:ilvl w:val="2"/>
          <w:numId w:val="5"/>
        </w:numPr>
        <w:tabs>
          <w:tab w:val="left" w:pos="1266"/>
        </w:tabs>
        <w:spacing w:before="92"/>
        <w:ind w:left="1265" w:hanging="275"/>
        <w:rPr>
          <w:color w:val="C00000"/>
          <w:sz w:val="19"/>
        </w:rPr>
      </w:pPr>
      <w:r w:rsidRPr="00E83068">
        <w:rPr>
          <w:color w:val="C00000"/>
          <w:sz w:val="19"/>
        </w:rPr>
        <w:t>Harassment</w:t>
      </w:r>
    </w:p>
    <w:p w:rsidR="008B5CC1" w:rsidRPr="00E83068" w:rsidRDefault="008B5CC1">
      <w:pPr>
        <w:pStyle w:val="BodyText"/>
        <w:spacing w:line="20" w:lineRule="exact"/>
        <w:ind w:left="1122"/>
        <w:rPr>
          <w:color w:val="C00000"/>
          <w:sz w:val="2"/>
        </w:rPr>
      </w:pPr>
    </w:p>
    <w:p w:rsidR="008B5CC1" w:rsidRPr="00E83068" w:rsidRDefault="008B5CC1">
      <w:pPr>
        <w:pStyle w:val="BodyText"/>
        <w:spacing w:before="4"/>
        <w:rPr>
          <w:color w:val="C00000"/>
          <w:sz w:val="9"/>
        </w:rPr>
      </w:pPr>
    </w:p>
    <w:p w:rsidR="008B5CC1" w:rsidRPr="00E83068" w:rsidRDefault="00E83068">
      <w:pPr>
        <w:pStyle w:val="ListParagraph"/>
        <w:numPr>
          <w:ilvl w:val="2"/>
          <w:numId w:val="5"/>
        </w:numPr>
        <w:tabs>
          <w:tab w:val="left" w:pos="1277"/>
        </w:tabs>
        <w:spacing w:before="92"/>
        <w:ind w:hanging="286"/>
        <w:rPr>
          <w:color w:val="C00000"/>
          <w:sz w:val="19"/>
        </w:rPr>
      </w:pPr>
      <w:r w:rsidRPr="00E83068">
        <w:rPr>
          <w:color w:val="C00000"/>
          <w:sz w:val="19"/>
        </w:rPr>
        <w:lastRenderedPageBreak/>
        <w:t>Hazing</w:t>
      </w:r>
    </w:p>
    <w:p w:rsidR="008B5CC1" w:rsidRPr="00E83068" w:rsidRDefault="008B5CC1">
      <w:pPr>
        <w:pStyle w:val="BodyText"/>
        <w:rPr>
          <w:color w:val="C00000"/>
          <w:sz w:val="20"/>
        </w:rPr>
      </w:pPr>
    </w:p>
    <w:p w:rsidR="008B5CC1" w:rsidRPr="00E83068" w:rsidRDefault="008B5CC1">
      <w:pPr>
        <w:pStyle w:val="BodyText"/>
        <w:spacing w:before="1"/>
        <w:rPr>
          <w:color w:val="C00000"/>
          <w:sz w:val="18"/>
        </w:rPr>
      </w:pPr>
    </w:p>
    <w:p w:rsidR="008B5CC1" w:rsidRPr="00E83068" w:rsidRDefault="00E83068">
      <w:pPr>
        <w:pStyle w:val="ListParagraph"/>
        <w:numPr>
          <w:ilvl w:val="1"/>
          <w:numId w:val="5"/>
        </w:numPr>
        <w:tabs>
          <w:tab w:val="left" w:pos="992"/>
        </w:tabs>
        <w:spacing w:before="1"/>
        <w:ind w:hanging="287"/>
        <w:rPr>
          <w:color w:val="C00000"/>
          <w:sz w:val="19"/>
        </w:rPr>
      </w:pPr>
      <w:r w:rsidRPr="00E83068">
        <w:rPr>
          <w:color w:val="C00000"/>
          <w:sz w:val="19"/>
        </w:rPr>
        <w:t>Victims have the following rights regarding these types of</w:t>
      </w:r>
      <w:r w:rsidRPr="00E83068">
        <w:rPr>
          <w:color w:val="C00000"/>
          <w:spacing w:val="-8"/>
          <w:sz w:val="19"/>
        </w:rPr>
        <w:t xml:space="preserve"> </w:t>
      </w:r>
      <w:r w:rsidRPr="00E83068">
        <w:rPr>
          <w:color w:val="C00000"/>
          <w:sz w:val="19"/>
        </w:rPr>
        <w:t>violations:</w:t>
      </w:r>
    </w:p>
    <w:p w:rsidR="008B5CC1" w:rsidRPr="00E83068" w:rsidRDefault="008B5CC1">
      <w:pPr>
        <w:pStyle w:val="BodyText"/>
        <w:rPr>
          <w:color w:val="C00000"/>
          <w:sz w:val="11"/>
        </w:rPr>
      </w:pPr>
    </w:p>
    <w:p w:rsidR="008B5CC1" w:rsidRPr="00E83068" w:rsidRDefault="00E83068">
      <w:pPr>
        <w:pStyle w:val="ListParagraph"/>
        <w:numPr>
          <w:ilvl w:val="2"/>
          <w:numId w:val="5"/>
        </w:numPr>
        <w:tabs>
          <w:tab w:val="left" w:pos="1123"/>
        </w:tabs>
        <w:spacing w:before="92"/>
        <w:ind w:right="3645" w:hanging="334"/>
        <w:rPr>
          <w:color w:val="C00000"/>
          <w:sz w:val="19"/>
        </w:rPr>
      </w:pPr>
      <w:r w:rsidRPr="00E83068">
        <w:rPr>
          <w:color w:val="C00000"/>
          <w:sz w:val="19"/>
        </w:rPr>
        <w:t xml:space="preserve">  </w:t>
      </w:r>
      <w:r w:rsidRPr="00E83068">
        <w:rPr>
          <w:color w:val="C00000"/>
          <w:spacing w:val="11"/>
          <w:sz w:val="19"/>
        </w:rPr>
        <w:t xml:space="preserve"> </w:t>
      </w:r>
      <w:r w:rsidRPr="00E83068">
        <w:rPr>
          <w:color w:val="C00000"/>
          <w:sz w:val="19"/>
        </w:rPr>
        <w:t>To have an advisor of the alleged victim’s choice accompany him/her when presenting information to the hearing body and to any other relevant meetings held throughout the disciplinary process. An advisor, however, may not speak on behalf of the student or take any other active role in the conduct</w:t>
      </w:r>
      <w:r w:rsidRPr="00E83068">
        <w:rPr>
          <w:color w:val="C00000"/>
          <w:spacing w:val="-4"/>
          <w:sz w:val="19"/>
        </w:rPr>
        <w:t xml:space="preserve"> </w:t>
      </w:r>
      <w:r w:rsidRPr="00E83068">
        <w:rPr>
          <w:color w:val="C00000"/>
          <w:sz w:val="19"/>
        </w:rPr>
        <w:t>process.</w:t>
      </w:r>
    </w:p>
    <w:p w:rsidR="008B5CC1" w:rsidRPr="00E83068" w:rsidRDefault="008B5CC1">
      <w:pPr>
        <w:pStyle w:val="BodyText"/>
        <w:spacing w:before="2"/>
        <w:rPr>
          <w:color w:val="C00000"/>
          <w:sz w:val="11"/>
        </w:rPr>
      </w:pPr>
    </w:p>
    <w:p w:rsidR="008B5CC1" w:rsidRPr="00E83068" w:rsidRDefault="00E83068">
      <w:pPr>
        <w:pStyle w:val="ListParagraph"/>
        <w:numPr>
          <w:ilvl w:val="2"/>
          <w:numId w:val="5"/>
        </w:numPr>
        <w:tabs>
          <w:tab w:val="left" w:pos="1088"/>
        </w:tabs>
        <w:spacing w:before="92"/>
        <w:ind w:right="3840" w:hanging="334"/>
        <w:rPr>
          <w:color w:val="C00000"/>
          <w:sz w:val="17"/>
        </w:rPr>
      </w:pPr>
      <w:r w:rsidRPr="00E83068">
        <w:rPr>
          <w:color w:val="C00000"/>
          <w:sz w:val="19"/>
        </w:rPr>
        <w:t xml:space="preserve">    To submit a victim impact statement to the hearing body. If the charged student is found responsible for the charge(s), this information would be used only in the sanctioning phase of deliberations. If the charged student appeals the decision </w:t>
      </w:r>
      <w:proofErr w:type="gramStart"/>
      <w:r w:rsidRPr="00E83068">
        <w:rPr>
          <w:color w:val="C00000"/>
          <w:sz w:val="19"/>
        </w:rPr>
        <w:t>on the basis of</w:t>
      </w:r>
      <w:proofErr w:type="gramEnd"/>
      <w:r w:rsidRPr="00E83068">
        <w:rPr>
          <w:color w:val="C00000"/>
          <w:sz w:val="19"/>
        </w:rPr>
        <w:t xml:space="preserve"> severity of the sanction imposed, he/she will have the right to view the victim impact statement upon</w:t>
      </w:r>
      <w:r w:rsidRPr="00E83068">
        <w:rPr>
          <w:color w:val="C00000"/>
          <w:spacing w:val="-6"/>
          <w:sz w:val="19"/>
        </w:rPr>
        <w:t xml:space="preserve"> </w:t>
      </w:r>
      <w:r w:rsidRPr="00E83068">
        <w:rPr>
          <w:color w:val="C00000"/>
          <w:sz w:val="19"/>
        </w:rPr>
        <w:t>request.</w:t>
      </w:r>
    </w:p>
    <w:p w:rsidR="008B5CC1" w:rsidRPr="00E83068" w:rsidRDefault="008B5CC1">
      <w:pPr>
        <w:pStyle w:val="BodyText"/>
        <w:spacing w:before="2"/>
        <w:rPr>
          <w:color w:val="C00000"/>
          <w:sz w:val="11"/>
        </w:rPr>
      </w:pPr>
    </w:p>
    <w:p w:rsidR="008B5CC1" w:rsidRPr="00E83068" w:rsidRDefault="00E83068">
      <w:pPr>
        <w:pStyle w:val="ListParagraph"/>
        <w:numPr>
          <w:ilvl w:val="2"/>
          <w:numId w:val="5"/>
        </w:numPr>
        <w:tabs>
          <w:tab w:val="left" w:pos="1076"/>
        </w:tabs>
        <w:spacing w:before="92"/>
        <w:ind w:right="4009" w:hanging="334"/>
        <w:rPr>
          <w:color w:val="C00000"/>
          <w:sz w:val="17"/>
        </w:rPr>
      </w:pPr>
      <w:r w:rsidRPr="00E83068">
        <w:rPr>
          <w:color w:val="C00000"/>
          <w:sz w:val="19"/>
        </w:rPr>
        <w:t xml:space="preserve">   </w:t>
      </w:r>
      <w:r w:rsidRPr="00E83068">
        <w:rPr>
          <w:color w:val="C00000"/>
          <w:spacing w:val="11"/>
          <w:sz w:val="19"/>
        </w:rPr>
        <w:t xml:space="preserve"> </w:t>
      </w:r>
      <w:r w:rsidRPr="00E83068">
        <w:rPr>
          <w:color w:val="C00000"/>
          <w:sz w:val="19"/>
        </w:rPr>
        <w:t>To have unrelated past behavior excluded from the hearing. The Hearing Administrator will decide if such information is unrelated. The past sexual history of the alleged victim is not usually considered</w:t>
      </w:r>
      <w:r w:rsidRPr="00E83068">
        <w:rPr>
          <w:color w:val="C00000"/>
          <w:spacing w:val="-6"/>
          <w:sz w:val="19"/>
        </w:rPr>
        <w:t xml:space="preserve"> </w:t>
      </w:r>
      <w:r w:rsidRPr="00E83068">
        <w:rPr>
          <w:color w:val="C00000"/>
          <w:sz w:val="19"/>
        </w:rPr>
        <w:t>relevant.</w:t>
      </w:r>
    </w:p>
    <w:p w:rsidR="008B5CC1" w:rsidRPr="00E83068" w:rsidRDefault="008B5CC1">
      <w:pPr>
        <w:pStyle w:val="BodyText"/>
        <w:spacing w:before="1"/>
        <w:rPr>
          <w:color w:val="C00000"/>
          <w:sz w:val="11"/>
        </w:rPr>
      </w:pPr>
    </w:p>
    <w:p w:rsidR="008B5CC1" w:rsidRPr="00E83068" w:rsidRDefault="00E83068">
      <w:pPr>
        <w:pStyle w:val="ListParagraph"/>
        <w:numPr>
          <w:ilvl w:val="2"/>
          <w:numId w:val="5"/>
        </w:numPr>
        <w:tabs>
          <w:tab w:val="left" w:pos="1277"/>
        </w:tabs>
        <w:spacing w:before="93"/>
        <w:ind w:hanging="334"/>
        <w:rPr>
          <w:color w:val="C00000"/>
          <w:sz w:val="19"/>
        </w:rPr>
      </w:pPr>
      <w:r w:rsidRPr="00E83068">
        <w:rPr>
          <w:color w:val="C00000"/>
          <w:sz w:val="19"/>
        </w:rPr>
        <w:t>To be present throughout the hearing, or portions thereof. This option will be offered only by the Hearing</w:t>
      </w:r>
      <w:r w:rsidRPr="00E83068">
        <w:rPr>
          <w:color w:val="C00000"/>
          <w:spacing w:val="-12"/>
          <w:sz w:val="19"/>
        </w:rPr>
        <w:t xml:space="preserve"> </w:t>
      </w:r>
      <w:r w:rsidRPr="00E83068">
        <w:rPr>
          <w:color w:val="C00000"/>
          <w:sz w:val="19"/>
        </w:rPr>
        <w:t>Administrator.</w:t>
      </w:r>
    </w:p>
    <w:p w:rsidR="008B5CC1" w:rsidRPr="00E83068" w:rsidRDefault="008B5CC1">
      <w:pPr>
        <w:pStyle w:val="BodyText"/>
        <w:rPr>
          <w:color w:val="C00000"/>
          <w:sz w:val="11"/>
        </w:rPr>
      </w:pPr>
    </w:p>
    <w:p w:rsidR="008B5CC1" w:rsidRPr="00E83068" w:rsidRDefault="00E83068" w:rsidP="001931A0">
      <w:pPr>
        <w:pStyle w:val="BodyText"/>
        <w:spacing w:before="93"/>
        <w:ind w:left="1276" w:right="3857" w:hanging="334"/>
        <w:jc w:val="both"/>
        <w:rPr>
          <w:color w:val="C00000"/>
        </w:rPr>
      </w:pPr>
      <w:r w:rsidRPr="00E83068">
        <w:rPr>
          <w:color w:val="C00000"/>
        </w:rPr>
        <w:t>e</w:t>
      </w:r>
      <w:r w:rsidRPr="00E83068">
        <w:rPr>
          <w:strike/>
          <w:color w:val="C00000"/>
        </w:rPr>
        <w:t>d</w:t>
      </w:r>
      <w:r w:rsidRPr="00E83068">
        <w:rPr>
          <w:color w:val="C00000"/>
        </w:rPr>
        <w:t xml:space="preserve">. To submit questions to the Hearing Administrator two class days prior to the hearing. The Hearing Administrator will then consider posing these questions to identified witnesses or the charged student. However, it is understood that unanticipated questions may arise based on the statements of an individual at a hearing. In such a scenario, if the victim is </w:t>
      </w:r>
      <w:proofErr w:type="gramStart"/>
      <w:r w:rsidRPr="00E83068">
        <w:rPr>
          <w:color w:val="C00000"/>
        </w:rPr>
        <w:t>present</w:t>
      </w:r>
      <w:proofErr w:type="gramEnd"/>
      <w:r w:rsidRPr="00E83068">
        <w:rPr>
          <w:color w:val="C00000"/>
        </w:rPr>
        <w:t xml:space="preserve"> she/he</w:t>
      </w:r>
      <w:r w:rsidR="001931A0">
        <w:rPr>
          <w:color w:val="C00000"/>
        </w:rPr>
        <w:t xml:space="preserve"> </w:t>
      </w:r>
      <w:r w:rsidRPr="00E83068">
        <w:rPr>
          <w:color w:val="C00000"/>
        </w:rPr>
        <w:t>may provide written questions to the Hearing Administrator during the hearing who will have the sole discretion whether to pose any of the questions to the witness or charged student, whichever is applicable.</w:t>
      </w:r>
    </w:p>
    <w:p w:rsidR="008B5CC1" w:rsidRPr="00E83068" w:rsidRDefault="008B5CC1">
      <w:pPr>
        <w:pStyle w:val="BodyText"/>
        <w:spacing w:before="1"/>
        <w:rPr>
          <w:color w:val="C00000"/>
          <w:sz w:val="11"/>
        </w:rPr>
      </w:pPr>
    </w:p>
    <w:p w:rsidR="008B5CC1" w:rsidRPr="00E83068" w:rsidRDefault="00E83068">
      <w:pPr>
        <w:pStyle w:val="BodyText"/>
        <w:spacing w:before="92"/>
        <w:ind w:left="1276" w:right="3674" w:hanging="334"/>
        <w:jc w:val="both"/>
        <w:rPr>
          <w:color w:val="C00000"/>
        </w:rPr>
      </w:pPr>
      <w:proofErr w:type="spellStart"/>
      <w:r w:rsidRPr="00E83068">
        <w:rPr>
          <w:strike/>
          <w:color w:val="C00000"/>
        </w:rPr>
        <w:t>e</w:t>
      </w:r>
      <w:r w:rsidRPr="00E83068">
        <w:rPr>
          <w:color w:val="C00000"/>
        </w:rPr>
        <w:t>f</w:t>
      </w:r>
      <w:proofErr w:type="spellEnd"/>
      <w:r w:rsidRPr="00E83068">
        <w:rPr>
          <w:color w:val="C00000"/>
        </w:rPr>
        <w:t>. At the request of a victim in cases involving sexual misconduct, physical violence or stalking charges, the alleged victim may request to present his/her side of the story in a separate room from the charged student so long as the process does not unduly compromise the charged student’s right to question the witness.</w:t>
      </w:r>
    </w:p>
    <w:p w:rsidR="008B5CC1" w:rsidRPr="00E83068" w:rsidRDefault="008B5CC1">
      <w:pPr>
        <w:pStyle w:val="BodyText"/>
        <w:spacing w:before="2"/>
        <w:rPr>
          <w:color w:val="C00000"/>
          <w:sz w:val="11"/>
        </w:rPr>
      </w:pPr>
    </w:p>
    <w:p w:rsidR="008B5CC1" w:rsidRPr="00E83068" w:rsidRDefault="00E83068">
      <w:pPr>
        <w:pStyle w:val="BodyText"/>
        <w:spacing w:before="92"/>
        <w:ind w:left="134"/>
        <w:rPr>
          <w:color w:val="C00000"/>
        </w:rPr>
      </w:pPr>
      <w:r w:rsidRPr="00E83068">
        <w:rPr>
          <w:strike/>
          <w:color w:val="C00000"/>
        </w:rPr>
        <w:t>f.</w:t>
      </w:r>
    </w:p>
    <w:p w:rsidR="008B5CC1" w:rsidRPr="00E83068" w:rsidRDefault="00E83068">
      <w:pPr>
        <w:pStyle w:val="BodyText"/>
        <w:spacing w:before="1"/>
        <w:ind w:left="1276" w:right="3591" w:hanging="334"/>
        <w:rPr>
          <w:color w:val="C00000"/>
        </w:rPr>
      </w:pPr>
      <w:r w:rsidRPr="00E83068">
        <w:rPr>
          <w:color w:val="C00000"/>
        </w:rPr>
        <w:t xml:space="preserve">g </w:t>
      </w:r>
      <w:proofErr w:type="gramStart"/>
      <w:r w:rsidRPr="00E83068">
        <w:rPr>
          <w:color w:val="C00000"/>
        </w:rPr>
        <w:t>To</w:t>
      </w:r>
      <w:proofErr w:type="gramEnd"/>
      <w:r w:rsidRPr="00E83068">
        <w:rPr>
          <w:color w:val="C00000"/>
        </w:rPr>
        <w:t xml:space="preserve"> have any personal property returned to them if in current possession of the University. The determination of when this property is to be returned is left to the discretion of the Hearing Administrator.</w:t>
      </w:r>
    </w:p>
    <w:p w:rsidR="008B5CC1" w:rsidRPr="00E83068" w:rsidRDefault="008B5CC1">
      <w:pPr>
        <w:pStyle w:val="BodyText"/>
        <w:spacing w:before="1"/>
        <w:rPr>
          <w:color w:val="C00000"/>
          <w:sz w:val="11"/>
        </w:rPr>
      </w:pPr>
    </w:p>
    <w:p w:rsidR="008B5CC1" w:rsidRPr="00E83068" w:rsidRDefault="00E83068">
      <w:pPr>
        <w:pStyle w:val="BodyText"/>
        <w:tabs>
          <w:tab w:val="left" w:pos="1326"/>
        </w:tabs>
        <w:spacing w:before="92"/>
        <w:ind w:left="1276" w:right="3684" w:hanging="334"/>
        <w:rPr>
          <w:color w:val="C00000"/>
        </w:rPr>
      </w:pPr>
      <w:r w:rsidRPr="00E83068">
        <w:rPr>
          <w:color w:val="C00000"/>
        </w:rPr>
        <w:t>h.</w:t>
      </w:r>
      <w:r w:rsidRPr="00E83068">
        <w:rPr>
          <w:color w:val="C00000"/>
        </w:rPr>
        <w:tab/>
      </w:r>
      <w:r w:rsidRPr="00E83068">
        <w:rPr>
          <w:color w:val="C00000"/>
        </w:rPr>
        <w:tab/>
        <w:t>To be notified of the outcome in writing, including both the decision and the sanctions of the disciplinary process within five class days of student notification.</w:t>
      </w:r>
    </w:p>
    <w:p w:rsidR="008B5CC1" w:rsidRPr="00E83068" w:rsidRDefault="008B5CC1">
      <w:pPr>
        <w:pStyle w:val="BodyText"/>
        <w:rPr>
          <w:sz w:val="20"/>
        </w:rPr>
      </w:pPr>
    </w:p>
    <w:p w:rsidR="008B5CC1" w:rsidRPr="00E83068" w:rsidRDefault="00E83068" w:rsidP="00463CDB">
      <w:pPr>
        <w:pStyle w:val="Heading3"/>
        <w:numPr>
          <w:ilvl w:val="0"/>
          <w:numId w:val="0"/>
        </w:numPr>
        <w:ind w:left="444"/>
      </w:pPr>
      <w:r w:rsidRPr="00E83068">
        <w:t>(</w:t>
      </w:r>
      <w:r w:rsidRPr="00E83068">
        <w:rPr>
          <w:color w:val="C00000"/>
        </w:rPr>
        <w:t>J</w:t>
      </w:r>
      <w:r w:rsidRPr="00E83068">
        <w:rPr>
          <w:strike/>
          <w:color w:val="C00000"/>
        </w:rPr>
        <w:t>K</w:t>
      </w:r>
      <w:r w:rsidRPr="00E83068">
        <w:rPr>
          <w:i/>
        </w:rPr>
        <w:t xml:space="preserve">) </w:t>
      </w:r>
      <w:r w:rsidRPr="00E83068">
        <w:t>Sanctions</w:t>
      </w:r>
    </w:p>
    <w:p w:rsidR="008B5CC1" w:rsidRPr="00E83068" w:rsidRDefault="008B5CC1">
      <w:pPr>
        <w:pStyle w:val="BodyText"/>
        <w:spacing w:before="10"/>
        <w:rPr>
          <w:b/>
          <w:sz w:val="10"/>
        </w:rPr>
      </w:pPr>
    </w:p>
    <w:p w:rsidR="008B5CC1" w:rsidRPr="00E83068" w:rsidRDefault="00E83068">
      <w:pPr>
        <w:pStyle w:val="ListParagraph"/>
        <w:numPr>
          <w:ilvl w:val="0"/>
          <w:numId w:val="4"/>
        </w:numPr>
        <w:tabs>
          <w:tab w:val="left" w:pos="1276"/>
          <w:tab w:val="left" w:pos="1277"/>
        </w:tabs>
        <w:spacing w:before="92"/>
        <w:ind w:right="3585"/>
        <w:jc w:val="left"/>
        <w:rPr>
          <w:color w:val="C00000"/>
          <w:sz w:val="19"/>
        </w:rPr>
      </w:pPr>
      <w:r w:rsidRPr="00E83068">
        <w:rPr>
          <w:color w:val="C00000"/>
          <w:sz w:val="19"/>
        </w:rPr>
        <w:t xml:space="preserve">A sanction is the University’s educational response to address student behavior where a student has been found responsible for violations of the Student Conduct Code. Sanctions will be determined by the Vice President of Student and International </w:t>
      </w:r>
      <w:r w:rsidRPr="00E83068">
        <w:rPr>
          <w:color w:val="C00000"/>
          <w:sz w:val="19"/>
        </w:rPr>
        <w:lastRenderedPageBreak/>
        <w:t>Affairs (or designee) after his/her review of the Hearing Body’s decision that a student is responsible for the reported conduct charges he or she has been required to</w:t>
      </w:r>
      <w:r w:rsidRPr="00E83068">
        <w:rPr>
          <w:color w:val="C00000"/>
          <w:spacing w:val="-5"/>
          <w:sz w:val="19"/>
        </w:rPr>
        <w:t xml:space="preserve"> </w:t>
      </w:r>
      <w:r w:rsidRPr="00E83068">
        <w:rPr>
          <w:color w:val="C00000"/>
          <w:sz w:val="19"/>
        </w:rPr>
        <w:t>answer.</w:t>
      </w:r>
    </w:p>
    <w:p w:rsidR="008B5CC1" w:rsidRPr="00E83068" w:rsidRDefault="008B5CC1">
      <w:pPr>
        <w:pStyle w:val="BodyText"/>
        <w:spacing w:before="2"/>
        <w:rPr>
          <w:sz w:val="11"/>
        </w:rPr>
      </w:pPr>
    </w:p>
    <w:p w:rsidR="008B5CC1" w:rsidRPr="00E83068" w:rsidRDefault="00E83068">
      <w:pPr>
        <w:pStyle w:val="ListParagraph"/>
        <w:numPr>
          <w:ilvl w:val="0"/>
          <w:numId w:val="4"/>
        </w:numPr>
        <w:tabs>
          <w:tab w:val="left" w:pos="1276"/>
          <w:tab w:val="left" w:pos="1277"/>
        </w:tabs>
        <w:spacing w:before="93"/>
        <w:ind w:right="3992"/>
        <w:jc w:val="left"/>
        <w:rPr>
          <w:sz w:val="19"/>
        </w:rPr>
      </w:pPr>
      <w:proofErr w:type="gramStart"/>
      <w:r w:rsidRPr="00E83068">
        <w:rPr>
          <w:sz w:val="19"/>
        </w:rPr>
        <w:t>In light of</w:t>
      </w:r>
      <w:proofErr w:type="gramEnd"/>
      <w:r w:rsidRPr="00E83068">
        <w:rPr>
          <w:sz w:val="19"/>
        </w:rPr>
        <w:t xml:space="preserve"> the facts and circumstances of each case, the following sanctions, or combination of sanctions (with or without appropriate modifications) may be imposed upon any student found to have violated the Student Conduct</w:t>
      </w:r>
      <w:r w:rsidRPr="00E83068">
        <w:rPr>
          <w:spacing w:val="-7"/>
          <w:sz w:val="19"/>
        </w:rPr>
        <w:t xml:space="preserve"> </w:t>
      </w:r>
      <w:r w:rsidRPr="00E83068">
        <w:rPr>
          <w:sz w:val="19"/>
        </w:rPr>
        <w:t>Code:</w:t>
      </w:r>
    </w:p>
    <w:p w:rsidR="008B5CC1" w:rsidRPr="00E83068" w:rsidRDefault="008B5CC1">
      <w:pPr>
        <w:pStyle w:val="BodyText"/>
        <w:spacing w:before="1"/>
      </w:pPr>
    </w:p>
    <w:p w:rsidR="008B5CC1" w:rsidRPr="00E83068" w:rsidRDefault="00E83068">
      <w:pPr>
        <w:pStyle w:val="ListParagraph"/>
        <w:numPr>
          <w:ilvl w:val="1"/>
          <w:numId w:val="4"/>
        </w:numPr>
        <w:tabs>
          <w:tab w:val="left" w:pos="1266"/>
        </w:tabs>
        <w:ind w:right="3744" w:hanging="286"/>
        <w:rPr>
          <w:sz w:val="19"/>
        </w:rPr>
      </w:pPr>
      <w:r w:rsidRPr="00E83068">
        <w:rPr>
          <w:sz w:val="19"/>
        </w:rPr>
        <w:t>Reprimand. A</w:t>
      </w:r>
      <w:r w:rsidRPr="00E83068">
        <w:rPr>
          <w:color w:val="800080"/>
          <w:sz w:val="19"/>
        </w:rPr>
        <w:t xml:space="preserve"> </w:t>
      </w:r>
      <w:r w:rsidRPr="00E83068">
        <w:rPr>
          <w:strike/>
          <w:color w:val="800080"/>
          <w:sz w:val="19"/>
        </w:rPr>
        <w:t>n oral warning or</w:t>
      </w:r>
      <w:r w:rsidRPr="00E83068">
        <w:rPr>
          <w:color w:val="800080"/>
          <w:sz w:val="19"/>
        </w:rPr>
        <w:t xml:space="preserve"> </w:t>
      </w:r>
      <w:r w:rsidRPr="00E83068">
        <w:rPr>
          <w:sz w:val="19"/>
        </w:rPr>
        <w:t>written statement placed in a student’s disciplinary file</w:t>
      </w:r>
      <w:r w:rsidRPr="00E83068">
        <w:rPr>
          <w:color w:val="800080"/>
          <w:sz w:val="19"/>
        </w:rPr>
        <w:t xml:space="preserve"> regarding a violation of the Student Conduct </w:t>
      </w:r>
      <w:proofErr w:type="gramStart"/>
      <w:r w:rsidRPr="00E83068">
        <w:rPr>
          <w:color w:val="800080"/>
          <w:sz w:val="19"/>
        </w:rPr>
        <w:t>Code..</w:t>
      </w:r>
      <w:proofErr w:type="gramEnd"/>
    </w:p>
    <w:p w:rsidR="008B5CC1" w:rsidRPr="00E83068" w:rsidRDefault="008B5CC1">
      <w:pPr>
        <w:pStyle w:val="BodyText"/>
        <w:spacing w:before="1"/>
        <w:rPr>
          <w:sz w:val="11"/>
        </w:rPr>
      </w:pPr>
    </w:p>
    <w:p w:rsidR="008B5CC1" w:rsidRPr="00E83068" w:rsidRDefault="00E83068">
      <w:pPr>
        <w:pStyle w:val="ListParagraph"/>
        <w:numPr>
          <w:ilvl w:val="1"/>
          <w:numId w:val="4"/>
        </w:numPr>
        <w:tabs>
          <w:tab w:val="left" w:pos="1230"/>
        </w:tabs>
        <w:spacing w:before="93"/>
        <w:ind w:right="4105" w:hanging="286"/>
        <w:rPr>
          <w:sz w:val="19"/>
        </w:rPr>
      </w:pPr>
      <w:r w:rsidRPr="00E83068">
        <w:rPr>
          <w:sz w:val="19"/>
        </w:rPr>
        <w:t>Community Service Hours. Assignment to perform tasks or services under the supervision of a University department or community service</w:t>
      </w:r>
      <w:r w:rsidRPr="00E83068">
        <w:rPr>
          <w:spacing w:val="-5"/>
          <w:sz w:val="19"/>
        </w:rPr>
        <w:t xml:space="preserve"> </w:t>
      </w:r>
      <w:r w:rsidRPr="00E83068">
        <w:rPr>
          <w:sz w:val="19"/>
        </w:rPr>
        <w:t>agency.</w:t>
      </w:r>
    </w:p>
    <w:p w:rsidR="008B5CC1" w:rsidRPr="00E83068" w:rsidRDefault="008B5CC1">
      <w:pPr>
        <w:pStyle w:val="BodyText"/>
        <w:spacing w:before="1"/>
      </w:pPr>
    </w:p>
    <w:p w:rsidR="008B5CC1" w:rsidRPr="00E83068" w:rsidRDefault="00E83068">
      <w:pPr>
        <w:pStyle w:val="ListParagraph"/>
        <w:numPr>
          <w:ilvl w:val="1"/>
          <w:numId w:val="4"/>
        </w:numPr>
        <w:tabs>
          <w:tab w:val="left" w:pos="1277"/>
        </w:tabs>
        <w:ind w:right="3563" w:hanging="286"/>
        <w:rPr>
          <w:sz w:val="19"/>
        </w:rPr>
      </w:pPr>
      <w:r w:rsidRPr="00E83068">
        <w:rPr>
          <w:strike/>
          <w:color w:val="800080"/>
          <w:sz w:val="19"/>
        </w:rPr>
        <w:t xml:space="preserve">Educational </w:t>
      </w:r>
      <w:proofErr w:type="spellStart"/>
      <w:r w:rsidRPr="00E83068">
        <w:rPr>
          <w:strike/>
          <w:color w:val="800080"/>
          <w:sz w:val="19"/>
        </w:rPr>
        <w:t>Activities</w:t>
      </w:r>
      <w:r w:rsidRPr="00E83068">
        <w:rPr>
          <w:color w:val="800080"/>
          <w:sz w:val="19"/>
        </w:rPr>
        <w:t>Reflective</w:t>
      </w:r>
      <w:proofErr w:type="spellEnd"/>
      <w:r w:rsidRPr="00E83068">
        <w:rPr>
          <w:color w:val="800080"/>
          <w:sz w:val="19"/>
        </w:rPr>
        <w:t xml:space="preserve"> Learning</w:t>
      </w:r>
      <w:r w:rsidRPr="00E83068">
        <w:rPr>
          <w:sz w:val="19"/>
        </w:rPr>
        <w:t>. Attendance at educational programs, interviews with appropriate officials, planning and implementing educational programs, writing research papers, or other educational</w:t>
      </w:r>
      <w:r w:rsidRPr="00E83068">
        <w:rPr>
          <w:spacing w:val="-6"/>
          <w:sz w:val="19"/>
        </w:rPr>
        <w:t xml:space="preserve"> </w:t>
      </w:r>
      <w:r w:rsidRPr="00E83068">
        <w:rPr>
          <w:sz w:val="19"/>
        </w:rPr>
        <w:t>activities.</w:t>
      </w:r>
    </w:p>
    <w:p w:rsidR="008B5CC1" w:rsidRPr="00E83068" w:rsidRDefault="00E83068">
      <w:pPr>
        <w:pStyle w:val="ListParagraph"/>
        <w:numPr>
          <w:ilvl w:val="1"/>
          <w:numId w:val="4"/>
        </w:numPr>
        <w:tabs>
          <w:tab w:val="left" w:pos="1277"/>
        </w:tabs>
        <w:spacing w:before="92"/>
        <w:ind w:right="3560" w:hanging="286"/>
        <w:rPr>
          <w:sz w:val="19"/>
        </w:rPr>
      </w:pPr>
      <w:r w:rsidRPr="00E83068">
        <w:rPr>
          <w:sz w:val="19"/>
        </w:rPr>
        <w:t>Counseling Assessment and Compliance. Referral for assessment (at the student’s expense) to a licensed mental health professional or counseling center for general mental health or other counseling issues. Students found responsible for alcohol and/or drug violations will normally be referred to</w:t>
      </w:r>
      <w:r w:rsidRPr="00E83068">
        <w:rPr>
          <w:color w:val="FF0101"/>
          <w:sz w:val="19"/>
        </w:rPr>
        <w:t xml:space="preserve"> </w:t>
      </w:r>
      <w:r w:rsidRPr="00E83068">
        <w:rPr>
          <w:strike/>
          <w:color w:val="C00000"/>
          <w:sz w:val="19"/>
        </w:rPr>
        <w:t>the Campus Alcohol and Drug Information Center (CADIC)</w:t>
      </w:r>
      <w:r w:rsidRPr="00E83068">
        <w:rPr>
          <w:color w:val="C00000"/>
          <w:sz w:val="19"/>
        </w:rPr>
        <w:t xml:space="preserve">the UNF Office for Health Promotion </w:t>
      </w:r>
      <w:r w:rsidRPr="00E83068">
        <w:rPr>
          <w:sz w:val="19"/>
        </w:rPr>
        <w:t xml:space="preserve">for alcohol and/or drug education and </w:t>
      </w:r>
      <w:proofErr w:type="gramStart"/>
      <w:r w:rsidRPr="00E83068">
        <w:rPr>
          <w:sz w:val="19"/>
        </w:rPr>
        <w:t>assessment, but</w:t>
      </w:r>
      <w:proofErr w:type="gramEnd"/>
      <w:r w:rsidRPr="00E83068">
        <w:rPr>
          <w:sz w:val="19"/>
        </w:rPr>
        <w:t xml:space="preserve"> may be referred to an outside agency or counselor based on the seriousness of the violation. Students must comply with all recommendations established as a result of any assessment.</w:t>
      </w:r>
    </w:p>
    <w:p w:rsidR="008B5CC1" w:rsidRPr="00E83068" w:rsidRDefault="008B5CC1">
      <w:pPr>
        <w:pStyle w:val="BodyText"/>
        <w:spacing w:before="4"/>
      </w:pPr>
    </w:p>
    <w:p w:rsidR="008B5CC1" w:rsidRPr="00E83068" w:rsidRDefault="00E83068">
      <w:pPr>
        <w:pStyle w:val="ListParagraph"/>
        <w:numPr>
          <w:ilvl w:val="1"/>
          <w:numId w:val="4"/>
        </w:numPr>
        <w:tabs>
          <w:tab w:val="left" w:pos="1277"/>
        </w:tabs>
        <w:ind w:hanging="286"/>
        <w:rPr>
          <w:sz w:val="19"/>
        </w:rPr>
      </w:pPr>
      <w:r w:rsidRPr="00E83068">
        <w:rPr>
          <w:sz w:val="19"/>
        </w:rPr>
        <w:t>Restitution. Payment of actual damages or loss of services to the University or</w:t>
      </w:r>
      <w:r w:rsidRPr="00E83068">
        <w:rPr>
          <w:spacing w:val="-6"/>
          <w:sz w:val="19"/>
        </w:rPr>
        <w:t xml:space="preserve"> </w:t>
      </w:r>
      <w:r w:rsidRPr="00E83068">
        <w:rPr>
          <w:sz w:val="19"/>
        </w:rPr>
        <w:t>victim.</w:t>
      </w:r>
    </w:p>
    <w:p w:rsidR="008B5CC1" w:rsidRPr="00E83068" w:rsidRDefault="008B5CC1">
      <w:pPr>
        <w:pStyle w:val="BodyText"/>
      </w:pPr>
    </w:p>
    <w:p w:rsidR="008B5CC1" w:rsidRPr="00E83068" w:rsidRDefault="00E83068">
      <w:pPr>
        <w:pStyle w:val="BodyText"/>
        <w:tabs>
          <w:tab w:val="left" w:pos="1278"/>
        </w:tabs>
        <w:spacing w:before="1"/>
        <w:ind w:left="705"/>
        <w:rPr>
          <w:color w:val="C00000"/>
        </w:rPr>
      </w:pPr>
      <w:r w:rsidRPr="00E83068">
        <w:rPr>
          <w:strike/>
          <w:color w:val="C00000"/>
        </w:rPr>
        <w:t>6.</w:t>
      </w:r>
      <w:r w:rsidRPr="00E83068">
        <w:rPr>
          <w:strike/>
          <w:color w:val="C00000"/>
        </w:rPr>
        <w:tab/>
        <w:t>Fees. May not be levied in excess of</w:t>
      </w:r>
      <w:r w:rsidRPr="00E83068">
        <w:rPr>
          <w:strike/>
          <w:color w:val="C00000"/>
          <w:spacing w:val="-2"/>
        </w:rPr>
        <w:t xml:space="preserve"> </w:t>
      </w:r>
      <w:r w:rsidRPr="00E83068">
        <w:rPr>
          <w:strike/>
          <w:color w:val="C00000"/>
        </w:rPr>
        <w:t>$200.00.</w:t>
      </w:r>
    </w:p>
    <w:p w:rsidR="008B5CC1" w:rsidRPr="00E83068" w:rsidRDefault="008B5CC1">
      <w:pPr>
        <w:pStyle w:val="BodyText"/>
        <w:rPr>
          <w:sz w:val="11"/>
        </w:rPr>
      </w:pPr>
    </w:p>
    <w:p w:rsidR="008B5CC1" w:rsidRPr="00E83068" w:rsidRDefault="00E83068">
      <w:pPr>
        <w:pStyle w:val="ListParagraph"/>
        <w:numPr>
          <w:ilvl w:val="1"/>
          <w:numId w:val="4"/>
        </w:numPr>
        <w:tabs>
          <w:tab w:val="left" w:pos="1293"/>
          <w:tab w:val="left" w:pos="4132"/>
        </w:tabs>
        <w:spacing w:before="93"/>
        <w:ind w:right="3622" w:hanging="238"/>
        <w:rPr>
          <w:sz w:val="19"/>
        </w:rPr>
      </w:pPr>
      <w:r w:rsidRPr="00E83068">
        <w:rPr>
          <w:sz w:val="19"/>
        </w:rPr>
        <w:t xml:space="preserve">Disciplinary Probation. </w:t>
      </w:r>
      <w:proofErr w:type="gramStart"/>
      <w:r w:rsidRPr="00E83068">
        <w:rPr>
          <w:sz w:val="19"/>
        </w:rPr>
        <w:t>A period of time</w:t>
      </w:r>
      <w:proofErr w:type="gramEnd"/>
      <w:r w:rsidRPr="00E83068">
        <w:rPr>
          <w:sz w:val="19"/>
        </w:rPr>
        <w:t xml:space="preserve"> during which any further violation of the Student Conduct Code puts the student’s status with the University in jeopardy. If the student is found “responsible” for another violation of the Code during the period of Disciplinary</w:t>
      </w:r>
      <w:r w:rsidRPr="00E83068">
        <w:rPr>
          <w:spacing w:val="-4"/>
          <w:sz w:val="19"/>
        </w:rPr>
        <w:t xml:space="preserve"> </w:t>
      </w:r>
      <w:r w:rsidRPr="00E83068">
        <w:rPr>
          <w:sz w:val="19"/>
        </w:rPr>
        <w:t>Probation, serious</w:t>
      </w:r>
      <w:r w:rsidRPr="00E83068">
        <w:rPr>
          <w:sz w:val="19"/>
        </w:rPr>
        <w:tab/>
        <w:t>consideration will be given to imposing a sanction of Suspension or Expulsion from the University.</w:t>
      </w:r>
    </w:p>
    <w:p w:rsidR="008B5CC1" w:rsidRPr="00E83068" w:rsidRDefault="008B5CC1">
      <w:pPr>
        <w:pStyle w:val="BodyText"/>
        <w:spacing w:before="2"/>
      </w:pPr>
    </w:p>
    <w:p w:rsidR="008B5CC1" w:rsidRPr="00E83068" w:rsidRDefault="00E83068">
      <w:pPr>
        <w:pStyle w:val="ListParagraph"/>
        <w:numPr>
          <w:ilvl w:val="1"/>
          <w:numId w:val="4"/>
        </w:numPr>
        <w:tabs>
          <w:tab w:val="left" w:pos="1371"/>
        </w:tabs>
        <w:ind w:left="1370" w:hanging="333"/>
        <w:rPr>
          <w:sz w:val="19"/>
        </w:rPr>
      </w:pPr>
      <w:r w:rsidRPr="00E83068">
        <w:rPr>
          <w:sz w:val="19"/>
        </w:rPr>
        <w:t>Restrictions. Some of the restrictions that may be placed on a student include, but are not limited</w:t>
      </w:r>
      <w:r w:rsidRPr="00E83068">
        <w:rPr>
          <w:spacing w:val="-3"/>
          <w:sz w:val="19"/>
        </w:rPr>
        <w:t xml:space="preserve"> </w:t>
      </w:r>
      <w:r w:rsidRPr="00E83068">
        <w:rPr>
          <w:sz w:val="19"/>
        </w:rPr>
        <w:t>to:</w:t>
      </w:r>
    </w:p>
    <w:p w:rsidR="008B5CC1" w:rsidRPr="00E83068" w:rsidRDefault="008B5CC1">
      <w:pPr>
        <w:pStyle w:val="BodyText"/>
        <w:spacing w:before="1"/>
      </w:pPr>
    </w:p>
    <w:p w:rsidR="008B5CC1" w:rsidRPr="00E83068" w:rsidRDefault="00E83068">
      <w:pPr>
        <w:pStyle w:val="ListParagraph"/>
        <w:numPr>
          <w:ilvl w:val="2"/>
          <w:numId w:val="4"/>
        </w:numPr>
        <w:tabs>
          <w:tab w:val="left" w:pos="1847"/>
          <w:tab w:val="left" w:pos="1848"/>
        </w:tabs>
        <w:rPr>
          <w:sz w:val="19"/>
        </w:rPr>
      </w:pPr>
      <w:r w:rsidRPr="00E83068">
        <w:rPr>
          <w:sz w:val="19"/>
        </w:rPr>
        <w:t>Participation in student clubs, groups, activities or events.</w:t>
      </w:r>
    </w:p>
    <w:p w:rsidR="008B5CC1" w:rsidRPr="00E83068" w:rsidRDefault="008B5CC1">
      <w:pPr>
        <w:pStyle w:val="BodyText"/>
        <w:spacing w:before="1"/>
      </w:pPr>
    </w:p>
    <w:p w:rsidR="008B5CC1" w:rsidRPr="00E83068" w:rsidRDefault="00E83068">
      <w:pPr>
        <w:pStyle w:val="ListParagraph"/>
        <w:numPr>
          <w:ilvl w:val="2"/>
          <w:numId w:val="4"/>
        </w:numPr>
        <w:tabs>
          <w:tab w:val="left" w:pos="1847"/>
          <w:tab w:val="left" w:pos="1848"/>
        </w:tabs>
        <w:rPr>
          <w:sz w:val="19"/>
        </w:rPr>
      </w:pPr>
      <w:r w:rsidRPr="00E83068">
        <w:rPr>
          <w:sz w:val="19"/>
        </w:rPr>
        <w:t>Representation of the University on athletic</w:t>
      </w:r>
      <w:r w:rsidRPr="00E83068">
        <w:rPr>
          <w:spacing w:val="-5"/>
          <w:sz w:val="19"/>
        </w:rPr>
        <w:t xml:space="preserve"> </w:t>
      </w:r>
      <w:r w:rsidRPr="00E83068">
        <w:rPr>
          <w:sz w:val="19"/>
        </w:rPr>
        <w:t>teams.</w:t>
      </w:r>
    </w:p>
    <w:p w:rsidR="008B5CC1" w:rsidRPr="00E83068" w:rsidRDefault="008B5CC1">
      <w:pPr>
        <w:pStyle w:val="BodyText"/>
        <w:spacing w:before="1"/>
      </w:pPr>
    </w:p>
    <w:p w:rsidR="008B5CC1" w:rsidRPr="00E83068" w:rsidRDefault="00E83068">
      <w:pPr>
        <w:pStyle w:val="ListParagraph"/>
        <w:numPr>
          <w:ilvl w:val="2"/>
          <w:numId w:val="4"/>
        </w:numPr>
        <w:tabs>
          <w:tab w:val="left" w:pos="1847"/>
          <w:tab w:val="left" w:pos="1848"/>
        </w:tabs>
        <w:rPr>
          <w:sz w:val="19"/>
        </w:rPr>
      </w:pPr>
      <w:r w:rsidRPr="00E83068">
        <w:rPr>
          <w:sz w:val="19"/>
        </w:rPr>
        <w:t>Holding leadership positions (e.g. Student Government or Resident</w:t>
      </w:r>
      <w:r w:rsidRPr="00E83068">
        <w:rPr>
          <w:spacing w:val="-4"/>
          <w:sz w:val="19"/>
        </w:rPr>
        <w:t xml:space="preserve"> </w:t>
      </w:r>
      <w:r w:rsidRPr="00E83068">
        <w:rPr>
          <w:sz w:val="19"/>
        </w:rPr>
        <w:t>Assistant).</w:t>
      </w:r>
    </w:p>
    <w:p w:rsidR="008B5CC1" w:rsidRPr="00E83068" w:rsidRDefault="008B5CC1">
      <w:pPr>
        <w:pStyle w:val="BodyText"/>
        <w:spacing w:before="1"/>
      </w:pPr>
    </w:p>
    <w:p w:rsidR="008B5CC1" w:rsidRPr="00E83068" w:rsidRDefault="00E83068">
      <w:pPr>
        <w:pStyle w:val="ListParagraph"/>
        <w:numPr>
          <w:ilvl w:val="2"/>
          <w:numId w:val="4"/>
        </w:numPr>
        <w:tabs>
          <w:tab w:val="left" w:pos="1847"/>
          <w:tab w:val="left" w:pos="1848"/>
        </w:tabs>
        <w:rPr>
          <w:sz w:val="19"/>
        </w:rPr>
      </w:pPr>
      <w:r w:rsidRPr="00E83068">
        <w:rPr>
          <w:sz w:val="19"/>
        </w:rPr>
        <w:t>Entrance to University Housing areas or any other areas on</w:t>
      </w:r>
      <w:r w:rsidRPr="00E83068">
        <w:rPr>
          <w:spacing w:val="-5"/>
          <w:sz w:val="19"/>
        </w:rPr>
        <w:t xml:space="preserve"> </w:t>
      </w:r>
      <w:r w:rsidRPr="00E83068">
        <w:rPr>
          <w:sz w:val="19"/>
        </w:rPr>
        <w:t>campus.</w:t>
      </w:r>
    </w:p>
    <w:p w:rsidR="008B5CC1" w:rsidRPr="00E83068" w:rsidRDefault="008B5CC1">
      <w:pPr>
        <w:pStyle w:val="BodyText"/>
        <w:spacing w:before="1"/>
      </w:pPr>
    </w:p>
    <w:p w:rsidR="008B5CC1" w:rsidRPr="00E83068" w:rsidRDefault="00E83068">
      <w:pPr>
        <w:pStyle w:val="ListParagraph"/>
        <w:numPr>
          <w:ilvl w:val="2"/>
          <w:numId w:val="4"/>
        </w:numPr>
        <w:tabs>
          <w:tab w:val="left" w:pos="1847"/>
          <w:tab w:val="left" w:pos="1848"/>
        </w:tabs>
        <w:rPr>
          <w:sz w:val="19"/>
        </w:rPr>
      </w:pPr>
      <w:r w:rsidRPr="00E83068">
        <w:rPr>
          <w:sz w:val="19"/>
        </w:rPr>
        <w:t>Contact with another specified</w:t>
      </w:r>
      <w:r w:rsidRPr="00E83068">
        <w:rPr>
          <w:spacing w:val="-2"/>
          <w:sz w:val="19"/>
        </w:rPr>
        <w:t xml:space="preserve"> </w:t>
      </w:r>
      <w:r w:rsidRPr="00E83068">
        <w:rPr>
          <w:sz w:val="19"/>
        </w:rPr>
        <w:t>person(s).</w:t>
      </w:r>
    </w:p>
    <w:p w:rsidR="008B5CC1" w:rsidRPr="00E83068" w:rsidRDefault="008B5CC1">
      <w:pPr>
        <w:pStyle w:val="BodyText"/>
        <w:spacing w:before="1"/>
      </w:pPr>
    </w:p>
    <w:p w:rsidR="008B5CC1" w:rsidRPr="00E83068" w:rsidRDefault="00E83068">
      <w:pPr>
        <w:pStyle w:val="ListParagraph"/>
        <w:numPr>
          <w:ilvl w:val="2"/>
          <w:numId w:val="4"/>
        </w:numPr>
        <w:tabs>
          <w:tab w:val="left" w:pos="1847"/>
          <w:tab w:val="left" w:pos="1848"/>
        </w:tabs>
        <w:rPr>
          <w:sz w:val="19"/>
        </w:rPr>
      </w:pPr>
      <w:r w:rsidRPr="00E83068">
        <w:rPr>
          <w:sz w:val="19"/>
        </w:rPr>
        <w:t>Change in University Housing</w:t>
      </w:r>
      <w:r w:rsidRPr="00E83068">
        <w:rPr>
          <w:spacing w:val="-4"/>
          <w:sz w:val="19"/>
        </w:rPr>
        <w:t xml:space="preserve"> </w:t>
      </w:r>
      <w:r w:rsidRPr="00E83068">
        <w:rPr>
          <w:sz w:val="19"/>
        </w:rPr>
        <w:t>assignment.</w:t>
      </w:r>
    </w:p>
    <w:p w:rsidR="008B5CC1" w:rsidRPr="00E83068" w:rsidRDefault="008B5CC1">
      <w:pPr>
        <w:pStyle w:val="BodyText"/>
        <w:spacing w:before="1"/>
      </w:pPr>
    </w:p>
    <w:p w:rsidR="008B5CC1" w:rsidRPr="00E83068" w:rsidRDefault="00E83068">
      <w:pPr>
        <w:pStyle w:val="ListParagraph"/>
        <w:numPr>
          <w:ilvl w:val="2"/>
          <w:numId w:val="4"/>
        </w:numPr>
        <w:tabs>
          <w:tab w:val="left" w:pos="1847"/>
          <w:tab w:val="left" w:pos="1848"/>
        </w:tabs>
        <w:ind w:right="3687"/>
        <w:rPr>
          <w:sz w:val="19"/>
        </w:rPr>
      </w:pPr>
      <w:r w:rsidRPr="00E83068">
        <w:rPr>
          <w:sz w:val="19"/>
        </w:rPr>
        <w:t>Parental Notification. (per the UNF Alcohol and Other Drugs Policy) Parental notification may occur for both alcohol and drug policy violations, based on this policy and the discretion of the</w:t>
      </w:r>
      <w:r w:rsidRPr="00E83068">
        <w:rPr>
          <w:color w:val="0101FF"/>
          <w:sz w:val="19"/>
        </w:rPr>
        <w:t xml:space="preserve"> </w:t>
      </w:r>
      <w:r w:rsidRPr="00E83068">
        <w:rPr>
          <w:strike/>
          <w:color w:val="0101FF"/>
          <w:sz w:val="19"/>
        </w:rPr>
        <w:t>Conduct</w:t>
      </w:r>
      <w:r w:rsidRPr="00E83068">
        <w:rPr>
          <w:color w:val="0101FF"/>
          <w:sz w:val="19"/>
        </w:rPr>
        <w:t xml:space="preserve"> </w:t>
      </w:r>
      <w:r w:rsidRPr="00E83068">
        <w:rPr>
          <w:sz w:val="19"/>
        </w:rPr>
        <w:t>Hearing</w:t>
      </w:r>
      <w:r w:rsidRPr="00E83068">
        <w:rPr>
          <w:spacing w:val="-8"/>
          <w:sz w:val="19"/>
        </w:rPr>
        <w:t xml:space="preserve"> </w:t>
      </w:r>
      <w:r w:rsidRPr="00E83068">
        <w:rPr>
          <w:sz w:val="19"/>
        </w:rPr>
        <w:t>Administrator.</w:t>
      </w:r>
    </w:p>
    <w:p w:rsidR="008B5CC1" w:rsidRPr="00E83068" w:rsidRDefault="00E83068">
      <w:pPr>
        <w:pStyle w:val="ListParagraph"/>
        <w:numPr>
          <w:ilvl w:val="1"/>
          <w:numId w:val="4"/>
        </w:numPr>
        <w:tabs>
          <w:tab w:val="left" w:pos="1325"/>
        </w:tabs>
        <w:spacing w:before="92"/>
        <w:ind w:left="1324" w:hanging="287"/>
        <w:rPr>
          <w:sz w:val="19"/>
        </w:rPr>
      </w:pPr>
      <w:r w:rsidRPr="00E83068">
        <w:rPr>
          <w:sz w:val="19"/>
        </w:rPr>
        <w:t>Removal from the</w:t>
      </w:r>
      <w:r w:rsidRPr="00E83068">
        <w:rPr>
          <w:spacing w:val="-3"/>
          <w:sz w:val="19"/>
        </w:rPr>
        <w:t xml:space="preserve"> </w:t>
      </w:r>
      <w:r w:rsidRPr="00E83068">
        <w:rPr>
          <w:sz w:val="19"/>
        </w:rPr>
        <w:t>classroom.</w:t>
      </w:r>
    </w:p>
    <w:p w:rsidR="008B5CC1" w:rsidRPr="00E83068" w:rsidRDefault="008B5CC1">
      <w:pPr>
        <w:pStyle w:val="BodyText"/>
        <w:spacing w:before="1"/>
      </w:pPr>
    </w:p>
    <w:p w:rsidR="008B5CC1" w:rsidRPr="00E83068" w:rsidRDefault="00E83068">
      <w:pPr>
        <w:pStyle w:val="ListParagraph"/>
        <w:numPr>
          <w:ilvl w:val="1"/>
          <w:numId w:val="4"/>
        </w:numPr>
        <w:tabs>
          <w:tab w:val="left" w:pos="1325"/>
        </w:tabs>
        <w:ind w:left="1324" w:hanging="287"/>
        <w:rPr>
          <w:sz w:val="19"/>
        </w:rPr>
      </w:pPr>
      <w:r w:rsidRPr="00E83068">
        <w:rPr>
          <w:sz w:val="19"/>
        </w:rPr>
        <w:t>Exclusion from University Housing (either temporary or</w:t>
      </w:r>
      <w:r w:rsidRPr="00E83068">
        <w:rPr>
          <w:spacing w:val="-11"/>
          <w:sz w:val="19"/>
        </w:rPr>
        <w:t xml:space="preserve"> </w:t>
      </w:r>
      <w:r w:rsidRPr="00E83068">
        <w:rPr>
          <w:sz w:val="19"/>
        </w:rPr>
        <w:t>permanent</w:t>
      </w:r>
      <w:proofErr w:type="gramStart"/>
      <w:r w:rsidRPr="00E83068">
        <w:rPr>
          <w:sz w:val="19"/>
        </w:rPr>
        <w:t>).*</w:t>
      </w:r>
      <w:proofErr w:type="gramEnd"/>
    </w:p>
    <w:p w:rsidR="008B5CC1" w:rsidRPr="00E83068" w:rsidRDefault="008B5CC1">
      <w:pPr>
        <w:pStyle w:val="BodyText"/>
        <w:spacing w:before="1"/>
      </w:pPr>
    </w:p>
    <w:p w:rsidR="008B5CC1" w:rsidRPr="00E83068" w:rsidRDefault="00E83068">
      <w:pPr>
        <w:pStyle w:val="ListParagraph"/>
        <w:numPr>
          <w:ilvl w:val="1"/>
          <w:numId w:val="4"/>
        </w:numPr>
        <w:tabs>
          <w:tab w:val="left" w:pos="1283"/>
        </w:tabs>
        <w:ind w:left="1282" w:hanging="245"/>
        <w:rPr>
          <w:sz w:val="19"/>
        </w:rPr>
      </w:pPr>
      <w:r w:rsidRPr="00E83068">
        <w:rPr>
          <w:sz w:val="19"/>
        </w:rPr>
        <w:t>Suspension. Separation from the University for a specified period of</w:t>
      </w:r>
      <w:r w:rsidRPr="00E83068">
        <w:rPr>
          <w:spacing w:val="-8"/>
          <w:sz w:val="19"/>
        </w:rPr>
        <w:t xml:space="preserve"> </w:t>
      </w:r>
      <w:proofErr w:type="gramStart"/>
      <w:r w:rsidRPr="00E83068">
        <w:rPr>
          <w:sz w:val="19"/>
        </w:rPr>
        <w:t>time.*</w:t>
      </w:r>
      <w:proofErr w:type="gramEnd"/>
    </w:p>
    <w:p w:rsidR="008B5CC1" w:rsidRPr="00E83068" w:rsidRDefault="008B5CC1">
      <w:pPr>
        <w:pStyle w:val="BodyText"/>
        <w:spacing w:before="1"/>
      </w:pPr>
    </w:p>
    <w:p w:rsidR="008B5CC1" w:rsidRPr="00E83068" w:rsidRDefault="00E83068">
      <w:pPr>
        <w:pStyle w:val="ListParagraph"/>
        <w:numPr>
          <w:ilvl w:val="1"/>
          <w:numId w:val="4"/>
        </w:numPr>
        <w:tabs>
          <w:tab w:val="left" w:pos="1275"/>
        </w:tabs>
        <w:ind w:left="1274" w:hanging="237"/>
        <w:rPr>
          <w:sz w:val="19"/>
        </w:rPr>
      </w:pPr>
      <w:r w:rsidRPr="00E83068">
        <w:rPr>
          <w:sz w:val="19"/>
        </w:rPr>
        <w:t>Expulsion. Separation from the University without the possibility of</w:t>
      </w:r>
      <w:r w:rsidRPr="00E83068">
        <w:rPr>
          <w:spacing w:val="-13"/>
          <w:sz w:val="19"/>
        </w:rPr>
        <w:t xml:space="preserve"> </w:t>
      </w:r>
      <w:proofErr w:type="gramStart"/>
      <w:r w:rsidRPr="00E83068">
        <w:rPr>
          <w:sz w:val="19"/>
        </w:rPr>
        <w:t>readmission.*</w:t>
      </w:r>
      <w:proofErr w:type="gramEnd"/>
    </w:p>
    <w:p w:rsidR="008B5CC1" w:rsidRPr="00E83068" w:rsidRDefault="008B5CC1">
      <w:pPr>
        <w:pStyle w:val="BodyText"/>
        <w:spacing w:before="1"/>
      </w:pPr>
    </w:p>
    <w:p w:rsidR="008B5CC1" w:rsidRPr="00E83068" w:rsidRDefault="00E83068">
      <w:pPr>
        <w:pStyle w:val="ListParagraph"/>
        <w:numPr>
          <w:ilvl w:val="1"/>
          <w:numId w:val="4"/>
        </w:numPr>
        <w:tabs>
          <w:tab w:val="left" w:pos="1283"/>
        </w:tabs>
        <w:ind w:left="1282" w:hanging="245"/>
        <w:rPr>
          <w:sz w:val="19"/>
        </w:rPr>
      </w:pPr>
      <w:r w:rsidRPr="00E83068">
        <w:rPr>
          <w:sz w:val="19"/>
        </w:rPr>
        <w:t>Withholding of registration, diplomas, transcripts or other</w:t>
      </w:r>
      <w:r w:rsidRPr="00E83068">
        <w:rPr>
          <w:spacing w:val="-4"/>
          <w:sz w:val="19"/>
        </w:rPr>
        <w:t xml:space="preserve"> </w:t>
      </w:r>
      <w:r w:rsidRPr="00E83068">
        <w:rPr>
          <w:sz w:val="19"/>
        </w:rPr>
        <w:t>records.</w:t>
      </w:r>
    </w:p>
    <w:p w:rsidR="008B5CC1" w:rsidRPr="00E83068" w:rsidRDefault="008B5CC1">
      <w:pPr>
        <w:pStyle w:val="BodyText"/>
        <w:spacing w:before="1"/>
      </w:pPr>
    </w:p>
    <w:p w:rsidR="008B5CC1" w:rsidRPr="00E83068" w:rsidRDefault="00E83068">
      <w:pPr>
        <w:pStyle w:val="ListParagraph"/>
        <w:numPr>
          <w:ilvl w:val="1"/>
          <w:numId w:val="4"/>
        </w:numPr>
        <w:tabs>
          <w:tab w:val="left" w:pos="1283"/>
        </w:tabs>
        <w:ind w:left="1282" w:hanging="292"/>
        <w:rPr>
          <w:sz w:val="19"/>
        </w:rPr>
      </w:pPr>
      <w:r w:rsidRPr="00E83068">
        <w:rPr>
          <w:sz w:val="19"/>
        </w:rPr>
        <w:t>Transcript Notations. A written notation indicating that disciplinary action was</w:t>
      </w:r>
      <w:r w:rsidRPr="00E83068">
        <w:rPr>
          <w:spacing w:val="-7"/>
          <w:sz w:val="19"/>
        </w:rPr>
        <w:t xml:space="preserve"> </w:t>
      </w:r>
      <w:r w:rsidRPr="00E83068">
        <w:rPr>
          <w:sz w:val="19"/>
        </w:rPr>
        <w:t>taken.</w:t>
      </w:r>
    </w:p>
    <w:p w:rsidR="008B5CC1" w:rsidRPr="00E83068" w:rsidRDefault="008B5CC1">
      <w:pPr>
        <w:pStyle w:val="BodyText"/>
        <w:spacing w:before="1"/>
      </w:pPr>
    </w:p>
    <w:p w:rsidR="008B5CC1" w:rsidRPr="00E83068" w:rsidRDefault="00E83068">
      <w:pPr>
        <w:pStyle w:val="ListParagraph"/>
        <w:numPr>
          <w:ilvl w:val="0"/>
          <w:numId w:val="4"/>
        </w:numPr>
        <w:tabs>
          <w:tab w:val="left" w:pos="705"/>
          <w:tab w:val="left" w:pos="706"/>
        </w:tabs>
        <w:ind w:left="705"/>
        <w:jc w:val="left"/>
        <w:rPr>
          <w:sz w:val="19"/>
        </w:rPr>
      </w:pPr>
      <w:r w:rsidRPr="00E83068">
        <w:rPr>
          <w:sz w:val="19"/>
        </w:rPr>
        <w:t>The following sanctions may be imposed upon groups or organizations found to have violated the Student Conduct</w:t>
      </w:r>
      <w:r w:rsidRPr="00E83068">
        <w:rPr>
          <w:spacing w:val="-3"/>
          <w:sz w:val="19"/>
        </w:rPr>
        <w:t xml:space="preserve"> </w:t>
      </w:r>
      <w:r w:rsidRPr="00E83068">
        <w:rPr>
          <w:sz w:val="19"/>
        </w:rPr>
        <w:t>Code:</w:t>
      </w:r>
    </w:p>
    <w:p w:rsidR="008B5CC1" w:rsidRPr="00E83068" w:rsidRDefault="008B5CC1">
      <w:pPr>
        <w:pStyle w:val="BodyText"/>
        <w:spacing w:before="4"/>
      </w:pPr>
    </w:p>
    <w:p w:rsidR="008B5CC1" w:rsidRPr="00E83068" w:rsidRDefault="00E83068">
      <w:pPr>
        <w:tabs>
          <w:tab w:val="left" w:pos="2990"/>
          <w:tab w:val="left" w:pos="5846"/>
          <w:tab w:val="left" w:pos="8702"/>
        </w:tabs>
        <w:spacing w:line="247" w:lineRule="auto"/>
        <w:ind w:left="134" w:right="3727" w:firstLine="1142"/>
        <w:jc w:val="both"/>
        <w:rPr>
          <w:sz w:val="17"/>
        </w:rPr>
      </w:pPr>
      <w:r w:rsidRPr="00E83068">
        <w:rPr>
          <w:b/>
          <w:w w:val="105"/>
          <w:sz w:val="17"/>
        </w:rPr>
        <w:t>*Note</w:t>
      </w:r>
      <w:r w:rsidRPr="00E83068">
        <w:rPr>
          <w:w w:val="105"/>
          <w:sz w:val="17"/>
        </w:rPr>
        <w:t>:</w:t>
      </w:r>
      <w:r w:rsidRPr="00E83068">
        <w:rPr>
          <w:spacing w:val="-14"/>
          <w:w w:val="105"/>
          <w:sz w:val="17"/>
        </w:rPr>
        <w:t xml:space="preserve"> </w:t>
      </w:r>
      <w:r w:rsidRPr="00E83068">
        <w:rPr>
          <w:w w:val="105"/>
          <w:sz w:val="17"/>
        </w:rPr>
        <w:t>Students</w:t>
      </w:r>
      <w:r w:rsidRPr="00E83068">
        <w:rPr>
          <w:spacing w:val="-14"/>
          <w:w w:val="105"/>
          <w:sz w:val="17"/>
        </w:rPr>
        <w:t xml:space="preserve"> </w:t>
      </w:r>
      <w:r w:rsidRPr="00E83068">
        <w:rPr>
          <w:w w:val="105"/>
          <w:sz w:val="17"/>
        </w:rPr>
        <w:t>will</w:t>
      </w:r>
      <w:r w:rsidRPr="00E83068">
        <w:rPr>
          <w:spacing w:val="-14"/>
          <w:w w:val="105"/>
          <w:sz w:val="17"/>
        </w:rPr>
        <w:t xml:space="preserve"> </w:t>
      </w:r>
      <w:r w:rsidRPr="00E83068">
        <w:rPr>
          <w:w w:val="105"/>
          <w:sz w:val="17"/>
        </w:rPr>
        <w:t>normally</w:t>
      </w:r>
      <w:r w:rsidRPr="00E83068">
        <w:rPr>
          <w:spacing w:val="-14"/>
          <w:w w:val="105"/>
          <w:sz w:val="17"/>
        </w:rPr>
        <w:t xml:space="preserve"> </w:t>
      </w:r>
      <w:r w:rsidRPr="00E83068">
        <w:rPr>
          <w:w w:val="105"/>
          <w:sz w:val="17"/>
        </w:rPr>
        <w:t>forfeit</w:t>
      </w:r>
      <w:r w:rsidRPr="00E83068">
        <w:rPr>
          <w:spacing w:val="-14"/>
          <w:w w:val="105"/>
          <w:sz w:val="17"/>
        </w:rPr>
        <w:t xml:space="preserve"> </w:t>
      </w:r>
      <w:r w:rsidRPr="00E83068">
        <w:rPr>
          <w:w w:val="105"/>
          <w:sz w:val="17"/>
        </w:rPr>
        <w:t>tuition,</w:t>
      </w:r>
      <w:r w:rsidRPr="00E83068">
        <w:rPr>
          <w:spacing w:val="-13"/>
          <w:w w:val="105"/>
          <w:sz w:val="17"/>
        </w:rPr>
        <w:t xml:space="preserve"> </w:t>
      </w:r>
      <w:r w:rsidRPr="00E83068">
        <w:rPr>
          <w:w w:val="105"/>
          <w:sz w:val="17"/>
        </w:rPr>
        <w:t>Housing</w:t>
      </w:r>
      <w:r w:rsidRPr="00E83068">
        <w:rPr>
          <w:spacing w:val="-16"/>
          <w:w w:val="105"/>
          <w:sz w:val="17"/>
        </w:rPr>
        <w:t xml:space="preserve"> </w:t>
      </w:r>
      <w:r w:rsidRPr="00E83068">
        <w:rPr>
          <w:w w:val="105"/>
          <w:sz w:val="17"/>
        </w:rPr>
        <w:t>rent</w:t>
      </w:r>
      <w:r w:rsidRPr="00E83068">
        <w:rPr>
          <w:spacing w:val="-12"/>
          <w:w w:val="105"/>
          <w:sz w:val="17"/>
        </w:rPr>
        <w:t xml:space="preserve"> </w:t>
      </w:r>
      <w:r w:rsidRPr="00E83068">
        <w:rPr>
          <w:w w:val="105"/>
          <w:sz w:val="17"/>
        </w:rPr>
        <w:t>and</w:t>
      </w:r>
      <w:r w:rsidRPr="00E83068">
        <w:rPr>
          <w:spacing w:val="-10"/>
          <w:w w:val="105"/>
          <w:sz w:val="17"/>
        </w:rPr>
        <w:t xml:space="preserve"> </w:t>
      </w:r>
      <w:r w:rsidRPr="00E83068">
        <w:rPr>
          <w:w w:val="105"/>
          <w:sz w:val="17"/>
        </w:rPr>
        <w:t>fees,</w:t>
      </w:r>
      <w:r w:rsidRPr="00E83068">
        <w:rPr>
          <w:spacing w:val="-14"/>
          <w:w w:val="105"/>
          <w:sz w:val="17"/>
        </w:rPr>
        <w:t xml:space="preserve"> </w:t>
      </w:r>
      <w:r w:rsidRPr="00E83068">
        <w:rPr>
          <w:w w:val="105"/>
          <w:sz w:val="17"/>
        </w:rPr>
        <w:t>and</w:t>
      </w:r>
      <w:r w:rsidRPr="00E83068">
        <w:rPr>
          <w:spacing w:val="-11"/>
          <w:w w:val="105"/>
          <w:sz w:val="17"/>
        </w:rPr>
        <w:t xml:space="preserve"> </w:t>
      </w:r>
      <w:r w:rsidRPr="00E83068">
        <w:rPr>
          <w:w w:val="105"/>
          <w:sz w:val="17"/>
        </w:rPr>
        <w:t>other</w:t>
      </w:r>
      <w:r w:rsidRPr="00E83068">
        <w:rPr>
          <w:spacing w:val="-14"/>
          <w:w w:val="105"/>
          <w:sz w:val="17"/>
        </w:rPr>
        <w:t xml:space="preserve"> </w:t>
      </w:r>
      <w:r w:rsidRPr="00E83068">
        <w:rPr>
          <w:w w:val="105"/>
          <w:sz w:val="17"/>
        </w:rPr>
        <w:t>University</w:t>
      </w:r>
      <w:r w:rsidRPr="00E83068">
        <w:rPr>
          <w:w w:val="105"/>
          <w:sz w:val="17"/>
        </w:rPr>
        <w:tab/>
        <w:t>fees</w:t>
      </w:r>
      <w:r w:rsidRPr="00E83068">
        <w:rPr>
          <w:spacing w:val="-12"/>
          <w:w w:val="105"/>
          <w:sz w:val="17"/>
        </w:rPr>
        <w:t xml:space="preserve"> </w:t>
      </w:r>
      <w:r w:rsidRPr="00E83068">
        <w:rPr>
          <w:w w:val="105"/>
          <w:sz w:val="17"/>
        </w:rPr>
        <w:t>if</w:t>
      </w:r>
      <w:r w:rsidRPr="00E83068">
        <w:rPr>
          <w:spacing w:val="-11"/>
          <w:w w:val="105"/>
          <w:sz w:val="17"/>
        </w:rPr>
        <w:t xml:space="preserve"> </w:t>
      </w:r>
      <w:r w:rsidRPr="00E83068">
        <w:rPr>
          <w:w w:val="105"/>
          <w:sz w:val="17"/>
        </w:rPr>
        <w:t>found</w:t>
      </w:r>
      <w:r w:rsidRPr="00E83068">
        <w:rPr>
          <w:spacing w:val="-8"/>
          <w:w w:val="105"/>
          <w:sz w:val="17"/>
        </w:rPr>
        <w:t xml:space="preserve"> </w:t>
      </w:r>
      <w:r w:rsidRPr="00E83068">
        <w:rPr>
          <w:w w:val="105"/>
          <w:sz w:val="17"/>
        </w:rPr>
        <w:t>responsible</w:t>
      </w:r>
      <w:r w:rsidRPr="00E83068">
        <w:rPr>
          <w:spacing w:val="-15"/>
          <w:w w:val="105"/>
          <w:sz w:val="17"/>
        </w:rPr>
        <w:t xml:space="preserve"> </w:t>
      </w:r>
      <w:r w:rsidRPr="00E83068">
        <w:rPr>
          <w:w w:val="105"/>
          <w:sz w:val="17"/>
        </w:rPr>
        <w:t>for</w:t>
      </w:r>
      <w:r w:rsidRPr="00E83068">
        <w:rPr>
          <w:spacing w:val="-12"/>
          <w:w w:val="105"/>
          <w:sz w:val="17"/>
        </w:rPr>
        <w:t xml:space="preserve"> </w:t>
      </w:r>
      <w:r w:rsidRPr="00E83068">
        <w:rPr>
          <w:w w:val="105"/>
          <w:sz w:val="17"/>
        </w:rPr>
        <w:t>a Student</w:t>
      </w:r>
      <w:r w:rsidRPr="00E83068">
        <w:rPr>
          <w:spacing w:val="-14"/>
          <w:w w:val="105"/>
          <w:sz w:val="17"/>
        </w:rPr>
        <w:t xml:space="preserve"> </w:t>
      </w:r>
      <w:r w:rsidRPr="00E83068">
        <w:rPr>
          <w:w w:val="105"/>
          <w:sz w:val="17"/>
        </w:rPr>
        <w:t>Conduct</w:t>
      </w:r>
      <w:r w:rsidRPr="00E83068">
        <w:rPr>
          <w:spacing w:val="-13"/>
          <w:w w:val="105"/>
          <w:sz w:val="17"/>
        </w:rPr>
        <w:t xml:space="preserve"> </w:t>
      </w:r>
      <w:r w:rsidRPr="00E83068">
        <w:rPr>
          <w:w w:val="105"/>
          <w:sz w:val="17"/>
        </w:rPr>
        <w:t>Code</w:t>
      </w:r>
      <w:r w:rsidRPr="00E83068">
        <w:rPr>
          <w:spacing w:val="-15"/>
          <w:w w:val="105"/>
          <w:sz w:val="17"/>
        </w:rPr>
        <w:t xml:space="preserve"> </w:t>
      </w:r>
      <w:r w:rsidRPr="00E83068">
        <w:rPr>
          <w:w w:val="105"/>
          <w:sz w:val="17"/>
        </w:rPr>
        <w:t>violation</w:t>
      </w:r>
      <w:r w:rsidRPr="00E83068">
        <w:rPr>
          <w:spacing w:val="-11"/>
          <w:w w:val="105"/>
          <w:sz w:val="17"/>
        </w:rPr>
        <w:t xml:space="preserve"> </w:t>
      </w:r>
      <w:r w:rsidRPr="00E83068">
        <w:rPr>
          <w:w w:val="105"/>
          <w:sz w:val="17"/>
        </w:rPr>
        <w:t>resulting</w:t>
      </w:r>
      <w:r w:rsidRPr="00E83068">
        <w:rPr>
          <w:spacing w:val="-15"/>
          <w:w w:val="105"/>
          <w:sz w:val="17"/>
        </w:rPr>
        <w:t xml:space="preserve"> </w:t>
      </w:r>
      <w:r w:rsidRPr="00E83068">
        <w:rPr>
          <w:w w:val="105"/>
          <w:sz w:val="17"/>
        </w:rPr>
        <w:t>in</w:t>
      </w:r>
      <w:r w:rsidRPr="00E83068">
        <w:rPr>
          <w:spacing w:val="-12"/>
          <w:w w:val="105"/>
          <w:sz w:val="17"/>
        </w:rPr>
        <w:t xml:space="preserve"> </w:t>
      </w:r>
      <w:r w:rsidRPr="00E83068">
        <w:rPr>
          <w:w w:val="105"/>
          <w:sz w:val="17"/>
        </w:rPr>
        <w:t>suspension</w:t>
      </w:r>
      <w:r w:rsidRPr="00E83068">
        <w:rPr>
          <w:spacing w:val="-12"/>
          <w:w w:val="105"/>
          <w:sz w:val="17"/>
        </w:rPr>
        <w:t xml:space="preserve"> </w:t>
      </w:r>
      <w:r w:rsidRPr="00E83068">
        <w:rPr>
          <w:w w:val="105"/>
          <w:sz w:val="17"/>
        </w:rPr>
        <w:t>or</w:t>
      </w:r>
      <w:r w:rsidRPr="00E83068">
        <w:rPr>
          <w:w w:val="105"/>
          <w:sz w:val="17"/>
        </w:rPr>
        <w:tab/>
        <w:t>expulsion.</w:t>
      </w:r>
      <w:r w:rsidRPr="00E83068">
        <w:rPr>
          <w:spacing w:val="-11"/>
          <w:w w:val="105"/>
          <w:sz w:val="17"/>
        </w:rPr>
        <w:t xml:space="preserve"> </w:t>
      </w:r>
      <w:r w:rsidRPr="00E83068">
        <w:rPr>
          <w:w w:val="105"/>
          <w:sz w:val="17"/>
        </w:rPr>
        <w:t>A</w:t>
      </w:r>
      <w:r w:rsidRPr="00E83068">
        <w:rPr>
          <w:spacing w:val="-15"/>
          <w:w w:val="105"/>
          <w:sz w:val="17"/>
        </w:rPr>
        <w:t xml:space="preserve"> </w:t>
      </w:r>
      <w:r w:rsidRPr="00E83068">
        <w:rPr>
          <w:w w:val="105"/>
          <w:sz w:val="17"/>
        </w:rPr>
        <w:t>student</w:t>
      </w:r>
      <w:r w:rsidRPr="00E83068">
        <w:rPr>
          <w:spacing w:val="-13"/>
          <w:w w:val="105"/>
          <w:sz w:val="17"/>
        </w:rPr>
        <w:t xml:space="preserve"> </w:t>
      </w:r>
      <w:r w:rsidRPr="00E83068">
        <w:rPr>
          <w:w w:val="105"/>
          <w:sz w:val="17"/>
        </w:rPr>
        <w:t>may</w:t>
      </w:r>
      <w:r w:rsidRPr="00E83068">
        <w:rPr>
          <w:spacing w:val="-14"/>
          <w:w w:val="105"/>
          <w:sz w:val="17"/>
        </w:rPr>
        <w:t xml:space="preserve"> </w:t>
      </w:r>
      <w:r w:rsidRPr="00E83068">
        <w:rPr>
          <w:w w:val="105"/>
          <w:sz w:val="17"/>
        </w:rPr>
        <w:t>also</w:t>
      </w:r>
      <w:r w:rsidRPr="00E83068">
        <w:rPr>
          <w:spacing w:val="-13"/>
          <w:w w:val="105"/>
          <w:sz w:val="17"/>
        </w:rPr>
        <w:t xml:space="preserve"> </w:t>
      </w:r>
      <w:r w:rsidRPr="00E83068">
        <w:rPr>
          <w:w w:val="105"/>
          <w:sz w:val="17"/>
        </w:rPr>
        <w:t>forfeit</w:t>
      </w:r>
      <w:r w:rsidRPr="00E83068">
        <w:rPr>
          <w:spacing w:val="-13"/>
          <w:w w:val="105"/>
          <w:sz w:val="17"/>
        </w:rPr>
        <w:t xml:space="preserve"> </w:t>
      </w:r>
      <w:r w:rsidRPr="00E83068">
        <w:rPr>
          <w:w w:val="105"/>
          <w:sz w:val="17"/>
        </w:rPr>
        <w:t>academic</w:t>
      </w:r>
      <w:r w:rsidRPr="00E83068">
        <w:rPr>
          <w:spacing w:val="-13"/>
          <w:w w:val="105"/>
          <w:sz w:val="17"/>
        </w:rPr>
        <w:t xml:space="preserve"> </w:t>
      </w:r>
      <w:r w:rsidRPr="00E83068">
        <w:rPr>
          <w:w w:val="105"/>
          <w:sz w:val="17"/>
        </w:rPr>
        <w:t>credit</w:t>
      </w:r>
      <w:r w:rsidRPr="00E83068">
        <w:rPr>
          <w:spacing w:val="-13"/>
          <w:w w:val="105"/>
          <w:sz w:val="17"/>
        </w:rPr>
        <w:t xml:space="preserve"> </w:t>
      </w:r>
      <w:r w:rsidRPr="00E83068">
        <w:rPr>
          <w:w w:val="105"/>
          <w:sz w:val="17"/>
        </w:rPr>
        <w:t>accordingly</w:t>
      </w:r>
      <w:r w:rsidRPr="00E83068">
        <w:rPr>
          <w:spacing w:val="-13"/>
          <w:w w:val="105"/>
          <w:sz w:val="17"/>
        </w:rPr>
        <w:t xml:space="preserve"> </w:t>
      </w:r>
      <w:r w:rsidRPr="00E83068">
        <w:rPr>
          <w:w w:val="105"/>
          <w:sz w:val="17"/>
        </w:rPr>
        <w:t>and must</w:t>
      </w:r>
      <w:r w:rsidRPr="00E83068">
        <w:rPr>
          <w:spacing w:val="-8"/>
          <w:w w:val="105"/>
          <w:sz w:val="17"/>
        </w:rPr>
        <w:t xml:space="preserve"> </w:t>
      </w:r>
      <w:r w:rsidRPr="00E83068">
        <w:rPr>
          <w:w w:val="105"/>
          <w:sz w:val="17"/>
        </w:rPr>
        <w:t>see</w:t>
      </w:r>
      <w:r w:rsidRPr="00E83068">
        <w:rPr>
          <w:spacing w:val="-10"/>
          <w:w w:val="105"/>
          <w:sz w:val="17"/>
        </w:rPr>
        <w:t xml:space="preserve"> </w:t>
      </w:r>
      <w:r w:rsidRPr="00E83068">
        <w:rPr>
          <w:w w:val="105"/>
          <w:sz w:val="17"/>
        </w:rPr>
        <w:t>his/her</w:t>
      </w:r>
      <w:r w:rsidRPr="00E83068">
        <w:rPr>
          <w:w w:val="105"/>
          <w:sz w:val="17"/>
        </w:rPr>
        <w:tab/>
        <w:t>professor</w:t>
      </w:r>
      <w:r w:rsidRPr="00E83068">
        <w:rPr>
          <w:spacing w:val="-3"/>
          <w:w w:val="105"/>
          <w:sz w:val="17"/>
        </w:rPr>
        <w:t xml:space="preserve"> </w:t>
      </w:r>
      <w:r w:rsidRPr="00E83068">
        <w:rPr>
          <w:w w:val="105"/>
          <w:sz w:val="17"/>
        </w:rPr>
        <w:t>to</w:t>
      </w:r>
      <w:r w:rsidRPr="00E83068">
        <w:rPr>
          <w:spacing w:val="-6"/>
          <w:w w:val="105"/>
          <w:sz w:val="17"/>
        </w:rPr>
        <w:t xml:space="preserve"> </w:t>
      </w:r>
      <w:r w:rsidRPr="00E83068">
        <w:rPr>
          <w:w w:val="105"/>
          <w:sz w:val="17"/>
        </w:rPr>
        <w:t>determine</w:t>
      </w:r>
      <w:r w:rsidRPr="00E83068">
        <w:rPr>
          <w:spacing w:val="-7"/>
          <w:w w:val="105"/>
          <w:sz w:val="17"/>
        </w:rPr>
        <w:t xml:space="preserve"> </w:t>
      </w:r>
      <w:r w:rsidRPr="00E83068">
        <w:rPr>
          <w:w w:val="105"/>
          <w:sz w:val="17"/>
        </w:rPr>
        <w:t>the</w:t>
      </w:r>
      <w:r w:rsidRPr="00E83068">
        <w:rPr>
          <w:spacing w:val="-8"/>
          <w:w w:val="105"/>
          <w:sz w:val="17"/>
        </w:rPr>
        <w:t xml:space="preserve"> </w:t>
      </w:r>
      <w:r w:rsidRPr="00E83068">
        <w:rPr>
          <w:w w:val="105"/>
          <w:sz w:val="17"/>
        </w:rPr>
        <w:t>impact</w:t>
      </w:r>
      <w:r w:rsidRPr="00E83068">
        <w:rPr>
          <w:spacing w:val="-3"/>
          <w:w w:val="105"/>
          <w:sz w:val="17"/>
        </w:rPr>
        <w:t xml:space="preserve"> </w:t>
      </w:r>
      <w:r w:rsidRPr="00E83068">
        <w:rPr>
          <w:w w:val="105"/>
          <w:sz w:val="17"/>
        </w:rPr>
        <w:t>on</w:t>
      </w:r>
      <w:r w:rsidRPr="00E83068">
        <w:rPr>
          <w:spacing w:val="-2"/>
          <w:w w:val="105"/>
          <w:sz w:val="17"/>
        </w:rPr>
        <w:t xml:space="preserve"> </w:t>
      </w:r>
      <w:r w:rsidRPr="00E83068">
        <w:rPr>
          <w:w w:val="105"/>
          <w:sz w:val="17"/>
        </w:rPr>
        <w:t>grades</w:t>
      </w:r>
      <w:r w:rsidRPr="00E83068">
        <w:rPr>
          <w:spacing w:val="-6"/>
          <w:w w:val="105"/>
          <w:sz w:val="17"/>
        </w:rPr>
        <w:t xml:space="preserve"> </w:t>
      </w:r>
      <w:r w:rsidRPr="00E83068">
        <w:rPr>
          <w:w w:val="105"/>
          <w:sz w:val="17"/>
        </w:rPr>
        <w:t>based</w:t>
      </w:r>
      <w:r w:rsidRPr="00E83068">
        <w:rPr>
          <w:spacing w:val="-2"/>
          <w:w w:val="105"/>
          <w:sz w:val="17"/>
        </w:rPr>
        <w:t xml:space="preserve"> </w:t>
      </w:r>
      <w:r w:rsidRPr="00E83068">
        <w:rPr>
          <w:w w:val="105"/>
          <w:sz w:val="17"/>
        </w:rPr>
        <w:t>on</w:t>
      </w:r>
      <w:r w:rsidRPr="00E83068">
        <w:rPr>
          <w:spacing w:val="-2"/>
          <w:w w:val="105"/>
          <w:sz w:val="17"/>
        </w:rPr>
        <w:t xml:space="preserve"> </w:t>
      </w:r>
      <w:r w:rsidRPr="00E83068">
        <w:rPr>
          <w:w w:val="105"/>
          <w:sz w:val="17"/>
        </w:rPr>
        <w:t>the</w:t>
      </w:r>
      <w:r w:rsidRPr="00E83068">
        <w:rPr>
          <w:spacing w:val="-8"/>
          <w:w w:val="105"/>
          <w:sz w:val="17"/>
        </w:rPr>
        <w:t xml:space="preserve"> </w:t>
      </w:r>
      <w:r w:rsidRPr="00E83068">
        <w:rPr>
          <w:w w:val="105"/>
          <w:sz w:val="17"/>
        </w:rPr>
        <w:t>withdrawal.</w:t>
      </w:r>
      <w:r w:rsidRPr="00E83068">
        <w:rPr>
          <w:spacing w:val="-6"/>
          <w:w w:val="105"/>
          <w:sz w:val="17"/>
        </w:rPr>
        <w:t xml:space="preserve"> </w:t>
      </w:r>
      <w:r w:rsidRPr="00E83068">
        <w:rPr>
          <w:w w:val="105"/>
          <w:sz w:val="17"/>
        </w:rPr>
        <w:t>Students</w:t>
      </w:r>
      <w:r w:rsidRPr="00E83068">
        <w:rPr>
          <w:spacing w:val="-6"/>
          <w:w w:val="105"/>
          <w:sz w:val="17"/>
        </w:rPr>
        <w:t xml:space="preserve"> </w:t>
      </w:r>
      <w:r w:rsidRPr="00E83068">
        <w:rPr>
          <w:w w:val="105"/>
          <w:sz w:val="17"/>
        </w:rPr>
        <w:t>who</w:t>
      </w:r>
      <w:r w:rsidRPr="00E83068">
        <w:rPr>
          <w:spacing w:val="-5"/>
          <w:w w:val="105"/>
          <w:sz w:val="17"/>
        </w:rPr>
        <w:t xml:space="preserve"> </w:t>
      </w:r>
      <w:r w:rsidRPr="00E83068">
        <w:rPr>
          <w:w w:val="105"/>
          <w:sz w:val="17"/>
        </w:rPr>
        <w:t>are</w:t>
      </w:r>
    </w:p>
    <w:p w:rsidR="008B5CC1" w:rsidRPr="00E83068" w:rsidRDefault="00E83068">
      <w:pPr>
        <w:tabs>
          <w:tab w:val="left" w:pos="8131"/>
        </w:tabs>
        <w:spacing w:line="244" w:lineRule="auto"/>
        <w:ind w:left="134" w:right="3787" w:firstLine="571"/>
        <w:jc w:val="both"/>
        <w:rPr>
          <w:sz w:val="17"/>
        </w:rPr>
      </w:pPr>
      <w:r w:rsidRPr="00E83068">
        <w:rPr>
          <w:w w:val="105"/>
          <w:sz w:val="17"/>
        </w:rPr>
        <w:t>excluded</w:t>
      </w:r>
      <w:r w:rsidRPr="00E83068">
        <w:rPr>
          <w:spacing w:val="-11"/>
          <w:w w:val="105"/>
          <w:sz w:val="17"/>
        </w:rPr>
        <w:t xml:space="preserve"> </w:t>
      </w:r>
      <w:r w:rsidRPr="00E83068">
        <w:rPr>
          <w:w w:val="105"/>
          <w:sz w:val="17"/>
        </w:rPr>
        <w:t>from</w:t>
      </w:r>
      <w:r w:rsidRPr="00E83068">
        <w:rPr>
          <w:spacing w:val="-16"/>
          <w:w w:val="105"/>
          <w:sz w:val="17"/>
        </w:rPr>
        <w:t xml:space="preserve"> </w:t>
      </w:r>
      <w:r w:rsidRPr="00E83068">
        <w:rPr>
          <w:w w:val="105"/>
          <w:sz w:val="17"/>
        </w:rPr>
        <w:t>living</w:t>
      </w:r>
      <w:r w:rsidRPr="00E83068">
        <w:rPr>
          <w:spacing w:val="-15"/>
          <w:w w:val="105"/>
          <w:sz w:val="17"/>
        </w:rPr>
        <w:t xml:space="preserve"> </w:t>
      </w:r>
      <w:r w:rsidRPr="00E83068">
        <w:rPr>
          <w:w w:val="105"/>
          <w:sz w:val="17"/>
        </w:rPr>
        <w:t>in</w:t>
      </w:r>
      <w:r w:rsidRPr="00E83068">
        <w:rPr>
          <w:spacing w:val="-10"/>
          <w:w w:val="105"/>
          <w:sz w:val="17"/>
        </w:rPr>
        <w:t xml:space="preserve"> </w:t>
      </w:r>
      <w:r w:rsidRPr="00E83068">
        <w:rPr>
          <w:w w:val="105"/>
          <w:sz w:val="17"/>
        </w:rPr>
        <w:t>University</w:t>
      </w:r>
      <w:r w:rsidRPr="00E83068">
        <w:rPr>
          <w:spacing w:val="-13"/>
          <w:w w:val="105"/>
          <w:sz w:val="17"/>
        </w:rPr>
        <w:t xml:space="preserve"> </w:t>
      </w:r>
      <w:r w:rsidRPr="00E83068">
        <w:rPr>
          <w:w w:val="105"/>
          <w:sz w:val="17"/>
        </w:rPr>
        <w:t>Housing</w:t>
      </w:r>
      <w:r w:rsidRPr="00E83068">
        <w:rPr>
          <w:spacing w:val="-14"/>
          <w:w w:val="105"/>
          <w:sz w:val="17"/>
        </w:rPr>
        <w:t xml:space="preserve"> </w:t>
      </w:r>
      <w:r w:rsidRPr="00E83068">
        <w:rPr>
          <w:w w:val="105"/>
          <w:sz w:val="17"/>
        </w:rPr>
        <w:t>must</w:t>
      </w:r>
      <w:r w:rsidRPr="00E83068">
        <w:rPr>
          <w:spacing w:val="-11"/>
          <w:w w:val="105"/>
          <w:sz w:val="17"/>
        </w:rPr>
        <w:t xml:space="preserve"> </w:t>
      </w:r>
      <w:r w:rsidRPr="00E83068">
        <w:rPr>
          <w:w w:val="105"/>
          <w:sz w:val="17"/>
        </w:rPr>
        <w:t>contact</w:t>
      </w:r>
      <w:r w:rsidRPr="00E83068">
        <w:rPr>
          <w:spacing w:val="-11"/>
          <w:w w:val="105"/>
          <w:sz w:val="17"/>
        </w:rPr>
        <w:t xml:space="preserve"> </w:t>
      </w:r>
      <w:r w:rsidRPr="00E83068">
        <w:rPr>
          <w:w w:val="105"/>
          <w:sz w:val="17"/>
        </w:rPr>
        <w:t>the</w:t>
      </w:r>
      <w:r w:rsidRPr="00E83068">
        <w:rPr>
          <w:spacing w:val="-15"/>
          <w:w w:val="105"/>
          <w:sz w:val="17"/>
        </w:rPr>
        <w:t xml:space="preserve"> </w:t>
      </w:r>
      <w:r w:rsidRPr="00E83068">
        <w:rPr>
          <w:w w:val="105"/>
          <w:sz w:val="17"/>
        </w:rPr>
        <w:t>Director</w:t>
      </w:r>
      <w:r w:rsidRPr="00E83068">
        <w:rPr>
          <w:spacing w:val="-11"/>
          <w:w w:val="105"/>
          <w:sz w:val="17"/>
        </w:rPr>
        <w:t xml:space="preserve"> </w:t>
      </w:r>
      <w:r w:rsidRPr="00E83068">
        <w:rPr>
          <w:w w:val="105"/>
          <w:sz w:val="17"/>
        </w:rPr>
        <w:t>of</w:t>
      </w:r>
      <w:r w:rsidRPr="00E83068">
        <w:rPr>
          <w:spacing w:val="-14"/>
          <w:w w:val="105"/>
          <w:sz w:val="17"/>
        </w:rPr>
        <w:t xml:space="preserve"> </w:t>
      </w:r>
      <w:r w:rsidRPr="00E83068">
        <w:rPr>
          <w:w w:val="105"/>
          <w:sz w:val="17"/>
        </w:rPr>
        <w:t>Housing</w:t>
      </w:r>
      <w:r w:rsidRPr="00E83068">
        <w:rPr>
          <w:w w:val="105"/>
          <w:sz w:val="17"/>
        </w:rPr>
        <w:tab/>
        <w:t>Operations</w:t>
      </w:r>
      <w:r w:rsidRPr="00E83068">
        <w:rPr>
          <w:spacing w:val="-18"/>
          <w:w w:val="105"/>
          <w:sz w:val="17"/>
        </w:rPr>
        <w:t xml:space="preserve"> </w:t>
      </w:r>
      <w:r w:rsidRPr="00E83068">
        <w:rPr>
          <w:w w:val="105"/>
          <w:sz w:val="17"/>
        </w:rPr>
        <w:t>to</w:t>
      </w:r>
      <w:r w:rsidRPr="00E83068">
        <w:rPr>
          <w:spacing w:val="-17"/>
          <w:w w:val="105"/>
          <w:sz w:val="17"/>
        </w:rPr>
        <w:t xml:space="preserve"> </w:t>
      </w:r>
      <w:r w:rsidRPr="00E83068">
        <w:rPr>
          <w:w w:val="105"/>
          <w:sz w:val="17"/>
        </w:rPr>
        <w:t>determine</w:t>
      </w:r>
      <w:r w:rsidRPr="00E83068">
        <w:rPr>
          <w:spacing w:val="-19"/>
          <w:w w:val="105"/>
          <w:sz w:val="17"/>
        </w:rPr>
        <w:t xml:space="preserve"> </w:t>
      </w:r>
      <w:r w:rsidRPr="00E83068">
        <w:rPr>
          <w:w w:val="105"/>
          <w:sz w:val="17"/>
        </w:rPr>
        <w:t>the</w:t>
      </w:r>
      <w:r w:rsidRPr="00E83068">
        <w:rPr>
          <w:spacing w:val="-18"/>
          <w:w w:val="105"/>
          <w:sz w:val="17"/>
        </w:rPr>
        <w:t xml:space="preserve"> </w:t>
      </w:r>
      <w:r w:rsidRPr="00E83068">
        <w:rPr>
          <w:w w:val="105"/>
          <w:sz w:val="17"/>
        </w:rPr>
        <w:t>financial impact of the canceled</w:t>
      </w:r>
      <w:r w:rsidRPr="00E83068">
        <w:rPr>
          <w:spacing w:val="-9"/>
          <w:w w:val="105"/>
          <w:sz w:val="17"/>
        </w:rPr>
        <w:t xml:space="preserve"> </w:t>
      </w:r>
      <w:r w:rsidRPr="00E83068">
        <w:rPr>
          <w:w w:val="105"/>
          <w:sz w:val="17"/>
        </w:rPr>
        <w:t>contract.</w:t>
      </w:r>
    </w:p>
    <w:p w:rsidR="008B5CC1" w:rsidRPr="00E83068" w:rsidRDefault="008B5CC1">
      <w:pPr>
        <w:pStyle w:val="BodyText"/>
        <w:spacing w:before="2"/>
        <w:rPr>
          <w:sz w:val="17"/>
        </w:rPr>
      </w:pPr>
    </w:p>
    <w:p w:rsidR="008B5CC1" w:rsidRPr="00E83068" w:rsidRDefault="00E83068">
      <w:pPr>
        <w:pStyle w:val="ListParagraph"/>
        <w:numPr>
          <w:ilvl w:val="1"/>
          <w:numId w:val="4"/>
        </w:numPr>
        <w:tabs>
          <w:tab w:val="left" w:pos="1276"/>
          <w:tab w:val="left" w:pos="1277"/>
        </w:tabs>
        <w:ind w:right="4377" w:hanging="572"/>
        <w:rPr>
          <w:sz w:val="19"/>
        </w:rPr>
      </w:pPr>
      <w:r w:rsidRPr="00E83068">
        <w:rPr>
          <w:sz w:val="19"/>
        </w:rPr>
        <w:t>Those sanctions listed in Section</w:t>
      </w:r>
      <w:r w:rsidRPr="00E83068">
        <w:rPr>
          <w:color w:val="FF0101"/>
          <w:sz w:val="19"/>
        </w:rPr>
        <w:t xml:space="preserve"> </w:t>
      </w:r>
      <w:r w:rsidRPr="00E83068">
        <w:rPr>
          <w:b/>
          <w:color w:val="C00000"/>
          <w:sz w:val="19"/>
        </w:rPr>
        <w:t>2</w:t>
      </w:r>
      <w:r w:rsidRPr="00E83068">
        <w:rPr>
          <w:b/>
          <w:strike/>
          <w:color w:val="C00000"/>
          <w:sz w:val="19"/>
        </w:rPr>
        <w:t>A</w:t>
      </w:r>
      <w:r w:rsidRPr="00E83068">
        <w:rPr>
          <w:b/>
          <w:color w:val="FF0101"/>
          <w:sz w:val="19"/>
        </w:rPr>
        <w:t xml:space="preserve"> </w:t>
      </w:r>
      <w:r w:rsidRPr="00E83068">
        <w:rPr>
          <w:sz w:val="19"/>
        </w:rPr>
        <w:t>above. Suspension or Expulsion of student organizations includes temporary or permanent loss of recognized status with the</w:t>
      </w:r>
      <w:r w:rsidRPr="00E83068">
        <w:rPr>
          <w:spacing w:val="1"/>
          <w:sz w:val="19"/>
        </w:rPr>
        <w:t xml:space="preserve"> </w:t>
      </w:r>
      <w:r w:rsidRPr="00E83068">
        <w:rPr>
          <w:sz w:val="19"/>
        </w:rPr>
        <w:t>University.</w:t>
      </w:r>
    </w:p>
    <w:p w:rsidR="008B5CC1" w:rsidRPr="00E83068" w:rsidRDefault="008B5CC1">
      <w:pPr>
        <w:pStyle w:val="BodyText"/>
        <w:spacing w:before="1"/>
      </w:pPr>
    </w:p>
    <w:p w:rsidR="008B5CC1" w:rsidRPr="00E83068" w:rsidRDefault="00E83068">
      <w:pPr>
        <w:pStyle w:val="ListParagraph"/>
        <w:numPr>
          <w:ilvl w:val="1"/>
          <w:numId w:val="4"/>
        </w:numPr>
        <w:tabs>
          <w:tab w:val="left" w:pos="1276"/>
          <w:tab w:val="left" w:pos="1277"/>
        </w:tabs>
        <w:spacing w:before="1"/>
        <w:ind w:right="3793" w:hanging="572"/>
        <w:rPr>
          <w:sz w:val="19"/>
        </w:rPr>
      </w:pPr>
      <w:r w:rsidRPr="00E83068">
        <w:rPr>
          <w:sz w:val="19"/>
        </w:rPr>
        <w:t>Additional sanctions specific to student organizations are found in</w:t>
      </w:r>
      <w:r w:rsidRPr="00E83068">
        <w:rPr>
          <w:color w:val="FF0101"/>
          <w:sz w:val="19"/>
        </w:rPr>
        <w:t xml:space="preserve"> </w:t>
      </w:r>
      <w:r w:rsidRPr="00E83068">
        <w:rPr>
          <w:strike/>
          <w:color w:val="C00000"/>
          <w:sz w:val="19"/>
        </w:rPr>
        <w:t>Greek</w:t>
      </w:r>
      <w:r w:rsidRPr="00E83068">
        <w:rPr>
          <w:color w:val="FF0101"/>
          <w:sz w:val="19"/>
        </w:rPr>
        <w:t xml:space="preserve"> </w:t>
      </w:r>
      <w:r w:rsidRPr="00E83068">
        <w:rPr>
          <w:color w:val="C00000"/>
          <w:sz w:val="19"/>
        </w:rPr>
        <w:t>fraternity, sorority</w:t>
      </w:r>
      <w:r w:rsidRPr="00E83068">
        <w:rPr>
          <w:color w:val="FF0101"/>
          <w:sz w:val="19"/>
        </w:rPr>
        <w:t xml:space="preserve"> </w:t>
      </w:r>
      <w:r w:rsidRPr="00E83068">
        <w:rPr>
          <w:sz w:val="19"/>
        </w:rPr>
        <w:t>and other organizational constitutions,</w:t>
      </w:r>
      <w:r w:rsidRPr="00E83068">
        <w:rPr>
          <w:color w:val="FF0101"/>
          <w:sz w:val="19"/>
        </w:rPr>
        <w:t xml:space="preserve"> </w:t>
      </w:r>
      <w:r w:rsidRPr="00E83068">
        <w:rPr>
          <w:strike/>
          <w:color w:val="C00000"/>
          <w:sz w:val="19"/>
        </w:rPr>
        <w:t>and</w:t>
      </w:r>
      <w:r w:rsidRPr="00E83068">
        <w:rPr>
          <w:color w:val="FF0101"/>
          <w:sz w:val="19"/>
        </w:rPr>
        <w:t xml:space="preserve"> </w:t>
      </w:r>
      <w:r w:rsidRPr="00E83068">
        <w:rPr>
          <w:sz w:val="19"/>
        </w:rPr>
        <w:t>in the Office of</w:t>
      </w:r>
      <w:r w:rsidRPr="00E83068">
        <w:rPr>
          <w:color w:val="FF0101"/>
          <w:sz w:val="19"/>
        </w:rPr>
        <w:t xml:space="preserve"> </w:t>
      </w:r>
      <w:r w:rsidRPr="00E83068">
        <w:rPr>
          <w:color w:val="C00000"/>
          <w:sz w:val="19"/>
        </w:rPr>
        <w:t>Fraternity and Sorority Life</w:t>
      </w:r>
      <w:r w:rsidRPr="00E83068">
        <w:rPr>
          <w:strike/>
          <w:color w:val="C00000"/>
          <w:sz w:val="19"/>
        </w:rPr>
        <w:t xml:space="preserve"> Greek Affairs’</w:t>
      </w:r>
      <w:r w:rsidRPr="00E83068">
        <w:rPr>
          <w:color w:val="C00000"/>
          <w:sz w:val="19"/>
        </w:rPr>
        <w:t xml:space="preserve"> and </w:t>
      </w:r>
      <w:r w:rsidRPr="00E83068">
        <w:rPr>
          <w:strike/>
          <w:color w:val="C00000"/>
          <w:sz w:val="19"/>
        </w:rPr>
        <w:t>the Office of Student Organizations’</w:t>
      </w:r>
      <w:r w:rsidRPr="00E83068">
        <w:rPr>
          <w:color w:val="C00000"/>
          <w:sz w:val="19"/>
        </w:rPr>
        <w:t xml:space="preserve"> Club Alliance, an agency of Student Government’s policies</w:t>
      </w:r>
      <w:r w:rsidRPr="00E83068">
        <w:rPr>
          <w:sz w:val="19"/>
        </w:rPr>
        <w:t>, which are hereby incorporated by</w:t>
      </w:r>
      <w:r w:rsidRPr="00E83068">
        <w:rPr>
          <w:spacing w:val="-13"/>
          <w:sz w:val="19"/>
        </w:rPr>
        <w:t xml:space="preserve"> </w:t>
      </w:r>
      <w:r w:rsidRPr="00E83068">
        <w:rPr>
          <w:sz w:val="19"/>
        </w:rPr>
        <w:t>reference.</w:t>
      </w:r>
    </w:p>
    <w:p w:rsidR="008B5CC1" w:rsidRPr="00E83068" w:rsidRDefault="008B5CC1">
      <w:pPr>
        <w:pStyle w:val="BodyText"/>
        <w:spacing w:before="1"/>
        <w:rPr>
          <w:sz w:val="11"/>
        </w:rPr>
      </w:pPr>
    </w:p>
    <w:p w:rsidR="008B5CC1" w:rsidRPr="00E83068" w:rsidRDefault="00E83068">
      <w:pPr>
        <w:pStyle w:val="ListParagraph"/>
        <w:numPr>
          <w:ilvl w:val="0"/>
          <w:numId w:val="4"/>
        </w:numPr>
        <w:tabs>
          <w:tab w:val="left" w:pos="705"/>
          <w:tab w:val="left" w:pos="706"/>
        </w:tabs>
        <w:spacing w:before="92"/>
        <w:ind w:left="705" w:right="3789"/>
        <w:jc w:val="left"/>
        <w:rPr>
          <w:sz w:val="19"/>
        </w:rPr>
      </w:pPr>
      <w:r w:rsidRPr="00E83068">
        <w:rPr>
          <w:sz w:val="19"/>
        </w:rPr>
        <w:t>Any sanction that separates a student from the University will be noted on that student’s academic transcript. A lesser sanction may not be noted on the</w:t>
      </w:r>
      <w:r w:rsidRPr="00E83068">
        <w:rPr>
          <w:spacing w:val="-2"/>
          <w:sz w:val="19"/>
        </w:rPr>
        <w:t xml:space="preserve"> </w:t>
      </w:r>
      <w:r w:rsidRPr="00E83068">
        <w:rPr>
          <w:sz w:val="19"/>
        </w:rPr>
        <w:t>transcript.</w:t>
      </w:r>
    </w:p>
    <w:p w:rsidR="008B5CC1" w:rsidRPr="00E83068" w:rsidRDefault="008B5CC1">
      <w:pPr>
        <w:pStyle w:val="BodyText"/>
        <w:spacing w:before="2"/>
      </w:pPr>
    </w:p>
    <w:p w:rsidR="008B5CC1" w:rsidRPr="00E83068" w:rsidRDefault="00E83068">
      <w:pPr>
        <w:pStyle w:val="ListParagraph"/>
        <w:numPr>
          <w:ilvl w:val="0"/>
          <w:numId w:val="4"/>
        </w:numPr>
        <w:tabs>
          <w:tab w:val="left" w:pos="705"/>
          <w:tab w:val="left" w:pos="706"/>
        </w:tabs>
        <w:ind w:left="705" w:right="3762"/>
        <w:jc w:val="left"/>
        <w:rPr>
          <w:sz w:val="19"/>
        </w:rPr>
      </w:pPr>
      <w:r w:rsidRPr="00E83068">
        <w:rPr>
          <w:sz w:val="19"/>
        </w:rPr>
        <w:t>Decisions regarding falsification of admission or re-admission information may be forwarded to the appropriate office for review of the application and appropriate action regarding</w:t>
      </w:r>
      <w:r w:rsidRPr="00E83068">
        <w:rPr>
          <w:spacing w:val="-3"/>
          <w:sz w:val="19"/>
        </w:rPr>
        <w:t xml:space="preserve"> </w:t>
      </w:r>
      <w:r w:rsidRPr="00E83068">
        <w:rPr>
          <w:sz w:val="19"/>
        </w:rPr>
        <w:t>admission.</w:t>
      </w:r>
    </w:p>
    <w:p w:rsidR="008B5CC1" w:rsidRPr="00E83068" w:rsidRDefault="008B5CC1">
      <w:pPr>
        <w:rPr>
          <w:sz w:val="19"/>
        </w:rPr>
        <w:sectPr w:rsidR="008B5CC1" w:rsidRPr="00E83068">
          <w:pgSz w:w="15840" w:h="12240" w:orient="landscape"/>
          <w:pgMar w:top="1140" w:right="780" w:bottom="2260" w:left="540" w:header="0" w:footer="2070" w:gutter="0"/>
          <w:cols w:space="720"/>
        </w:sectPr>
      </w:pPr>
    </w:p>
    <w:p w:rsidR="008B5CC1" w:rsidRPr="00E83068" w:rsidRDefault="00E83068">
      <w:pPr>
        <w:pStyle w:val="ListParagraph"/>
        <w:numPr>
          <w:ilvl w:val="0"/>
          <w:numId w:val="4"/>
        </w:numPr>
        <w:tabs>
          <w:tab w:val="left" w:pos="705"/>
          <w:tab w:val="left" w:pos="706"/>
        </w:tabs>
        <w:spacing w:before="93"/>
        <w:ind w:left="705"/>
        <w:jc w:val="left"/>
        <w:rPr>
          <w:sz w:val="19"/>
        </w:rPr>
      </w:pPr>
      <w:r w:rsidRPr="00E83068">
        <w:rPr>
          <w:sz w:val="19"/>
        </w:rPr>
        <w:lastRenderedPageBreak/>
        <w:t>Any student who fails to complete sanctions will have a disciplinary hold placed on their records and may receive additional</w:t>
      </w:r>
      <w:r w:rsidRPr="00E83068">
        <w:rPr>
          <w:spacing w:val="-13"/>
          <w:sz w:val="19"/>
        </w:rPr>
        <w:t xml:space="preserve"> </w:t>
      </w:r>
      <w:r w:rsidRPr="00E83068">
        <w:rPr>
          <w:sz w:val="19"/>
        </w:rPr>
        <w:t>charges.</w:t>
      </w:r>
    </w:p>
    <w:p w:rsidR="008B5CC1" w:rsidRPr="00E83068" w:rsidRDefault="008B5CC1">
      <w:pPr>
        <w:pStyle w:val="BodyText"/>
        <w:spacing w:before="3"/>
      </w:pPr>
    </w:p>
    <w:p w:rsidR="008B5CC1" w:rsidRPr="00E83068" w:rsidRDefault="00E83068" w:rsidP="00463CDB">
      <w:pPr>
        <w:pStyle w:val="Heading3"/>
        <w:numPr>
          <w:ilvl w:val="0"/>
          <w:numId w:val="0"/>
        </w:numPr>
        <w:ind w:left="444"/>
      </w:pPr>
      <w:r w:rsidRPr="00E83068">
        <w:t>(</w:t>
      </w:r>
      <w:r w:rsidRPr="00E83068">
        <w:rPr>
          <w:color w:val="C00000"/>
        </w:rPr>
        <w:t>K</w:t>
      </w:r>
      <w:r w:rsidRPr="00E83068">
        <w:rPr>
          <w:strike/>
          <w:color w:val="C00000"/>
        </w:rPr>
        <w:t>L</w:t>
      </w:r>
      <w:r w:rsidRPr="00E83068">
        <w:t>) Appeals</w:t>
      </w:r>
    </w:p>
    <w:p w:rsidR="008B5CC1" w:rsidRPr="00E83068" w:rsidRDefault="008B5CC1">
      <w:pPr>
        <w:pStyle w:val="BodyText"/>
        <w:spacing w:before="10"/>
        <w:rPr>
          <w:b/>
          <w:sz w:val="10"/>
        </w:rPr>
      </w:pPr>
    </w:p>
    <w:p w:rsidR="008B5CC1" w:rsidRPr="00E83068" w:rsidRDefault="00E83068">
      <w:pPr>
        <w:pStyle w:val="ListParagraph"/>
        <w:numPr>
          <w:ilvl w:val="0"/>
          <w:numId w:val="3"/>
        </w:numPr>
        <w:tabs>
          <w:tab w:val="left" w:pos="705"/>
          <w:tab w:val="left" w:pos="706"/>
          <w:tab w:val="left" w:pos="1847"/>
          <w:tab w:val="left" w:pos="4132"/>
        </w:tabs>
        <w:spacing w:before="92"/>
        <w:ind w:right="3636"/>
        <w:rPr>
          <w:sz w:val="19"/>
        </w:rPr>
      </w:pPr>
      <w:r w:rsidRPr="00E83068">
        <w:rPr>
          <w:sz w:val="19"/>
        </w:rPr>
        <w:t>Appeal Requests.</w:t>
      </w:r>
      <w:r w:rsidRPr="00E83068">
        <w:rPr>
          <w:color w:val="800080"/>
          <w:sz w:val="19"/>
        </w:rPr>
        <w:t xml:space="preserve"> A student </w:t>
      </w:r>
      <w:proofErr w:type="gramStart"/>
      <w:r w:rsidRPr="00E83068">
        <w:rPr>
          <w:color w:val="800080"/>
          <w:sz w:val="19"/>
        </w:rPr>
        <w:t>has the ability to</w:t>
      </w:r>
      <w:proofErr w:type="gramEnd"/>
      <w:r w:rsidRPr="00E83068">
        <w:rPr>
          <w:color w:val="800080"/>
          <w:sz w:val="19"/>
        </w:rPr>
        <w:t xml:space="preserve"> request that the Vice President of Student and International Affairs (or designee) review a Hearing Body’s finding that the student is responsible for a violation of the Student Conduct Code. Should the Vice President of Student and International Affairs (or designee) grant the appeal request, he/she will assign someone to hear the appeal other than the person who initially heard the case and/or determined the student’s sanction. </w:t>
      </w:r>
      <w:r w:rsidRPr="00E83068">
        <w:rPr>
          <w:sz w:val="19"/>
        </w:rPr>
        <w:t xml:space="preserve">A student </w:t>
      </w:r>
      <w:r w:rsidRPr="00E83068">
        <w:rPr>
          <w:i/>
          <w:sz w:val="19"/>
        </w:rPr>
        <w:t xml:space="preserve">choosing </w:t>
      </w:r>
      <w:r w:rsidRPr="00E83068">
        <w:rPr>
          <w:sz w:val="19"/>
        </w:rPr>
        <w:t>to</w:t>
      </w:r>
      <w:r w:rsidRPr="00E83068">
        <w:rPr>
          <w:color w:val="800080"/>
          <w:sz w:val="19"/>
        </w:rPr>
        <w:t xml:space="preserve"> request an </w:t>
      </w:r>
      <w:r w:rsidRPr="00E83068">
        <w:rPr>
          <w:sz w:val="19"/>
        </w:rPr>
        <w:t>appeal</w:t>
      </w:r>
      <w:r w:rsidRPr="00E83068">
        <w:rPr>
          <w:color w:val="800080"/>
          <w:sz w:val="19"/>
        </w:rPr>
        <w:t xml:space="preserve"> </w:t>
      </w:r>
      <w:r w:rsidRPr="00E83068">
        <w:rPr>
          <w:strike/>
          <w:color w:val="800080"/>
          <w:sz w:val="19"/>
        </w:rPr>
        <w:t>the outcome of a Student Conduct Hearing</w:t>
      </w:r>
      <w:r w:rsidRPr="00E83068">
        <w:rPr>
          <w:color w:val="800080"/>
          <w:sz w:val="19"/>
        </w:rPr>
        <w:t xml:space="preserve"> </w:t>
      </w:r>
      <w:r w:rsidRPr="00E83068">
        <w:rPr>
          <w:sz w:val="19"/>
        </w:rPr>
        <w:t>must do so in writing to the Vice President for Student and International Affairs within five class days of the date on the decision</w:t>
      </w:r>
      <w:r w:rsidRPr="00E83068">
        <w:rPr>
          <w:spacing w:val="-3"/>
          <w:sz w:val="19"/>
        </w:rPr>
        <w:t xml:space="preserve"> </w:t>
      </w:r>
      <w:r w:rsidRPr="00E83068">
        <w:rPr>
          <w:sz w:val="19"/>
        </w:rPr>
        <w:t>letter. Supporting</w:t>
      </w:r>
      <w:r w:rsidRPr="00E83068">
        <w:rPr>
          <w:sz w:val="19"/>
        </w:rPr>
        <w:tab/>
        <w:t>documentation should accompany all appeal</w:t>
      </w:r>
      <w:r w:rsidRPr="00E83068">
        <w:rPr>
          <w:color w:val="800080"/>
          <w:sz w:val="19"/>
        </w:rPr>
        <w:t xml:space="preserve"> </w:t>
      </w:r>
      <w:proofErr w:type="spellStart"/>
      <w:r w:rsidRPr="00E83068">
        <w:rPr>
          <w:color w:val="800080"/>
          <w:sz w:val="19"/>
        </w:rPr>
        <w:t>requestss</w:t>
      </w:r>
      <w:proofErr w:type="spellEnd"/>
      <w:r w:rsidRPr="00E83068">
        <w:rPr>
          <w:sz w:val="19"/>
        </w:rPr>
        <w:t>. An appeal</w:t>
      </w:r>
      <w:r w:rsidRPr="00E83068">
        <w:rPr>
          <w:color w:val="800080"/>
          <w:sz w:val="19"/>
        </w:rPr>
        <w:t xml:space="preserve"> request </w:t>
      </w:r>
      <w:r w:rsidRPr="00E83068">
        <w:rPr>
          <w:sz w:val="19"/>
        </w:rPr>
        <w:t>must be based on one or</w:t>
      </w:r>
      <w:r w:rsidRPr="00E83068">
        <w:rPr>
          <w:sz w:val="19"/>
        </w:rPr>
        <w:tab/>
        <w:t>more of the following</w:t>
      </w:r>
      <w:r w:rsidRPr="00E83068">
        <w:rPr>
          <w:spacing w:val="-1"/>
          <w:sz w:val="19"/>
        </w:rPr>
        <w:t xml:space="preserve"> </w:t>
      </w:r>
      <w:r w:rsidRPr="00E83068">
        <w:rPr>
          <w:sz w:val="19"/>
        </w:rPr>
        <w:t>grounds:</w:t>
      </w:r>
    </w:p>
    <w:p w:rsidR="008B5CC1" w:rsidRPr="00E83068" w:rsidRDefault="008B5CC1">
      <w:pPr>
        <w:pStyle w:val="BodyText"/>
        <w:spacing w:before="4"/>
        <w:rPr>
          <w:color w:val="C00000"/>
        </w:rPr>
      </w:pPr>
    </w:p>
    <w:p w:rsidR="008B5CC1" w:rsidRPr="00E83068" w:rsidRDefault="00E83068">
      <w:pPr>
        <w:pStyle w:val="ListParagraph"/>
        <w:numPr>
          <w:ilvl w:val="1"/>
          <w:numId w:val="3"/>
        </w:numPr>
        <w:tabs>
          <w:tab w:val="left" w:pos="1276"/>
          <w:tab w:val="left" w:pos="1277"/>
        </w:tabs>
        <w:ind w:right="4106"/>
        <w:rPr>
          <w:sz w:val="19"/>
        </w:rPr>
      </w:pPr>
      <w:r w:rsidRPr="00E83068">
        <w:rPr>
          <w:strike/>
          <w:color w:val="C00000"/>
          <w:sz w:val="19"/>
        </w:rPr>
        <w:t xml:space="preserve">Due </w:t>
      </w:r>
      <w:proofErr w:type="spellStart"/>
      <w:r w:rsidRPr="00E83068">
        <w:rPr>
          <w:strike/>
          <w:color w:val="C00000"/>
          <w:sz w:val="19"/>
        </w:rPr>
        <w:t>process</w:t>
      </w:r>
      <w:r w:rsidRPr="00E83068">
        <w:rPr>
          <w:color w:val="C00000"/>
          <w:sz w:val="19"/>
        </w:rPr>
        <w:t>E</w:t>
      </w:r>
      <w:proofErr w:type="spellEnd"/>
      <w:r w:rsidRPr="00E83068">
        <w:rPr>
          <w:strike/>
          <w:color w:val="C00000"/>
          <w:sz w:val="19"/>
        </w:rPr>
        <w:t xml:space="preserve"> e</w:t>
      </w:r>
      <w:r w:rsidRPr="00E83068">
        <w:rPr>
          <w:color w:val="C00000"/>
          <w:sz w:val="19"/>
        </w:rPr>
        <w:t>rrors in the hearing proceedings</w:t>
      </w:r>
      <w:r w:rsidRPr="00E83068">
        <w:rPr>
          <w:strike/>
          <w:color w:val="C00000"/>
          <w:sz w:val="19"/>
        </w:rPr>
        <w:t xml:space="preserve"> involving violations of the charged student’s rights </w:t>
      </w:r>
      <w:r w:rsidRPr="00E83068">
        <w:rPr>
          <w:strike/>
          <w:color w:val="0101FF"/>
          <w:sz w:val="19"/>
        </w:rPr>
        <w:t xml:space="preserve">(see Section </w:t>
      </w:r>
      <w:r w:rsidRPr="00E83068">
        <w:rPr>
          <w:i/>
          <w:strike/>
          <w:color w:val="0101FF"/>
          <w:sz w:val="19"/>
        </w:rPr>
        <w:t>H</w:t>
      </w:r>
      <w:r w:rsidRPr="00E83068">
        <w:rPr>
          <w:strike/>
          <w:color w:val="0101FF"/>
          <w:sz w:val="19"/>
        </w:rPr>
        <w:t>)</w:t>
      </w:r>
      <w:r w:rsidRPr="00E83068">
        <w:rPr>
          <w:color w:val="0101FF"/>
          <w:sz w:val="19"/>
        </w:rPr>
        <w:t xml:space="preserve"> </w:t>
      </w:r>
      <w:r w:rsidRPr="00E83068">
        <w:rPr>
          <w:sz w:val="19"/>
        </w:rPr>
        <w:t>that substantially affected the outcome of the</w:t>
      </w:r>
      <w:r w:rsidRPr="00E83068">
        <w:rPr>
          <w:spacing w:val="-4"/>
          <w:sz w:val="19"/>
        </w:rPr>
        <w:t xml:space="preserve"> </w:t>
      </w:r>
      <w:r w:rsidRPr="00E83068">
        <w:rPr>
          <w:sz w:val="19"/>
        </w:rPr>
        <w:t>hearing.</w:t>
      </w:r>
    </w:p>
    <w:p w:rsidR="008B5CC1" w:rsidRPr="00E83068" w:rsidRDefault="008B5CC1">
      <w:pPr>
        <w:pStyle w:val="BodyText"/>
        <w:spacing w:before="1"/>
      </w:pPr>
    </w:p>
    <w:p w:rsidR="008B5CC1" w:rsidRPr="00E83068" w:rsidRDefault="00E83068">
      <w:pPr>
        <w:pStyle w:val="ListParagraph"/>
        <w:numPr>
          <w:ilvl w:val="1"/>
          <w:numId w:val="3"/>
        </w:numPr>
        <w:tabs>
          <w:tab w:val="left" w:pos="1276"/>
          <w:tab w:val="left" w:pos="1277"/>
        </w:tabs>
        <w:spacing w:before="1"/>
        <w:rPr>
          <w:sz w:val="19"/>
        </w:rPr>
      </w:pPr>
      <w:r w:rsidRPr="00E83068">
        <w:rPr>
          <w:sz w:val="19"/>
        </w:rPr>
        <w:t>The sanction(s) is (are) extraordinarily disproportionate to the violation</w:t>
      </w:r>
      <w:r w:rsidRPr="00E83068">
        <w:rPr>
          <w:spacing w:val="-8"/>
          <w:sz w:val="19"/>
        </w:rPr>
        <w:t xml:space="preserve"> </w:t>
      </w:r>
      <w:r w:rsidRPr="00E83068">
        <w:rPr>
          <w:sz w:val="19"/>
        </w:rPr>
        <w:t>committed.</w:t>
      </w:r>
    </w:p>
    <w:p w:rsidR="008B5CC1" w:rsidRPr="00E83068" w:rsidRDefault="008B5CC1">
      <w:pPr>
        <w:pStyle w:val="BodyText"/>
      </w:pPr>
    </w:p>
    <w:p w:rsidR="008B5CC1" w:rsidRPr="00E83068" w:rsidRDefault="00E83068">
      <w:pPr>
        <w:pStyle w:val="ListParagraph"/>
        <w:numPr>
          <w:ilvl w:val="1"/>
          <w:numId w:val="3"/>
        </w:numPr>
        <w:tabs>
          <w:tab w:val="left" w:pos="1276"/>
          <w:tab w:val="left" w:pos="1277"/>
        </w:tabs>
        <w:spacing w:before="1"/>
        <w:ind w:right="4160"/>
        <w:rPr>
          <w:sz w:val="19"/>
        </w:rPr>
      </w:pPr>
      <w:r w:rsidRPr="00E83068">
        <w:rPr>
          <w:sz w:val="19"/>
        </w:rPr>
        <w:t>New information that was not available at the time of the original hearing</w:t>
      </w:r>
      <w:r w:rsidRPr="00E83068">
        <w:rPr>
          <w:color w:val="0101FF"/>
          <w:sz w:val="19"/>
        </w:rPr>
        <w:t xml:space="preserve"> that substantially affected the outcome of the hearing</w:t>
      </w:r>
      <w:r w:rsidRPr="00E83068">
        <w:rPr>
          <w:sz w:val="19"/>
        </w:rPr>
        <w:t>.</w:t>
      </w:r>
    </w:p>
    <w:p w:rsidR="008B5CC1" w:rsidRPr="00E83068" w:rsidRDefault="008B5CC1">
      <w:pPr>
        <w:pStyle w:val="BodyText"/>
        <w:rPr>
          <w:sz w:val="11"/>
        </w:rPr>
      </w:pPr>
    </w:p>
    <w:p w:rsidR="008B5CC1" w:rsidRPr="00E83068" w:rsidRDefault="00E83068">
      <w:pPr>
        <w:pStyle w:val="ListParagraph"/>
        <w:numPr>
          <w:ilvl w:val="0"/>
          <w:numId w:val="3"/>
        </w:numPr>
        <w:tabs>
          <w:tab w:val="left" w:pos="705"/>
          <w:tab w:val="left" w:pos="706"/>
        </w:tabs>
        <w:spacing w:before="93"/>
        <w:rPr>
          <w:sz w:val="19"/>
        </w:rPr>
      </w:pPr>
      <w:r w:rsidRPr="00E83068">
        <w:rPr>
          <w:sz w:val="19"/>
        </w:rPr>
        <w:t>Appeal</w:t>
      </w:r>
      <w:r w:rsidRPr="00E83068">
        <w:rPr>
          <w:spacing w:val="-1"/>
          <w:sz w:val="19"/>
        </w:rPr>
        <w:t xml:space="preserve"> </w:t>
      </w:r>
      <w:r w:rsidRPr="00E83068">
        <w:rPr>
          <w:sz w:val="19"/>
        </w:rPr>
        <w:t>Hearings</w:t>
      </w:r>
    </w:p>
    <w:p w:rsidR="008B5CC1" w:rsidRPr="00E83068" w:rsidRDefault="008B5CC1">
      <w:pPr>
        <w:pStyle w:val="BodyText"/>
        <w:rPr>
          <w:sz w:val="11"/>
        </w:rPr>
      </w:pPr>
    </w:p>
    <w:p w:rsidR="008B5CC1" w:rsidRPr="00E83068" w:rsidRDefault="00E83068">
      <w:pPr>
        <w:pStyle w:val="ListParagraph"/>
        <w:numPr>
          <w:ilvl w:val="1"/>
          <w:numId w:val="3"/>
        </w:numPr>
        <w:tabs>
          <w:tab w:val="left" w:pos="1276"/>
          <w:tab w:val="left" w:pos="1277"/>
        </w:tabs>
        <w:spacing w:before="93"/>
        <w:rPr>
          <w:sz w:val="19"/>
        </w:rPr>
      </w:pPr>
      <w:r w:rsidRPr="00E83068">
        <w:rPr>
          <w:sz w:val="19"/>
        </w:rPr>
        <w:t>Appeals will be heard by the Vice President for Student and International Affairs (or</w:t>
      </w:r>
      <w:r w:rsidRPr="00E83068">
        <w:rPr>
          <w:spacing w:val="-2"/>
          <w:sz w:val="19"/>
        </w:rPr>
        <w:t xml:space="preserve"> </w:t>
      </w:r>
      <w:r w:rsidRPr="00E83068">
        <w:rPr>
          <w:sz w:val="19"/>
        </w:rPr>
        <w:t>designee).</w:t>
      </w:r>
    </w:p>
    <w:p w:rsidR="008B5CC1" w:rsidRPr="00E83068" w:rsidRDefault="008B5CC1">
      <w:pPr>
        <w:pStyle w:val="BodyText"/>
        <w:spacing w:before="1"/>
      </w:pPr>
    </w:p>
    <w:p w:rsidR="008B5CC1" w:rsidRPr="00E83068" w:rsidRDefault="00E83068">
      <w:pPr>
        <w:pStyle w:val="ListParagraph"/>
        <w:numPr>
          <w:ilvl w:val="1"/>
          <w:numId w:val="3"/>
        </w:numPr>
        <w:tabs>
          <w:tab w:val="left" w:pos="1276"/>
          <w:tab w:val="left" w:pos="1277"/>
        </w:tabs>
        <w:rPr>
          <w:sz w:val="19"/>
        </w:rPr>
      </w:pPr>
      <w:r w:rsidRPr="00E83068">
        <w:rPr>
          <w:sz w:val="19"/>
        </w:rPr>
        <w:t>The appeals will be scheduled within ten class days of receiving the written request for appeal.</w:t>
      </w:r>
    </w:p>
    <w:p w:rsidR="008B5CC1" w:rsidRPr="00E83068" w:rsidRDefault="008B5CC1">
      <w:pPr>
        <w:pStyle w:val="BodyText"/>
        <w:spacing w:before="1"/>
      </w:pPr>
    </w:p>
    <w:p w:rsidR="008B5CC1" w:rsidRPr="00E83068" w:rsidRDefault="00E83068">
      <w:pPr>
        <w:pStyle w:val="ListParagraph"/>
        <w:numPr>
          <w:ilvl w:val="1"/>
          <w:numId w:val="3"/>
        </w:numPr>
        <w:tabs>
          <w:tab w:val="left" w:pos="1276"/>
          <w:tab w:val="left" w:pos="1277"/>
        </w:tabs>
        <w:ind w:right="3607"/>
        <w:rPr>
          <w:sz w:val="19"/>
        </w:rPr>
      </w:pPr>
      <w:r w:rsidRPr="00E83068">
        <w:rPr>
          <w:sz w:val="19"/>
        </w:rPr>
        <w:t>The necessity for an Appeal Hearing will be at the discretion of the Vice President for Student and International Affairs, or his designee.</w:t>
      </w:r>
    </w:p>
    <w:p w:rsidR="008B5CC1" w:rsidRPr="00E83068" w:rsidRDefault="008B5CC1">
      <w:pPr>
        <w:pStyle w:val="BodyText"/>
        <w:spacing w:before="1"/>
      </w:pPr>
    </w:p>
    <w:p w:rsidR="008B5CC1" w:rsidRPr="00E83068" w:rsidRDefault="00E83068">
      <w:pPr>
        <w:pStyle w:val="ListParagraph"/>
        <w:numPr>
          <w:ilvl w:val="1"/>
          <w:numId w:val="3"/>
        </w:numPr>
        <w:tabs>
          <w:tab w:val="left" w:pos="1276"/>
          <w:tab w:val="left" w:pos="1277"/>
        </w:tabs>
        <w:rPr>
          <w:sz w:val="19"/>
        </w:rPr>
      </w:pPr>
      <w:r w:rsidRPr="00E83068">
        <w:rPr>
          <w:sz w:val="19"/>
        </w:rPr>
        <w:t>The student may bring an advisor to the appeal</w:t>
      </w:r>
      <w:r w:rsidRPr="00E83068">
        <w:rPr>
          <w:spacing w:val="-5"/>
          <w:sz w:val="19"/>
        </w:rPr>
        <w:t xml:space="preserve"> </w:t>
      </w:r>
      <w:r w:rsidRPr="00E83068">
        <w:rPr>
          <w:sz w:val="19"/>
        </w:rPr>
        <w:t>hearing.</w:t>
      </w:r>
    </w:p>
    <w:p w:rsidR="008B5CC1" w:rsidRPr="00E83068" w:rsidRDefault="008B5CC1">
      <w:pPr>
        <w:pStyle w:val="BodyText"/>
        <w:spacing w:before="1"/>
      </w:pPr>
    </w:p>
    <w:p w:rsidR="008B5CC1" w:rsidRPr="00E83068" w:rsidRDefault="00E83068">
      <w:pPr>
        <w:pStyle w:val="ListParagraph"/>
        <w:numPr>
          <w:ilvl w:val="1"/>
          <w:numId w:val="3"/>
        </w:numPr>
        <w:tabs>
          <w:tab w:val="left" w:pos="1276"/>
          <w:tab w:val="left" w:pos="1277"/>
        </w:tabs>
        <w:rPr>
          <w:sz w:val="19"/>
        </w:rPr>
      </w:pPr>
      <w:r w:rsidRPr="00E83068">
        <w:rPr>
          <w:sz w:val="19"/>
        </w:rPr>
        <w:t>On appeal, the burden of proof rests with the student to clearly show that an error has occurred during the original</w:t>
      </w:r>
      <w:r w:rsidRPr="00E83068">
        <w:rPr>
          <w:spacing w:val="-9"/>
          <w:sz w:val="19"/>
        </w:rPr>
        <w:t xml:space="preserve"> </w:t>
      </w:r>
      <w:r w:rsidRPr="00E83068">
        <w:rPr>
          <w:sz w:val="19"/>
        </w:rPr>
        <w:t>hearing.</w:t>
      </w:r>
    </w:p>
    <w:p w:rsidR="008B5CC1" w:rsidRPr="00E83068" w:rsidRDefault="00E83068">
      <w:pPr>
        <w:pStyle w:val="ListParagraph"/>
        <w:numPr>
          <w:ilvl w:val="0"/>
          <w:numId w:val="3"/>
        </w:numPr>
        <w:tabs>
          <w:tab w:val="left" w:pos="705"/>
          <w:tab w:val="left" w:pos="706"/>
        </w:tabs>
        <w:spacing w:before="93"/>
        <w:rPr>
          <w:sz w:val="19"/>
        </w:rPr>
      </w:pPr>
      <w:r w:rsidRPr="00E83068">
        <w:rPr>
          <w:sz w:val="19"/>
        </w:rPr>
        <w:t>Appeal Decisions.</w:t>
      </w:r>
    </w:p>
    <w:p w:rsidR="008B5CC1" w:rsidRPr="00E83068" w:rsidRDefault="008B5CC1">
      <w:pPr>
        <w:pStyle w:val="BodyText"/>
        <w:spacing w:before="1"/>
      </w:pPr>
    </w:p>
    <w:p w:rsidR="008B5CC1" w:rsidRPr="00E83068" w:rsidRDefault="00E83068">
      <w:pPr>
        <w:pStyle w:val="ListParagraph"/>
        <w:numPr>
          <w:ilvl w:val="1"/>
          <w:numId w:val="3"/>
        </w:numPr>
        <w:tabs>
          <w:tab w:val="left" w:pos="1276"/>
          <w:tab w:val="left" w:pos="1277"/>
        </w:tabs>
        <w:ind w:right="3974"/>
        <w:rPr>
          <w:sz w:val="19"/>
        </w:rPr>
      </w:pPr>
      <w:r w:rsidRPr="00E83068">
        <w:rPr>
          <w:sz w:val="19"/>
        </w:rPr>
        <w:t>The Vice President for Student and International Affairs (or designee) may affirm, modify, reverse or remand the original hearing decision, or order that a new hearing will be</w:t>
      </w:r>
      <w:r w:rsidRPr="00E83068">
        <w:rPr>
          <w:spacing w:val="-7"/>
          <w:sz w:val="19"/>
        </w:rPr>
        <w:t xml:space="preserve"> </w:t>
      </w:r>
      <w:r w:rsidRPr="00E83068">
        <w:rPr>
          <w:sz w:val="19"/>
        </w:rPr>
        <w:t>held.</w:t>
      </w:r>
    </w:p>
    <w:p w:rsidR="008B5CC1" w:rsidRPr="00E83068" w:rsidRDefault="008B5CC1">
      <w:pPr>
        <w:pStyle w:val="BodyText"/>
        <w:spacing w:before="1"/>
      </w:pPr>
    </w:p>
    <w:p w:rsidR="008B5CC1" w:rsidRPr="00E83068" w:rsidRDefault="00E83068">
      <w:pPr>
        <w:pStyle w:val="ListParagraph"/>
        <w:numPr>
          <w:ilvl w:val="1"/>
          <w:numId w:val="3"/>
        </w:numPr>
        <w:tabs>
          <w:tab w:val="left" w:pos="1276"/>
          <w:tab w:val="left" w:pos="1277"/>
        </w:tabs>
        <w:ind w:right="3639"/>
        <w:rPr>
          <w:sz w:val="19"/>
        </w:rPr>
      </w:pPr>
      <w:r w:rsidRPr="00E83068">
        <w:rPr>
          <w:sz w:val="19"/>
        </w:rPr>
        <w:t>Are communicated within twenty class days of the appeal hearing unless notification is given that additional time is necessary for consideration of the record on</w:t>
      </w:r>
      <w:r w:rsidRPr="00E83068">
        <w:rPr>
          <w:spacing w:val="-2"/>
          <w:sz w:val="19"/>
        </w:rPr>
        <w:t xml:space="preserve"> </w:t>
      </w:r>
      <w:r w:rsidRPr="00E83068">
        <w:rPr>
          <w:sz w:val="19"/>
        </w:rPr>
        <w:t>appeal.</w:t>
      </w:r>
    </w:p>
    <w:p w:rsidR="008B5CC1" w:rsidRPr="00E83068" w:rsidRDefault="008B5CC1">
      <w:pPr>
        <w:pStyle w:val="BodyText"/>
        <w:spacing w:before="2"/>
      </w:pPr>
    </w:p>
    <w:p w:rsidR="008B5CC1" w:rsidRPr="00E83068" w:rsidRDefault="00E83068">
      <w:pPr>
        <w:pStyle w:val="ListParagraph"/>
        <w:numPr>
          <w:ilvl w:val="1"/>
          <w:numId w:val="3"/>
        </w:numPr>
        <w:tabs>
          <w:tab w:val="left" w:pos="1276"/>
          <w:tab w:val="left" w:pos="1277"/>
        </w:tabs>
        <w:rPr>
          <w:sz w:val="19"/>
        </w:rPr>
      </w:pPr>
      <w:r w:rsidRPr="00E83068">
        <w:rPr>
          <w:sz w:val="19"/>
        </w:rPr>
        <w:t>Except in the case of an immediate suspension, the student’s status will remain unchanged during the appeal</w:t>
      </w:r>
      <w:r w:rsidRPr="00E83068">
        <w:rPr>
          <w:spacing w:val="-7"/>
          <w:sz w:val="19"/>
        </w:rPr>
        <w:t xml:space="preserve"> </w:t>
      </w:r>
      <w:r w:rsidRPr="00E83068">
        <w:rPr>
          <w:sz w:val="19"/>
        </w:rPr>
        <w:t>process.</w:t>
      </w:r>
    </w:p>
    <w:p w:rsidR="008B5CC1" w:rsidRPr="00E83068" w:rsidRDefault="008B5CC1">
      <w:pPr>
        <w:pStyle w:val="BodyText"/>
      </w:pPr>
    </w:p>
    <w:p w:rsidR="008B5CC1" w:rsidRPr="00E83068" w:rsidRDefault="00E83068">
      <w:pPr>
        <w:pStyle w:val="ListParagraph"/>
        <w:numPr>
          <w:ilvl w:val="1"/>
          <w:numId w:val="3"/>
        </w:numPr>
        <w:tabs>
          <w:tab w:val="left" w:pos="1276"/>
          <w:tab w:val="left" w:pos="1277"/>
        </w:tabs>
        <w:spacing w:before="1"/>
        <w:ind w:right="3641"/>
        <w:rPr>
          <w:color w:val="C00000"/>
          <w:sz w:val="19"/>
        </w:rPr>
      </w:pPr>
      <w:r w:rsidRPr="00E83068">
        <w:rPr>
          <w:strike/>
          <w:color w:val="C00000"/>
          <w:sz w:val="19"/>
        </w:rPr>
        <w:t xml:space="preserve">Are final and not appealable to another </w:t>
      </w:r>
      <w:proofErr w:type="spellStart"/>
      <w:proofErr w:type="gramStart"/>
      <w:r w:rsidRPr="00E83068">
        <w:rPr>
          <w:strike/>
          <w:color w:val="C00000"/>
          <w:sz w:val="19"/>
        </w:rPr>
        <w:t>official.</w:t>
      </w:r>
      <w:r w:rsidRPr="00E83068">
        <w:rPr>
          <w:color w:val="C00000"/>
          <w:sz w:val="19"/>
        </w:rPr>
        <w:t>Constitute</w:t>
      </w:r>
      <w:proofErr w:type="spellEnd"/>
      <w:proofErr w:type="gramEnd"/>
      <w:r w:rsidRPr="00E83068">
        <w:rPr>
          <w:color w:val="C00000"/>
          <w:sz w:val="19"/>
        </w:rPr>
        <w:t xml:space="preserve"> final University action and therefore cannot be appealed further within the University. If a student receives a sanction where he or she is suspended or expelled, the student will be notified in the decision letter that the student may appeal the University’s final action to an outside judicial</w:t>
      </w:r>
      <w:r w:rsidRPr="00E83068">
        <w:rPr>
          <w:color w:val="C00000"/>
          <w:spacing w:val="-9"/>
          <w:sz w:val="19"/>
        </w:rPr>
        <w:t xml:space="preserve"> </w:t>
      </w:r>
      <w:r w:rsidRPr="00E83068">
        <w:rPr>
          <w:color w:val="C00000"/>
          <w:sz w:val="19"/>
        </w:rPr>
        <w:t>forum.</w:t>
      </w:r>
    </w:p>
    <w:p w:rsidR="008B5CC1" w:rsidRPr="00E83068" w:rsidRDefault="008B5CC1">
      <w:pPr>
        <w:pStyle w:val="BodyText"/>
        <w:spacing w:before="3"/>
        <w:rPr>
          <w:sz w:val="11"/>
        </w:rPr>
      </w:pPr>
    </w:p>
    <w:p w:rsidR="008B5CC1" w:rsidRPr="00E83068" w:rsidRDefault="00E83068" w:rsidP="00463CDB">
      <w:pPr>
        <w:pStyle w:val="Heading3"/>
        <w:numPr>
          <w:ilvl w:val="0"/>
          <w:numId w:val="0"/>
        </w:numPr>
        <w:ind w:left="444"/>
      </w:pPr>
      <w:r w:rsidRPr="00E83068">
        <w:t>(</w:t>
      </w:r>
      <w:r w:rsidRPr="00E83068">
        <w:rPr>
          <w:color w:val="C00000"/>
        </w:rPr>
        <w:t>L</w:t>
      </w:r>
      <w:r w:rsidRPr="00E83068">
        <w:rPr>
          <w:strike/>
          <w:color w:val="C00000"/>
        </w:rPr>
        <w:t>M</w:t>
      </w:r>
      <w:r w:rsidRPr="00E83068">
        <w:t>) Records</w:t>
      </w:r>
    </w:p>
    <w:p w:rsidR="008B5CC1" w:rsidRPr="00E83068" w:rsidRDefault="008B5CC1">
      <w:pPr>
        <w:pStyle w:val="BodyText"/>
        <w:spacing w:before="11"/>
        <w:rPr>
          <w:b/>
          <w:sz w:val="10"/>
        </w:rPr>
      </w:pPr>
    </w:p>
    <w:p w:rsidR="008B5CC1" w:rsidRPr="00E83068" w:rsidRDefault="00E83068">
      <w:pPr>
        <w:pStyle w:val="ListParagraph"/>
        <w:numPr>
          <w:ilvl w:val="0"/>
          <w:numId w:val="2"/>
        </w:numPr>
        <w:tabs>
          <w:tab w:val="left" w:pos="705"/>
          <w:tab w:val="left" w:pos="706"/>
        </w:tabs>
        <w:spacing w:before="92"/>
        <w:rPr>
          <w:sz w:val="19"/>
        </w:rPr>
      </w:pPr>
      <w:r w:rsidRPr="00E83068">
        <w:rPr>
          <w:sz w:val="19"/>
        </w:rPr>
        <w:t>Records of all disciplinary cases will be maintained in the Division of Student</w:t>
      </w:r>
      <w:r w:rsidRPr="00E83068">
        <w:rPr>
          <w:spacing w:val="-5"/>
          <w:sz w:val="19"/>
        </w:rPr>
        <w:t xml:space="preserve"> </w:t>
      </w:r>
      <w:r w:rsidRPr="00E83068">
        <w:rPr>
          <w:sz w:val="19"/>
        </w:rPr>
        <w:t>Affairs.</w:t>
      </w:r>
    </w:p>
    <w:p w:rsidR="008B5CC1" w:rsidRPr="00E83068" w:rsidRDefault="008B5CC1">
      <w:pPr>
        <w:pStyle w:val="BodyText"/>
        <w:spacing w:before="1"/>
      </w:pPr>
    </w:p>
    <w:p w:rsidR="008B5CC1" w:rsidRPr="00E83068" w:rsidRDefault="00E83068">
      <w:pPr>
        <w:pStyle w:val="ListParagraph"/>
        <w:numPr>
          <w:ilvl w:val="0"/>
          <w:numId w:val="2"/>
        </w:numPr>
        <w:tabs>
          <w:tab w:val="left" w:pos="705"/>
          <w:tab w:val="left" w:pos="706"/>
        </w:tabs>
        <w:ind w:right="3789"/>
        <w:rPr>
          <w:sz w:val="19"/>
        </w:rPr>
      </w:pPr>
      <w:r w:rsidRPr="00E83068">
        <w:rPr>
          <w:sz w:val="19"/>
        </w:rPr>
        <w:t>Records containing a sanction of expulsion will be maintained in a permanent file and the Office of the Registrar will be notified of the expulsion for notation to the student’s permanent academic</w:t>
      </w:r>
      <w:r w:rsidRPr="00E83068">
        <w:rPr>
          <w:spacing w:val="-4"/>
          <w:sz w:val="19"/>
        </w:rPr>
        <w:t xml:space="preserve"> </w:t>
      </w:r>
      <w:r w:rsidRPr="00E83068">
        <w:rPr>
          <w:sz w:val="19"/>
        </w:rPr>
        <w:t>record.</w:t>
      </w:r>
    </w:p>
    <w:p w:rsidR="008B5CC1" w:rsidRPr="00E83068" w:rsidRDefault="008B5CC1">
      <w:pPr>
        <w:pStyle w:val="BodyText"/>
        <w:spacing w:before="1"/>
      </w:pPr>
    </w:p>
    <w:p w:rsidR="008B5CC1" w:rsidRPr="00E83068" w:rsidRDefault="00E83068">
      <w:pPr>
        <w:pStyle w:val="ListParagraph"/>
        <w:numPr>
          <w:ilvl w:val="0"/>
          <w:numId w:val="2"/>
        </w:numPr>
        <w:tabs>
          <w:tab w:val="left" w:pos="705"/>
          <w:tab w:val="left" w:pos="706"/>
        </w:tabs>
        <w:rPr>
          <w:sz w:val="19"/>
        </w:rPr>
      </w:pPr>
      <w:r w:rsidRPr="00E83068">
        <w:rPr>
          <w:sz w:val="19"/>
        </w:rPr>
        <w:t>Suspensions will be noted on a student’s academic record only during the period of</w:t>
      </w:r>
      <w:r w:rsidRPr="00E83068">
        <w:rPr>
          <w:spacing w:val="-7"/>
          <w:sz w:val="19"/>
        </w:rPr>
        <w:t xml:space="preserve"> </w:t>
      </w:r>
      <w:r w:rsidRPr="00E83068">
        <w:rPr>
          <w:sz w:val="19"/>
        </w:rPr>
        <w:t>suspension.</w:t>
      </w:r>
    </w:p>
    <w:p w:rsidR="008B5CC1" w:rsidRPr="00E83068" w:rsidRDefault="008B5CC1">
      <w:pPr>
        <w:pStyle w:val="BodyText"/>
        <w:spacing w:before="1"/>
      </w:pPr>
    </w:p>
    <w:p w:rsidR="008B5CC1" w:rsidRPr="00E83068" w:rsidRDefault="00E83068">
      <w:pPr>
        <w:pStyle w:val="ListParagraph"/>
        <w:numPr>
          <w:ilvl w:val="0"/>
          <w:numId w:val="2"/>
        </w:numPr>
        <w:tabs>
          <w:tab w:val="left" w:pos="705"/>
          <w:tab w:val="left" w:pos="706"/>
        </w:tabs>
        <w:ind w:right="3929"/>
        <w:rPr>
          <w:sz w:val="19"/>
        </w:rPr>
      </w:pPr>
      <w:r w:rsidRPr="00E83068">
        <w:rPr>
          <w:sz w:val="19"/>
        </w:rPr>
        <w:t>Records of all disciplinary cases (with the exception noted in</w:t>
      </w:r>
      <w:r w:rsidRPr="00E83068">
        <w:rPr>
          <w:color w:val="FF0101"/>
          <w:sz w:val="19"/>
        </w:rPr>
        <w:t xml:space="preserve"> </w:t>
      </w:r>
      <w:r w:rsidRPr="00E83068">
        <w:rPr>
          <w:strike/>
          <w:color w:val="C00000"/>
          <w:sz w:val="19"/>
        </w:rPr>
        <w:t>B</w:t>
      </w:r>
      <w:r w:rsidRPr="00E83068">
        <w:rPr>
          <w:color w:val="C00000"/>
          <w:sz w:val="19"/>
        </w:rPr>
        <w:t>2</w:t>
      </w:r>
      <w:r w:rsidRPr="00E83068">
        <w:rPr>
          <w:strike/>
          <w:color w:val="C00000"/>
          <w:sz w:val="19"/>
        </w:rPr>
        <w:t>.</w:t>
      </w:r>
      <w:r w:rsidRPr="00E83068">
        <w:rPr>
          <w:color w:val="FF0101"/>
          <w:sz w:val="19"/>
        </w:rPr>
        <w:t xml:space="preserve"> </w:t>
      </w:r>
      <w:r w:rsidRPr="00E83068">
        <w:rPr>
          <w:sz w:val="19"/>
        </w:rPr>
        <w:t>above) will be kept on file for five years following the student’s matriculation at the University, in accordance with the State’s Record Retention</w:t>
      </w:r>
      <w:r w:rsidRPr="00E83068">
        <w:rPr>
          <w:spacing w:val="-5"/>
          <w:sz w:val="19"/>
        </w:rPr>
        <w:t xml:space="preserve"> </w:t>
      </w:r>
      <w:r w:rsidRPr="00E83068">
        <w:rPr>
          <w:sz w:val="19"/>
        </w:rPr>
        <w:t>Schedule.</w:t>
      </w:r>
    </w:p>
    <w:p w:rsidR="008B5CC1" w:rsidRPr="00E83068" w:rsidRDefault="008B5CC1">
      <w:pPr>
        <w:pStyle w:val="BodyText"/>
        <w:spacing w:before="2"/>
      </w:pPr>
    </w:p>
    <w:p w:rsidR="008B5CC1" w:rsidRPr="00E83068" w:rsidRDefault="00E83068">
      <w:pPr>
        <w:pStyle w:val="ListParagraph"/>
        <w:numPr>
          <w:ilvl w:val="0"/>
          <w:numId w:val="2"/>
        </w:numPr>
        <w:tabs>
          <w:tab w:val="left" w:pos="705"/>
          <w:tab w:val="left" w:pos="706"/>
        </w:tabs>
        <w:ind w:right="3538"/>
        <w:rPr>
          <w:sz w:val="19"/>
        </w:rPr>
      </w:pPr>
      <w:r w:rsidRPr="00E83068">
        <w:rPr>
          <w:sz w:val="19"/>
        </w:rPr>
        <w:t xml:space="preserve">A student’s prior disciplinary record will be considered only during the sanctioning phase of deliberations, not to determine </w:t>
      </w:r>
      <w:proofErr w:type="gramStart"/>
      <w:r w:rsidRPr="00E83068">
        <w:rPr>
          <w:sz w:val="19"/>
        </w:rPr>
        <w:t>whether or not</w:t>
      </w:r>
      <w:proofErr w:type="gramEnd"/>
      <w:r w:rsidRPr="00E83068">
        <w:rPr>
          <w:sz w:val="19"/>
        </w:rPr>
        <w:t xml:space="preserve"> to find a student “responsible” or “not responsible” for the alleged</w:t>
      </w:r>
      <w:r w:rsidRPr="00E83068">
        <w:rPr>
          <w:spacing w:val="-4"/>
          <w:sz w:val="19"/>
        </w:rPr>
        <w:t xml:space="preserve"> </w:t>
      </w:r>
      <w:r w:rsidRPr="00E83068">
        <w:rPr>
          <w:sz w:val="19"/>
        </w:rPr>
        <w:t>violation.</w:t>
      </w:r>
    </w:p>
    <w:p w:rsidR="008B5CC1" w:rsidRPr="00E83068" w:rsidRDefault="008B5CC1">
      <w:pPr>
        <w:pStyle w:val="BodyText"/>
        <w:spacing w:before="1"/>
      </w:pPr>
    </w:p>
    <w:p w:rsidR="008B5CC1" w:rsidRPr="00E83068" w:rsidRDefault="00E83068" w:rsidP="001931A0">
      <w:pPr>
        <w:pStyle w:val="BodyText"/>
        <w:ind w:left="134"/>
      </w:pPr>
      <w:r w:rsidRPr="00E83068">
        <w:t>6.The release of student disciplinary records will be governed by applicable Federal and State laws regarding the privacy of educational records.</w:t>
      </w:r>
    </w:p>
    <w:p w:rsidR="008B5CC1" w:rsidRPr="00E83068" w:rsidRDefault="008B5CC1">
      <w:pPr>
        <w:pStyle w:val="BodyText"/>
        <w:rPr>
          <w:sz w:val="20"/>
        </w:rPr>
      </w:pPr>
    </w:p>
    <w:p w:rsidR="008B5CC1" w:rsidRPr="00E83068" w:rsidRDefault="008B5CC1">
      <w:pPr>
        <w:pStyle w:val="BodyText"/>
        <w:spacing w:before="5"/>
        <w:rPr>
          <w:sz w:val="18"/>
        </w:rPr>
      </w:pPr>
    </w:p>
    <w:p w:rsidR="008B5CC1" w:rsidRDefault="00E83068">
      <w:pPr>
        <w:spacing w:line="244" w:lineRule="auto"/>
        <w:ind w:left="134" w:right="3643"/>
        <w:rPr>
          <w:i/>
          <w:sz w:val="17"/>
        </w:rPr>
      </w:pPr>
      <w:r w:rsidRPr="00E83068">
        <w:rPr>
          <w:i/>
          <w:w w:val="105"/>
          <w:sz w:val="17"/>
        </w:rPr>
        <w:t>Resolution</w:t>
      </w:r>
      <w:r w:rsidRPr="00E83068">
        <w:rPr>
          <w:i/>
          <w:spacing w:val="-13"/>
          <w:w w:val="105"/>
          <w:sz w:val="17"/>
        </w:rPr>
        <w:t xml:space="preserve"> </w:t>
      </w:r>
      <w:r w:rsidRPr="00E83068">
        <w:rPr>
          <w:i/>
          <w:w w:val="105"/>
          <w:sz w:val="17"/>
        </w:rPr>
        <w:t>of</w:t>
      </w:r>
      <w:r w:rsidRPr="00E83068">
        <w:rPr>
          <w:i/>
          <w:spacing w:val="-16"/>
          <w:w w:val="105"/>
          <w:sz w:val="17"/>
        </w:rPr>
        <w:t xml:space="preserve"> </w:t>
      </w:r>
      <w:r w:rsidRPr="00E83068">
        <w:rPr>
          <w:i/>
          <w:w w:val="105"/>
          <w:sz w:val="17"/>
        </w:rPr>
        <w:t>the</w:t>
      </w:r>
      <w:r w:rsidRPr="00E83068">
        <w:rPr>
          <w:i/>
          <w:spacing w:val="-15"/>
          <w:w w:val="105"/>
          <w:sz w:val="17"/>
        </w:rPr>
        <w:t xml:space="preserve"> </w:t>
      </w:r>
      <w:r w:rsidRPr="00E83068">
        <w:rPr>
          <w:i/>
          <w:w w:val="105"/>
          <w:sz w:val="17"/>
        </w:rPr>
        <w:t>Florida</w:t>
      </w:r>
      <w:r w:rsidRPr="00E83068">
        <w:rPr>
          <w:i/>
          <w:spacing w:val="-13"/>
          <w:w w:val="105"/>
          <w:sz w:val="17"/>
        </w:rPr>
        <w:t xml:space="preserve"> </w:t>
      </w:r>
      <w:r w:rsidRPr="00E83068">
        <w:rPr>
          <w:i/>
          <w:w w:val="105"/>
          <w:sz w:val="17"/>
        </w:rPr>
        <w:t>Board</w:t>
      </w:r>
      <w:r w:rsidRPr="00E83068">
        <w:rPr>
          <w:i/>
          <w:spacing w:val="-13"/>
          <w:w w:val="105"/>
          <w:sz w:val="17"/>
        </w:rPr>
        <w:t xml:space="preserve"> </w:t>
      </w:r>
      <w:r w:rsidRPr="00E83068">
        <w:rPr>
          <w:i/>
          <w:w w:val="105"/>
          <w:sz w:val="17"/>
        </w:rPr>
        <w:t>of</w:t>
      </w:r>
      <w:r w:rsidRPr="00E83068">
        <w:rPr>
          <w:i/>
          <w:spacing w:val="-15"/>
          <w:w w:val="105"/>
          <w:sz w:val="17"/>
        </w:rPr>
        <w:t xml:space="preserve"> </w:t>
      </w:r>
      <w:r w:rsidRPr="00E83068">
        <w:rPr>
          <w:i/>
          <w:w w:val="105"/>
          <w:sz w:val="17"/>
        </w:rPr>
        <w:t>Governors</w:t>
      </w:r>
      <w:r w:rsidRPr="00E83068">
        <w:rPr>
          <w:i/>
          <w:spacing w:val="-16"/>
          <w:w w:val="105"/>
          <w:sz w:val="17"/>
        </w:rPr>
        <w:t xml:space="preserve"> </w:t>
      </w:r>
      <w:r w:rsidRPr="00E83068">
        <w:rPr>
          <w:i/>
          <w:w w:val="105"/>
          <w:sz w:val="17"/>
        </w:rPr>
        <w:t>dated</w:t>
      </w:r>
      <w:r w:rsidRPr="00E83068">
        <w:rPr>
          <w:i/>
          <w:spacing w:val="-13"/>
          <w:w w:val="105"/>
          <w:sz w:val="17"/>
        </w:rPr>
        <w:t xml:space="preserve"> </w:t>
      </w:r>
      <w:r w:rsidRPr="00E83068">
        <w:rPr>
          <w:i/>
          <w:w w:val="105"/>
          <w:sz w:val="17"/>
        </w:rPr>
        <w:t>January</w:t>
      </w:r>
      <w:r w:rsidRPr="00E83068">
        <w:rPr>
          <w:i/>
          <w:spacing w:val="-16"/>
          <w:w w:val="105"/>
          <w:sz w:val="17"/>
        </w:rPr>
        <w:t xml:space="preserve"> </w:t>
      </w:r>
      <w:r w:rsidRPr="00E83068">
        <w:rPr>
          <w:i/>
          <w:w w:val="105"/>
          <w:sz w:val="17"/>
        </w:rPr>
        <w:t>7,</w:t>
      </w:r>
      <w:r w:rsidRPr="00E83068">
        <w:rPr>
          <w:i/>
          <w:spacing w:val="-16"/>
          <w:w w:val="105"/>
          <w:sz w:val="17"/>
        </w:rPr>
        <w:t xml:space="preserve"> </w:t>
      </w:r>
      <w:r w:rsidRPr="00E83068">
        <w:rPr>
          <w:i/>
          <w:w w:val="105"/>
          <w:sz w:val="17"/>
        </w:rPr>
        <w:t>2004</w:t>
      </w:r>
      <w:r w:rsidRPr="00E83068">
        <w:rPr>
          <w:i/>
          <w:spacing w:val="-13"/>
          <w:w w:val="105"/>
          <w:sz w:val="17"/>
        </w:rPr>
        <w:t xml:space="preserve"> </w:t>
      </w:r>
      <w:r w:rsidRPr="00E83068">
        <w:rPr>
          <w:i/>
          <w:w w:val="105"/>
          <w:sz w:val="17"/>
        </w:rPr>
        <w:t>and</w:t>
      </w:r>
      <w:r w:rsidRPr="00E83068">
        <w:rPr>
          <w:i/>
          <w:spacing w:val="-14"/>
          <w:w w:val="105"/>
          <w:sz w:val="17"/>
        </w:rPr>
        <w:t xml:space="preserve"> </w:t>
      </w:r>
      <w:r w:rsidRPr="00E83068">
        <w:rPr>
          <w:i/>
          <w:w w:val="105"/>
          <w:sz w:val="17"/>
        </w:rPr>
        <w:t>Florida</w:t>
      </w:r>
      <w:r w:rsidRPr="00E83068">
        <w:rPr>
          <w:i/>
          <w:spacing w:val="-13"/>
          <w:w w:val="105"/>
          <w:sz w:val="17"/>
        </w:rPr>
        <w:t xml:space="preserve"> </w:t>
      </w:r>
      <w:r w:rsidRPr="00E83068">
        <w:rPr>
          <w:i/>
          <w:w w:val="105"/>
          <w:sz w:val="17"/>
        </w:rPr>
        <w:t>Statutes</w:t>
      </w:r>
      <w:r w:rsidRPr="00E83068">
        <w:rPr>
          <w:i/>
          <w:spacing w:val="-16"/>
          <w:w w:val="105"/>
          <w:sz w:val="17"/>
        </w:rPr>
        <w:t xml:space="preserve"> </w:t>
      </w:r>
      <w:r w:rsidRPr="00E83068">
        <w:rPr>
          <w:i/>
          <w:w w:val="105"/>
          <w:sz w:val="17"/>
        </w:rPr>
        <w:t>1001.74(10)(e)</w:t>
      </w:r>
      <w:r w:rsidRPr="00E83068">
        <w:rPr>
          <w:i/>
          <w:spacing w:val="-15"/>
          <w:w w:val="105"/>
          <w:sz w:val="17"/>
        </w:rPr>
        <w:t xml:space="preserve"> </w:t>
      </w:r>
      <w:r w:rsidRPr="00E83068">
        <w:rPr>
          <w:i/>
          <w:w w:val="105"/>
          <w:sz w:val="17"/>
        </w:rPr>
        <w:t>and</w:t>
      </w:r>
      <w:r w:rsidRPr="00E83068">
        <w:rPr>
          <w:i/>
          <w:spacing w:val="-11"/>
          <w:w w:val="105"/>
          <w:sz w:val="17"/>
        </w:rPr>
        <w:t xml:space="preserve"> </w:t>
      </w:r>
      <w:r w:rsidRPr="00E83068">
        <w:rPr>
          <w:i/>
          <w:w w:val="105"/>
          <w:sz w:val="17"/>
        </w:rPr>
        <w:t>1006.60.</w:t>
      </w:r>
      <w:r w:rsidRPr="00E83068">
        <w:rPr>
          <w:i/>
          <w:spacing w:val="-15"/>
          <w:w w:val="105"/>
          <w:sz w:val="17"/>
        </w:rPr>
        <w:t xml:space="preserve"> </w:t>
      </w:r>
      <w:r w:rsidRPr="00E83068">
        <w:rPr>
          <w:i/>
          <w:w w:val="105"/>
          <w:sz w:val="17"/>
        </w:rPr>
        <w:t>History:</w:t>
      </w:r>
      <w:r w:rsidRPr="00E83068">
        <w:rPr>
          <w:i/>
          <w:spacing w:val="-14"/>
          <w:w w:val="105"/>
          <w:sz w:val="17"/>
        </w:rPr>
        <w:t xml:space="preserve"> </w:t>
      </w:r>
      <w:r w:rsidRPr="00E83068">
        <w:rPr>
          <w:i/>
          <w:w w:val="105"/>
          <w:sz w:val="17"/>
        </w:rPr>
        <w:t>NEW</w:t>
      </w:r>
      <w:r w:rsidRPr="00E83068">
        <w:rPr>
          <w:i/>
          <w:spacing w:val="-15"/>
          <w:w w:val="105"/>
          <w:sz w:val="17"/>
        </w:rPr>
        <w:t xml:space="preserve"> </w:t>
      </w:r>
      <w:r w:rsidRPr="00E83068">
        <w:rPr>
          <w:i/>
          <w:w w:val="105"/>
          <w:sz w:val="17"/>
        </w:rPr>
        <w:t>1-27-06;</w:t>
      </w:r>
      <w:r w:rsidRPr="00E83068">
        <w:rPr>
          <w:i/>
          <w:spacing w:val="-15"/>
          <w:w w:val="105"/>
          <w:sz w:val="17"/>
        </w:rPr>
        <w:t xml:space="preserve"> </w:t>
      </w:r>
      <w:r w:rsidRPr="00E83068">
        <w:rPr>
          <w:i/>
          <w:w w:val="105"/>
          <w:sz w:val="17"/>
        </w:rPr>
        <w:t xml:space="preserve">Repealed 6C9-3.381 (Revised </w:t>
      </w:r>
      <w:r w:rsidRPr="00E83068">
        <w:rPr>
          <w:i/>
          <w:strike/>
          <w:color w:val="C00000"/>
          <w:w w:val="105"/>
          <w:sz w:val="17"/>
        </w:rPr>
        <w:t>December 2005; January 2006</w:t>
      </w:r>
      <w:r w:rsidRPr="00E83068">
        <w:rPr>
          <w:i/>
          <w:color w:val="C00000"/>
          <w:w w:val="105"/>
          <w:sz w:val="17"/>
        </w:rPr>
        <w:t>October</w:t>
      </w:r>
      <w:r w:rsidRPr="00E83068">
        <w:rPr>
          <w:i/>
          <w:color w:val="C00000"/>
          <w:w w:val="105"/>
          <w:sz w:val="17"/>
          <w:u w:val="single" w:color="FF0101"/>
        </w:rPr>
        <w:t xml:space="preserve"> 2009</w:t>
      </w:r>
      <w:r w:rsidRPr="00E83068">
        <w:rPr>
          <w:i/>
          <w:color w:val="C00000"/>
          <w:w w:val="105"/>
          <w:sz w:val="17"/>
        </w:rPr>
        <w:t>)</w:t>
      </w:r>
      <w:r w:rsidRPr="00E83068">
        <w:rPr>
          <w:i/>
          <w:color w:val="C00000"/>
          <w:spacing w:val="-18"/>
          <w:w w:val="105"/>
          <w:sz w:val="17"/>
        </w:rPr>
        <w:t xml:space="preserve"> </w:t>
      </w:r>
      <w:r w:rsidRPr="00E83068">
        <w:rPr>
          <w:i/>
          <w:strike/>
          <w:color w:val="C00000"/>
          <w:w w:val="105"/>
          <w:sz w:val="17"/>
        </w:rPr>
        <w:t>Formerly</w:t>
      </w:r>
      <w:bookmarkStart w:id="0" w:name="_GoBack"/>
      <w:bookmarkEnd w:id="0"/>
    </w:p>
    <w:sectPr w:rsidR="008B5CC1">
      <w:pgSz w:w="15840" w:h="12240" w:orient="landscape"/>
      <w:pgMar w:top="1140" w:right="780" w:bottom="2260" w:left="540" w:header="0" w:footer="2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068" w:rsidRDefault="00E83068">
      <w:r>
        <w:separator/>
      </w:r>
    </w:p>
  </w:endnote>
  <w:endnote w:type="continuationSeparator" w:id="0">
    <w:p w:rsidR="00E83068" w:rsidRDefault="00E8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068" w:rsidRDefault="00E83068">
    <w:pPr>
      <w:pStyle w:val="BodyText"/>
      <w:spacing w:line="14" w:lineRule="auto"/>
      <w:rPr>
        <w:sz w:val="20"/>
      </w:rPr>
    </w:pPr>
    <w:r>
      <w:rPr>
        <w:noProof/>
      </w:rPr>
      <mc:AlternateContent>
        <mc:Choice Requires="wps">
          <w:drawing>
            <wp:inline distT="0" distB="0" distL="0" distR="0">
              <wp:extent cx="1556385" cy="159385"/>
              <wp:effectExtent l="0" t="0" r="5715" b="1206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068" w:rsidRDefault="00E83068">
                          <w:pPr>
                            <w:pStyle w:val="BodyText"/>
                            <w:spacing w:before="12"/>
                            <w:ind w:left="20"/>
                          </w:pPr>
                          <w:r>
                            <w:t>To be effective January 1, 2010</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22.55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iLqw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" filled="f" stroked="f">
              <v:textbox inset="0,0,0,0">
                <w:txbxContent>
                  <w:p w:rsidR="00E83068" w:rsidRDefault="00E83068">
                    <w:pPr>
                      <w:pStyle w:val="BodyText"/>
                      <w:spacing w:before="12"/>
                      <w:ind w:left="20"/>
                    </w:pPr>
                    <w:r>
                      <w:t>To be effective January 1, 2010</w:t>
                    </w:r>
                  </w:p>
                </w:txbxContent>
              </v:textbox>
              <w10:anchorlock/>
            </v:shape>
          </w:pict>
        </mc:Fallback>
      </mc:AlternateContent>
    </w:r>
    <w:r>
      <w:rPr>
        <w:noProof/>
      </w:rPr>
      <mc:AlternateContent>
        <mc:Choice Requires="wps">
          <w:drawing>
            <wp:inline distT="0" distB="0" distL="0" distR="0">
              <wp:extent cx="1228725" cy="159385"/>
              <wp:effectExtent l="0" t="0" r="9525" b="1206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068" w:rsidRDefault="00E83068">
                          <w:pPr>
                            <w:pStyle w:val="BodyText"/>
                            <w:spacing w:before="12"/>
                            <w:ind w:left="60"/>
                          </w:pPr>
                          <w:r>
                            <w:fldChar w:fldCharType="begin"/>
                          </w:r>
                          <w:r>
                            <w:instrText xml:space="preserve"> PAGE </w:instrText>
                          </w:r>
                          <w:r>
                            <w:fldChar w:fldCharType="separate"/>
                          </w:r>
                          <w:r>
                            <w:t>10</w:t>
                          </w:r>
                          <w:r>
                            <w:fldChar w:fldCharType="end"/>
                          </w:r>
                          <w:r>
                            <w:t>last revised 7/28/2009</w:t>
                          </w:r>
                        </w:p>
                      </w:txbxContent>
                    </wps:txbx>
                    <wps:bodyPr rot="0" vert="horz" wrap="square" lIns="0" tIns="0" rIns="0" bIns="0" anchor="t" anchorCtr="0" upright="1">
                      <a:noAutofit/>
                    </wps:bodyPr>
                  </wps:wsp>
                </a:graphicData>
              </a:graphic>
            </wp:inline>
          </w:drawing>
        </mc:Choice>
        <mc:Fallback>
          <w:pict>
            <v:shape id="Text Box 1" o:spid="_x0000_s1027" type="#_x0000_t202" style="width:96.75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ZWrwIAALA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" filled="f" stroked="f">
              <v:textbox inset="0,0,0,0">
                <w:txbxContent>
                  <w:p w:rsidR="00E83068" w:rsidRDefault="00E83068">
                    <w:pPr>
                      <w:pStyle w:val="BodyText"/>
                      <w:spacing w:before="12"/>
                      <w:ind w:left="60"/>
                    </w:pPr>
                    <w:r>
                      <w:fldChar w:fldCharType="begin"/>
                    </w:r>
                    <w:r>
                      <w:instrText xml:space="preserve"> PAGE </w:instrText>
                    </w:r>
                    <w:r>
                      <w:fldChar w:fldCharType="separate"/>
                    </w:r>
                    <w:r>
                      <w:t>10</w:t>
                    </w:r>
                    <w:r>
                      <w:fldChar w:fldCharType="end"/>
                    </w:r>
                    <w:r>
                      <w:t>last revised 7/28/2009</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068" w:rsidRDefault="00E83068">
      <w:r>
        <w:separator/>
      </w:r>
    </w:p>
  </w:footnote>
  <w:footnote w:type="continuationSeparator" w:id="0">
    <w:p w:rsidR="00E83068" w:rsidRDefault="00E83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16230"/>
    <w:multiLevelType w:val="hybridMultilevel"/>
    <w:tmpl w:val="18549A66"/>
    <w:lvl w:ilvl="0" w:tplc="C9380D4A">
      <w:start w:val="1"/>
      <w:numFmt w:val="decimal"/>
      <w:lvlText w:val="%1."/>
      <w:lvlJc w:val="left"/>
      <w:pPr>
        <w:ind w:left="1276" w:hanging="572"/>
        <w:jc w:val="right"/>
      </w:pPr>
      <w:rPr>
        <w:rFonts w:ascii="Times New Roman" w:eastAsia="Times New Roman" w:hAnsi="Times New Roman" w:cs="Times New Roman" w:hint="default"/>
        <w:w w:val="100"/>
        <w:sz w:val="19"/>
        <w:szCs w:val="19"/>
      </w:rPr>
    </w:lvl>
    <w:lvl w:ilvl="1" w:tplc="3D6CB46E">
      <w:start w:val="1"/>
      <w:numFmt w:val="lowerLetter"/>
      <w:lvlText w:val="%2."/>
      <w:lvlJc w:val="left"/>
      <w:pPr>
        <w:ind w:left="1276" w:hanging="275"/>
      </w:pPr>
      <w:rPr>
        <w:rFonts w:ascii="Times New Roman" w:eastAsia="Times New Roman" w:hAnsi="Times New Roman" w:cs="Times New Roman" w:hint="default"/>
        <w:spacing w:val="-1"/>
        <w:w w:val="100"/>
        <w:sz w:val="19"/>
        <w:szCs w:val="19"/>
      </w:rPr>
    </w:lvl>
    <w:lvl w:ilvl="2" w:tplc="56BE1998">
      <w:start w:val="1"/>
      <w:numFmt w:val="decimal"/>
      <w:lvlText w:val="(%3)"/>
      <w:lvlJc w:val="left"/>
      <w:pPr>
        <w:ind w:left="1848" w:hanging="572"/>
      </w:pPr>
      <w:rPr>
        <w:rFonts w:ascii="Times New Roman" w:eastAsia="Times New Roman" w:hAnsi="Times New Roman" w:cs="Times New Roman" w:hint="default"/>
        <w:spacing w:val="-1"/>
        <w:w w:val="100"/>
        <w:sz w:val="19"/>
        <w:szCs w:val="19"/>
      </w:rPr>
    </w:lvl>
    <w:lvl w:ilvl="3" w:tplc="4024F564">
      <w:numFmt w:val="bullet"/>
      <w:lvlText w:val="•"/>
      <w:lvlJc w:val="left"/>
      <w:pPr>
        <w:ind w:left="4657" w:hanging="572"/>
      </w:pPr>
      <w:rPr>
        <w:rFonts w:hint="default"/>
      </w:rPr>
    </w:lvl>
    <w:lvl w:ilvl="4" w:tplc="97F8AF2C">
      <w:numFmt w:val="bullet"/>
      <w:lvlText w:val="•"/>
      <w:lvlJc w:val="left"/>
      <w:pPr>
        <w:ind w:left="6066" w:hanging="572"/>
      </w:pPr>
      <w:rPr>
        <w:rFonts w:hint="default"/>
      </w:rPr>
    </w:lvl>
    <w:lvl w:ilvl="5" w:tplc="BADE8E9A">
      <w:numFmt w:val="bullet"/>
      <w:lvlText w:val="•"/>
      <w:lvlJc w:val="left"/>
      <w:pPr>
        <w:ind w:left="7475" w:hanging="572"/>
      </w:pPr>
      <w:rPr>
        <w:rFonts w:hint="default"/>
      </w:rPr>
    </w:lvl>
    <w:lvl w:ilvl="6" w:tplc="141AA666">
      <w:numFmt w:val="bullet"/>
      <w:lvlText w:val="•"/>
      <w:lvlJc w:val="left"/>
      <w:pPr>
        <w:ind w:left="8884" w:hanging="572"/>
      </w:pPr>
      <w:rPr>
        <w:rFonts w:hint="default"/>
      </w:rPr>
    </w:lvl>
    <w:lvl w:ilvl="7" w:tplc="46EAF430">
      <w:numFmt w:val="bullet"/>
      <w:lvlText w:val="•"/>
      <w:lvlJc w:val="left"/>
      <w:pPr>
        <w:ind w:left="10293" w:hanging="572"/>
      </w:pPr>
      <w:rPr>
        <w:rFonts w:hint="default"/>
      </w:rPr>
    </w:lvl>
    <w:lvl w:ilvl="8" w:tplc="66343FDE">
      <w:numFmt w:val="bullet"/>
      <w:lvlText w:val="•"/>
      <w:lvlJc w:val="left"/>
      <w:pPr>
        <w:ind w:left="11702" w:hanging="572"/>
      </w:pPr>
      <w:rPr>
        <w:rFonts w:hint="default"/>
      </w:rPr>
    </w:lvl>
  </w:abstractNum>
  <w:abstractNum w:abstractNumId="1" w15:restartNumberingAfterBreak="0">
    <w:nsid w:val="12021950"/>
    <w:multiLevelType w:val="hybridMultilevel"/>
    <w:tmpl w:val="A5BA82A0"/>
    <w:lvl w:ilvl="0" w:tplc="B19EAC66">
      <w:start w:val="65"/>
      <w:numFmt w:val="decimal"/>
      <w:lvlText w:val="(%1)"/>
      <w:lvlJc w:val="left"/>
      <w:pPr>
        <w:ind w:left="1848" w:hanging="572"/>
      </w:pPr>
      <w:rPr>
        <w:rFonts w:ascii="Times New Roman" w:eastAsia="Times New Roman" w:hAnsi="Times New Roman" w:cs="Times New Roman" w:hint="default"/>
        <w:spacing w:val="-1"/>
        <w:w w:val="100"/>
        <w:sz w:val="19"/>
        <w:szCs w:val="19"/>
      </w:rPr>
    </w:lvl>
    <w:lvl w:ilvl="1" w:tplc="727A5170">
      <w:start w:val="1"/>
      <w:numFmt w:val="lowerLetter"/>
      <w:lvlText w:val="(%2)"/>
      <w:lvlJc w:val="left"/>
      <w:pPr>
        <w:ind w:left="2419" w:hanging="572"/>
      </w:pPr>
      <w:rPr>
        <w:rFonts w:hint="default"/>
        <w:spacing w:val="-1"/>
        <w:w w:val="100"/>
      </w:rPr>
    </w:lvl>
    <w:lvl w:ilvl="2" w:tplc="A53ED0DA">
      <w:numFmt w:val="bullet"/>
      <w:lvlText w:val="•"/>
      <w:lvlJc w:val="left"/>
      <w:pPr>
        <w:ind w:left="3764" w:hanging="572"/>
      </w:pPr>
      <w:rPr>
        <w:rFonts w:hint="default"/>
      </w:rPr>
    </w:lvl>
    <w:lvl w:ilvl="3" w:tplc="B4803764">
      <w:numFmt w:val="bullet"/>
      <w:lvlText w:val="•"/>
      <w:lvlJc w:val="left"/>
      <w:pPr>
        <w:ind w:left="5108" w:hanging="572"/>
      </w:pPr>
      <w:rPr>
        <w:rFonts w:hint="default"/>
      </w:rPr>
    </w:lvl>
    <w:lvl w:ilvl="4" w:tplc="3F5E8526">
      <w:numFmt w:val="bullet"/>
      <w:lvlText w:val="•"/>
      <w:lvlJc w:val="left"/>
      <w:pPr>
        <w:ind w:left="6453" w:hanging="572"/>
      </w:pPr>
      <w:rPr>
        <w:rFonts w:hint="default"/>
      </w:rPr>
    </w:lvl>
    <w:lvl w:ilvl="5" w:tplc="6C52132C">
      <w:numFmt w:val="bullet"/>
      <w:lvlText w:val="•"/>
      <w:lvlJc w:val="left"/>
      <w:pPr>
        <w:ind w:left="7797" w:hanging="572"/>
      </w:pPr>
      <w:rPr>
        <w:rFonts w:hint="default"/>
      </w:rPr>
    </w:lvl>
    <w:lvl w:ilvl="6" w:tplc="DB60A8FE">
      <w:numFmt w:val="bullet"/>
      <w:lvlText w:val="•"/>
      <w:lvlJc w:val="left"/>
      <w:pPr>
        <w:ind w:left="9142" w:hanging="572"/>
      </w:pPr>
      <w:rPr>
        <w:rFonts w:hint="default"/>
      </w:rPr>
    </w:lvl>
    <w:lvl w:ilvl="7" w:tplc="99BEAA3A">
      <w:numFmt w:val="bullet"/>
      <w:lvlText w:val="•"/>
      <w:lvlJc w:val="left"/>
      <w:pPr>
        <w:ind w:left="10486" w:hanging="572"/>
      </w:pPr>
      <w:rPr>
        <w:rFonts w:hint="default"/>
      </w:rPr>
    </w:lvl>
    <w:lvl w:ilvl="8" w:tplc="26EC7EB2">
      <w:numFmt w:val="bullet"/>
      <w:lvlText w:val="•"/>
      <w:lvlJc w:val="left"/>
      <w:pPr>
        <w:ind w:left="11831" w:hanging="572"/>
      </w:pPr>
      <w:rPr>
        <w:rFonts w:hint="default"/>
      </w:rPr>
    </w:lvl>
  </w:abstractNum>
  <w:abstractNum w:abstractNumId="2" w15:restartNumberingAfterBreak="0">
    <w:nsid w:val="12080145"/>
    <w:multiLevelType w:val="multilevel"/>
    <w:tmpl w:val="F0F0BD0A"/>
    <w:lvl w:ilvl="0">
      <w:start w:val="17"/>
      <w:numFmt w:val="decimal"/>
      <w:lvlText w:val="%1"/>
      <w:lvlJc w:val="left"/>
      <w:pPr>
        <w:ind w:left="1276" w:hanging="572"/>
      </w:pPr>
      <w:rPr>
        <w:rFonts w:hint="default"/>
      </w:rPr>
    </w:lvl>
    <w:lvl w:ilvl="1">
      <w:numFmt w:val="decimal"/>
      <w:lvlText w:val="%1.%2"/>
      <w:lvlJc w:val="left"/>
      <w:pPr>
        <w:ind w:left="1276" w:hanging="572"/>
      </w:pPr>
      <w:rPr>
        <w:rFonts w:ascii="Times New Roman" w:eastAsia="Times New Roman" w:hAnsi="Times New Roman" w:cs="Times New Roman" w:hint="default"/>
        <w:w w:val="100"/>
        <w:sz w:val="19"/>
        <w:szCs w:val="19"/>
      </w:rPr>
    </w:lvl>
    <w:lvl w:ilvl="2">
      <w:numFmt w:val="bullet"/>
      <w:lvlText w:val="•"/>
      <w:lvlJc w:val="left"/>
      <w:pPr>
        <w:ind w:left="3928" w:hanging="572"/>
      </w:pPr>
      <w:rPr>
        <w:rFonts w:hint="default"/>
      </w:rPr>
    </w:lvl>
    <w:lvl w:ilvl="3">
      <w:numFmt w:val="bullet"/>
      <w:lvlText w:val="•"/>
      <w:lvlJc w:val="left"/>
      <w:pPr>
        <w:ind w:left="5252" w:hanging="572"/>
      </w:pPr>
      <w:rPr>
        <w:rFonts w:hint="default"/>
      </w:rPr>
    </w:lvl>
    <w:lvl w:ilvl="4">
      <w:numFmt w:val="bullet"/>
      <w:lvlText w:val="•"/>
      <w:lvlJc w:val="left"/>
      <w:pPr>
        <w:ind w:left="6576" w:hanging="572"/>
      </w:pPr>
      <w:rPr>
        <w:rFonts w:hint="default"/>
      </w:rPr>
    </w:lvl>
    <w:lvl w:ilvl="5">
      <w:numFmt w:val="bullet"/>
      <w:lvlText w:val="•"/>
      <w:lvlJc w:val="left"/>
      <w:pPr>
        <w:ind w:left="7900" w:hanging="572"/>
      </w:pPr>
      <w:rPr>
        <w:rFonts w:hint="default"/>
      </w:rPr>
    </w:lvl>
    <w:lvl w:ilvl="6">
      <w:numFmt w:val="bullet"/>
      <w:lvlText w:val="•"/>
      <w:lvlJc w:val="left"/>
      <w:pPr>
        <w:ind w:left="9224" w:hanging="572"/>
      </w:pPr>
      <w:rPr>
        <w:rFonts w:hint="default"/>
      </w:rPr>
    </w:lvl>
    <w:lvl w:ilvl="7">
      <w:numFmt w:val="bullet"/>
      <w:lvlText w:val="•"/>
      <w:lvlJc w:val="left"/>
      <w:pPr>
        <w:ind w:left="10548" w:hanging="572"/>
      </w:pPr>
      <w:rPr>
        <w:rFonts w:hint="default"/>
      </w:rPr>
    </w:lvl>
    <w:lvl w:ilvl="8">
      <w:numFmt w:val="bullet"/>
      <w:lvlText w:val="•"/>
      <w:lvlJc w:val="left"/>
      <w:pPr>
        <w:ind w:left="11872" w:hanging="572"/>
      </w:pPr>
      <w:rPr>
        <w:rFonts w:hint="default"/>
      </w:rPr>
    </w:lvl>
  </w:abstractNum>
  <w:abstractNum w:abstractNumId="3" w15:restartNumberingAfterBreak="0">
    <w:nsid w:val="12F038CD"/>
    <w:multiLevelType w:val="hybridMultilevel"/>
    <w:tmpl w:val="99BC44E0"/>
    <w:lvl w:ilvl="0" w:tplc="907E9390">
      <w:start w:val="1"/>
      <w:numFmt w:val="decimal"/>
      <w:lvlText w:val="%1."/>
      <w:lvlJc w:val="left"/>
      <w:pPr>
        <w:ind w:left="705" w:hanging="572"/>
      </w:pPr>
      <w:rPr>
        <w:rFonts w:ascii="Times New Roman" w:eastAsia="Times New Roman" w:hAnsi="Times New Roman" w:cs="Times New Roman" w:hint="default"/>
        <w:w w:val="100"/>
        <w:sz w:val="19"/>
        <w:szCs w:val="19"/>
      </w:rPr>
    </w:lvl>
    <w:lvl w:ilvl="1" w:tplc="7A7EBC94">
      <w:start w:val="1"/>
      <w:numFmt w:val="lowerLetter"/>
      <w:lvlText w:val="%2."/>
      <w:lvlJc w:val="left"/>
      <w:pPr>
        <w:ind w:left="1276" w:hanging="572"/>
      </w:pPr>
      <w:rPr>
        <w:rFonts w:ascii="Times New Roman" w:eastAsia="Times New Roman" w:hAnsi="Times New Roman" w:cs="Times New Roman" w:hint="default"/>
        <w:spacing w:val="-1"/>
        <w:w w:val="100"/>
        <w:sz w:val="19"/>
        <w:szCs w:val="19"/>
      </w:rPr>
    </w:lvl>
    <w:lvl w:ilvl="2" w:tplc="ECA2AAD4">
      <w:numFmt w:val="bullet"/>
      <w:lvlText w:val="•"/>
      <w:lvlJc w:val="left"/>
      <w:pPr>
        <w:ind w:left="2751" w:hanging="572"/>
      </w:pPr>
      <w:rPr>
        <w:rFonts w:hint="default"/>
      </w:rPr>
    </w:lvl>
    <w:lvl w:ilvl="3" w:tplc="0A92C3B4">
      <w:numFmt w:val="bullet"/>
      <w:lvlText w:val="•"/>
      <w:lvlJc w:val="left"/>
      <w:pPr>
        <w:ind w:left="4222" w:hanging="572"/>
      </w:pPr>
      <w:rPr>
        <w:rFonts w:hint="default"/>
      </w:rPr>
    </w:lvl>
    <w:lvl w:ilvl="4" w:tplc="6EA400D6">
      <w:numFmt w:val="bullet"/>
      <w:lvlText w:val="•"/>
      <w:lvlJc w:val="left"/>
      <w:pPr>
        <w:ind w:left="5693" w:hanging="572"/>
      </w:pPr>
      <w:rPr>
        <w:rFonts w:hint="default"/>
      </w:rPr>
    </w:lvl>
    <w:lvl w:ilvl="5" w:tplc="53A07796">
      <w:numFmt w:val="bullet"/>
      <w:lvlText w:val="•"/>
      <w:lvlJc w:val="left"/>
      <w:pPr>
        <w:ind w:left="7164" w:hanging="572"/>
      </w:pPr>
      <w:rPr>
        <w:rFonts w:hint="default"/>
      </w:rPr>
    </w:lvl>
    <w:lvl w:ilvl="6" w:tplc="3EC09BE4">
      <w:numFmt w:val="bullet"/>
      <w:lvlText w:val="•"/>
      <w:lvlJc w:val="left"/>
      <w:pPr>
        <w:ind w:left="8635" w:hanging="572"/>
      </w:pPr>
      <w:rPr>
        <w:rFonts w:hint="default"/>
      </w:rPr>
    </w:lvl>
    <w:lvl w:ilvl="7" w:tplc="2A545AB8">
      <w:numFmt w:val="bullet"/>
      <w:lvlText w:val="•"/>
      <w:lvlJc w:val="left"/>
      <w:pPr>
        <w:ind w:left="10106" w:hanging="572"/>
      </w:pPr>
      <w:rPr>
        <w:rFonts w:hint="default"/>
      </w:rPr>
    </w:lvl>
    <w:lvl w:ilvl="8" w:tplc="B31E0CD8">
      <w:numFmt w:val="bullet"/>
      <w:lvlText w:val="•"/>
      <w:lvlJc w:val="left"/>
      <w:pPr>
        <w:ind w:left="11577" w:hanging="572"/>
      </w:pPr>
      <w:rPr>
        <w:rFonts w:hint="default"/>
      </w:rPr>
    </w:lvl>
  </w:abstractNum>
  <w:abstractNum w:abstractNumId="4" w15:restartNumberingAfterBreak="0">
    <w:nsid w:val="1B454AF9"/>
    <w:multiLevelType w:val="hybridMultilevel"/>
    <w:tmpl w:val="C0229024"/>
    <w:lvl w:ilvl="0" w:tplc="3CBC71FA">
      <w:start w:val="6"/>
      <w:numFmt w:val="upperLetter"/>
      <w:lvlText w:val="%1."/>
      <w:lvlJc w:val="left"/>
      <w:pPr>
        <w:ind w:left="1276" w:hanging="572"/>
      </w:pPr>
      <w:rPr>
        <w:rFonts w:ascii="Times New Roman" w:eastAsia="Times New Roman" w:hAnsi="Times New Roman" w:cs="Times New Roman" w:hint="default"/>
        <w:strike/>
        <w:color w:val="C00000"/>
        <w:spacing w:val="-4"/>
        <w:w w:val="100"/>
        <w:sz w:val="19"/>
        <w:szCs w:val="19"/>
      </w:rPr>
    </w:lvl>
    <w:lvl w:ilvl="1" w:tplc="F1A4B426">
      <w:start w:val="1"/>
      <w:numFmt w:val="decimal"/>
      <w:lvlText w:val="%2."/>
      <w:lvlJc w:val="left"/>
      <w:pPr>
        <w:ind w:left="134" w:hanging="572"/>
      </w:pPr>
      <w:rPr>
        <w:rFonts w:ascii="Times New Roman" w:eastAsia="Times New Roman" w:hAnsi="Times New Roman" w:cs="Times New Roman" w:hint="default"/>
        <w:b/>
        <w:bCs/>
        <w:color w:val="C00000"/>
        <w:w w:val="100"/>
        <w:sz w:val="19"/>
        <w:szCs w:val="19"/>
      </w:rPr>
    </w:lvl>
    <w:lvl w:ilvl="2" w:tplc="4F142F18">
      <w:numFmt w:val="bullet"/>
      <w:lvlText w:val="•"/>
      <w:lvlJc w:val="left"/>
      <w:pPr>
        <w:ind w:left="2751" w:hanging="572"/>
      </w:pPr>
      <w:rPr>
        <w:rFonts w:hint="default"/>
      </w:rPr>
    </w:lvl>
    <w:lvl w:ilvl="3" w:tplc="1FD0D71C">
      <w:numFmt w:val="bullet"/>
      <w:lvlText w:val="•"/>
      <w:lvlJc w:val="left"/>
      <w:pPr>
        <w:ind w:left="4222" w:hanging="572"/>
      </w:pPr>
      <w:rPr>
        <w:rFonts w:hint="default"/>
      </w:rPr>
    </w:lvl>
    <w:lvl w:ilvl="4" w:tplc="0616D9C6">
      <w:numFmt w:val="bullet"/>
      <w:lvlText w:val="•"/>
      <w:lvlJc w:val="left"/>
      <w:pPr>
        <w:ind w:left="5693" w:hanging="572"/>
      </w:pPr>
      <w:rPr>
        <w:rFonts w:hint="default"/>
      </w:rPr>
    </w:lvl>
    <w:lvl w:ilvl="5" w:tplc="1F5C5BE8">
      <w:numFmt w:val="bullet"/>
      <w:lvlText w:val="•"/>
      <w:lvlJc w:val="left"/>
      <w:pPr>
        <w:ind w:left="7164" w:hanging="572"/>
      </w:pPr>
      <w:rPr>
        <w:rFonts w:hint="default"/>
      </w:rPr>
    </w:lvl>
    <w:lvl w:ilvl="6" w:tplc="5B203840">
      <w:numFmt w:val="bullet"/>
      <w:lvlText w:val="•"/>
      <w:lvlJc w:val="left"/>
      <w:pPr>
        <w:ind w:left="8635" w:hanging="572"/>
      </w:pPr>
      <w:rPr>
        <w:rFonts w:hint="default"/>
      </w:rPr>
    </w:lvl>
    <w:lvl w:ilvl="7" w:tplc="5FA238D6">
      <w:numFmt w:val="bullet"/>
      <w:lvlText w:val="•"/>
      <w:lvlJc w:val="left"/>
      <w:pPr>
        <w:ind w:left="10106" w:hanging="572"/>
      </w:pPr>
      <w:rPr>
        <w:rFonts w:hint="default"/>
      </w:rPr>
    </w:lvl>
    <w:lvl w:ilvl="8" w:tplc="B590E3D0">
      <w:numFmt w:val="bullet"/>
      <w:lvlText w:val="•"/>
      <w:lvlJc w:val="left"/>
      <w:pPr>
        <w:ind w:left="11577" w:hanging="572"/>
      </w:pPr>
      <w:rPr>
        <w:rFonts w:hint="default"/>
      </w:rPr>
    </w:lvl>
  </w:abstractNum>
  <w:abstractNum w:abstractNumId="5" w15:restartNumberingAfterBreak="0">
    <w:nsid w:val="25AA14EF"/>
    <w:multiLevelType w:val="hybridMultilevel"/>
    <w:tmpl w:val="9AC2AC3A"/>
    <w:lvl w:ilvl="0" w:tplc="D55EF932">
      <w:start w:val="1"/>
      <w:numFmt w:val="decimal"/>
      <w:lvlText w:val="%1."/>
      <w:lvlJc w:val="left"/>
      <w:pPr>
        <w:ind w:left="705" w:hanging="572"/>
      </w:pPr>
      <w:rPr>
        <w:rFonts w:ascii="Times New Roman" w:eastAsia="Times New Roman" w:hAnsi="Times New Roman" w:cs="Times New Roman" w:hint="default"/>
        <w:w w:val="100"/>
        <w:sz w:val="19"/>
        <w:szCs w:val="19"/>
      </w:rPr>
    </w:lvl>
    <w:lvl w:ilvl="1" w:tplc="A84AA9BE">
      <w:start w:val="1"/>
      <w:numFmt w:val="lowerLetter"/>
      <w:lvlText w:val="%2."/>
      <w:lvlJc w:val="left"/>
      <w:pPr>
        <w:ind w:left="1276" w:hanging="572"/>
      </w:pPr>
      <w:rPr>
        <w:rFonts w:ascii="Times New Roman" w:eastAsia="Times New Roman" w:hAnsi="Times New Roman" w:cs="Times New Roman" w:hint="default"/>
        <w:spacing w:val="-1"/>
        <w:w w:val="100"/>
        <w:sz w:val="19"/>
        <w:szCs w:val="19"/>
      </w:rPr>
    </w:lvl>
    <w:lvl w:ilvl="2" w:tplc="6A4C5D02">
      <w:numFmt w:val="bullet"/>
      <w:lvlText w:val="•"/>
      <w:lvlJc w:val="left"/>
      <w:pPr>
        <w:ind w:left="2751" w:hanging="572"/>
      </w:pPr>
      <w:rPr>
        <w:rFonts w:hint="default"/>
      </w:rPr>
    </w:lvl>
    <w:lvl w:ilvl="3" w:tplc="754C6C1C">
      <w:numFmt w:val="bullet"/>
      <w:lvlText w:val="•"/>
      <w:lvlJc w:val="left"/>
      <w:pPr>
        <w:ind w:left="4222" w:hanging="572"/>
      </w:pPr>
      <w:rPr>
        <w:rFonts w:hint="default"/>
      </w:rPr>
    </w:lvl>
    <w:lvl w:ilvl="4" w:tplc="F6A00A20">
      <w:numFmt w:val="bullet"/>
      <w:lvlText w:val="•"/>
      <w:lvlJc w:val="left"/>
      <w:pPr>
        <w:ind w:left="5693" w:hanging="572"/>
      </w:pPr>
      <w:rPr>
        <w:rFonts w:hint="default"/>
      </w:rPr>
    </w:lvl>
    <w:lvl w:ilvl="5" w:tplc="DC08CAE6">
      <w:numFmt w:val="bullet"/>
      <w:lvlText w:val="•"/>
      <w:lvlJc w:val="left"/>
      <w:pPr>
        <w:ind w:left="7164" w:hanging="572"/>
      </w:pPr>
      <w:rPr>
        <w:rFonts w:hint="default"/>
      </w:rPr>
    </w:lvl>
    <w:lvl w:ilvl="6" w:tplc="5980E45A">
      <w:numFmt w:val="bullet"/>
      <w:lvlText w:val="•"/>
      <w:lvlJc w:val="left"/>
      <w:pPr>
        <w:ind w:left="8635" w:hanging="572"/>
      </w:pPr>
      <w:rPr>
        <w:rFonts w:hint="default"/>
      </w:rPr>
    </w:lvl>
    <w:lvl w:ilvl="7" w:tplc="FD30E474">
      <w:numFmt w:val="bullet"/>
      <w:lvlText w:val="•"/>
      <w:lvlJc w:val="left"/>
      <w:pPr>
        <w:ind w:left="10106" w:hanging="572"/>
      </w:pPr>
      <w:rPr>
        <w:rFonts w:hint="default"/>
      </w:rPr>
    </w:lvl>
    <w:lvl w:ilvl="8" w:tplc="D02CC554">
      <w:numFmt w:val="bullet"/>
      <w:lvlText w:val="•"/>
      <w:lvlJc w:val="left"/>
      <w:pPr>
        <w:ind w:left="11577" w:hanging="572"/>
      </w:pPr>
      <w:rPr>
        <w:rFonts w:hint="default"/>
      </w:rPr>
    </w:lvl>
  </w:abstractNum>
  <w:abstractNum w:abstractNumId="6" w15:restartNumberingAfterBreak="0">
    <w:nsid w:val="26513534"/>
    <w:multiLevelType w:val="hybridMultilevel"/>
    <w:tmpl w:val="6E10FE36"/>
    <w:lvl w:ilvl="0" w:tplc="EE001280">
      <w:start w:val="1"/>
      <w:numFmt w:val="decimal"/>
      <w:lvlText w:val="%1."/>
      <w:lvlJc w:val="left"/>
      <w:pPr>
        <w:ind w:left="705" w:hanging="572"/>
      </w:pPr>
      <w:rPr>
        <w:rFonts w:hint="default"/>
        <w:w w:val="100"/>
      </w:rPr>
    </w:lvl>
    <w:lvl w:ilvl="1" w:tplc="2E8291E4">
      <w:numFmt w:val="bullet"/>
      <w:lvlText w:val="•"/>
      <w:lvlJc w:val="left"/>
      <w:pPr>
        <w:ind w:left="2082" w:hanging="572"/>
      </w:pPr>
      <w:rPr>
        <w:rFonts w:hint="default"/>
      </w:rPr>
    </w:lvl>
    <w:lvl w:ilvl="2" w:tplc="820C81C0">
      <w:numFmt w:val="bullet"/>
      <w:lvlText w:val="•"/>
      <w:lvlJc w:val="left"/>
      <w:pPr>
        <w:ind w:left="3464" w:hanging="572"/>
      </w:pPr>
      <w:rPr>
        <w:rFonts w:hint="default"/>
      </w:rPr>
    </w:lvl>
    <w:lvl w:ilvl="3" w:tplc="18F82700">
      <w:numFmt w:val="bullet"/>
      <w:lvlText w:val="•"/>
      <w:lvlJc w:val="left"/>
      <w:pPr>
        <w:ind w:left="4846" w:hanging="572"/>
      </w:pPr>
      <w:rPr>
        <w:rFonts w:hint="default"/>
      </w:rPr>
    </w:lvl>
    <w:lvl w:ilvl="4" w:tplc="B0962224">
      <w:numFmt w:val="bullet"/>
      <w:lvlText w:val="•"/>
      <w:lvlJc w:val="left"/>
      <w:pPr>
        <w:ind w:left="6228" w:hanging="572"/>
      </w:pPr>
      <w:rPr>
        <w:rFonts w:hint="default"/>
      </w:rPr>
    </w:lvl>
    <w:lvl w:ilvl="5" w:tplc="02664B46">
      <w:numFmt w:val="bullet"/>
      <w:lvlText w:val="•"/>
      <w:lvlJc w:val="left"/>
      <w:pPr>
        <w:ind w:left="7610" w:hanging="572"/>
      </w:pPr>
      <w:rPr>
        <w:rFonts w:hint="default"/>
      </w:rPr>
    </w:lvl>
    <w:lvl w:ilvl="6" w:tplc="0B2CFB24">
      <w:numFmt w:val="bullet"/>
      <w:lvlText w:val="•"/>
      <w:lvlJc w:val="left"/>
      <w:pPr>
        <w:ind w:left="8992" w:hanging="572"/>
      </w:pPr>
      <w:rPr>
        <w:rFonts w:hint="default"/>
      </w:rPr>
    </w:lvl>
    <w:lvl w:ilvl="7" w:tplc="1D3A7EBA">
      <w:numFmt w:val="bullet"/>
      <w:lvlText w:val="•"/>
      <w:lvlJc w:val="left"/>
      <w:pPr>
        <w:ind w:left="10374" w:hanging="572"/>
      </w:pPr>
      <w:rPr>
        <w:rFonts w:hint="default"/>
      </w:rPr>
    </w:lvl>
    <w:lvl w:ilvl="8" w:tplc="29C619A0">
      <w:numFmt w:val="bullet"/>
      <w:lvlText w:val="•"/>
      <w:lvlJc w:val="left"/>
      <w:pPr>
        <w:ind w:left="11756" w:hanging="572"/>
      </w:pPr>
      <w:rPr>
        <w:rFonts w:hint="default"/>
      </w:rPr>
    </w:lvl>
  </w:abstractNum>
  <w:abstractNum w:abstractNumId="7" w15:restartNumberingAfterBreak="0">
    <w:nsid w:val="30377A10"/>
    <w:multiLevelType w:val="hybridMultilevel"/>
    <w:tmpl w:val="51EE7872"/>
    <w:lvl w:ilvl="0" w:tplc="43B4A9D6">
      <w:start w:val="1"/>
      <w:numFmt w:val="upperLetter"/>
      <w:pStyle w:val="Heading3"/>
      <w:lvlText w:val="(%1)"/>
      <w:lvlJc w:val="left"/>
      <w:pPr>
        <w:ind w:left="444" w:hanging="311"/>
      </w:pPr>
      <w:rPr>
        <w:rFonts w:hint="default"/>
        <w:b/>
        <w:bCs/>
        <w:spacing w:val="-1"/>
        <w:w w:val="100"/>
      </w:rPr>
    </w:lvl>
    <w:lvl w:ilvl="1" w:tplc="2D16260A">
      <w:numFmt w:val="bullet"/>
      <w:lvlText w:val="•"/>
      <w:lvlJc w:val="left"/>
      <w:pPr>
        <w:ind w:left="1848" w:hanging="311"/>
      </w:pPr>
      <w:rPr>
        <w:rFonts w:hint="default"/>
      </w:rPr>
    </w:lvl>
    <w:lvl w:ilvl="2" w:tplc="C20E2826">
      <w:numFmt w:val="bullet"/>
      <w:lvlText w:val="•"/>
      <w:lvlJc w:val="left"/>
      <w:pPr>
        <w:ind w:left="3256" w:hanging="311"/>
      </w:pPr>
      <w:rPr>
        <w:rFonts w:hint="default"/>
      </w:rPr>
    </w:lvl>
    <w:lvl w:ilvl="3" w:tplc="89C24B94">
      <w:numFmt w:val="bullet"/>
      <w:lvlText w:val="•"/>
      <w:lvlJc w:val="left"/>
      <w:pPr>
        <w:ind w:left="4664" w:hanging="311"/>
      </w:pPr>
      <w:rPr>
        <w:rFonts w:hint="default"/>
      </w:rPr>
    </w:lvl>
    <w:lvl w:ilvl="4" w:tplc="DE482E9C">
      <w:numFmt w:val="bullet"/>
      <w:lvlText w:val="•"/>
      <w:lvlJc w:val="left"/>
      <w:pPr>
        <w:ind w:left="6072" w:hanging="311"/>
      </w:pPr>
      <w:rPr>
        <w:rFonts w:hint="default"/>
      </w:rPr>
    </w:lvl>
    <w:lvl w:ilvl="5" w:tplc="97A881D2">
      <w:numFmt w:val="bullet"/>
      <w:lvlText w:val="•"/>
      <w:lvlJc w:val="left"/>
      <w:pPr>
        <w:ind w:left="7480" w:hanging="311"/>
      </w:pPr>
      <w:rPr>
        <w:rFonts w:hint="default"/>
      </w:rPr>
    </w:lvl>
    <w:lvl w:ilvl="6" w:tplc="BF2C94C6">
      <w:numFmt w:val="bullet"/>
      <w:lvlText w:val="•"/>
      <w:lvlJc w:val="left"/>
      <w:pPr>
        <w:ind w:left="8888" w:hanging="311"/>
      </w:pPr>
      <w:rPr>
        <w:rFonts w:hint="default"/>
      </w:rPr>
    </w:lvl>
    <w:lvl w:ilvl="7" w:tplc="170EF684">
      <w:numFmt w:val="bullet"/>
      <w:lvlText w:val="•"/>
      <w:lvlJc w:val="left"/>
      <w:pPr>
        <w:ind w:left="10296" w:hanging="311"/>
      </w:pPr>
      <w:rPr>
        <w:rFonts w:hint="default"/>
      </w:rPr>
    </w:lvl>
    <w:lvl w:ilvl="8" w:tplc="DC4842E0">
      <w:numFmt w:val="bullet"/>
      <w:lvlText w:val="•"/>
      <w:lvlJc w:val="left"/>
      <w:pPr>
        <w:ind w:left="11704" w:hanging="311"/>
      </w:pPr>
      <w:rPr>
        <w:rFonts w:hint="default"/>
      </w:rPr>
    </w:lvl>
  </w:abstractNum>
  <w:abstractNum w:abstractNumId="8" w15:restartNumberingAfterBreak="0">
    <w:nsid w:val="325B15B0"/>
    <w:multiLevelType w:val="multilevel"/>
    <w:tmpl w:val="A8BEF292"/>
    <w:lvl w:ilvl="0">
      <w:start w:val="1"/>
      <w:numFmt w:val="decimal"/>
      <w:lvlText w:val="%1."/>
      <w:lvlJc w:val="left"/>
      <w:pPr>
        <w:ind w:left="705" w:hanging="572"/>
      </w:pPr>
      <w:rPr>
        <w:rFonts w:ascii="Times New Roman" w:eastAsia="Times New Roman" w:hAnsi="Times New Roman" w:cs="Times New Roman" w:hint="default"/>
        <w:w w:val="100"/>
        <w:sz w:val="19"/>
        <w:szCs w:val="19"/>
      </w:rPr>
    </w:lvl>
    <w:lvl w:ilvl="1">
      <w:numFmt w:val="decimal"/>
      <w:lvlText w:val="%1.%2"/>
      <w:lvlJc w:val="left"/>
      <w:pPr>
        <w:ind w:left="1276" w:hanging="572"/>
      </w:pPr>
      <w:rPr>
        <w:rFonts w:hint="default"/>
        <w:w w:val="100"/>
      </w:rPr>
    </w:lvl>
    <w:lvl w:ilvl="2">
      <w:numFmt w:val="bullet"/>
      <w:lvlText w:val="•"/>
      <w:lvlJc w:val="left"/>
      <w:pPr>
        <w:ind w:left="2751" w:hanging="572"/>
      </w:pPr>
      <w:rPr>
        <w:rFonts w:hint="default"/>
      </w:rPr>
    </w:lvl>
    <w:lvl w:ilvl="3">
      <w:numFmt w:val="bullet"/>
      <w:lvlText w:val="•"/>
      <w:lvlJc w:val="left"/>
      <w:pPr>
        <w:ind w:left="4222" w:hanging="572"/>
      </w:pPr>
      <w:rPr>
        <w:rFonts w:hint="default"/>
      </w:rPr>
    </w:lvl>
    <w:lvl w:ilvl="4">
      <w:numFmt w:val="bullet"/>
      <w:lvlText w:val="•"/>
      <w:lvlJc w:val="left"/>
      <w:pPr>
        <w:ind w:left="5693" w:hanging="572"/>
      </w:pPr>
      <w:rPr>
        <w:rFonts w:hint="default"/>
      </w:rPr>
    </w:lvl>
    <w:lvl w:ilvl="5">
      <w:numFmt w:val="bullet"/>
      <w:lvlText w:val="•"/>
      <w:lvlJc w:val="left"/>
      <w:pPr>
        <w:ind w:left="7164" w:hanging="572"/>
      </w:pPr>
      <w:rPr>
        <w:rFonts w:hint="default"/>
      </w:rPr>
    </w:lvl>
    <w:lvl w:ilvl="6">
      <w:numFmt w:val="bullet"/>
      <w:lvlText w:val="•"/>
      <w:lvlJc w:val="left"/>
      <w:pPr>
        <w:ind w:left="8635" w:hanging="572"/>
      </w:pPr>
      <w:rPr>
        <w:rFonts w:hint="default"/>
      </w:rPr>
    </w:lvl>
    <w:lvl w:ilvl="7">
      <w:numFmt w:val="bullet"/>
      <w:lvlText w:val="•"/>
      <w:lvlJc w:val="left"/>
      <w:pPr>
        <w:ind w:left="10106" w:hanging="572"/>
      </w:pPr>
      <w:rPr>
        <w:rFonts w:hint="default"/>
      </w:rPr>
    </w:lvl>
    <w:lvl w:ilvl="8">
      <w:numFmt w:val="bullet"/>
      <w:lvlText w:val="•"/>
      <w:lvlJc w:val="left"/>
      <w:pPr>
        <w:ind w:left="11577" w:hanging="572"/>
      </w:pPr>
      <w:rPr>
        <w:rFonts w:hint="default"/>
      </w:rPr>
    </w:lvl>
  </w:abstractNum>
  <w:abstractNum w:abstractNumId="9" w15:restartNumberingAfterBreak="0">
    <w:nsid w:val="39EF4862"/>
    <w:multiLevelType w:val="hybridMultilevel"/>
    <w:tmpl w:val="10642D76"/>
    <w:lvl w:ilvl="0" w:tplc="6A6870DC">
      <w:start w:val="1"/>
      <w:numFmt w:val="decimal"/>
      <w:lvlText w:val="%1."/>
      <w:lvlJc w:val="left"/>
      <w:pPr>
        <w:ind w:left="705" w:hanging="572"/>
      </w:pPr>
      <w:rPr>
        <w:rFonts w:ascii="Times New Roman" w:eastAsia="Times New Roman" w:hAnsi="Times New Roman" w:cs="Times New Roman" w:hint="default"/>
        <w:color w:val="C00000"/>
        <w:w w:val="100"/>
        <w:sz w:val="19"/>
        <w:szCs w:val="19"/>
      </w:rPr>
    </w:lvl>
    <w:lvl w:ilvl="1" w:tplc="E9A400E8">
      <w:numFmt w:val="bullet"/>
      <w:lvlText w:val="•"/>
      <w:lvlJc w:val="left"/>
      <w:pPr>
        <w:ind w:left="2082" w:hanging="572"/>
      </w:pPr>
      <w:rPr>
        <w:rFonts w:hint="default"/>
      </w:rPr>
    </w:lvl>
    <w:lvl w:ilvl="2" w:tplc="07443478">
      <w:numFmt w:val="bullet"/>
      <w:lvlText w:val="•"/>
      <w:lvlJc w:val="left"/>
      <w:pPr>
        <w:ind w:left="3464" w:hanging="572"/>
      </w:pPr>
      <w:rPr>
        <w:rFonts w:hint="default"/>
      </w:rPr>
    </w:lvl>
    <w:lvl w:ilvl="3" w:tplc="37FAFBCE">
      <w:numFmt w:val="bullet"/>
      <w:lvlText w:val="•"/>
      <w:lvlJc w:val="left"/>
      <w:pPr>
        <w:ind w:left="4846" w:hanging="572"/>
      </w:pPr>
      <w:rPr>
        <w:rFonts w:hint="default"/>
      </w:rPr>
    </w:lvl>
    <w:lvl w:ilvl="4" w:tplc="B27E3684">
      <w:numFmt w:val="bullet"/>
      <w:lvlText w:val="•"/>
      <w:lvlJc w:val="left"/>
      <w:pPr>
        <w:ind w:left="6228" w:hanging="572"/>
      </w:pPr>
      <w:rPr>
        <w:rFonts w:hint="default"/>
      </w:rPr>
    </w:lvl>
    <w:lvl w:ilvl="5" w:tplc="C69CFB54">
      <w:numFmt w:val="bullet"/>
      <w:lvlText w:val="•"/>
      <w:lvlJc w:val="left"/>
      <w:pPr>
        <w:ind w:left="7610" w:hanging="572"/>
      </w:pPr>
      <w:rPr>
        <w:rFonts w:hint="default"/>
      </w:rPr>
    </w:lvl>
    <w:lvl w:ilvl="6" w:tplc="4E0A3460">
      <w:numFmt w:val="bullet"/>
      <w:lvlText w:val="•"/>
      <w:lvlJc w:val="left"/>
      <w:pPr>
        <w:ind w:left="8992" w:hanging="572"/>
      </w:pPr>
      <w:rPr>
        <w:rFonts w:hint="default"/>
      </w:rPr>
    </w:lvl>
    <w:lvl w:ilvl="7" w:tplc="BC1C05FA">
      <w:numFmt w:val="bullet"/>
      <w:lvlText w:val="•"/>
      <w:lvlJc w:val="left"/>
      <w:pPr>
        <w:ind w:left="10374" w:hanging="572"/>
      </w:pPr>
      <w:rPr>
        <w:rFonts w:hint="default"/>
      </w:rPr>
    </w:lvl>
    <w:lvl w:ilvl="8" w:tplc="8806DE88">
      <w:numFmt w:val="bullet"/>
      <w:lvlText w:val="•"/>
      <w:lvlJc w:val="left"/>
      <w:pPr>
        <w:ind w:left="11756" w:hanging="572"/>
      </w:pPr>
      <w:rPr>
        <w:rFonts w:hint="default"/>
      </w:rPr>
    </w:lvl>
  </w:abstractNum>
  <w:abstractNum w:abstractNumId="10" w15:restartNumberingAfterBreak="0">
    <w:nsid w:val="408B5EB2"/>
    <w:multiLevelType w:val="hybridMultilevel"/>
    <w:tmpl w:val="4F669152"/>
    <w:lvl w:ilvl="0" w:tplc="9A043928">
      <w:start w:val="1"/>
      <w:numFmt w:val="decimal"/>
      <w:lvlText w:val="%1."/>
      <w:lvlJc w:val="left"/>
      <w:pPr>
        <w:ind w:left="705" w:hanging="619"/>
      </w:pPr>
      <w:rPr>
        <w:rFonts w:hint="default"/>
        <w:w w:val="100"/>
      </w:rPr>
    </w:lvl>
    <w:lvl w:ilvl="1" w:tplc="1742B44C">
      <w:numFmt w:val="bullet"/>
      <w:lvlText w:val="•"/>
      <w:lvlJc w:val="left"/>
      <w:pPr>
        <w:ind w:left="2082" w:hanging="619"/>
      </w:pPr>
      <w:rPr>
        <w:rFonts w:hint="default"/>
      </w:rPr>
    </w:lvl>
    <w:lvl w:ilvl="2" w:tplc="7104040E">
      <w:numFmt w:val="bullet"/>
      <w:lvlText w:val="•"/>
      <w:lvlJc w:val="left"/>
      <w:pPr>
        <w:ind w:left="3464" w:hanging="619"/>
      </w:pPr>
      <w:rPr>
        <w:rFonts w:hint="default"/>
      </w:rPr>
    </w:lvl>
    <w:lvl w:ilvl="3" w:tplc="F3D86C40">
      <w:numFmt w:val="bullet"/>
      <w:lvlText w:val="•"/>
      <w:lvlJc w:val="left"/>
      <w:pPr>
        <w:ind w:left="4846" w:hanging="619"/>
      </w:pPr>
      <w:rPr>
        <w:rFonts w:hint="default"/>
      </w:rPr>
    </w:lvl>
    <w:lvl w:ilvl="4" w:tplc="2E82AD1A">
      <w:numFmt w:val="bullet"/>
      <w:lvlText w:val="•"/>
      <w:lvlJc w:val="left"/>
      <w:pPr>
        <w:ind w:left="6228" w:hanging="619"/>
      </w:pPr>
      <w:rPr>
        <w:rFonts w:hint="default"/>
      </w:rPr>
    </w:lvl>
    <w:lvl w:ilvl="5" w:tplc="51549C4E">
      <w:numFmt w:val="bullet"/>
      <w:lvlText w:val="•"/>
      <w:lvlJc w:val="left"/>
      <w:pPr>
        <w:ind w:left="7610" w:hanging="619"/>
      </w:pPr>
      <w:rPr>
        <w:rFonts w:hint="default"/>
      </w:rPr>
    </w:lvl>
    <w:lvl w:ilvl="6" w:tplc="F036D286">
      <w:numFmt w:val="bullet"/>
      <w:lvlText w:val="•"/>
      <w:lvlJc w:val="left"/>
      <w:pPr>
        <w:ind w:left="8992" w:hanging="619"/>
      </w:pPr>
      <w:rPr>
        <w:rFonts w:hint="default"/>
      </w:rPr>
    </w:lvl>
    <w:lvl w:ilvl="7" w:tplc="E7E25A7A">
      <w:numFmt w:val="bullet"/>
      <w:lvlText w:val="•"/>
      <w:lvlJc w:val="left"/>
      <w:pPr>
        <w:ind w:left="10374" w:hanging="619"/>
      </w:pPr>
      <w:rPr>
        <w:rFonts w:hint="default"/>
      </w:rPr>
    </w:lvl>
    <w:lvl w:ilvl="8" w:tplc="8870D66A">
      <w:numFmt w:val="bullet"/>
      <w:lvlText w:val="•"/>
      <w:lvlJc w:val="left"/>
      <w:pPr>
        <w:ind w:left="11756" w:hanging="619"/>
      </w:pPr>
      <w:rPr>
        <w:rFonts w:hint="default"/>
      </w:rPr>
    </w:lvl>
  </w:abstractNum>
  <w:abstractNum w:abstractNumId="11" w15:restartNumberingAfterBreak="0">
    <w:nsid w:val="41FF1334"/>
    <w:multiLevelType w:val="multilevel"/>
    <w:tmpl w:val="6E38EB66"/>
    <w:lvl w:ilvl="0">
      <w:start w:val="13"/>
      <w:numFmt w:val="decimal"/>
      <w:lvlText w:val="%1"/>
      <w:lvlJc w:val="left"/>
      <w:pPr>
        <w:ind w:left="1276" w:hanging="572"/>
      </w:pPr>
      <w:rPr>
        <w:rFonts w:hint="default"/>
      </w:rPr>
    </w:lvl>
    <w:lvl w:ilvl="1">
      <w:start w:val="2"/>
      <w:numFmt w:val="decimal"/>
      <w:lvlText w:val="%1.%2"/>
      <w:lvlJc w:val="left"/>
      <w:pPr>
        <w:ind w:left="1276" w:hanging="572"/>
      </w:pPr>
      <w:rPr>
        <w:rFonts w:ascii="Times New Roman" w:eastAsia="Times New Roman" w:hAnsi="Times New Roman" w:cs="Times New Roman" w:hint="default"/>
        <w:w w:val="100"/>
        <w:sz w:val="19"/>
        <w:szCs w:val="19"/>
      </w:rPr>
    </w:lvl>
    <w:lvl w:ilvl="2">
      <w:numFmt w:val="bullet"/>
      <w:lvlText w:val="•"/>
      <w:lvlJc w:val="left"/>
      <w:pPr>
        <w:ind w:left="3928" w:hanging="572"/>
      </w:pPr>
      <w:rPr>
        <w:rFonts w:hint="default"/>
      </w:rPr>
    </w:lvl>
    <w:lvl w:ilvl="3">
      <w:numFmt w:val="bullet"/>
      <w:lvlText w:val="•"/>
      <w:lvlJc w:val="left"/>
      <w:pPr>
        <w:ind w:left="5252" w:hanging="572"/>
      </w:pPr>
      <w:rPr>
        <w:rFonts w:hint="default"/>
      </w:rPr>
    </w:lvl>
    <w:lvl w:ilvl="4">
      <w:numFmt w:val="bullet"/>
      <w:lvlText w:val="•"/>
      <w:lvlJc w:val="left"/>
      <w:pPr>
        <w:ind w:left="6576" w:hanging="572"/>
      </w:pPr>
      <w:rPr>
        <w:rFonts w:hint="default"/>
      </w:rPr>
    </w:lvl>
    <w:lvl w:ilvl="5">
      <w:numFmt w:val="bullet"/>
      <w:lvlText w:val="•"/>
      <w:lvlJc w:val="left"/>
      <w:pPr>
        <w:ind w:left="7900" w:hanging="572"/>
      </w:pPr>
      <w:rPr>
        <w:rFonts w:hint="default"/>
      </w:rPr>
    </w:lvl>
    <w:lvl w:ilvl="6">
      <w:numFmt w:val="bullet"/>
      <w:lvlText w:val="•"/>
      <w:lvlJc w:val="left"/>
      <w:pPr>
        <w:ind w:left="9224" w:hanging="572"/>
      </w:pPr>
      <w:rPr>
        <w:rFonts w:hint="default"/>
      </w:rPr>
    </w:lvl>
    <w:lvl w:ilvl="7">
      <w:numFmt w:val="bullet"/>
      <w:lvlText w:val="•"/>
      <w:lvlJc w:val="left"/>
      <w:pPr>
        <w:ind w:left="10548" w:hanging="572"/>
      </w:pPr>
      <w:rPr>
        <w:rFonts w:hint="default"/>
      </w:rPr>
    </w:lvl>
    <w:lvl w:ilvl="8">
      <w:numFmt w:val="bullet"/>
      <w:lvlText w:val="•"/>
      <w:lvlJc w:val="left"/>
      <w:pPr>
        <w:ind w:left="11872" w:hanging="572"/>
      </w:pPr>
      <w:rPr>
        <w:rFonts w:hint="default"/>
      </w:rPr>
    </w:lvl>
  </w:abstractNum>
  <w:abstractNum w:abstractNumId="12" w15:restartNumberingAfterBreak="0">
    <w:nsid w:val="43E55949"/>
    <w:multiLevelType w:val="hybridMultilevel"/>
    <w:tmpl w:val="1FB48160"/>
    <w:lvl w:ilvl="0" w:tplc="BF4A0B78">
      <w:start w:val="1"/>
      <w:numFmt w:val="upperLetter"/>
      <w:lvlText w:val="%1."/>
      <w:lvlJc w:val="left"/>
      <w:pPr>
        <w:ind w:left="939" w:hanging="235"/>
      </w:pPr>
      <w:rPr>
        <w:rFonts w:ascii="Times New Roman" w:eastAsia="Times New Roman" w:hAnsi="Times New Roman" w:cs="Times New Roman" w:hint="default"/>
        <w:spacing w:val="-1"/>
        <w:w w:val="100"/>
        <w:sz w:val="19"/>
        <w:szCs w:val="19"/>
      </w:rPr>
    </w:lvl>
    <w:lvl w:ilvl="1" w:tplc="659C95D0">
      <w:numFmt w:val="bullet"/>
      <w:lvlText w:val="•"/>
      <w:lvlJc w:val="left"/>
      <w:pPr>
        <w:ind w:left="2298" w:hanging="235"/>
      </w:pPr>
      <w:rPr>
        <w:rFonts w:hint="default"/>
      </w:rPr>
    </w:lvl>
    <w:lvl w:ilvl="2" w:tplc="E79E24C6">
      <w:numFmt w:val="bullet"/>
      <w:lvlText w:val="•"/>
      <w:lvlJc w:val="left"/>
      <w:pPr>
        <w:ind w:left="3656" w:hanging="235"/>
      </w:pPr>
      <w:rPr>
        <w:rFonts w:hint="default"/>
      </w:rPr>
    </w:lvl>
    <w:lvl w:ilvl="3" w:tplc="2E76CEEE">
      <w:numFmt w:val="bullet"/>
      <w:lvlText w:val="•"/>
      <w:lvlJc w:val="left"/>
      <w:pPr>
        <w:ind w:left="5014" w:hanging="235"/>
      </w:pPr>
      <w:rPr>
        <w:rFonts w:hint="default"/>
      </w:rPr>
    </w:lvl>
    <w:lvl w:ilvl="4" w:tplc="2FC0552E">
      <w:numFmt w:val="bullet"/>
      <w:lvlText w:val="•"/>
      <w:lvlJc w:val="left"/>
      <w:pPr>
        <w:ind w:left="6372" w:hanging="235"/>
      </w:pPr>
      <w:rPr>
        <w:rFonts w:hint="default"/>
      </w:rPr>
    </w:lvl>
    <w:lvl w:ilvl="5" w:tplc="5360EEA2">
      <w:numFmt w:val="bullet"/>
      <w:lvlText w:val="•"/>
      <w:lvlJc w:val="left"/>
      <w:pPr>
        <w:ind w:left="7730" w:hanging="235"/>
      </w:pPr>
      <w:rPr>
        <w:rFonts w:hint="default"/>
      </w:rPr>
    </w:lvl>
    <w:lvl w:ilvl="6" w:tplc="47EE0642">
      <w:numFmt w:val="bullet"/>
      <w:lvlText w:val="•"/>
      <w:lvlJc w:val="left"/>
      <w:pPr>
        <w:ind w:left="9088" w:hanging="235"/>
      </w:pPr>
      <w:rPr>
        <w:rFonts w:hint="default"/>
      </w:rPr>
    </w:lvl>
    <w:lvl w:ilvl="7" w:tplc="554246C6">
      <w:numFmt w:val="bullet"/>
      <w:lvlText w:val="•"/>
      <w:lvlJc w:val="left"/>
      <w:pPr>
        <w:ind w:left="10446" w:hanging="235"/>
      </w:pPr>
      <w:rPr>
        <w:rFonts w:hint="default"/>
      </w:rPr>
    </w:lvl>
    <w:lvl w:ilvl="8" w:tplc="78C23656">
      <w:numFmt w:val="bullet"/>
      <w:lvlText w:val="•"/>
      <w:lvlJc w:val="left"/>
      <w:pPr>
        <w:ind w:left="11804" w:hanging="235"/>
      </w:pPr>
      <w:rPr>
        <w:rFonts w:hint="default"/>
      </w:rPr>
    </w:lvl>
  </w:abstractNum>
  <w:abstractNum w:abstractNumId="13" w15:restartNumberingAfterBreak="0">
    <w:nsid w:val="4A363D2E"/>
    <w:multiLevelType w:val="hybridMultilevel"/>
    <w:tmpl w:val="D6E46510"/>
    <w:lvl w:ilvl="0" w:tplc="7E0C31CE">
      <w:start w:val="1"/>
      <w:numFmt w:val="upperRoman"/>
      <w:lvlText w:val="(%1)"/>
      <w:lvlJc w:val="left"/>
      <w:pPr>
        <w:ind w:left="381" w:hanging="248"/>
      </w:pPr>
      <w:rPr>
        <w:rFonts w:ascii="Times New Roman" w:eastAsia="Times New Roman" w:hAnsi="Times New Roman" w:cs="Times New Roman" w:hint="default"/>
        <w:b/>
        <w:bCs/>
        <w:color w:val="C00000"/>
        <w:spacing w:val="-1"/>
        <w:w w:val="100"/>
        <w:sz w:val="19"/>
        <w:szCs w:val="19"/>
        <w:u w:val="none"/>
      </w:rPr>
    </w:lvl>
    <w:lvl w:ilvl="1" w:tplc="15F47304">
      <w:start w:val="1"/>
      <w:numFmt w:val="decimal"/>
      <w:lvlText w:val="%2."/>
      <w:lvlJc w:val="left"/>
      <w:pPr>
        <w:ind w:left="991" w:hanging="286"/>
      </w:pPr>
      <w:rPr>
        <w:rFonts w:ascii="Times New Roman" w:eastAsia="Times New Roman" w:hAnsi="Times New Roman" w:cs="Times New Roman" w:hint="default"/>
        <w:w w:val="100"/>
        <w:sz w:val="19"/>
        <w:szCs w:val="19"/>
      </w:rPr>
    </w:lvl>
    <w:lvl w:ilvl="2" w:tplc="F8F67B16">
      <w:start w:val="1"/>
      <w:numFmt w:val="lowerLetter"/>
      <w:lvlText w:val="%3."/>
      <w:lvlJc w:val="left"/>
      <w:pPr>
        <w:ind w:left="1276" w:hanging="179"/>
      </w:pPr>
      <w:rPr>
        <w:rFonts w:hint="default"/>
        <w:spacing w:val="-1"/>
        <w:w w:val="100"/>
      </w:rPr>
    </w:lvl>
    <w:lvl w:ilvl="3" w:tplc="8264C5E0">
      <w:numFmt w:val="bullet"/>
      <w:lvlText w:val="•"/>
      <w:lvlJc w:val="left"/>
      <w:pPr>
        <w:ind w:left="1280" w:hanging="179"/>
      </w:pPr>
      <w:rPr>
        <w:rFonts w:hint="default"/>
      </w:rPr>
    </w:lvl>
    <w:lvl w:ilvl="4" w:tplc="C35E8FA2">
      <w:numFmt w:val="bullet"/>
      <w:lvlText w:val="•"/>
      <w:lvlJc w:val="left"/>
      <w:pPr>
        <w:ind w:left="3171" w:hanging="179"/>
      </w:pPr>
      <w:rPr>
        <w:rFonts w:hint="default"/>
      </w:rPr>
    </w:lvl>
    <w:lvl w:ilvl="5" w:tplc="D8084D72">
      <w:numFmt w:val="bullet"/>
      <w:lvlText w:val="•"/>
      <w:lvlJc w:val="left"/>
      <w:pPr>
        <w:ind w:left="5062" w:hanging="179"/>
      </w:pPr>
      <w:rPr>
        <w:rFonts w:hint="default"/>
      </w:rPr>
    </w:lvl>
    <w:lvl w:ilvl="6" w:tplc="681A1356">
      <w:numFmt w:val="bullet"/>
      <w:lvlText w:val="•"/>
      <w:lvlJc w:val="left"/>
      <w:pPr>
        <w:ind w:left="6954" w:hanging="179"/>
      </w:pPr>
      <w:rPr>
        <w:rFonts w:hint="default"/>
      </w:rPr>
    </w:lvl>
    <w:lvl w:ilvl="7" w:tplc="0A409D80">
      <w:numFmt w:val="bullet"/>
      <w:lvlText w:val="•"/>
      <w:lvlJc w:val="left"/>
      <w:pPr>
        <w:ind w:left="8845" w:hanging="179"/>
      </w:pPr>
      <w:rPr>
        <w:rFonts w:hint="default"/>
      </w:rPr>
    </w:lvl>
    <w:lvl w:ilvl="8" w:tplc="CE76FC86">
      <w:numFmt w:val="bullet"/>
      <w:lvlText w:val="•"/>
      <w:lvlJc w:val="left"/>
      <w:pPr>
        <w:ind w:left="10737" w:hanging="179"/>
      </w:pPr>
      <w:rPr>
        <w:rFonts w:hint="default"/>
      </w:rPr>
    </w:lvl>
  </w:abstractNum>
  <w:abstractNum w:abstractNumId="14" w15:restartNumberingAfterBreak="0">
    <w:nsid w:val="4A6C5D53"/>
    <w:multiLevelType w:val="multilevel"/>
    <w:tmpl w:val="4EF6A5E6"/>
    <w:lvl w:ilvl="0">
      <w:start w:val="14"/>
      <w:numFmt w:val="decimal"/>
      <w:lvlText w:val="%1"/>
      <w:lvlJc w:val="left"/>
      <w:pPr>
        <w:ind w:left="1276" w:hanging="572"/>
      </w:pPr>
      <w:rPr>
        <w:rFonts w:hint="default"/>
      </w:rPr>
    </w:lvl>
    <w:lvl w:ilvl="1">
      <w:numFmt w:val="decimal"/>
      <w:lvlText w:val="%1.%2"/>
      <w:lvlJc w:val="left"/>
      <w:pPr>
        <w:ind w:left="1276" w:hanging="572"/>
      </w:pPr>
      <w:rPr>
        <w:rFonts w:ascii="Times New Roman" w:eastAsia="Times New Roman" w:hAnsi="Times New Roman" w:cs="Times New Roman" w:hint="default"/>
        <w:w w:val="100"/>
        <w:sz w:val="19"/>
        <w:szCs w:val="19"/>
      </w:rPr>
    </w:lvl>
    <w:lvl w:ilvl="2">
      <w:numFmt w:val="bullet"/>
      <w:lvlText w:val="•"/>
      <w:lvlJc w:val="left"/>
      <w:pPr>
        <w:ind w:left="3928" w:hanging="572"/>
      </w:pPr>
      <w:rPr>
        <w:rFonts w:hint="default"/>
      </w:rPr>
    </w:lvl>
    <w:lvl w:ilvl="3">
      <w:numFmt w:val="bullet"/>
      <w:lvlText w:val="•"/>
      <w:lvlJc w:val="left"/>
      <w:pPr>
        <w:ind w:left="5252" w:hanging="572"/>
      </w:pPr>
      <w:rPr>
        <w:rFonts w:hint="default"/>
      </w:rPr>
    </w:lvl>
    <w:lvl w:ilvl="4">
      <w:numFmt w:val="bullet"/>
      <w:lvlText w:val="•"/>
      <w:lvlJc w:val="left"/>
      <w:pPr>
        <w:ind w:left="6576" w:hanging="572"/>
      </w:pPr>
      <w:rPr>
        <w:rFonts w:hint="default"/>
      </w:rPr>
    </w:lvl>
    <w:lvl w:ilvl="5">
      <w:numFmt w:val="bullet"/>
      <w:lvlText w:val="•"/>
      <w:lvlJc w:val="left"/>
      <w:pPr>
        <w:ind w:left="7900" w:hanging="572"/>
      </w:pPr>
      <w:rPr>
        <w:rFonts w:hint="default"/>
      </w:rPr>
    </w:lvl>
    <w:lvl w:ilvl="6">
      <w:numFmt w:val="bullet"/>
      <w:lvlText w:val="•"/>
      <w:lvlJc w:val="left"/>
      <w:pPr>
        <w:ind w:left="9224" w:hanging="572"/>
      </w:pPr>
      <w:rPr>
        <w:rFonts w:hint="default"/>
      </w:rPr>
    </w:lvl>
    <w:lvl w:ilvl="7">
      <w:numFmt w:val="bullet"/>
      <w:lvlText w:val="•"/>
      <w:lvlJc w:val="left"/>
      <w:pPr>
        <w:ind w:left="10548" w:hanging="572"/>
      </w:pPr>
      <w:rPr>
        <w:rFonts w:hint="default"/>
      </w:rPr>
    </w:lvl>
    <w:lvl w:ilvl="8">
      <w:numFmt w:val="bullet"/>
      <w:lvlText w:val="•"/>
      <w:lvlJc w:val="left"/>
      <w:pPr>
        <w:ind w:left="11872" w:hanging="572"/>
      </w:pPr>
      <w:rPr>
        <w:rFonts w:hint="default"/>
      </w:rPr>
    </w:lvl>
  </w:abstractNum>
  <w:abstractNum w:abstractNumId="15" w15:restartNumberingAfterBreak="0">
    <w:nsid w:val="4ED17878"/>
    <w:multiLevelType w:val="multilevel"/>
    <w:tmpl w:val="E9FC2C26"/>
    <w:lvl w:ilvl="0">
      <w:start w:val="21"/>
      <w:numFmt w:val="decimal"/>
      <w:lvlText w:val="%1"/>
      <w:lvlJc w:val="left"/>
      <w:pPr>
        <w:ind w:left="1276" w:hanging="572"/>
      </w:pPr>
      <w:rPr>
        <w:rFonts w:hint="default"/>
      </w:rPr>
    </w:lvl>
    <w:lvl w:ilvl="1">
      <w:numFmt w:val="decimal"/>
      <w:lvlText w:val="%1.%2"/>
      <w:lvlJc w:val="left"/>
      <w:pPr>
        <w:ind w:left="1276" w:hanging="572"/>
      </w:pPr>
      <w:rPr>
        <w:rFonts w:ascii="Times New Roman" w:eastAsia="Times New Roman" w:hAnsi="Times New Roman" w:cs="Times New Roman" w:hint="default"/>
        <w:w w:val="100"/>
        <w:sz w:val="19"/>
        <w:szCs w:val="19"/>
      </w:rPr>
    </w:lvl>
    <w:lvl w:ilvl="2">
      <w:numFmt w:val="bullet"/>
      <w:lvlText w:val="•"/>
      <w:lvlJc w:val="left"/>
      <w:pPr>
        <w:ind w:left="3928" w:hanging="572"/>
      </w:pPr>
      <w:rPr>
        <w:rFonts w:hint="default"/>
      </w:rPr>
    </w:lvl>
    <w:lvl w:ilvl="3">
      <w:numFmt w:val="bullet"/>
      <w:lvlText w:val="•"/>
      <w:lvlJc w:val="left"/>
      <w:pPr>
        <w:ind w:left="5252" w:hanging="572"/>
      </w:pPr>
      <w:rPr>
        <w:rFonts w:hint="default"/>
      </w:rPr>
    </w:lvl>
    <w:lvl w:ilvl="4">
      <w:numFmt w:val="bullet"/>
      <w:lvlText w:val="•"/>
      <w:lvlJc w:val="left"/>
      <w:pPr>
        <w:ind w:left="6576" w:hanging="572"/>
      </w:pPr>
      <w:rPr>
        <w:rFonts w:hint="default"/>
      </w:rPr>
    </w:lvl>
    <w:lvl w:ilvl="5">
      <w:numFmt w:val="bullet"/>
      <w:lvlText w:val="•"/>
      <w:lvlJc w:val="left"/>
      <w:pPr>
        <w:ind w:left="7900" w:hanging="572"/>
      </w:pPr>
      <w:rPr>
        <w:rFonts w:hint="default"/>
      </w:rPr>
    </w:lvl>
    <w:lvl w:ilvl="6">
      <w:numFmt w:val="bullet"/>
      <w:lvlText w:val="•"/>
      <w:lvlJc w:val="left"/>
      <w:pPr>
        <w:ind w:left="9224" w:hanging="572"/>
      </w:pPr>
      <w:rPr>
        <w:rFonts w:hint="default"/>
      </w:rPr>
    </w:lvl>
    <w:lvl w:ilvl="7">
      <w:numFmt w:val="bullet"/>
      <w:lvlText w:val="•"/>
      <w:lvlJc w:val="left"/>
      <w:pPr>
        <w:ind w:left="10548" w:hanging="572"/>
      </w:pPr>
      <w:rPr>
        <w:rFonts w:hint="default"/>
      </w:rPr>
    </w:lvl>
    <w:lvl w:ilvl="8">
      <w:numFmt w:val="bullet"/>
      <w:lvlText w:val="•"/>
      <w:lvlJc w:val="left"/>
      <w:pPr>
        <w:ind w:left="11872" w:hanging="572"/>
      </w:pPr>
      <w:rPr>
        <w:rFonts w:hint="default"/>
      </w:rPr>
    </w:lvl>
  </w:abstractNum>
  <w:abstractNum w:abstractNumId="16" w15:restartNumberingAfterBreak="0">
    <w:nsid w:val="5A926E09"/>
    <w:multiLevelType w:val="multilevel"/>
    <w:tmpl w:val="0ADE5704"/>
    <w:lvl w:ilvl="0">
      <w:start w:val="20"/>
      <w:numFmt w:val="decimal"/>
      <w:lvlText w:val="%1"/>
      <w:lvlJc w:val="left"/>
      <w:pPr>
        <w:ind w:left="1276" w:hanging="572"/>
      </w:pPr>
      <w:rPr>
        <w:rFonts w:hint="default"/>
      </w:rPr>
    </w:lvl>
    <w:lvl w:ilvl="1">
      <w:numFmt w:val="decimal"/>
      <w:lvlText w:val="%1.%2"/>
      <w:lvlJc w:val="left"/>
      <w:pPr>
        <w:ind w:left="1276" w:hanging="572"/>
      </w:pPr>
      <w:rPr>
        <w:rFonts w:ascii="Times New Roman" w:eastAsia="Times New Roman" w:hAnsi="Times New Roman" w:cs="Times New Roman" w:hint="default"/>
        <w:w w:val="100"/>
        <w:sz w:val="19"/>
        <w:szCs w:val="19"/>
      </w:rPr>
    </w:lvl>
    <w:lvl w:ilvl="2">
      <w:numFmt w:val="bullet"/>
      <w:lvlText w:val="•"/>
      <w:lvlJc w:val="left"/>
      <w:pPr>
        <w:ind w:left="3928" w:hanging="572"/>
      </w:pPr>
      <w:rPr>
        <w:rFonts w:hint="default"/>
      </w:rPr>
    </w:lvl>
    <w:lvl w:ilvl="3">
      <w:numFmt w:val="bullet"/>
      <w:lvlText w:val="•"/>
      <w:lvlJc w:val="left"/>
      <w:pPr>
        <w:ind w:left="5252" w:hanging="572"/>
      </w:pPr>
      <w:rPr>
        <w:rFonts w:hint="default"/>
      </w:rPr>
    </w:lvl>
    <w:lvl w:ilvl="4">
      <w:numFmt w:val="bullet"/>
      <w:lvlText w:val="•"/>
      <w:lvlJc w:val="left"/>
      <w:pPr>
        <w:ind w:left="6576" w:hanging="572"/>
      </w:pPr>
      <w:rPr>
        <w:rFonts w:hint="default"/>
      </w:rPr>
    </w:lvl>
    <w:lvl w:ilvl="5">
      <w:numFmt w:val="bullet"/>
      <w:lvlText w:val="•"/>
      <w:lvlJc w:val="left"/>
      <w:pPr>
        <w:ind w:left="7900" w:hanging="572"/>
      </w:pPr>
      <w:rPr>
        <w:rFonts w:hint="default"/>
      </w:rPr>
    </w:lvl>
    <w:lvl w:ilvl="6">
      <w:numFmt w:val="bullet"/>
      <w:lvlText w:val="•"/>
      <w:lvlJc w:val="left"/>
      <w:pPr>
        <w:ind w:left="9224" w:hanging="572"/>
      </w:pPr>
      <w:rPr>
        <w:rFonts w:hint="default"/>
      </w:rPr>
    </w:lvl>
    <w:lvl w:ilvl="7">
      <w:numFmt w:val="bullet"/>
      <w:lvlText w:val="•"/>
      <w:lvlJc w:val="left"/>
      <w:pPr>
        <w:ind w:left="10548" w:hanging="572"/>
      </w:pPr>
      <w:rPr>
        <w:rFonts w:hint="default"/>
      </w:rPr>
    </w:lvl>
    <w:lvl w:ilvl="8">
      <w:numFmt w:val="bullet"/>
      <w:lvlText w:val="•"/>
      <w:lvlJc w:val="left"/>
      <w:pPr>
        <w:ind w:left="11872" w:hanging="572"/>
      </w:pPr>
      <w:rPr>
        <w:rFonts w:hint="default"/>
      </w:rPr>
    </w:lvl>
  </w:abstractNum>
  <w:abstractNum w:abstractNumId="17" w15:restartNumberingAfterBreak="0">
    <w:nsid w:val="5B03597D"/>
    <w:multiLevelType w:val="hybridMultilevel"/>
    <w:tmpl w:val="D0B8A374"/>
    <w:lvl w:ilvl="0" w:tplc="32925900">
      <w:numFmt w:val="bullet"/>
      <w:lvlText w:val=""/>
      <w:lvlJc w:val="left"/>
      <w:pPr>
        <w:ind w:left="358" w:hanging="216"/>
      </w:pPr>
      <w:rPr>
        <w:rFonts w:ascii="Wingdings" w:eastAsia="Wingdings" w:hAnsi="Wingdings" w:cs="Wingdings" w:hint="default"/>
        <w:w w:val="100"/>
        <w:sz w:val="19"/>
        <w:szCs w:val="19"/>
      </w:rPr>
    </w:lvl>
    <w:lvl w:ilvl="1" w:tplc="E3105B5C">
      <w:numFmt w:val="bullet"/>
      <w:lvlText w:val="•"/>
      <w:lvlJc w:val="left"/>
      <w:pPr>
        <w:ind w:left="469" w:hanging="216"/>
      </w:pPr>
      <w:rPr>
        <w:rFonts w:hint="default"/>
      </w:rPr>
    </w:lvl>
    <w:lvl w:ilvl="2" w:tplc="64F8EECA">
      <w:numFmt w:val="bullet"/>
      <w:lvlText w:val="•"/>
      <w:lvlJc w:val="left"/>
      <w:pPr>
        <w:ind w:left="579" w:hanging="216"/>
      </w:pPr>
      <w:rPr>
        <w:rFonts w:hint="default"/>
      </w:rPr>
    </w:lvl>
    <w:lvl w:ilvl="3" w:tplc="83BE7E56">
      <w:numFmt w:val="bullet"/>
      <w:lvlText w:val="•"/>
      <w:lvlJc w:val="left"/>
      <w:pPr>
        <w:ind w:left="689" w:hanging="216"/>
      </w:pPr>
      <w:rPr>
        <w:rFonts w:hint="default"/>
      </w:rPr>
    </w:lvl>
    <w:lvl w:ilvl="4" w:tplc="51AC904C">
      <w:numFmt w:val="bullet"/>
      <w:lvlText w:val="•"/>
      <w:lvlJc w:val="left"/>
      <w:pPr>
        <w:ind w:left="799" w:hanging="216"/>
      </w:pPr>
      <w:rPr>
        <w:rFonts w:hint="default"/>
      </w:rPr>
    </w:lvl>
    <w:lvl w:ilvl="5" w:tplc="420C4E76">
      <w:numFmt w:val="bullet"/>
      <w:lvlText w:val="•"/>
      <w:lvlJc w:val="left"/>
      <w:pPr>
        <w:ind w:left="909" w:hanging="216"/>
      </w:pPr>
      <w:rPr>
        <w:rFonts w:hint="default"/>
      </w:rPr>
    </w:lvl>
    <w:lvl w:ilvl="6" w:tplc="531237D2">
      <w:numFmt w:val="bullet"/>
      <w:lvlText w:val="•"/>
      <w:lvlJc w:val="left"/>
      <w:pPr>
        <w:ind w:left="1018" w:hanging="216"/>
      </w:pPr>
      <w:rPr>
        <w:rFonts w:hint="default"/>
      </w:rPr>
    </w:lvl>
    <w:lvl w:ilvl="7" w:tplc="00BA1DAC">
      <w:numFmt w:val="bullet"/>
      <w:lvlText w:val="•"/>
      <w:lvlJc w:val="left"/>
      <w:pPr>
        <w:ind w:left="1128" w:hanging="216"/>
      </w:pPr>
      <w:rPr>
        <w:rFonts w:hint="default"/>
      </w:rPr>
    </w:lvl>
    <w:lvl w:ilvl="8" w:tplc="A4BEB5A2">
      <w:numFmt w:val="bullet"/>
      <w:lvlText w:val="•"/>
      <w:lvlJc w:val="left"/>
      <w:pPr>
        <w:ind w:left="1238" w:hanging="216"/>
      </w:pPr>
      <w:rPr>
        <w:rFonts w:hint="default"/>
      </w:rPr>
    </w:lvl>
  </w:abstractNum>
  <w:abstractNum w:abstractNumId="18" w15:restartNumberingAfterBreak="0">
    <w:nsid w:val="61B6443B"/>
    <w:multiLevelType w:val="hybridMultilevel"/>
    <w:tmpl w:val="14426574"/>
    <w:lvl w:ilvl="0" w:tplc="8D325CB0">
      <w:start w:val="1"/>
      <w:numFmt w:val="upperRoman"/>
      <w:lvlText w:val="(%1)"/>
      <w:lvlJc w:val="left"/>
      <w:pPr>
        <w:ind w:left="381" w:hanging="248"/>
      </w:pPr>
      <w:rPr>
        <w:rFonts w:ascii="Times New Roman" w:eastAsia="Times New Roman" w:hAnsi="Times New Roman" w:cs="Times New Roman" w:hint="default"/>
        <w:b/>
        <w:bCs/>
        <w:strike/>
        <w:color w:val="FF0101"/>
        <w:spacing w:val="-1"/>
        <w:w w:val="100"/>
        <w:sz w:val="19"/>
        <w:szCs w:val="19"/>
      </w:rPr>
    </w:lvl>
    <w:lvl w:ilvl="1" w:tplc="AA226DF0">
      <w:start w:val="1"/>
      <w:numFmt w:val="decimal"/>
      <w:lvlText w:val="%2."/>
      <w:lvlJc w:val="left"/>
      <w:pPr>
        <w:ind w:left="896" w:hanging="191"/>
      </w:pPr>
      <w:rPr>
        <w:rFonts w:ascii="Times New Roman" w:eastAsia="Times New Roman" w:hAnsi="Times New Roman" w:cs="Times New Roman" w:hint="default"/>
        <w:strike/>
        <w:color w:val="C00000"/>
        <w:w w:val="100"/>
        <w:sz w:val="19"/>
        <w:szCs w:val="19"/>
      </w:rPr>
    </w:lvl>
    <w:lvl w:ilvl="2" w:tplc="BA0E35DA">
      <w:numFmt w:val="bullet"/>
      <w:lvlText w:val="•"/>
      <w:lvlJc w:val="left"/>
      <w:pPr>
        <w:ind w:left="2413" w:hanging="191"/>
      </w:pPr>
      <w:rPr>
        <w:rFonts w:hint="default"/>
      </w:rPr>
    </w:lvl>
    <w:lvl w:ilvl="3" w:tplc="3538F472">
      <w:numFmt w:val="bullet"/>
      <w:lvlText w:val="•"/>
      <w:lvlJc w:val="left"/>
      <w:pPr>
        <w:ind w:left="3926" w:hanging="191"/>
      </w:pPr>
      <w:rPr>
        <w:rFonts w:hint="default"/>
      </w:rPr>
    </w:lvl>
    <w:lvl w:ilvl="4" w:tplc="4132A4E8">
      <w:numFmt w:val="bullet"/>
      <w:lvlText w:val="•"/>
      <w:lvlJc w:val="left"/>
      <w:pPr>
        <w:ind w:left="5440" w:hanging="191"/>
      </w:pPr>
      <w:rPr>
        <w:rFonts w:hint="default"/>
      </w:rPr>
    </w:lvl>
    <w:lvl w:ilvl="5" w:tplc="07465C42">
      <w:numFmt w:val="bullet"/>
      <w:lvlText w:val="•"/>
      <w:lvlJc w:val="left"/>
      <w:pPr>
        <w:ind w:left="6953" w:hanging="191"/>
      </w:pPr>
      <w:rPr>
        <w:rFonts w:hint="default"/>
      </w:rPr>
    </w:lvl>
    <w:lvl w:ilvl="6" w:tplc="ADC858E2">
      <w:numFmt w:val="bullet"/>
      <w:lvlText w:val="•"/>
      <w:lvlJc w:val="left"/>
      <w:pPr>
        <w:ind w:left="8466" w:hanging="191"/>
      </w:pPr>
      <w:rPr>
        <w:rFonts w:hint="default"/>
      </w:rPr>
    </w:lvl>
    <w:lvl w:ilvl="7" w:tplc="3E6E4B0E">
      <w:numFmt w:val="bullet"/>
      <w:lvlText w:val="•"/>
      <w:lvlJc w:val="left"/>
      <w:pPr>
        <w:ind w:left="9980" w:hanging="191"/>
      </w:pPr>
      <w:rPr>
        <w:rFonts w:hint="default"/>
      </w:rPr>
    </w:lvl>
    <w:lvl w:ilvl="8" w:tplc="D234B950">
      <w:numFmt w:val="bullet"/>
      <w:lvlText w:val="•"/>
      <w:lvlJc w:val="left"/>
      <w:pPr>
        <w:ind w:left="11493" w:hanging="191"/>
      </w:pPr>
      <w:rPr>
        <w:rFonts w:hint="default"/>
      </w:rPr>
    </w:lvl>
  </w:abstractNum>
  <w:abstractNum w:abstractNumId="19" w15:restartNumberingAfterBreak="0">
    <w:nsid w:val="6D441518"/>
    <w:multiLevelType w:val="hybridMultilevel"/>
    <w:tmpl w:val="33885A98"/>
    <w:lvl w:ilvl="0" w:tplc="E8443AF2">
      <w:start w:val="1"/>
      <w:numFmt w:val="decimal"/>
      <w:lvlText w:val="%1."/>
      <w:lvlJc w:val="left"/>
      <w:pPr>
        <w:ind w:left="705" w:hanging="572"/>
      </w:pPr>
      <w:rPr>
        <w:rFonts w:ascii="Times New Roman" w:eastAsia="Times New Roman" w:hAnsi="Times New Roman" w:cs="Times New Roman" w:hint="default"/>
        <w:color w:val="C00000"/>
        <w:w w:val="100"/>
        <w:sz w:val="19"/>
        <w:szCs w:val="19"/>
      </w:rPr>
    </w:lvl>
    <w:lvl w:ilvl="1" w:tplc="5E4CFDD6">
      <w:numFmt w:val="bullet"/>
      <w:lvlText w:val="•"/>
      <w:lvlJc w:val="left"/>
      <w:pPr>
        <w:ind w:left="2082" w:hanging="572"/>
      </w:pPr>
      <w:rPr>
        <w:rFonts w:hint="default"/>
      </w:rPr>
    </w:lvl>
    <w:lvl w:ilvl="2" w:tplc="966290E0">
      <w:numFmt w:val="bullet"/>
      <w:lvlText w:val="•"/>
      <w:lvlJc w:val="left"/>
      <w:pPr>
        <w:ind w:left="3464" w:hanging="572"/>
      </w:pPr>
      <w:rPr>
        <w:rFonts w:hint="default"/>
      </w:rPr>
    </w:lvl>
    <w:lvl w:ilvl="3" w:tplc="7DF45DF8">
      <w:numFmt w:val="bullet"/>
      <w:lvlText w:val="•"/>
      <w:lvlJc w:val="left"/>
      <w:pPr>
        <w:ind w:left="4846" w:hanging="572"/>
      </w:pPr>
      <w:rPr>
        <w:rFonts w:hint="default"/>
      </w:rPr>
    </w:lvl>
    <w:lvl w:ilvl="4" w:tplc="8E40CCDA">
      <w:numFmt w:val="bullet"/>
      <w:lvlText w:val="•"/>
      <w:lvlJc w:val="left"/>
      <w:pPr>
        <w:ind w:left="6228" w:hanging="572"/>
      </w:pPr>
      <w:rPr>
        <w:rFonts w:hint="default"/>
      </w:rPr>
    </w:lvl>
    <w:lvl w:ilvl="5" w:tplc="3FAACEA0">
      <w:numFmt w:val="bullet"/>
      <w:lvlText w:val="•"/>
      <w:lvlJc w:val="left"/>
      <w:pPr>
        <w:ind w:left="7610" w:hanging="572"/>
      </w:pPr>
      <w:rPr>
        <w:rFonts w:hint="default"/>
      </w:rPr>
    </w:lvl>
    <w:lvl w:ilvl="6" w:tplc="57C8230E">
      <w:numFmt w:val="bullet"/>
      <w:lvlText w:val="•"/>
      <w:lvlJc w:val="left"/>
      <w:pPr>
        <w:ind w:left="8992" w:hanging="572"/>
      </w:pPr>
      <w:rPr>
        <w:rFonts w:hint="default"/>
      </w:rPr>
    </w:lvl>
    <w:lvl w:ilvl="7" w:tplc="44A03738">
      <w:numFmt w:val="bullet"/>
      <w:lvlText w:val="•"/>
      <w:lvlJc w:val="left"/>
      <w:pPr>
        <w:ind w:left="10374" w:hanging="572"/>
      </w:pPr>
      <w:rPr>
        <w:rFonts w:hint="default"/>
      </w:rPr>
    </w:lvl>
    <w:lvl w:ilvl="8" w:tplc="A60A3C9A">
      <w:numFmt w:val="bullet"/>
      <w:lvlText w:val="•"/>
      <w:lvlJc w:val="left"/>
      <w:pPr>
        <w:ind w:left="11756" w:hanging="572"/>
      </w:pPr>
      <w:rPr>
        <w:rFonts w:hint="default"/>
      </w:rPr>
    </w:lvl>
  </w:abstractNum>
  <w:abstractNum w:abstractNumId="20" w15:restartNumberingAfterBreak="0">
    <w:nsid w:val="6E865074"/>
    <w:multiLevelType w:val="hybridMultilevel"/>
    <w:tmpl w:val="EA7E872A"/>
    <w:lvl w:ilvl="0" w:tplc="CF7C4D1C">
      <w:start w:val="119"/>
      <w:numFmt w:val="decimal"/>
      <w:lvlText w:val="%1."/>
      <w:lvlJc w:val="left"/>
      <w:pPr>
        <w:ind w:left="705" w:hanging="572"/>
      </w:pPr>
      <w:rPr>
        <w:rFonts w:hint="default"/>
        <w:color w:val="C00000"/>
        <w:w w:val="100"/>
        <w:u w:val="none"/>
      </w:rPr>
    </w:lvl>
    <w:lvl w:ilvl="1" w:tplc="3D684C70">
      <w:numFmt w:val="bullet"/>
      <w:lvlText w:val="•"/>
      <w:lvlJc w:val="left"/>
      <w:pPr>
        <w:ind w:left="2082" w:hanging="572"/>
      </w:pPr>
      <w:rPr>
        <w:rFonts w:hint="default"/>
      </w:rPr>
    </w:lvl>
    <w:lvl w:ilvl="2" w:tplc="BF1A004E">
      <w:numFmt w:val="bullet"/>
      <w:lvlText w:val="•"/>
      <w:lvlJc w:val="left"/>
      <w:pPr>
        <w:ind w:left="3464" w:hanging="572"/>
      </w:pPr>
      <w:rPr>
        <w:rFonts w:hint="default"/>
      </w:rPr>
    </w:lvl>
    <w:lvl w:ilvl="3" w:tplc="0E262734">
      <w:numFmt w:val="bullet"/>
      <w:lvlText w:val="•"/>
      <w:lvlJc w:val="left"/>
      <w:pPr>
        <w:ind w:left="4846" w:hanging="572"/>
      </w:pPr>
      <w:rPr>
        <w:rFonts w:hint="default"/>
      </w:rPr>
    </w:lvl>
    <w:lvl w:ilvl="4" w:tplc="4E7C66B6">
      <w:numFmt w:val="bullet"/>
      <w:lvlText w:val="•"/>
      <w:lvlJc w:val="left"/>
      <w:pPr>
        <w:ind w:left="6228" w:hanging="572"/>
      </w:pPr>
      <w:rPr>
        <w:rFonts w:hint="default"/>
      </w:rPr>
    </w:lvl>
    <w:lvl w:ilvl="5" w:tplc="E3EA3C54">
      <w:numFmt w:val="bullet"/>
      <w:lvlText w:val="•"/>
      <w:lvlJc w:val="left"/>
      <w:pPr>
        <w:ind w:left="7610" w:hanging="572"/>
      </w:pPr>
      <w:rPr>
        <w:rFonts w:hint="default"/>
      </w:rPr>
    </w:lvl>
    <w:lvl w:ilvl="6" w:tplc="B04CF9EA">
      <w:numFmt w:val="bullet"/>
      <w:lvlText w:val="•"/>
      <w:lvlJc w:val="left"/>
      <w:pPr>
        <w:ind w:left="8992" w:hanging="572"/>
      </w:pPr>
      <w:rPr>
        <w:rFonts w:hint="default"/>
      </w:rPr>
    </w:lvl>
    <w:lvl w:ilvl="7" w:tplc="49CC77D8">
      <w:numFmt w:val="bullet"/>
      <w:lvlText w:val="•"/>
      <w:lvlJc w:val="left"/>
      <w:pPr>
        <w:ind w:left="10374" w:hanging="572"/>
      </w:pPr>
      <w:rPr>
        <w:rFonts w:hint="default"/>
      </w:rPr>
    </w:lvl>
    <w:lvl w:ilvl="8" w:tplc="1C845A08">
      <w:numFmt w:val="bullet"/>
      <w:lvlText w:val="•"/>
      <w:lvlJc w:val="left"/>
      <w:pPr>
        <w:ind w:left="11756" w:hanging="572"/>
      </w:pPr>
      <w:rPr>
        <w:rFonts w:hint="default"/>
      </w:rPr>
    </w:lvl>
  </w:abstractNum>
  <w:abstractNum w:abstractNumId="21" w15:restartNumberingAfterBreak="0">
    <w:nsid w:val="703627FA"/>
    <w:multiLevelType w:val="hybridMultilevel"/>
    <w:tmpl w:val="92D69234"/>
    <w:lvl w:ilvl="0" w:tplc="6C44068C">
      <w:numFmt w:val="bullet"/>
      <w:lvlText w:val=""/>
      <w:lvlJc w:val="left"/>
      <w:pPr>
        <w:ind w:left="271" w:hanging="189"/>
      </w:pPr>
      <w:rPr>
        <w:rFonts w:ascii="Wingdings" w:eastAsia="Wingdings" w:hAnsi="Wingdings" w:cs="Wingdings" w:hint="default"/>
        <w:w w:val="100"/>
        <w:sz w:val="19"/>
        <w:szCs w:val="19"/>
      </w:rPr>
    </w:lvl>
    <w:lvl w:ilvl="1" w:tplc="989AC7C6">
      <w:numFmt w:val="bullet"/>
      <w:lvlText w:val="•"/>
      <w:lvlJc w:val="left"/>
      <w:pPr>
        <w:ind w:left="451" w:hanging="189"/>
      </w:pPr>
      <w:rPr>
        <w:rFonts w:hint="default"/>
      </w:rPr>
    </w:lvl>
    <w:lvl w:ilvl="2" w:tplc="8550EA76">
      <w:numFmt w:val="bullet"/>
      <w:lvlText w:val="•"/>
      <w:lvlJc w:val="left"/>
      <w:pPr>
        <w:ind w:left="623" w:hanging="189"/>
      </w:pPr>
      <w:rPr>
        <w:rFonts w:hint="default"/>
      </w:rPr>
    </w:lvl>
    <w:lvl w:ilvl="3" w:tplc="5566A8BA">
      <w:numFmt w:val="bullet"/>
      <w:lvlText w:val="•"/>
      <w:lvlJc w:val="left"/>
      <w:pPr>
        <w:ind w:left="795" w:hanging="189"/>
      </w:pPr>
      <w:rPr>
        <w:rFonts w:hint="default"/>
      </w:rPr>
    </w:lvl>
    <w:lvl w:ilvl="4" w:tplc="50765102">
      <w:numFmt w:val="bullet"/>
      <w:lvlText w:val="•"/>
      <w:lvlJc w:val="left"/>
      <w:pPr>
        <w:ind w:left="967" w:hanging="189"/>
      </w:pPr>
      <w:rPr>
        <w:rFonts w:hint="default"/>
      </w:rPr>
    </w:lvl>
    <w:lvl w:ilvl="5" w:tplc="3A6209B8">
      <w:numFmt w:val="bullet"/>
      <w:lvlText w:val="•"/>
      <w:lvlJc w:val="left"/>
      <w:pPr>
        <w:ind w:left="1139" w:hanging="189"/>
      </w:pPr>
      <w:rPr>
        <w:rFonts w:hint="default"/>
      </w:rPr>
    </w:lvl>
    <w:lvl w:ilvl="6" w:tplc="53B24EB2">
      <w:numFmt w:val="bullet"/>
      <w:lvlText w:val="•"/>
      <w:lvlJc w:val="left"/>
      <w:pPr>
        <w:ind w:left="1310" w:hanging="189"/>
      </w:pPr>
      <w:rPr>
        <w:rFonts w:hint="default"/>
      </w:rPr>
    </w:lvl>
    <w:lvl w:ilvl="7" w:tplc="858E291C">
      <w:numFmt w:val="bullet"/>
      <w:lvlText w:val="•"/>
      <w:lvlJc w:val="left"/>
      <w:pPr>
        <w:ind w:left="1482" w:hanging="189"/>
      </w:pPr>
      <w:rPr>
        <w:rFonts w:hint="default"/>
      </w:rPr>
    </w:lvl>
    <w:lvl w:ilvl="8" w:tplc="A52AE2CE">
      <w:numFmt w:val="bullet"/>
      <w:lvlText w:val="•"/>
      <w:lvlJc w:val="left"/>
      <w:pPr>
        <w:ind w:left="1654" w:hanging="189"/>
      </w:pPr>
      <w:rPr>
        <w:rFonts w:hint="default"/>
      </w:rPr>
    </w:lvl>
  </w:abstractNum>
  <w:abstractNum w:abstractNumId="22" w15:restartNumberingAfterBreak="0">
    <w:nsid w:val="75D65BB9"/>
    <w:multiLevelType w:val="multilevel"/>
    <w:tmpl w:val="91F2573E"/>
    <w:lvl w:ilvl="0">
      <w:start w:val="18"/>
      <w:numFmt w:val="decimal"/>
      <w:lvlText w:val="%1"/>
      <w:lvlJc w:val="left"/>
      <w:pPr>
        <w:ind w:left="1276" w:hanging="572"/>
      </w:pPr>
      <w:rPr>
        <w:rFonts w:hint="default"/>
      </w:rPr>
    </w:lvl>
    <w:lvl w:ilvl="1">
      <w:numFmt w:val="decimal"/>
      <w:lvlText w:val="%1.%2"/>
      <w:lvlJc w:val="left"/>
      <w:pPr>
        <w:ind w:left="1276" w:hanging="572"/>
      </w:pPr>
      <w:rPr>
        <w:rFonts w:ascii="Times New Roman" w:eastAsia="Times New Roman" w:hAnsi="Times New Roman" w:cs="Times New Roman" w:hint="default"/>
        <w:w w:val="100"/>
        <w:sz w:val="19"/>
        <w:szCs w:val="19"/>
      </w:rPr>
    </w:lvl>
    <w:lvl w:ilvl="2">
      <w:numFmt w:val="bullet"/>
      <w:lvlText w:val="•"/>
      <w:lvlJc w:val="left"/>
      <w:pPr>
        <w:ind w:left="3928" w:hanging="572"/>
      </w:pPr>
      <w:rPr>
        <w:rFonts w:hint="default"/>
      </w:rPr>
    </w:lvl>
    <w:lvl w:ilvl="3">
      <w:numFmt w:val="bullet"/>
      <w:lvlText w:val="•"/>
      <w:lvlJc w:val="left"/>
      <w:pPr>
        <w:ind w:left="5252" w:hanging="572"/>
      </w:pPr>
      <w:rPr>
        <w:rFonts w:hint="default"/>
      </w:rPr>
    </w:lvl>
    <w:lvl w:ilvl="4">
      <w:numFmt w:val="bullet"/>
      <w:lvlText w:val="•"/>
      <w:lvlJc w:val="left"/>
      <w:pPr>
        <w:ind w:left="6576" w:hanging="572"/>
      </w:pPr>
      <w:rPr>
        <w:rFonts w:hint="default"/>
      </w:rPr>
    </w:lvl>
    <w:lvl w:ilvl="5">
      <w:numFmt w:val="bullet"/>
      <w:lvlText w:val="•"/>
      <w:lvlJc w:val="left"/>
      <w:pPr>
        <w:ind w:left="7900" w:hanging="572"/>
      </w:pPr>
      <w:rPr>
        <w:rFonts w:hint="default"/>
      </w:rPr>
    </w:lvl>
    <w:lvl w:ilvl="6">
      <w:numFmt w:val="bullet"/>
      <w:lvlText w:val="•"/>
      <w:lvlJc w:val="left"/>
      <w:pPr>
        <w:ind w:left="9224" w:hanging="572"/>
      </w:pPr>
      <w:rPr>
        <w:rFonts w:hint="default"/>
      </w:rPr>
    </w:lvl>
    <w:lvl w:ilvl="7">
      <w:numFmt w:val="bullet"/>
      <w:lvlText w:val="•"/>
      <w:lvlJc w:val="left"/>
      <w:pPr>
        <w:ind w:left="10548" w:hanging="572"/>
      </w:pPr>
      <w:rPr>
        <w:rFonts w:hint="default"/>
      </w:rPr>
    </w:lvl>
    <w:lvl w:ilvl="8">
      <w:numFmt w:val="bullet"/>
      <w:lvlText w:val="•"/>
      <w:lvlJc w:val="left"/>
      <w:pPr>
        <w:ind w:left="11872" w:hanging="572"/>
      </w:pPr>
      <w:rPr>
        <w:rFonts w:hint="default"/>
      </w:rPr>
    </w:lvl>
  </w:abstractNum>
  <w:abstractNum w:abstractNumId="23" w15:restartNumberingAfterBreak="0">
    <w:nsid w:val="76AA2EEB"/>
    <w:multiLevelType w:val="multilevel"/>
    <w:tmpl w:val="468CFB42"/>
    <w:lvl w:ilvl="0">
      <w:start w:val="15"/>
      <w:numFmt w:val="decimal"/>
      <w:lvlText w:val="%1"/>
      <w:lvlJc w:val="left"/>
      <w:pPr>
        <w:ind w:left="1276" w:hanging="572"/>
      </w:pPr>
      <w:rPr>
        <w:rFonts w:hint="default"/>
      </w:rPr>
    </w:lvl>
    <w:lvl w:ilvl="1">
      <w:numFmt w:val="decimal"/>
      <w:lvlText w:val="%1.%2"/>
      <w:lvlJc w:val="left"/>
      <w:pPr>
        <w:ind w:left="1276" w:hanging="572"/>
      </w:pPr>
      <w:rPr>
        <w:rFonts w:ascii="Times New Roman" w:eastAsia="Times New Roman" w:hAnsi="Times New Roman" w:cs="Times New Roman" w:hint="default"/>
        <w:w w:val="100"/>
        <w:sz w:val="19"/>
        <w:szCs w:val="19"/>
      </w:rPr>
    </w:lvl>
    <w:lvl w:ilvl="2">
      <w:numFmt w:val="bullet"/>
      <w:lvlText w:val="•"/>
      <w:lvlJc w:val="left"/>
      <w:pPr>
        <w:ind w:left="3928" w:hanging="572"/>
      </w:pPr>
      <w:rPr>
        <w:rFonts w:hint="default"/>
      </w:rPr>
    </w:lvl>
    <w:lvl w:ilvl="3">
      <w:numFmt w:val="bullet"/>
      <w:lvlText w:val="•"/>
      <w:lvlJc w:val="left"/>
      <w:pPr>
        <w:ind w:left="5252" w:hanging="572"/>
      </w:pPr>
      <w:rPr>
        <w:rFonts w:hint="default"/>
      </w:rPr>
    </w:lvl>
    <w:lvl w:ilvl="4">
      <w:numFmt w:val="bullet"/>
      <w:lvlText w:val="•"/>
      <w:lvlJc w:val="left"/>
      <w:pPr>
        <w:ind w:left="6576" w:hanging="572"/>
      </w:pPr>
      <w:rPr>
        <w:rFonts w:hint="default"/>
      </w:rPr>
    </w:lvl>
    <w:lvl w:ilvl="5">
      <w:numFmt w:val="bullet"/>
      <w:lvlText w:val="•"/>
      <w:lvlJc w:val="left"/>
      <w:pPr>
        <w:ind w:left="7900" w:hanging="572"/>
      </w:pPr>
      <w:rPr>
        <w:rFonts w:hint="default"/>
      </w:rPr>
    </w:lvl>
    <w:lvl w:ilvl="6">
      <w:numFmt w:val="bullet"/>
      <w:lvlText w:val="•"/>
      <w:lvlJc w:val="left"/>
      <w:pPr>
        <w:ind w:left="9224" w:hanging="572"/>
      </w:pPr>
      <w:rPr>
        <w:rFonts w:hint="default"/>
      </w:rPr>
    </w:lvl>
    <w:lvl w:ilvl="7">
      <w:numFmt w:val="bullet"/>
      <w:lvlText w:val="•"/>
      <w:lvlJc w:val="left"/>
      <w:pPr>
        <w:ind w:left="10548" w:hanging="572"/>
      </w:pPr>
      <w:rPr>
        <w:rFonts w:hint="default"/>
      </w:rPr>
    </w:lvl>
    <w:lvl w:ilvl="8">
      <w:numFmt w:val="bullet"/>
      <w:lvlText w:val="•"/>
      <w:lvlJc w:val="left"/>
      <w:pPr>
        <w:ind w:left="11872" w:hanging="572"/>
      </w:pPr>
      <w:rPr>
        <w:rFonts w:hint="default"/>
      </w:rPr>
    </w:lvl>
  </w:abstractNum>
  <w:abstractNum w:abstractNumId="24" w15:restartNumberingAfterBreak="0">
    <w:nsid w:val="7B204863"/>
    <w:multiLevelType w:val="hybridMultilevel"/>
    <w:tmpl w:val="87B81C08"/>
    <w:lvl w:ilvl="0" w:tplc="AA12F7C0">
      <w:start w:val="1"/>
      <w:numFmt w:val="decimal"/>
      <w:lvlText w:val="%1."/>
      <w:lvlJc w:val="left"/>
      <w:pPr>
        <w:ind w:left="705" w:hanging="572"/>
      </w:pPr>
      <w:rPr>
        <w:rFonts w:ascii="Times New Roman" w:eastAsia="Times New Roman" w:hAnsi="Times New Roman" w:cs="Times New Roman" w:hint="default"/>
        <w:w w:val="100"/>
        <w:sz w:val="19"/>
        <w:szCs w:val="19"/>
      </w:rPr>
    </w:lvl>
    <w:lvl w:ilvl="1" w:tplc="1E04096E">
      <w:numFmt w:val="bullet"/>
      <w:lvlText w:val="•"/>
      <w:lvlJc w:val="left"/>
      <w:pPr>
        <w:ind w:left="2082" w:hanging="572"/>
      </w:pPr>
      <w:rPr>
        <w:rFonts w:hint="default"/>
      </w:rPr>
    </w:lvl>
    <w:lvl w:ilvl="2" w:tplc="1A36E8DE">
      <w:numFmt w:val="bullet"/>
      <w:lvlText w:val="•"/>
      <w:lvlJc w:val="left"/>
      <w:pPr>
        <w:ind w:left="3464" w:hanging="572"/>
      </w:pPr>
      <w:rPr>
        <w:rFonts w:hint="default"/>
      </w:rPr>
    </w:lvl>
    <w:lvl w:ilvl="3" w:tplc="1402FDDE">
      <w:numFmt w:val="bullet"/>
      <w:lvlText w:val="•"/>
      <w:lvlJc w:val="left"/>
      <w:pPr>
        <w:ind w:left="4846" w:hanging="572"/>
      </w:pPr>
      <w:rPr>
        <w:rFonts w:hint="default"/>
      </w:rPr>
    </w:lvl>
    <w:lvl w:ilvl="4" w:tplc="E40A03B4">
      <w:numFmt w:val="bullet"/>
      <w:lvlText w:val="•"/>
      <w:lvlJc w:val="left"/>
      <w:pPr>
        <w:ind w:left="6228" w:hanging="572"/>
      </w:pPr>
      <w:rPr>
        <w:rFonts w:hint="default"/>
      </w:rPr>
    </w:lvl>
    <w:lvl w:ilvl="5" w:tplc="67243742">
      <w:numFmt w:val="bullet"/>
      <w:lvlText w:val="•"/>
      <w:lvlJc w:val="left"/>
      <w:pPr>
        <w:ind w:left="7610" w:hanging="572"/>
      </w:pPr>
      <w:rPr>
        <w:rFonts w:hint="default"/>
      </w:rPr>
    </w:lvl>
    <w:lvl w:ilvl="6" w:tplc="677EE462">
      <w:numFmt w:val="bullet"/>
      <w:lvlText w:val="•"/>
      <w:lvlJc w:val="left"/>
      <w:pPr>
        <w:ind w:left="8992" w:hanging="572"/>
      </w:pPr>
      <w:rPr>
        <w:rFonts w:hint="default"/>
      </w:rPr>
    </w:lvl>
    <w:lvl w:ilvl="7" w:tplc="4178EE3C">
      <w:numFmt w:val="bullet"/>
      <w:lvlText w:val="•"/>
      <w:lvlJc w:val="left"/>
      <w:pPr>
        <w:ind w:left="10374" w:hanging="572"/>
      </w:pPr>
      <w:rPr>
        <w:rFonts w:hint="default"/>
      </w:rPr>
    </w:lvl>
    <w:lvl w:ilvl="8" w:tplc="049ACFA2">
      <w:numFmt w:val="bullet"/>
      <w:lvlText w:val="•"/>
      <w:lvlJc w:val="left"/>
      <w:pPr>
        <w:ind w:left="11756" w:hanging="572"/>
      </w:pPr>
      <w:rPr>
        <w:rFonts w:hint="default"/>
      </w:rPr>
    </w:lvl>
  </w:abstractNum>
  <w:abstractNum w:abstractNumId="25" w15:restartNumberingAfterBreak="0">
    <w:nsid w:val="7BE54AB6"/>
    <w:multiLevelType w:val="multilevel"/>
    <w:tmpl w:val="A2B234AE"/>
    <w:lvl w:ilvl="0">
      <w:start w:val="15"/>
      <w:numFmt w:val="decimal"/>
      <w:lvlText w:val="%1"/>
      <w:lvlJc w:val="left"/>
      <w:pPr>
        <w:ind w:left="1276" w:hanging="572"/>
      </w:pPr>
      <w:rPr>
        <w:rFonts w:hint="default"/>
      </w:rPr>
    </w:lvl>
    <w:lvl w:ilvl="1">
      <w:start w:val="3"/>
      <w:numFmt w:val="decimal"/>
      <w:lvlText w:val="%1.%2"/>
      <w:lvlJc w:val="left"/>
      <w:pPr>
        <w:ind w:left="1276" w:hanging="572"/>
      </w:pPr>
      <w:rPr>
        <w:rFonts w:ascii="Times New Roman" w:eastAsia="Times New Roman" w:hAnsi="Times New Roman" w:cs="Times New Roman" w:hint="default"/>
        <w:w w:val="100"/>
        <w:sz w:val="19"/>
        <w:szCs w:val="19"/>
      </w:rPr>
    </w:lvl>
    <w:lvl w:ilvl="2">
      <w:numFmt w:val="bullet"/>
      <w:lvlText w:val="•"/>
      <w:lvlJc w:val="left"/>
      <w:pPr>
        <w:ind w:left="3928" w:hanging="572"/>
      </w:pPr>
      <w:rPr>
        <w:rFonts w:hint="default"/>
      </w:rPr>
    </w:lvl>
    <w:lvl w:ilvl="3">
      <w:numFmt w:val="bullet"/>
      <w:lvlText w:val="•"/>
      <w:lvlJc w:val="left"/>
      <w:pPr>
        <w:ind w:left="5252" w:hanging="572"/>
      </w:pPr>
      <w:rPr>
        <w:rFonts w:hint="default"/>
      </w:rPr>
    </w:lvl>
    <w:lvl w:ilvl="4">
      <w:numFmt w:val="bullet"/>
      <w:lvlText w:val="•"/>
      <w:lvlJc w:val="left"/>
      <w:pPr>
        <w:ind w:left="6576" w:hanging="572"/>
      </w:pPr>
      <w:rPr>
        <w:rFonts w:hint="default"/>
      </w:rPr>
    </w:lvl>
    <w:lvl w:ilvl="5">
      <w:numFmt w:val="bullet"/>
      <w:lvlText w:val="•"/>
      <w:lvlJc w:val="left"/>
      <w:pPr>
        <w:ind w:left="7900" w:hanging="572"/>
      </w:pPr>
      <w:rPr>
        <w:rFonts w:hint="default"/>
      </w:rPr>
    </w:lvl>
    <w:lvl w:ilvl="6">
      <w:numFmt w:val="bullet"/>
      <w:lvlText w:val="•"/>
      <w:lvlJc w:val="left"/>
      <w:pPr>
        <w:ind w:left="9224" w:hanging="572"/>
      </w:pPr>
      <w:rPr>
        <w:rFonts w:hint="default"/>
      </w:rPr>
    </w:lvl>
    <w:lvl w:ilvl="7">
      <w:numFmt w:val="bullet"/>
      <w:lvlText w:val="•"/>
      <w:lvlJc w:val="left"/>
      <w:pPr>
        <w:ind w:left="10548" w:hanging="572"/>
      </w:pPr>
      <w:rPr>
        <w:rFonts w:hint="default"/>
      </w:rPr>
    </w:lvl>
    <w:lvl w:ilvl="8">
      <w:numFmt w:val="bullet"/>
      <w:lvlText w:val="•"/>
      <w:lvlJc w:val="left"/>
      <w:pPr>
        <w:ind w:left="11872" w:hanging="572"/>
      </w:pPr>
      <w:rPr>
        <w:rFonts w:hint="default"/>
      </w:rPr>
    </w:lvl>
  </w:abstractNum>
  <w:abstractNum w:abstractNumId="26" w15:restartNumberingAfterBreak="0">
    <w:nsid w:val="7D3B214B"/>
    <w:multiLevelType w:val="hybridMultilevel"/>
    <w:tmpl w:val="FCB2C36A"/>
    <w:lvl w:ilvl="0" w:tplc="56BE4DB8">
      <w:start w:val="19"/>
      <w:numFmt w:val="decimal"/>
      <w:lvlText w:val="%1."/>
      <w:lvlJc w:val="left"/>
      <w:pPr>
        <w:ind w:left="705" w:hanging="572"/>
      </w:pPr>
      <w:rPr>
        <w:rFonts w:ascii="Times New Roman" w:eastAsia="Times New Roman" w:hAnsi="Times New Roman" w:cs="Times New Roman" w:hint="default"/>
        <w:color w:val="C00000"/>
        <w:w w:val="100"/>
        <w:sz w:val="19"/>
        <w:szCs w:val="19"/>
        <w:u w:val="none"/>
      </w:rPr>
    </w:lvl>
    <w:lvl w:ilvl="1" w:tplc="180C0044">
      <w:numFmt w:val="bullet"/>
      <w:lvlText w:val="•"/>
      <w:lvlJc w:val="left"/>
      <w:pPr>
        <w:ind w:left="2082" w:hanging="572"/>
      </w:pPr>
      <w:rPr>
        <w:rFonts w:hint="default"/>
      </w:rPr>
    </w:lvl>
    <w:lvl w:ilvl="2" w:tplc="7F38173C">
      <w:numFmt w:val="bullet"/>
      <w:lvlText w:val="•"/>
      <w:lvlJc w:val="left"/>
      <w:pPr>
        <w:ind w:left="3464" w:hanging="572"/>
      </w:pPr>
      <w:rPr>
        <w:rFonts w:hint="default"/>
      </w:rPr>
    </w:lvl>
    <w:lvl w:ilvl="3" w:tplc="D0B06EE8">
      <w:numFmt w:val="bullet"/>
      <w:lvlText w:val="•"/>
      <w:lvlJc w:val="left"/>
      <w:pPr>
        <w:ind w:left="4846" w:hanging="572"/>
      </w:pPr>
      <w:rPr>
        <w:rFonts w:hint="default"/>
      </w:rPr>
    </w:lvl>
    <w:lvl w:ilvl="4" w:tplc="4614D932">
      <w:numFmt w:val="bullet"/>
      <w:lvlText w:val="•"/>
      <w:lvlJc w:val="left"/>
      <w:pPr>
        <w:ind w:left="6228" w:hanging="572"/>
      </w:pPr>
      <w:rPr>
        <w:rFonts w:hint="default"/>
      </w:rPr>
    </w:lvl>
    <w:lvl w:ilvl="5" w:tplc="F9361804">
      <w:numFmt w:val="bullet"/>
      <w:lvlText w:val="•"/>
      <w:lvlJc w:val="left"/>
      <w:pPr>
        <w:ind w:left="7610" w:hanging="572"/>
      </w:pPr>
      <w:rPr>
        <w:rFonts w:hint="default"/>
      </w:rPr>
    </w:lvl>
    <w:lvl w:ilvl="6" w:tplc="93A217B4">
      <w:numFmt w:val="bullet"/>
      <w:lvlText w:val="•"/>
      <w:lvlJc w:val="left"/>
      <w:pPr>
        <w:ind w:left="8992" w:hanging="572"/>
      </w:pPr>
      <w:rPr>
        <w:rFonts w:hint="default"/>
      </w:rPr>
    </w:lvl>
    <w:lvl w:ilvl="7" w:tplc="A2448A74">
      <w:numFmt w:val="bullet"/>
      <w:lvlText w:val="•"/>
      <w:lvlJc w:val="left"/>
      <w:pPr>
        <w:ind w:left="10374" w:hanging="572"/>
      </w:pPr>
      <w:rPr>
        <w:rFonts w:hint="default"/>
      </w:rPr>
    </w:lvl>
    <w:lvl w:ilvl="8" w:tplc="F3F4590E">
      <w:numFmt w:val="bullet"/>
      <w:lvlText w:val="•"/>
      <w:lvlJc w:val="left"/>
      <w:pPr>
        <w:ind w:left="11756" w:hanging="572"/>
      </w:pPr>
      <w:rPr>
        <w:rFonts w:hint="default"/>
      </w:rPr>
    </w:lvl>
  </w:abstractNum>
  <w:abstractNum w:abstractNumId="27" w15:restartNumberingAfterBreak="0">
    <w:nsid w:val="7E4E424B"/>
    <w:multiLevelType w:val="hybridMultilevel"/>
    <w:tmpl w:val="CD4EC7DC"/>
    <w:lvl w:ilvl="0" w:tplc="CD921136">
      <w:start w:val="1"/>
      <w:numFmt w:val="decimal"/>
      <w:lvlText w:val="%1."/>
      <w:lvlJc w:val="left"/>
      <w:pPr>
        <w:ind w:left="705" w:hanging="572"/>
      </w:pPr>
      <w:rPr>
        <w:rFonts w:ascii="Times New Roman" w:eastAsia="Times New Roman" w:hAnsi="Times New Roman" w:cs="Times New Roman" w:hint="default"/>
        <w:w w:val="100"/>
        <w:sz w:val="19"/>
        <w:szCs w:val="19"/>
      </w:rPr>
    </w:lvl>
    <w:lvl w:ilvl="1" w:tplc="B3544A32">
      <w:start w:val="1"/>
      <w:numFmt w:val="lowerLetter"/>
      <w:lvlText w:val="%2."/>
      <w:lvlJc w:val="left"/>
      <w:pPr>
        <w:ind w:left="1276" w:hanging="572"/>
      </w:pPr>
      <w:rPr>
        <w:rFonts w:hint="default"/>
        <w:spacing w:val="-1"/>
        <w:w w:val="100"/>
      </w:rPr>
    </w:lvl>
    <w:lvl w:ilvl="2" w:tplc="DA069F56">
      <w:start w:val="1"/>
      <w:numFmt w:val="decimal"/>
      <w:lvlText w:val="(%3)"/>
      <w:lvlJc w:val="left"/>
      <w:pPr>
        <w:ind w:left="1848" w:hanging="572"/>
      </w:pPr>
      <w:rPr>
        <w:rFonts w:hint="default"/>
        <w:spacing w:val="-1"/>
        <w:w w:val="100"/>
      </w:rPr>
    </w:lvl>
    <w:lvl w:ilvl="3" w:tplc="4E0A43A4">
      <w:numFmt w:val="bullet"/>
      <w:lvlText w:val="•"/>
      <w:lvlJc w:val="left"/>
      <w:pPr>
        <w:ind w:left="3425" w:hanging="572"/>
      </w:pPr>
      <w:rPr>
        <w:rFonts w:hint="default"/>
      </w:rPr>
    </w:lvl>
    <w:lvl w:ilvl="4" w:tplc="69324372">
      <w:numFmt w:val="bullet"/>
      <w:lvlText w:val="•"/>
      <w:lvlJc w:val="left"/>
      <w:pPr>
        <w:ind w:left="5010" w:hanging="572"/>
      </w:pPr>
      <w:rPr>
        <w:rFonts w:hint="default"/>
      </w:rPr>
    </w:lvl>
    <w:lvl w:ilvl="5" w:tplc="B86EFC8E">
      <w:numFmt w:val="bullet"/>
      <w:lvlText w:val="•"/>
      <w:lvlJc w:val="left"/>
      <w:pPr>
        <w:ind w:left="6595" w:hanging="572"/>
      </w:pPr>
      <w:rPr>
        <w:rFonts w:hint="default"/>
      </w:rPr>
    </w:lvl>
    <w:lvl w:ilvl="6" w:tplc="5FA266FC">
      <w:numFmt w:val="bullet"/>
      <w:lvlText w:val="•"/>
      <w:lvlJc w:val="left"/>
      <w:pPr>
        <w:ind w:left="8180" w:hanging="572"/>
      </w:pPr>
      <w:rPr>
        <w:rFonts w:hint="default"/>
      </w:rPr>
    </w:lvl>
    <w:lvl w:ilvl="7" w:tplc="4A76E83A">
      <w:numFmt w:val="bullet"/>
      <w:lvlText w:val="•"/>
      <w:lvlJc w:val="left"/>
      <w:pPr>
        <w:ind w:left="9765" w:hanging="572"/>
      </w:pPr>
      <w:rPr>
        <w:rFonts w:hint="default"/>
      </w:rPr>
    </w:lvl>
    <w:lvl w:ilvl="8" w:tplc="A45E2666">
      <w:numFmt w:val="bullet"/>
      <w:lvlText w:val="•"/>
      <w:lvlJc w:val="left"/>
      <w:pPr>
        <w:ind w:left="11350" w:hanging="572"/>
      </w:pPr>
      <w:rPr>
        <w:rFonts w:hint="default"/>
      </w:rPr>
    </w:lvl>
  </w:abstractNum>
  <w:num w:numId="1">
    <w:abstractNumId w:val="12"/>
  </w:num>
  <w:num w:numId="2">
    <w:abstractNumId w:val="24"/>
  </w:num>
  <w:num w:numId="3">
    <w:abstractNumId w:val="3"/>
  </w:num>
  <w:num w:numId="4">
    <w:abstractNumId w:val="0"/>
  </w:num>
  <w:num w:numId="5">
    <w:abstractNumId w:val="13"/>
  </w:num>
  <w:num w:numId="6">
    <w:abstractNumId w:val="4"/>
  </w:num>
  <w:num w:numId="7">
    <w:abstractNumId w:val="1"/>
  </w:num>
  <w:num w:numId="8">
    <w:abstractNumId w:val="27"/>
  </w:num>
  <w:num w:numId="9">
    <w:abstractNumId w:val="9"/>
  </w:num>
  <w:num w:numId="10">
    <w:abstractNumId w:val="18"/>
  </w:num>
  <w:num w:numId="11">
    <w:abstractNumId w:val="19"/>
  </w:num>
  <w:num w:numId="12">
    <w:abstractNumId w:val="5"/>
  </w:num>
  <w:num w:numId="13">
    <w:abstractNumId w:val="15"/>
  </w:num>
  <w:num w:numId="14">
    <w:abstractNumId w:val="16"/>
  </w:num>
  <w:num w:numId="15">
    <w:abstractNumId w:val="22"/>
  </w:num>
  <w:num w:numId="16">
    <w:abstractNumId w:val="2"/>
  </w:num>
  <w:num w:numId="17">
    <w:abstractNumId w:val="25"/>
  </w:num>
  <w:num w:numId="18">
    <w:abstractNumId w:val="23"/>
  </w:num>
  <w:num w:numId="19">
    <w:abstractNumId w:val="14"/>
  </w:num>
  <w:num w:numId="20">
    <w:abstractNumId w:val="11"/>
  </w:num>
  <w:num w:numId="21">
    <w:abstractNumId w:val="8"/>
  </w:num>
  <w:num w:numId="22">
    <w:abstractNumId w:val="26"/>
  </w:num>
  <w:num w:numId="23">
    <w:abstractNumId w:val="20"/>
  </w:num>
  <w:num w:numId="24">
    <w:abstractNumId w:val="10"/>
  </w:num>
  <w:num w:numId="25">
    <w:abstractNumId w:val="6"/>
  </w:num>
  <w:num w:numId="26">
    <w:abstractNumId w:val="7"/>
  </w:num>
  <w:num w:numId="27">
    <w:abstractNumId w:val="2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3096"/>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yMjCzsDSzMLe0MDFS0lEKTi0uzszPAykwrAUAm3vQ9SwAAAA="/>
  </w:docVars>
  <w:rsids>
    <w:rsidRoot w:val="008B5CC1"/>
    <w:rsid w:val="001931A0"/>
    <w:rsid w:val="00463CDB"/>
    <w:rsid w:val="008B5CC1"/>
    <w:rsid w:val="00E83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96"/>
    <o:shapelayout v:ext="edit">
      <o:idmap v:ext="edit" data="1,3"/>
    </o:shapelayout>
  </w:shapeDefaults>
  <w:decimalSymbol w:val="."/>
  <w:listSeparator w:val=","/>
  <w14:docId w14:val="4C53EB88"/>
  <w15:docId w15:val="{79E22F72-26EF-4755-9761-E5ADB100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4"/>
      <w:outlineLvl w:val="0"/>
    </w:pPr>
    <w:rPr>
      <w:b/>
      <w:bCs/>
      <w:sz w:val="19"/>
      <w:szCs w:val="19"/>
    </w:rPr>
  </w:style>
  <w:style w:type="paragraph" w:styleId="Heading2">
    <w:name w:val="heading 2"/>
    <w:basedOn w:val="Heading1"/>
    <w:next w:val="Normal"/>
    <w:link w:val="Heading2Char"/>
    <w:uiPriority w:val="9"/>
    <w:unhideWhenUsed/>
    <w:qFormat/>
    <w:rsid w:val="00463CDB"/>
    <w:pPr>
      <w:tabs>
        <w:tab w:val="left" w:pos="705"/>
      </w:tabs>
      <w:spacing w:before="93"/>
      <w:outlineLvl w:val="1"/>
    </w:pPr>
  </w:style>
  <w:style w:type="paragraph" w:styleId="Heading3">
    <w:name w:val="heading 3"/>
    <w:basedOn w:val="Heading1"/>
    <w:next w:val="Normal"/>
    <w:link w:val="Heading3Char"/>
    <w:uiPriority w:val="9"/>
    <w:unhideWhenUsed/>
    <w:qFormat/>
    <w:rsid w:val="00463CDB"/>
    <w:pPr>
      <w:numPr>
        <w:numId w:val="26"/>
      </w:numPr>
      <w:tabs>
        <w:tab w:val="left" w:pos="445"/>
      </w:tabs>
      <w:spacing w:before="93"/>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276" w:hanging="572"/>
    </w:pPr>
  </w:style>
  <w:style w:type="paragraph" w:customStyle="1" w:styleId="TableParagraph">
    <w:name w:val="Table Paragraph"/>
    <w:basedOn w:val="Normal"/>
    <w:uiPriority w:val="1"/>
    <w:qFormat/>
    <w:pPr>
      <w:spacing w:line="211" w:lineRule="exact"/>
      <w:ind w:left="83"/>
    </w:pPr>
  </w:style>
  <w:style w:type="table" w:styleId="TableGrid">
    <w:name w:val="Table Grid"/>
    <w:basedOn w:val="TableNormal"/>
    <w:uiPriority w:val="39"/>
    <w:rsid w:val="00463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3CDB"/>
    <w:rPr>
      <w:color w:val="808080"/>
    </w:rPr>
  </w:style>
  <w:style w:type="character" w:customStyle="1" w:styleId="Heading2Char">
    <w:name w:val="Heading 2 Char"/>
    <w:basedOn w:val="DefaultParagraphFont"/>
    <w:link w:val="Heading2"/>
    <w:uiPriority w:val="9"/>
    <w:rsid w:val="00463CDB"/>
    <w:rPr>
      <w:rFonts w:ascii="Times New Roman" w:eastAsia="Times New Roman" w:hAnsi="Times New Roman" w:cs="Times New Roman"/>
      <w:b/>
      <w:bCs/>
      <w:sz w:val="19"/>
      <w:szCs w:val="19"/>
    </w:rPr>
  </w:style>
  <w:style w:type="character" w:customStyle="1" w:styleId="Heading3Char">
    <w:name w:val="Heading 3 Char"/>
    <w:basedOn w:val="DefaultParagraphFont"/>
    <w:link w:val="Heading3"/>
    <w:uiPriority w:val="9"/>
    <w:rsid w:val="00463CDB"/>
    <w:rPr>
      <w:rFonts w:ascii="Times New Roman" w:eastAsia="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nf.edu/unfinfo/policies-regs/" TargetMode="External"/><Relationship Id="rId13" Type="http://schemas.openxmlformats.org/officeDocument/2006/relationships/hyperlink" Target="http://www.unf.edu/compserv.HardcopiesareavailableinBuilding15%2CRoom"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nf.edu/dept/its/polpr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f.edu/unfinfo/policies-reg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nf.edu/unfinfo/policies-regs/"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unf.edu/unfinfo/policies-reg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603430FF5D4D7FA0326589E8F0FACB"/>
        <w:category>
          <w:name w:val="General"/>
          <w:gallery w:val="placeholder"/>
        </w:category>
        <w:types>
          <w:type w:val="bbPlcHdr"/>
        </w:types>
        <w:behaviors>
          <w:behavior w:val="content"/>
        </w:behaviors>
        <w:guid w:val="{5C5B1410-0D8D-479C-83D0-5AF1AAE73423}"/>
      </w:docPartPr>
      <w:docPartBody>
        <w:p w:rsidR="00000000" w:rsidRDefault="008D469E" w:rsidP="008D469E">
          <w:pPr>
            <w:pStyle w:val="19603430FF5D4D7FA0326589E8F0FACB"/>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9E"/>
    <w:rsid w:val="008D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69E"/>
    <w:rPr>
      <w:color w:val="808080"/>
    </w:rPr>
  </w:style>
  <w:style w:type="paragraph" w:customStyle="1" w:styleId="19603430FF5D4D7FA0326589E8F0FACB">
    <w:name w:val="19603430FF5D4D7FA0326589E8F0FACB"/>
    <w:rsid w:val="008D46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2006</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89AD580D-4D8E-4171-9811-17474468FC19}"/>
</file>

<file path=customXml/itemProps2.xml><?xml version="1.0" encoding="utf-8"?>
<ds:datastoreItem xmlns:ds="http://schemas.openxmlformats.org/officeDocument/2006/customXml" ds:itemID="{7591D47F-BD6C-43AB-A4AA-39B7F8F05AF3}"/>
</file>

<file path=customXml/itemProps3.xml><?xml version="1.0" encoding="utf-8"?>
<ds:datastoreItem xmlns:ds="http://schemas.openxmlformats.org/officeDocument/2006/customXml" ds:itemID="{24B68D6D-C0DD-4C47-8A76-AA1F6B8335B8}"/>
</file>

<file path=docProps/app.xml><?xml version="1.0" encoding="utf-8"?>
<Properties xmlns="http://schemas.openxmlformats.org/officeDocument/2006/extended-properties" xmlns:vt="http://schemas.openxmlformats.org/officeDocument/2006/docPropsVTypes">
  <Template>Normal</Template>
  <TotalTime>0</TotalTime>
  <Pages>26</Pages>
  <Words>9629</Words>
  <Characters>54887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n00012682</dc:creator>
  <cp:lastModifiedBy>Rossomano, Nicole</cp:lastModifiedBy>
  <cp:revision>2</cp:revision>
  <dcterms:created xsi:type="dcterms:W3CDTF">2020-02-26T20:32:00Z</dcterms:created>
  <dcterms:modified xsi:type="dcterms:W3CDTF">2020-02-26T20:32:00Z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2009-10-08T00:00:00Z</vt:filetime>
  </property>
  <property fmtid="{D5CDD505-2E9C-101B-9397-08002B2CF9AE}" pid="3" name="Creator">
    <vt:lpwstr>Acrobat PDFMaker 9.0 for Word</vt:lpwstr>
  </property>
  <property fmtid="{D5CDD505-2E9C-101B-9397-08002B2CF9AE}" pid="4" name="LastSaved">
    <vt:filetime>2020-02-26T00:00:00Z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