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E137" w14:textId="77777777" w:rsidR="000340AA" w:rsidRPr="00585984" w:rsidRDefault="000340AA">
      <w:pPr>
        <w:pStyle w:val="BodyText"/>
        <w:spacing w:before="1"/>
        <w:rPr>
          <w:sz w:val="10"/>
        </w:rPr>
      </w:pPr>
    </w:p>
    <w:p w14:paraId="0F61BE58" w14:textId="77777777" w:rsidR="000340AA" w:rsidRPr="00585984" w:rsidRDefault="00BF285D">
      <w:pPr>
        <w:spacing w:before="92"/>
        <w:ind w:left="8930" w:right="1418"/>
        <w:jc w:val="center"/>
        <w:rPr>
          <w:rFonts w:ascii="Book Antiqua"/>
        </w:rPr>
      </w:pPr>
      <w:bookmarkStart w:id="0" w:name="_bookmark0"/>
      <w:bookmarkStart w:id="1" w:name="21_BOT_06-26-07_Item_07_Tuition_and_Fees"/>
      <w:bookmarkStart w:id="2" w:name="Item_7"/>
      <w:bookmarkStart w:id="3" w:name="UNF_Board_of_Trustees"/>
      <w:bookmarkEnd w:id="0"/>
      <w:bookmarkEnd w:id="1"/>
      <w:bookmarkEnd w:id="2"/>
      <w:bookmarkEnd w:id="3"/>
      <w:r w:rsidRPr="00585984">
        <w:rPr>
          <w:rFonts w:ascii="Book Antiqua"/>
        </w:rPr>
        <w:t>Item 7</w:t>
      </w:r>
    </w:p>
    <w:p w14:paraId="33CFF4C2" w14:textId="77777777" w:rsidR="000340AA" w:rsidRPr="00585984" w:rsidRDefault="00BF285D">
      <w:pPr>
        <w:spacing w:before="51"/>
        <w:ind w:left="182" w:right="1418"/>
        <w:jc w:val="center"/>
        <w:rPr>
          <w:rFonts w:ascii="Book Antiqua"/>
          <w:b/>
        </w:rPr>
      </w:pPr>
      <w:bookmarkStart w:id="4" w:name="June_26,_2007"/>
      <w:bookmarkEnd w:id="4"/>
      <w:r w:rsidRPr="00585984">
        <w:rPr>
          <w:rFonts w:ascii="Book Antiqua"/>
          <w:b/>
        </w:rPr>
        <w:t>UNF Board of Trustees</w:t>
      </w:r>
    </w:p>
    <w:p w14:paraId="4BED988F" w14:textId="77777777" w:rsidR="000340AA" w:rsidRPr="00585984" w:rsidRDefault="00BF285D">
      <w:pPr>
        <w:spacing w:before="44"/>
        <w:ind w:left="181" w:right="1418"/>
        <w:jc w:val="center"/>
        <w:rPr>
          <w:rFonts w:ascii="Book Antiqua"/>
        </w:rPr>
      </w:pPr>
      <w:r w:rsidRPr="00585984">
        <w:rPr>
          <w:rFonts w:ascii="Book Antiqua"/>
        </w:rPr>
        <w:t>June 26, 2007</w:t>
      </w:r>
    </w:p>
    <w:p w14:paraId="750276DE" w14:textId="77777777" w:rsidR="000340AA" w:rsidRPr="00585984" w:rsidRDefault="000340AA">
      <w:pPr>
        <w:pStyle w:val="BodyText"/>
        <w:spacing w:before="7"/>
        <w:rPr>
          <w:rFonts w:ascii="Book Antiqua"/>
        </w:rPr>
      </w:pPr>
    </w:p>
    <w:p w14:paraId="7A972971" w14:textId="77777777" w:rsidR="000340AA" w:rsidRPr="00585984" w:rsidRDefault="00BF285D">
      <w:pPr>
        <w:tabs>
          <w:tab w:val="left" w:pos="2359"/>
        </w:tabs>
        <w:ind w:left="200"/>
        <w:rPr>
          <w:rFonts w:ascii="Book Antiqua"/>
        </w:rPr>
      </w:pPr>
      <w:r w:rsidRPr="00585984">
        <w:rPr>
          <w:rFonts w:ascii="Book Antiqua"/>
          <w:b/>
        </w:rPr>
        <w:t>Issue</w:t>
      </w:r>
      <w:r w:rsidRPr="00585984">
        <w:rPr>
          <w:rFonts w:ascii="Book Antiqua"/>
          <w:b/>
        </w:rPr>
        <w:tab/>
      </w:r>
      <w:r w:rsidRPr="00585984">
        <w:rPr>
          <w:rFonts w:ascii="Book Antiqua"/>
        </w:rPr>
        <w:t>Tuition and Fees</w:t>
      </w:r>
      <w:r w:rsidRPr="00585984">
        <w:rPr>
          <w:rFonts w:ascii="Book Antiqua"/>
          <w:spacing w:val="-1"/>
        </w:rPr>
        <w:t xml:space="preserve"> </w:t>
      </w:r>
      <w:r w:rsidRPr="00585984">
        <w:rPr>
          <w:rFonts w:ascii="Book Antiqua"/>
        </w:rPr>
        <w:t>Regulations</w:t>
      </w:r>
    </w:p>
    <w:p w14:paraId="141DCB90" w14:textId="77777777" w:rsidR="000340AA" w:rsidRPr="00585984" w:rsidRDefault="00585984">
      <w:pPr>
        <w:pStyle w:val="BodyText"/>
        <w:spacing w:before="6"/>
        <w:rPr>
          <w:rFonts w:ascii="Book Antiqua"/>
          <w:sz w:val="18"/>
        </w:rPr>
      </w:pPr>
      <w:r w:rsidRPr="00585984">
        <w:rPr>
          <w:noProof/>
        </w:rPr>
        <mc:AlternateContent>
          <mc:Choice Requires="wps">
            <w:drawing>
              <wp:anchor distT="0" distB="0" distL="0" distR="0" simplePos="0" relativeHeight="251658240" behindDoc="1" locked="0" layoutInCell="1" allowOverlap="1" wp14:anchorId="319F0A23" wp14:editId="3D54BA2E">
                <wp:simplePos x="0" y="0"/>
                <wp:positionH relativeFrom="page">
                  <wp:posOffset>895985</wp:posOffset>
                </wp:positionH>
                <wp:positionV relativeFrom="paragraph">
                  <wp:posOffset>173990</wp:posOffset>
                </wp:positionV>
                <wp:extent cx="5980430" cy="1270"/>
                <wp:effectExtent l="0" t="0" r="0" b="0"/>
                <wp:wrapTopAndBottom/>
                <wp:docPr id="63" name="Freeform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AB00" id="Freeform 59" o:spid="_x0000_s1026" style="position:absolute;margin-left:70.55pt;margin-top:13.7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" path="m,l9418,e" filled="f" strokeweight=".48pt">
                <v:path arrowok="t" o:connecttype="custom" o:connectlocs="0,0;5980430,0" o:connectangles="0,0"/>
                <w10:wrap type="topAndBottom" anchorx="page"/>
              </v:shape>
            </w:pict>
          </mc:Fallback>
        </mc:AlternateContent>
      </w:r>
    </w:p>
    <w:p w14:paraId="5617225C" w14:textId="77777777" w:rsidR="000340AA" w:rsidRPr="00585984" w:rsidRDefault="000340AA">
      <w:pPr>
        <w:pStyle w:val="BodyText"/>
        <w:spacing w:before="10"/>
        <w:rPr>
          <w:rFonts w:ascii="Book Antiqua"/>
          <w:sz w:val="11"/>
        </w:rPr>
      </w:pPr>
    </w:p>
    <w:p w14:paraId="508E1576" w14:textId="77777777" w:rsidR="000340AA" w:rsidRPr="00585984" w:rsidRDefault="00BF285D">
      <w:pPr>
        <w:tabs>
          <w:tab w:val="left" w:pos="2359"/>
        </w:tabs>
        <w:spacing w:before="92"/>
        <w:ind w:left="200"/>
        <w:rPr>
          <w:rFonts w:ascii="Book Antiqua"/>
        </w:rPr>
      </w:pPr>
      <w:r w:rsidRPr="00585984">
        <w:rPr>
          <w:rFonts w:ascii="Book Antiqua"/>
          <w:b/>
        </w:rPr>
        <w:t>Proposed</w:t>
      </w:r>
      <w:r w:rsidRPr="00585984">
        <w:rPr>
          <w:rFonts w:ascii="Book Antiqua"/>
          <w:b/>
          <w:spacing w:val="-4"/>
        </w:rPr>
        <w:t xml:space="preserve"> </w:t>
      </w:r>
      <w:r w:rsidRPr="00585984">
        <w:rPr>
          <w:rFonts w:ascii="Book Antiqua"/>
          <w:b/>
        </w:rPr>
        <w:t>Action</w:t>
      </w:r>
      <w:r w:rsidRPr="00585984">
        <w:rPr>
          <w:rFonts w:ascii="Book Antiqua"/>
          <w:b/>
        </w:rPr>
        <w:tab/>
      </w:r>
      <w:r w:rsidRPr="00585984">
        <w:rPr>
          <w:rFonts w:ascii="Book Antiqua"/>
        </w:rPr>
        <w:t>Approval</w:t>
      </w:r>
    </w:p>
    <w:p w14:paraId="75DA3B3D" w14:textId="77777777" w:rsidR="000340AA" w:rsidRPr="00585984" w:rsidRDefault="00585984">
      <w:pPr>
        <w:pStyle w:val="BodyText"/>
        <w:spacing w:before="11"/>
        <w:rPr>
          <w:rFonts w:ascii="Book Antiqua"/>
          <w:sz w:val="18"/>
        </w:rPr>
      </w:pPr>
      <w:r w:rsidRPr="00585984">
        <w:rPr>
          <w:noProof/>
        </w:rPr>
        <mc:AlternateContent>
          <mc:Choice Requires="wps">
            <w:drawing>
              <wp:anchor distT="0" distB="0" distL="0" distR="0" simplePos="0" relativeHeight="251659264" behindDoc="1" locked="0" layoutInCell="1" allowOverlap="1" wp14:anchorId="76774BE7" wp14:editId="59A7CAE9">
                <wp:simplePos x="0" y="0"/>
                <wp:positionH relativeFrom="page">
                  <wp:posOffset>895985</wp:posOffset>
                </wp:positionH>
                <wp:positionV relativeFrom="paragraph">
                  <wp:posOffset>177800</wp:posOffset>
                </wp:positionV>
                <wp:extent cx="5980430" cy="1270"/>
                <wp:effectExtent l="0" t="0" r="0" b="0"/>
                <wp:wrapTopAndBottom/>
                <wp:docPr id="62" name="Freeform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9407" id="Freeform 58" o:spid="_x0000_s1026" style="position:absolute;margin-left:70.55pt;margin-top:14pt;width:47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" path="m,l9418,e" filled="f" strokeweight=".48pt">
                <v:path arrowok="t" o:connecttype="custom" o:connectlocs="0,0;5980430,0" o:connectangles="0,0"/>
                <w10:wrap type="topAndBottom" anchorx="page"/>
              </v:shape>
            </w:pict>
          </mc:Fallback>
        </mc:AlternateContent>
      </w:r>
    </w:p>
    <w:p w14:paraId="501F782A" w14:textId="77777777" w:rsidR="000340AA" w:rsidRPr="00585984" w:rsidRDefault="000340AA">
      <w:pPr>
        <w:pStyle w:val="BodyText"/>
        <w:spacing w:before="10"/>
        <w:rPr>
          <w:rFonts w:ascii="Book Antiqua"/>
          <w:sz w:val="11"/>
        </w:rPr>
      </w:pPr>
    </w:p>
    <w:p w14:paraId="6251B767" w14:textId="77777777" w:rsidR="000340AA" w:rsidRPr="00585984" w:rsidRDefault="00BF285D">
      <w:pPr>
        <w:spacing w:before="97"/>
        <w:ind w:left="200"/>
        <w:rPr>
          <w:rFonts w:ascii="Book Antiqua"/>
          <w:b/>
        </w:rPr>
      </w:pPr>
      <w:r w:rsidRPr="00585984">
        <w:rPr>
          <w:rFonts w:ascii="Book Antiqua"/>
          <w:b/>
        </w:rPr>
        <w:t>Background Information</w:t>
      </w:r>
    </w:p>
    <w:p w14:paraId="73F5C394" w14:textId="77777777" w:rsidR="000340AA" w:rsidRPr="00585984" w:rsidRDefault="000340AA">
      <w:pPr>
        <w:pStyle w:val="BodyText"/>
        <w:spacing w:before="10"/>
        <w:rPr>
          <w:rFonts w:ascii="Book Antiqua"/>
          <w:b/>
          <w:sz w:val="22"/>
        </w:rPr>
      </w:pPr>
    </w:p>
    <w:p w14:paraId="365D0AD0" w14:textId="77777777" w:rsidR="000340AA" w:rsidRPr="00585984" w:rsidRDefault="00BF285D">
      <w:pPr>
        <w:ind w:left="199" w:right="1539"/>
        <w:rPr>
          <w:rFonts w:ascii="Book Antiqua" w:hAnsi="Book Antiqua"/>
        </w:rPr>
      </w:pPr>
      <w:r w:rsidRPr="00585984">
        <w:rPr>
          <w:rFonts w:ascii="Book Antiqua" w:hAnsi="Book Antiqua"/>
        </w:rPr>
        <w:t>The purpose of this item is to present proposed amendments to the 2007 – 2008 tuition and fee regulations. In accordance with the Board of Governors Regulation Development Procedures, the tuition and fee regulations will be promulgated as emergency regulations. Emergency promulgation is being undertaken in order to protect public interest and ensure the amended rates and fees are in full force and effect for 2007 – 2008 academic calendar. Once the full Board of Trustees has voted to adopt the select regulations (tuition and fee regulations) as emergency regulations, they will become effective immediately and will remain in effect for 90 days. The select regulations will be promulgated simultaneously as non-emergency regulations and submitted to the Board of Governors for final approval. The Board of Governors will have up to 60 days to approve or disapprove the select</w:t>
      </w:r>
      <w:r w:rsidRPr="00585984">
        <w:rPr>
          <w:rFonts w:ascii="Book Antiqua" w:hAnsi="Book Antiqua"/>
          <w:spacing w:val="-10"/>
        </w:rPr>
        <w:t xml:space="preserve"> </w:t>
      </w:r>
      <w:r w:rsidRPr="00585984">
        <w:rPr>
          <w:rFonts w:ascii="Book Antiqua" w:hAnsi="Book Antiqua"/>
        </w:rPr>
        <w:t>regulations.</w:t>
      </w:r>
    </w:p>
    <w:p w14:paraId="2A74A5C1" w14:textId="77777777" w:rsidR="000340AA" w:rsidRPr="00585984" w:rsidRDefault="000340AA">
      <w:pPr>
        <w:pStyle w:val="BodyText"/>
        <w:spacing w:before="12"/>
        <w:rPr>
          <w:rFonts w:ascii="Book Antiqua"/>
          <w:sz w:val="21"/>
        </w:rPr>
      </w:pPr>
    </w:p>
    <w:p w14:paraId="5807AEEF" w14:textId="77777777" w:rsidR="000340AA" w:rsidRPr="00585984" w:rsidRDefault="00BF285D">
      <w:pPr>
        <w:ind w:left="199" w:right="2240"/>
        <w:rPr>
          <w:rFonts w:ascii="Book Antiqua"/>
        </w:rPr>
      </w:pPr>
      <w:r w:rsidRPr="00585984">
        <w:rPr>
          <w:rFonts w:ascii="Book Antiqua"/>
        </w:rPr>
        <w:t>Approval required, with the express delegation of authority to the President to revise in accordance with any future BOG directives, in consultation with the Chair.</w:t>
      </w:r>
    </w:p>
    <w:p w14:paraId="39CEEE27" w14:textId="77777777" w:rsidR="000340AA" w:rsidRPr="00585984" w:rsidRDefault="00585984">
      <w:pPr>
        <w:pStyle w:val="BodyText"/>
        <w:spacing w:before="6"/>
        <w:rPr>
          <w:rFonts w:ascii="Book Antiqua"/>
          <w:sz w:val="19"/>
        </w:rPr>
      </w:pPr>
      <w:r w:rsidRPr="00585984">
        <w:rPr>
          <w:noProof/>
        </w:rPr>
        <mc:AlternateContent>
          <mc:Choice Requires="wps">
            <w:drawing>
              <wp:anchor distT="0" distB="0" distL="0" distR="0" simplePos="0" relativeHeight="251660288" behindDoc="1" locked="0" layoutInCell="1" allowOverlap="1" wp14:anchorId="15203F5D" wp14:editId="112B89C9">
                <wp:simplePos x="0" y="0"/>
                <wp:positionH relativeFrom="page">
                  <wp:posOffset>895985</wp:posOffset>
                </wp:positionH>
                <wp:positionV relativeFrom="paragraph">
                  <wp:posOffset>182245</wp:posOffset>
                </wp:positionV>
                <wp:extent cx="5980430" cy="1270"/>
                <wp:effectExtent l="0" t="0" r="0" b="0"/>
                <wp:wrapTopAndBottom/>
                <wp:docPr id="61" name="Freeform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6CB5" id="Freeform 57" o:spid="_x0000_s1026" style="position:absolute;margin-left:70.55pt;margin-top:14.35pt;width:470.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" path="m,l9418,e" filled="f" strokeweight=".48pt">
                <v:path arrowok="t" o:connecttype="custom" o:connectlocs="0,0;5980430,0" o:connectangles="0,0"/>
                <w10:wrap type="topAndBottom" anchorx="page"/>
              </v:shape>
            </w:pict>
          </mc:Fallback>
        </mc:AlternateContent>
      </w:r>
    </w:p>
    <w:p w14:paraId="52931426" w14:textId="77777777" w:rsidR="000340AA" w:rsidRPr="00585984" w:rsidRDefault="000340AA">
      <w:pPr>
        <w:pStyle w:val="BodyText"/>
        <w:spacing w:before="10"/>
        <w:rPr>
          <w:rFonts w:ascii="Book Antiqua"/>
          <w:sz w:val="9"/>
        </w:rPr>
      </w:pPr>
    </w:p>
    <w:p w14:paraId="6F78E8AB" w14:textId="77777777" w:rsidR="000340AA" w:rsidRPr="00585984" w:rsidRDefault="00BF285D">
      <w:pPr>
        <w:pStyle w:val="Heading1"/>
        <w:spacing w:before="90"/>
        <w:ind w:left="200" w:firstLine="0"/>
      </w:pPr>
      <w:r w:rsidRPr="00585984">
        <w:t>Supporting Documentation</w:t>
      </w:r>
    </w:p>
    <w:p w14:paraId="0C82D36C" w14:textId="77777777" w:rsidR="000340AA" w:rsidRPr="00585984" w:rsidRDefault="00BF285D">
      <w:pPr>
        <w:pStyle w:val="ListParagraph"/>
        <w:numPr>
          <w:ilvl w:val="0"/>
          <w:numId w:val="8"/>
        </w:numPr>
        <w:tabs>
          <w:tab w:val="left" w:pos="919"/>
          <w:tab w:val="left" w:pos="920"/>
        </w:tabs>
        <w:spacing w:before="225" w:line="277" w:lineRule="exact"/>
        <w:rPr>
          <w:sz w:val="24"/>
        </w:rPr>
      </w:pPr>
      <w:r w:rsidRPr="00585984">
        <w:rPr>
          <w:sz w:val="24"/>
        </w:rPr>
        <w:t>Schedule of Tuition and Fees</w:t>
      </w:r>
      <w:r w:rsidRPr="00585984">
        <w:rPr>
          <w:spacing w:val="-1"/>
          <w:sz w:val="24"/>
        </w:rPr>
        <w:t xml:space="preserve"> </w:t>
      </w:r>
      <w:r w:rsidRPr="00585984">
        <w:rPr>
          <w:sz w:val="24"/>
        </w:rPr>
        <w:t>Regulation</w:t>
      </w:r>
    </w:p>
    <w:p w14:paraId="11F58DE9" w14:textId="77777777" w:rsidR="000340AA" w:rsidRPr="00585984" w:rsidRDefault="00BF285D">
      <w:pPr>
        <w:pStyle w:val="ListParagraph"/>
        <w:numPr>
          <w:ilvl w:val="0"/>
          <w:numId w:val="8"/>
        </w:numPr>
        <w:tabs>
          <w:tab w:val="left" w:pos="919"/>
          <w:tab w:val="left" w:pos="920"/>
        </w:tabs>
        <w:spacing w:line="259" w:lineRule="exact"/>
        <w:rPr>
          <w:sz w:val="24"/>
        </w:rPr>
      </w:pPr>
      <w:r w:rsidRPr="00585984">
        <w:rPr>
          <w:sz w:val="24"/>
        </w:rPr>
        <w:t>Special Fees, Fines and Penalties</w:t>
      </w:r>
      <w:r w:rsidRPr="00585984">
        <w:rPr>
          <w:spacing w:val="1"/>
          <w:sz w:val="24"/>
        </w:rPr>
        <w:t xml:space="preserve"> </w:t>
      </w:r>
      <w:r w:rsidRPr="00585984">
        <w:rPr>
          <w:sz w:val="24"/>
        </w:rPr>
        <w:t>Regulation</w:t>
      </w:r>
    </w:p>
    <w:p w14:paraId="1451D58D" w14:textId="77777777" w:rsidR="000340AA" w:rsidRPr="00585984" w:rsidRDefault="00BF285D">
      <w:pPr>
        <w:pStyle w:val="ListParagraph"/>
        <w:numPr>
          <w:ilvl w:val="0"/>
          <w:numId w:val="8"/>
        </w:numPr>
        <w:tabs>
          <w:tab w:val="left" w:pos="919"/>
          <w:tab w:val="left" w:pos="920"/>
        </w:tabs>
        <w:spacing w:line="277" w:lineRule="exact"/>
        <w:rPr>
          <w:sz w:val="24"/>
        </w:rPr>
      </w:pPr>
      <w:r w:rsidRPr="00585984">
        <w:rPr>
          <w:sz w:val="24"/>
        </w:rPr>
        <w:t>Waiver of Student Tuition</w:t>
      </w:r>
      <w:r w:rsidRPr="00585984">
        <w:rPr>
          <w:spacing w:val="-3"/>
          <w:sz w:val="24"/>
        </w:rPr>
        <w:t xml:space="preserve"> </w:t>
      </w:r>
      <w:r w:rsidRPr="00585984">
        <w:rPr>
          <w:sz w:val="24"/>
        </w:rPr>
        <w:t>Regulation</w:t>
      </w:r>
    </w:p>
    <w:p w14:paraId="227A34A7" w14:textId="77777777" w:rsidR="000340AA" w:rsidRPr="00585984" w:rsidRDefault="000340AA">
      <w:pPr>
        <w:spacing w:line="277" w:lineRule="exact"/>
        <w:rPr>
          <w:sz w:val="24"/>
        </w:rPr>
        <w:sectPr w:rsidR="000340AA" w:rsidRPr="00585984">
          <w:type w:val="continuous"/>
          <w:pgSz w:w="12240" w:h="15840"/>
          <w:pgMar w:top="1500" w:right="0" w:bottom="280" w:left="1240" w:header="720" w:footer="720" w:gutter="0"/>
          <w:cols w:space="720"/>
        </w:sectPr>
      </w:pPr>
    </w:p>
    <w:p w14:paraId="4542A782" w14:textId="77777777" w:rsidR="00585984" w:rsidRDefault="00585984" w:rsidP="00585984">
      <w:r w:rsidRPr="00C626F3">
        <w:rPr>
          <w:noProof/>
        </w:rPr>
        <w:lastRenderedPageBreak/>
        <w:drawing>
          <wp:inline distT="0" distB="0" distL="0" distR="0" wp14:anchorId="4E51A3EF" wp14:editId="2D0ADF58">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292112F3" w14:textId="77777777" w:rsidR="00585984" w:rsidRPr="00C626F3" w:rsidRDefault="00585984" w:rsidP="00585984">
      <w:r w:rsidRPr="00C626F3">
        <w:t xml:space="preserve">        </w:t>
      </w:r>
    </w:p>
    <w:p w14:paraId="74E0BD41" w14:textId="77777777" w:rsidR="00585984" w:rsidRPr="00C626F3" w:rsidRDefault="00585984" w:rsidP="00585984">
      <w:pPr>
        <w:rPr>
          <w:sz w:val="24"/>
          <w:szCs w:val="24"/>
        </w:rPr>
      </w:pPr>
      <w:r w:rsidRPr="00C626F3">
        <w:rPr>
          <w:b/>
          <w:sz w:val="24"/>
          <w:szCs w:val="24"/>
        </w:rPr>
        <w:t>Regulation Number</w:t>
      </w:r>
      <w:r w:rsidRPr="00C626F3">
        <w:rPr>
          <w:sz w:val="24"/>
          <w:szCs w:val="24"/>
        </w:rPr>
        <w:t xml:space="preserve">: </w:t>
      </w:r>
      <w:sdt>
        <w:sdtPr>
          <w:rPr>
            <w:sz w:val="24"/>
            <w:szCs w:val="24"/>
          </w:rPr>
          <w:id w:val="580724233"/>
          <w:placeholder>
            <w:docPart w:val="4E32CDEB59C2403D8A77E48D1E1B2594"/>
          </w:placeholder>
          <w:text/>
        </w:sdtPr>
        <w:sdtEndPr/>
        <w:sdtContent>
          <w:r>
            <w:rPr>
              <w:sz w:val="24"/>
              <w:szCs w:val="24"/>
            </w:rPr>
            <w:t>11.0010R</w:t>
          </w:r>
        </w:sdtContent>
      </w:sdt>
      <w:r w:rsidRPr="00C626F3">
        <w:rPr>
          <w:sz w:val="24"/>
          <w:szCs w:val="24"/>
        </w:rPr>
        <w:tab/>
      </w:r>
    </w:p>
    <w:p w14:paraId="6CC963AB" w14:textId="77777777" w:rsidR="00585984" w:rsidRPr="00C626F3" w:rsidRDefault="00585984" w:rsidP="00585984">
      <w:pPr>
        <w:rPr>
          <w:sz w:val="24"/>
          <w:szCs w:val="24"/>
        </w:rPr>
      </w:pPr>
    </w:p>
    <w:p w14:paraId="0501771C" w14:textId="77777777" w:rsidR="00585984" w:rsidRPr="00C626F3" w:rsidRDefault="00585984" w:rsidP="00585984">
      <w:pPr>
        <w:rPr>
          <w:sz w:val="24"/>
          <w:szCs w:val="24"/>
        </w:rPr>
      </w:pPr>
      <w:r w:rsidRPr="00C626F3">
        <w:rPr>
          <w:b/>
          <w:sz w:val="24"/>
          <w:szCs w:val="24"/>
        </w:rPr>
        <w:t>Effective Date</w:t>
      </w:r>
      <w:r w:rsidRPr="00C626F3">
        <w:rPr>
          <w:sz w:val="24"/>
          <w:szCs w:val="24"/>
        </w:rPr>
        <w:t xml:space="preserve">:  </w:t>
      </w:r>
      <w:sdt>
        <w:sdtPr>
          <w:rPr>
            <w:sz w:val="24"/>
            <w:szCs w:val="24"/>
          </w:rPr>
          <w:id w:val="-141660163"/>
          <w:placeholder>
            <w:docPart w:val="4E32CDEB59C2403D8A77E48D1E1B2594"/>
          </w:placeholder>
          <w:text/>
        </w:sdtPr>
        <w:sdtEndPr/>
        <w:sdtContent>
          <w:r>
            <w:rPr>
              <w:sz w:val="24"/>
              <w:szCs w:val="24"/>
            </w:rPr>
            <w:t>7/28/06</w:t>
          </w:r>
        </w:sdtContent>
      </w:sdt>
      <w:r w:rsidRPr="00C626F3">
        <w:rPr>
          <w:sz w:val="24"/>
          <w:szCs w:val="24"/>
        </w:rPr>
        <w:tab/>
      </w:r>
      <w:r w:rsidRPr="00C626F3">
        <w:rPr>
          <w:sz w:val="24"/>
          <w:szCs w:val="24"/>
        </w:rPr>
        <w:tab/>
      </w:r>
      <w:r w:rsidRPr="00C626F3">
        <w:rPr>
          <w:b/>
          <w:sz w:val="24"/>
          <w:szCs w:val="24"/>
        </w:rPr>
        <w:t>Revised Date</w:t>
      </w:r>
      <w:r w:rsidRPr="00C626F3">
        <w:rPr>
          <w:sz w:val="24"/>
          <w:szCs w:val="24"/>
        </w:rPr>
        <w:t xml:space="preserve">: </w:t>
      </w:r>
      <w:r>
        <w:rPr>
          <w:sz w:val="24"/>
          <w:szCs w:val="24"/>
        </w:rPr>
        <w:tab/>
      </w:r>
    </w:p>
    <w:p w14:paraId="24431483" w14:textId="77777777" w:rsidR="00585984" w:rsidRPr="00C626F3" w:rsidRDefault="00585984" w:rsidP="00585984">
      <w:pPr>
        <w:rPr>
          <w:sz w:val="24"/>
          <w:szCs w:val="24"/>
        </w:rPr>
      </w:pPr>
    </w:p>
    <w:p w14:paraId="3C76A6EE" w14:textId="77777777" w:rsidR="00585984" w:rsidRPr="00C626F3" w:rsidRDefault="00585984" w:rsidP="00585984">
      <w:pPr>
        <w:widowControl/>
        <w:autoSpaceDE/>
        <w:autoSpaceDN/>
        <w:spacing w:line="259" w:lineRule="auto"/>
        <w:outlineLvl w:val="0"/>
        <w:rPr>
          <w:b/>
          <w:color w:val="000000"/>
          <w:sz w:val="24"/>
        </w:rPr>
      </w:pPr>
      <w:r w:rsidRPr="00C626F3">
        <w:rPr>
          <w:b/>
          <w:color w:val="000000"/>
          <w:sz w:val="24"/>
        </w:rPr>
        <w:t xml:space="preserve">Subject: </w:t>
      </w:r>
      <w:sdt>
        <w:sdtPr>
          <w:rPr>
            <w:b/>
            <w:color w:val="000000"/>
            <w:sz w:val="24"/>
          </w:rPr>
          <w:id w:val="-1459642324"/>
          <w:placeholder>
            <w:docPart w:val="4E32CDEB59C2403D8A77E48D1E1B2594"/>
          </w:placeholder>
          <w:text/>
        </w:sdtPr>
        <w:sdtEndPr/>
        <w:sdtContent>
          <w:r>
            <w:rPr>
              <w:b/>
              <w:color w:val="000000"/>
              <w:sz w:val="24"/>
            </w:rPr>
            <w:t>Schedule of Tuition and Fees</w:t>
          </w:r>
        </w:sdtContent>
      </w:sdt>
    </w:p>
    <w:p w14:paraId="2EEEBAEC" w14:textId="77777777" w:rsidR="00585984" w:rsidRPr="00C626F3" w:rsidRDefault="00585984" w:rsidP="00585984">
      <w:pPr>
        <w:rPr>
          <w:b/>
          <w:sz w:val="24"/>
          <w:szCs w:val="24"/>
          <w:lang w:bidi="en-US"/>
        </w:rPr>
      </w:pPr>
    </w:p>
    <w:p w14:paraId="1785CDFF" w14:textId="77777777" w:rsidR="00585984" w:rsidRPr="00C626F3" w:rsidRDefault="00585984" w:rsidP="00585984">
      <w:pPr>
        <w:rPr>
          <w:sz w:val="24"/>
          <w:szCs w:val="24"/>
          <w:lang w:bidi="en-US"/>
        </w:rPr>
      </w:pPr>
      <w:r w:rsidRPr="00C626F3">
        <w:rPr>
          <w:b/>
          <w:sz w:val="24"/>
          <w:szCs w:val="24"/>
          <w:lang w:bidi="en-US"/>
        </w:rPr>
        <w:t>Responsible Division/Department</w:t>
      </w:r>
      <w:r w:rsidRPr="00C626F3">
        <w:rPr>
          <w:sz w:val="24"/>
          <w:szCs w:val="24"/>
          <w:lang w:bidi="en-US"/>
        </w:rPr>
        <w:t xml:space="preserve">: </w:t>
      </w:r>
    </w:p>
    <w:p w14:paraId="033C7673" w14:textId="77777777" w:rsidR="00585984" w:rsidRPr="00C626F3" w:rsidRDefault="00585984" w:rsidP="00585984">
      <w:pPr>
        <w:rPr>
          <w:sz w:val="24"/>
          <w:szCs w:val="24"/>
          <w:lang w:bidi="en-US"/>
        </w:rPr>
      </w:pPr>
    </w:p>
    <w:p w14:paraId="4198BFD7" w14:textId="77777777" w:rsidR="00585984" w:rsidRPr="00C626F3" w:rsidRDefault="00585984" w:rsidP="00585984">
      <w:pPr>
        <w:rPr>
          <w:b/>
          <w:sz w:val="24"/>
          <w:szCs w:val="24"/>
        </w:rPr>
      </w:pPr>
      <w:r w:rsidRPr="00C626F3">
        <w:rPr>
          <w:b/>
          <w:sz w:val="24"/>
          <w:szCs w:val="24"/>
        </w:rPr>
        <w:t xml:space="preserve">Check what type of Regulation this is: </w:t>
      </w:r>
    </w:p>
    <w:p w14:paraId="1C047F70" w14:textId="77777777" w:rsidR="00585984" w:rsidRPr="00C626F3" w:rsidRDefault="00585C79" w:rsidP="00585984">
      <w:pPr>
        <w:rPr>
          <w:sz w:val="24"/>
          <w:szCs w:val="24"/>
        </w:rPr>
      </w:pPr>
      <w:sdt>
        <w:sdtPr>
          <w:rPr>
            <w:sz w:val="24"/>
            <w:szCs w:val="24"/>
          </w:rPr>
          <w:id w:val="415290310"/>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New Regulation </w:t>
      </w:r>
    </w:p>
    <w:p w14:paraId="7399BE7B" w14:textId="77777777" w:rsidR="00585984" w:rsidRPr="00C626F3" w:rsidRDefault="00585C79" w:rsidP="00585984">
      <w:pPr>
        <w:rPr>
          <w:sz w:val="24"/>
          <w:szCs w:val="24"/>
        </w:rPr>
      </w:pPr>
      <w:sdt>
        <w:sdtPr>
          <w:rPr>
            <w:sz w:val="24"/>
            <w:szCs w:val="24"/>
          </w:rPr>
          <w:id w:val="-858739724"/>
          <w14:checkbox>
            <w14:checked w14:val="1"/>
            <w14:checkedState w14:val="2612" w14:font="MS Gothic"/>
            <w14:uncheckedState w14:val="2610" w14:font="MS Gothic"/>
          </w14:checkbox>
        </w:sdtPr>
        <w:sdtEndPr/>
        <w:sdtContent>
          <w:r w:rsidR="00585984">
            <w:rPr>
              <w:rFonts w:ascii="MS Gothic" w:eastAsia="MS Gothic" w:hAnsi="MS Gothic" w:hint="eastAsia"/>
              <w:sz w:val="24"/>
              <w:szCs w:val="24"/>
            </w:rPr>
            <w:t>☒</w:t>
          </w:r>
        </w:sdtContent>
      </w:sdt>
      <w:r w:rsidR="00585984" w:rsidRPr="00C626F3">
        <w:rPr>
          <w:sz w:val="24"/>
          <w:szCs w:val="24"/>
        </w:rPr>
        <w:t xml:space="preserve">Revision of Existing Regulation </w:t>
      </w:r>
    </w:p>
    <w:p w14:paraId="6C2D69DE" w14:textId="77777777" w:rsidR="00585984" w:rsidRPr="00C626F3" w:rsidRDefault="00585C79" w:rsidP="00585984">
      <w:pPr>
        <w:rPr>
          <w:sz w:val="24"/>
          <w:szCs w:val="24"/>
        </w:rPr>
      </w:pPr>
      <w:sdt>
        <w:sdtPr>
          <w:rPr>
            <w:sz w:val="24"/>
            <w:szCs w:val="24"/>
          </w:rPr>
          <w:id w:val="425855086"/>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Reaffirmation of Existing Regulation </w:t>
      </w:r>
    </w:p>
    <w:p w14:paraId="25436D26" w14:textId="77777777" w:rsidR="000340AA" w:rsidRPr="00585984" w:rsidRDefault="00585C79" w:rsidP="00585984">
      <w:pPr>
        <w:rPr>
          <w:sz w:val="24"/>
          <w:szCs w:val="24"/>
        </w:rPr>
      </w:pPr>
      <w:sdt>
        <w:sdtPr>
          <w:rPr>
            <w:sz w:val="24"/>
            <w:szCs w:val="24"/>
          </w:rPr>
          <w:id w:val="210464939"/>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Repeal of Existing Regulation </w:t>
      </w:r>
    </w:p>
    <w:p w14:paraId="26BF1C41" w14:textId="77777777" w:rsidR="000340AA" w:rsidRPr="00585984" w:rsidRDefault="000340AA">
      <w:pPr>
        <w:pStyle w:val="BodyText"/>
        <w:spacing w:before="8"/>
        <w:rPr>
          <w:sz w:val="19"/>
        </w:rPr>
      </w:pPr>
    </w:p>
    <w:p w14:paraId="0CABAE1A" w14:textId="77777777" w:rsidR="000340AA" w:rsidRPr="00585984" w:rsidRDefault="00BF285D" w:rsidP="00585984">
      <w:pPr>
        <w:pStyle w:val="Heading2"/>
      </w:pPr>
      <w:r w:rsidRPr="00585984">
        <w:t>OBJECTIVE &amp; PURPOSE</w:t>
      </w:r>
    </w:p>
    <w:p w14:paraId="3142CFAC" w14:textId="77777777" w:rsidR="000340AA" w:rsidRPr="00585984" w:rsidRDefault="00BF285D">
      <w:pPr>
        <w:spacing w:before="109"/>
        <w:ind w:left="851" w:right="3568"/>
        <w:rPr>
          <w:sz w:val="20"/>
        </w:rPr>
      </w:pPr>
      <w:r w:rsidRPr="00585984">
        <w:rPr>
          <w:sz w:val="20"/>
        </w:rPr>
        <w:t>The</w:t>
      </w:r>
      <w:r w:rsidRPr="00585984">
        <w:rPr>
          <w:spacing w:val="-4"/>
          <w:sz w:val="20"/>
        </w:rPr>
        <w:t xml:space="preserve"> </w:t>
      </w:r>
      <w:r w:rsidRPr="00585984">
        <w:rPr>
          <w:sz w:val="20"/>
        </w:rPr>
        <w:t>purpose</w:t>
      </w:r>
      <w:r w:rsidRPr="00585984">
        <w:rPr>
          <w:spacing w:val="-3"/>
          <w:sz w:val="20"/>
        </w:rPr>
        <w:t xml:space="preserve"> </w:t>
      </w:r>
      <w:r w:rsidRPr="00585984">
        <w:rPr>
          <w:sz w:val="20"/>
        </w:rPr>
        <w:t>of</w:t>
      </w:r>
      <w:r w:rsidRPr="00585984">
        <w:rPr>
          <w:spacing w:val="-3"/>
          <w:sz w:val="20"/>
        </w:rPr>
        <w:t xml:space="preserve"> </w:t>
      </w:r>
      <w:r w:rsidRPr="00585984">
        <w:rPr>
          <w:sz w:val="20"/>
        </w:rPr>
        <w:t>amending</w:t>
      </w:r>
      <w:r w:rsidRPr="00585984">
        <w:rPr>
          <w:spacing w:val="-3"/>
          <w:sz w:val="20"/>
        </w:rPr>
        <w:t xml:space="preserve"> </w:t>
      </w:r>
      <w:r w:rsidRPr="00585984">
        <w:rPr>
          <w:sz w:val="20"/>
        </w:rPr>
        <w:t>his</w:t>
      </w:r>
      <w:r w:rsidRPr="00585984">
        <w:rPr>
          <w:spacing w:val="-3"/>
          <w:sz w:val="20"/>
        </w:rPr>
        <w:t xml:space="preserve"> </w:t>
      </w:r>
      <w:r w:rsidRPr="00585984">
        <w:rPr>
          <w:sz w:val="20"/>
        </w:rPr>
        <w:t>regulation</w:t>
      </w:r>
      <w:r w:rsidRPr="00585984">
        <w:rPr>
          <w:spacing w:val="-5"/>
          <w:sz w:val="20"/>
        </w:rPr>
        <w:t xml:space="preserve"> </w:t>
      </w:r>
      <w:r w:rsidRPr="00585984">
        <w:rPr>
          <w:sz w:val="20"/>
        </w:rPr>
        <w:t>is</w:t>
      </w:r>
      <w:r w:rsidRPr="00585984">
        <w:rPr>
          <w:spacing w:val="-2"/>
          <w:sz w:val="20"/>
        </w:rPr>
        <w:t xml:space="preserve"> </w:t>
      </w:r>
      <w:r w:rsidRPr="00585984">
        <w:rPr>
          <w:sz w:val="20"/>
        </w:rPr>
        <w:t>to</w:t>
      </w:r>
      <w:r w:rsidRPr="00585984">
        <w:rPr>
          <w:spacing w:val="-1"/>
          <w:sz w:val="20"/>
        </w:rPr>
        <w:t xml:space="preserve"> </w:t>
      </w:r>
      <w:r w:rsidRPr="00585984">
        <w:rPr>
          <w:sz w:val="20"/>
        </w:rPr>
        <w:t>set</w:t>
      </w:r>
      <w:r w:rsidRPr="00585984">
        <w:rPr>
          <w:spacing w:val="-3"/>
          <w:sz w:val="20"/>
        </w:rPr>
        <w:t xml:space="preserve"> </w:t>
      </w:r>
      <w:r w:rsidRPr="00585984">
        <w:rPr>
          <w:sz w:val="20"/>
        </w:rPr>
        <w:t>forth</w:t>
      </w:r>
      <w:r w:rsidRPr="00585984">
        <w:rPr>
          <w:spacing w:val="-5"/>
          <w:sz w:val="20"/>
        </w:rPr>
        <w:t xml:space="preserve"> </w:t>
      </w:r>
      <w:r w:rsidRPr="00585984">
        <w:rPr>
          <w:sz w:val="20"/>
        </w:rPr>
        <w:t>current</w:t>
      </w:r>
      <w:r w:rsidRPr="00585984">
        <w:rPr>
          <w:spacing w:val="-2"/>
          <w:sz w:val="20"/>
        </w:rPr>
        <w:t xml:space="preserve"> </w:t>
      </w:r>
      <w:r w:rsidRPr="00585984">
        <w:rPr>
          <w:sz w:val="20"/>
        </w:rPr>
        <w:t>tuition</w:t>
      </w:r>
      <w:r w:rsidRPr="00585984">
        <w:rPr>
          <w:spacing w:val="-5"/>
          <w:sz w:val="20"/>
        </w:rPr>
        <w:t xml:space="preserve"> </w:t>
      </w:r>
      <w:r w:rsidRPr="00585984">
        <w:rPr>
          <w:sz w:val="20"/>
        </w:rPr>
        <w:t>and</w:t>
      </w:r>
      <w:r w:rsidRPr="00585984">
        <w:rPr>
          <w:spacing w:val="-2"/>
          <w:sz w:val="20"/>
        </w:rPr>
        <w:t xml:space="preserve"> </w:t>
      </w:r>
      <w:r w:rsidRPr="00585984">
        <w:rPr>
          <w:sz w:val="20"/>
        </w:rPr>
        <w:t>fee amounts per credit hour that students will be assessed during the Fall 200</w:t>
      </w:r>
      <w:r w:rsidRPr="00585984">
        <w:rPr>
          <w:strike/>
          <w:color w:val="0101FF"/>
          <w:sz w:val="20"/>
        </w:rPr>
        <w:t>6</w:t>
      </w:r>
      <w:r w:rsidRPr="00585984">
        <w:rPr>
          <w:color w:val="0101FF"/>
          <w:sz w:val="20"/>
        </w:rPr>
        <w:t>7</w:t>
      </w:r>
      <w:r w:rsidRPr="00585984">
        <w:rPr>
          <w:sz w:val="20"/>
        </w:rPr>
        <w:t>/Spring and Summer 200</w:t>
      </w:r>
      <w:r w:rsidRPr="00585984">
        <w:rPr>
          <w:strike/>
          <w:color w:val="0101FF"/>
          <w:sz w:val="20"/>
        </w:rPr>
        <w:t>7</w:t>
      </w:r>
      <w:r w:rsidRPr="00585984">
        <w:rPr>
          <w:color w:val="0101FF"/>
          <w:sz w:val="20"/>
        </w:rPr>
        <w:t>8</w:t>
      </w:r>
      <w:r w:rsidRPr="00585984">
        <w:rPr>
          <w:color w:val="0101FF"/>
          <w:spacing w:val="-4"/>
          <w:sz w:val="20"/>
        </w:rPr>
        <w:t xml:space="preserve"> </w:t>
      </w:r>
      <w:r w:rsidRPr="00585984">
        <w:rPr>
          <w:sz w:val="20"/>
        </w:rPr>
        <w:t>terms.</w:t>
      </w:r>
    </w:p>
    <w:p w14:paraId="6B25C41C" w14:textId="77777777" w:rsidR="000340AA" w:rsidRPr="00585984" w:rsidRDefault="000340AA">
      <w:pPr>
        <w:pStyle w:val="BodyText"/>
        <w:spacing w:before="3"/>
        <w:rPr>
          <w:sz w:val="12"/>
        </w:rPr>
      </w:pPr>
    </w:p>
    <w:p w14:paraId="22E16314" w14:textId="77777777" w:rsidR="000340AA" w:rsidRPr="00585984" w:rsidRDefault="00BF285D" w:rsidP="00585984">
      <w:pPr>
        <w:pStyle w:val="Heading2"/>
      </w:pPr>
      <w:r w:rsidRPr="00585984">
        <w:t>STATEMENT OF</w:t>
      </w:r>
      <w:r w:rsidRPr="00585984">
        <w:rPr>
          <w:spacing w:val="-4"/>
        </w:rPr>
        <w:t xml:space="preserve"> </w:t>
      </w:r>
      <w:r w:rsidRPr="00585984">
        <w:t>REGULATION</w:t>
      </w:r>
    </w:p>
    <w:p w14:paraId="3BA2C850" w14:textId="77777777" w:rsidR="000340AA" w:rsidRPr="00585984" w:rsidRDefault="00BF285D">
      <w:pPr>
        <w:pStyle w:val="ListParagraph"/>
        <w:numPr>
          <w:ilvl w:val="1"/>
          <w:numId w:val="6"/>
        </w:numPr>
        <w:tabs>
          <w:tab w:val="left" w:pos="1151"/>
        </w:tabs>
        <w:ind w:right="3662"/>
        <w:rPr>
          <w:sz w:val="20"/>
        </w:rPr>
      </w:pPr>
      <w:r w:rsidRPr="00585984">
        <w:rPr>
          <w:sz w:val="20"/>
        </w:rPr>
        <w:t>Tuition shall be defined as fees assessed to a student for enrollment in credit courses at the University of North Florida, in accordance with law, rules and policies</w:t>
      </w:r>
      <w:r w:rsidRPr="00585984">
        <w:rPr>
          <w:spacing w:val="-5"/>
          <w:sz w:val="20"/>
        </w:rPr>
        <w:t xml:space="preserve"> </w:t>
      </w:r>
      <w:r w:rsidRPr="00585984">
        <w:rPr>
          <w:sz w:val="20"/>
        </w:rPr>
        <w:t>of</w:t>
      </w:r>
      <w:r w:rsidRPr="00585984">
        <w:rPr>
          <w:spacing w:val="-3"/>
          <w:sz w:val="20"/>
        </w:rPr>
        <w:t xml:space="preserve"> </w:t>
      </w:r>
      <w:r w:rsidRPr="00585984">
        <w:rPr>
          <w:sz w:val="20"/>
        </w:rPr>
        <w:t>the</w:t>
      </w:r>
      <w:r w:rsidRPr="00585984">
        <w:rPr>
          <w:spacing w:val="-1"/>
          <w:sz w:val="20"/>
        </w:rPr>
        <w:t xml:space="preserve"> </w:t>
      </w:r>
      <w:r w:rsidRPr="00585984">
        <w:rPr>
          <w:sz w:val="20"/>
        </w:rPr>
        <w:t>Board</w:t>
      </w:r>
      <w:r w:rsidRPr="00585984">
        <w:rPr>
          <w:spacing w:val="-3"/>
          <w:sz w:val="20"/>
        </w:rPr>
        <w:t xml:space="preserve"> </w:t>
      </w:r>
      <w:r w:rsidRPr="00585984">
        <w:rPr>
          <w:sz w:val="20"/>
        </w:rPr>
        <w:t>of</w:t>
      </w:r>
      <w:r w:rsidRPr="00585984">
        <w:rPr>
          <w:spacing w:val="-6"/>
          <w:sz w:val="20"/>
        </w:rPr>
        <w:t xml:space="preserve"> </w:t>
      </w:r>
      <w:r w:rsidRPr="00585984">
        <w:rPr>
          <w:sz w:val="20"/>
        </w:rPr>
        <w:t>Governors</w:t>
      </w:r>
      <w:r w:rsidRPr="00585984">
        <w:rPr>
          <w:spacing w:val="-2"/>
          <w:sz w:val="20"/>
        </w:rPr>
        <w:t xml:space="preserve"> </w:t>
      </w:r>
      <w:r w:rsidRPr="00585984">
        <w:rPr>
          <w:sz w:val="20"/>
        </w:rPr>
        <w:t>and</w:t>
      </w:r>
      <w:r w:rsidRPr="00585984">
        <w:rPr>
          <w:spacing w:val="-3"/>
          <w:sz w:val="20"/>
        </w:rPr>
        <w:t xml:space="preserve"> </w:t>
      </w:r>
      <w:r w:rsidRPr="00585984">
        <w:rPr>
          <w:sz w:val="20"/>
        </w:rPr>
        <w:t>the</w:t>
      </w:r>
      <w:r w:rsidRPr="00585984">
        <w:rPr>
          <w:spacing w:val="-1"/>
          <w:sz w:val="20"/>
        </w:rPr>
        <w:t xml:space="preserve"> </w:t>
      </w:r>
      <w:r w:rsidRPr="00585984">
        <w:rPr>
          <w:sz w:val="20"/>
        </w:rPr>
        <w:t>University</w:t>
      </w:r>
      <w:r w:rsidRPr="00585984">
        <w:rPr>
          <w:spacing w:val="-8"/>
          <w:sz w:val="20"/>
        </w:rPr>
        <w:t xml:space="preserve"> </w:t>
      </w:r>
      <w:r w:rsidRPr="00585984">
        <w:rPr>
          <w:sz w:val="20"/>
        </w:rPr>
        <w:t>of</w:t>
      </w:r>
      <w:r w:rsidRPr="00585984">
        <w:rPr>
          <w:spacing w:val="-3"/>
          <w:sz w:val="20"/>
        </w:rPr>
        <w:t xml:space="preserve"> </w:t>
      </w:r>
      <w:r w:rsidRPr="00585984">
        <w:rPr>
          <w:sz w:val="20"/>
        </w:rPr>
        <w:t>North</w:t>
      </w:r>
      <w:r w:rsidRPr="00585984">
        <w:rPr>
          <w:spacing w:val="-5"/>
          <w:sz w:val="20"/>
        </w:rPr>
        <w:t xml:space="preserve"> </w:t>
      </w:r>
      <w:r w:rsidRPr="00585984">
        <w:rPr>
          <w:sz w:val="20"/>
        </w:rPr>
        <w:t>Florida</w:t>
      </w:r>
      <w:r w:rsidRPr="00585984">
        <w:rPr>
          <w:spacing w:val="-1"/>
          <w:sz w:val="20"/>
        </w:rPr>
        <w:t xml:space="preserve"> </w:t>
      </w:r>
      <w:r w:rsidRPr="00585984">
        <w:rPr>
          <w:sz w:val="20"/>
        </w:rPr>
        <w:t>Board of Trustees. Tuition consists of the following fees, depending on whether a student is a resident</w:t>
      </w:r>
      <w:r w:rsidRPr="00585984">
        <w:rPr>
          <w:color w:val="800080"/>
          <w:sz w:val="20"/>
        </w:rPr>
        <w:t>, a graduate student from Georgia or a</w:t>
      </w:r>
      <w:r w:rsidRPr="00585984">
        <w:rPr>
          <w:strike/>
          <w:color w:val="800080"/>
          <w:sz w:val="20"/>
        </w:rPr>
        <w:t xml:space="preserve"> or</w:t>
      </w:r>
      <w:r w:rsidRPr="00585984">
        <w:rPr>
          <w:color w:val="800080"/>
          <w:spacing w:val="-28"/>
          <w:sz w:val="20"/>
        </w:rPr>
        <w:t xml:space="preserve"> </w:t>
      </w:r>
      <w:r w:rsidRPr="00585984">
        <w:rPr>
          <w:sz w:val="20"/>
        </w:rPr>
        <w:t>non-resident</w:t>
      </w:r>
      <w:r w:rsidRPr="00585984">
        <w:rPr>
          <w:color w:val="800080"/>
          <w:sz w:val="20"/>
        </w:rPr>
        <w:t>:</w:t>
      </w:r>
    </w:p>
    <w:p w14:paraId="6EEB7AEE" w14:textId="77777777" w:rsidR="000340AA" w:rsidRPr="00585984" w:rsidRDefault="000340AA">
      <w:pPr>
        <w:pStyle w:val="BodyText"/>
        <w:spacing w:before="7"/>
        <w:rPr>
          <w:sz w:val="11"/>
        </w:rPr>
      </w:pPr>
    </w:p>
    <w:p w14:paraId="5AD7DC71" w14:textId="77777777" w:rsidR="000340AA" w:rsidRPr="00585984" w:rsidRDefault="00BF285D">
      <w:pPr>
        <w:pStyle w:val="ListParagraph"/>
        <w:numPr>
          <w:ilvl w:val="2"/>
          <w:numId w:val="6"/>
        </w:numPr>
        <w:tabs>
          <w:tab w:val="left" w:pos="1474"/>
        </w:tabs>
        <w:spacing w:before="91"/>
        <w:ind w:right="3702" w:hanging="299"/>
        <w:jc w:val="both"/>
        <w:rPr>
          <w:sz w:val="20"/>
        </w:rPr>
      </w:pPr>
      <w:r w:rsidRPr="00585984">
        <w:rPr>
          <w:sz w:val="20"/>
        </w:rPr>
        <w:t>Resident tuition, comprised of the following, shall be defined as the fees charged</w:t>
      </w:r>
      <w:r w:rsidRPr="00585984">
        <w:rPr>
          <w:spacing w:val="-3"/>
          <w:sz w:val="20"/>
        </w:rPr>
        <w:t xml:space="preserve"> </w:t>
      </w:r>
      <w:r w:rsidRPr="00585984">
        <w:rPr>
          <w:sz w:val="20"/>
        </w:rPr>
        <w:t>an</w:t>
      </w:r>
      <w:r w:rsidRPr="00585984">
        <w:rPr>
          <w:spacing w:val="-6"/>
          <w:sz w:val="20"/>
        </w:rPr>
        <w:t xml:space="preserve"> </w:t>
      </w:r>
      <w:r w:rsidRPr="00585984">
        <w:rPr>
          <w:sz w:val="20"/>
        </w:rPr>
        <w:t>enrolled</w:t>
      </w:r>
      <w:r w:rsidRPr="00585984">
        <w:rPr>
          <w:spacing w:val="-4"/>
          <w:sz w:val="20"/>
        </w:rPr>
        <w:t xml:space="preserve"> </w:t>
      </w:r>
      <w:r w:rsidRPr="00585984">
        <w:rPr>
          <w:sz w:val="20"/>
        </w:rPr>
        <w:t>student</w:t>
      </w:r>
      <w:r w:rsidRPr="00585984">
        <w:rPr>
          <w:spacing w:val="-1"/>
          <w:sz w:val="20"/>
        </w:rPr>
        <w:t xml:space="preserve"> </w:t>
      </w:r>
      <w:r w:rsidRPr="00585984">
        <w:rPr>
          <w:sz w:val="20"/>
        </w:rPr>
        <w:t>who</w:t>
      </w:r>
      <w:r w:rsidRPr="00585984">
        <w:rPr>
          <w:spacing w:val="-2"/>
          <w:sz w:val="20"/>
        </w:rPr>
        <w:t xml:space="preserve"> </w:t>
      </w:r>
      <w:r w:rsidRPr="00585984">
        <w:rPr>
          <w:sz w:val="20"/>
        </w:rPr>
        <w:t>qualifies</w:t>
      </w:r>
      <w:r w:rsidRPr="00585984">
        <w:rPr>
          <w:spacing w:val="-5"/>
          <w:sz w:val="20"/>
        </w:rPr>
        <w:t xml:space="preserve"> </w:t>
      </w:r>
      <w:r w:rsidRPr="00585984">
        <w:rPr>
          <w:sz w:val="20"/>
        </w:rPr>
        <w:t>as</w:t>
      </w:r>
      <w:r w:rsidRPr="00585984">
        <w:rPr>
          <w:spacing w:val="-5"/>
          <w:sz w:val="20"/>
        </w:rPr>
        <w:t xml:space="preserve"> </w:t>
      </w:r>
      <w:r w:rsidRPr="00585984">
        <w:rPr>
          <w:sz w:val="20"/>
        </w:rPr>
        <w:t>a</w:t>
      </w:r>
      <w:r w:rsidRPr="00585984">
        <w:rPr>
          <w:spacing w:val="-2"/>
          <w:sz w:val="20"/>
        </w:rPr>
        <w:t xml:space="preserve"> </w:t>
      </w:r>
      <w:r w:rsidRPr="00585984">
        <w:rPr>
          <w:sz w:val="20"/>
        </w:rPr>
        <w:t>Florida</w:t>
      </w:r>
      <w:r w:rsidRPr="00585984">
        <w:rPr>
          <w:spacing w:val="-3"/>
          <w:sz w:val="20"/>
        </w:rPr>
        <w:t xml:space="preserve"> </w:t>
      </w:r>
      <w:r w:rsidRPr="00585984">
        <w:rPr>
          <w:sz w:val="20"/>
        </w:rPr>
        <w:t>resident</w:t>
      </w:r>
      <w:r w:rsidRPr="00585984">
        <w:rPr>
          <w:spacing w:val="-3"/>
          <w:sz w:val="20"/>
        </w:rPr>
        <w:t xml:space="preserve"> </w:t>
      </w:r>
      <w:r w:rsidRPr="00585984">
        <w:rPr>
          <w:sz w:val="20"/>
        </w:rPr>
        <w:t>as</w:t>
      </w:r>
      <w:r w:rsidRPr="00585984">
        <w:rPr>
          <w:spacing w:val="-5"/>
          <w:sz w:val="20"/>
        </w:rPr>
        <w:t xml:space="preserve"> </w:t>
      </w:r>
      <w:r w:rsidRPr="00585984">
        <w:rPr>
          <w:sz w:val="20"/>
        </w:rPr>
        <w:t>defined in applicable Florida laws and</w:t>
      </w:r>
      <w:r w:rsidRPr="00585984">
        <w:rPr>
          <w:spacing w:val="-4"/>
          <w:sz w:val="20"/>
        </w:rPr>
        <w:t xml:space="preserve"> </w:t>
      </w:r>
      <w:r w:rsidRPr="00585984">
        <w:rPr>
          <w:sz w:val="20"/>
        </w:rPr>
        <w:t>regulations:</w:t>
      </w:r>
    </w:p>
    <w:p w14:paraId="2630CF1E" w14:textId="77777777" w:rsidR="000340AA" w:rsidRPr="00585984" w:rsidRDefault="000340AA">
      <w:pPr>
        <w:pStyle w:val="BodyText"/>
        <w:spacing w:before="8"/>
        <w:rPr>
          <w:sz w:val="19"/>
        </w:rPr>
      </w:pPr>
    </w:p>
    <w:p w14:paraId="3986733D" w14:textId="77777777" w:rsidR="000340AA" w:rsidRPr="00585984" w:rsidRDefault="00BF285D">
      <w:pPr>
        <w:pStyle w:val="ListParagraph"/>
        <w:numPr>
          <w:ilvl w:val="3"/>
          <w:numId w:val="6"/>
        </w:numPr>
        <w:tabs>
          <w:tab w:val="left" w:pos="2644"/>
          <w:tab w:val="left" w:pos="2645"/>
        </w:tabs>
        <w:spacing w:line="230" w:lineRule="exact"/>
        <w:ind w:hanging="599"/>
        <w:rPr>
          <w:sz w:val="20"/>
        </w:rPr>
      </w:pPr>
      <w:r w:rsidRPr="00585984">
        <w:rPr>
          <w:sz w:val="20"/>
        </w:rPr>
        <w:t>Tuition;</w:t>
      </w:r>
    </w:p>
    <w:p w14:paraId="75FFAD9E"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Student Financial Aid Fee;</w:t>
      </w:r>
    </w:p>
    <w:p w14:paraId="6CB48B05"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Capital Improvement Trust Fund</w:t>
      </w:r>
      <w:r w:rsidRPr="00585984">
        <w:rPr>
          <w:spacing w:val="-2"/>
          <w:sz w:val="20"/>
        </w:rPr>
        <w:t xml:space="preserve"> </w:t>
      </w:r>
      <w:r w:rsidRPr="00585984">
        <w:rPr>
          <w:sz w:val="20"/>
        </w:rPr>
        <w:t>Fee;</w:t>
      </w:r>
    </w:p>
    <w:p w14:paraId="65462C23"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Building</w:t>
      </w:r>
      <w:r w:rsidRPr="00585984">
        <w:rPr>
          <w:spacing w:val="-2"/>
          <w:sz w:val="20"/>
        </w:rPr>
        <w:t xml:space="preserve"> </w:t>
      </w:r>
      <w:r w:rsidRPr="00585984">
        <w:rPr>
          <w:sz w:val="20"/>
        </w:rPr>
        <w:t>Fee;</w:t>
      </w:r>
    </w:p>
    <w:p w14:paraId="50181527" w14:textId="77777777" w:rsidR="000340AA" w:rsidRPr="00585984" w:rsidRDefault="00BF285D">
      <w:pPr>
        <w:pStyle w:val="ListParagraph"/>
        <w:numPr>
          <w:ilvl w:val="3"/>
          <w:numId w:val="6"/>
        </w:numPr>
        <w:tabs>
          <w:tab w:val="left" w:pos="2644"/>
          <w:tab w:val="left" w:pos="2645"/>
        </w:tabs>
        <w:ind w:right="4280"/>
        <w:rPr>
          <w:sz w:val="20"/>
        </w:rPr>
      </w:pPr>
      <w:r w:rsidRPr="00585984">
        <w:rPr>
          <w:sz w:val="20"/>
        </w:rPr>
        <w:t>Health Fee (which includes the Clinic,</w:t>
      </w:r>
      <w:r w:rsidRPr="00585984">
        <w:rPr>
          <w:spacing w:val="-27"/>
          <w:sz w:val="20"/>
        </w:rPr>
        <w:t xml:space="preserve"> </w:t>
      </w:r>
      <w:r w:rsidRPr="00585984">
        <w:rPr>
          <w:sz w:val="20"/>
        </w:rPr>
        <w:t>Counseling, Wellness and Medical Compliance</w:t>
      </w:r>
      <w:r w:rsidRPr="00585984">
        <w:rPr>
          <w:spacing w:val="-3"/>
          <w:sz w:val="20"/>
        </w:rPr>
        <w:t xml:space="preserve"> </w:t>
      </w:r>
      <w:r w:rsidRPr="00585984">
        <w:rPr>
          <w:sz w:val="20"/>
        </w:rPr>
        <w:t>Fees);</w:t>
      </w:r>
    </w:p>
    <w:p w14:paraId="46F05C39" w14:textId="77777777" w:rsidR="000340AA" w:rsidRPr="00585984" w:rsidRDefault="00BF285D">
      <w:pPr>
        <w:pStyle w:val="ListParagraph"/>
        <w:numPr>
          <w:ilvl w:val="3"/>
          <w:numId w:val="6"/>
        </w:numPr>
        <w:tabs>
          <w:tab w:val="left" w:pos="2644"/>
          <w:tab w:val="left" w:pos="2645"/>
        </w:tabs>
        <w:spacing w:line="228" w:lineRule="exact"/>
        <w:ind w:hanging="599"/>
        <w:rPr>
          <w:sz w:val="20"/>
        </w:rPr>
      </w:pPr>
      <w:r w:rsidRPr="00585984">
        <w:rPr>
          <w:sz w:val="20"/>
        </w:rPr>
        <w:t>Athletic Fee</w:t>
      </w:r>
      <w:r w:rsidRPr="00585984">
        <w:rPr>
          <w:color w:val="0101FF"/>
          <w:sz w:val="20"/>
        </w:rPr>
        <w:t xml:space="preserve"> (which includes the NCAA Division</w:t>
      </w:r>
      <w:r w:rsidRPr="00585984">
        <w:rPr>
          <w:color w:val="0101FF"/>
          <w:spacing w:val="-11"/>
          <w:sz w:val="20"/>
        </w:rPr>
        <w:t xml:space="preserve"> </w:t>
      </w:r>
      <w:r w:rsidRPr="00585984">
        <w:rPr>
          <w:color w:val="0101FF"/>
          <w:sz w:val="20"/>
        </w:rPr>
        <w:t>I</w:t>
      </w:r>
      <w:r w:rsidRPr="00585984">
        <w:rPr>
          <w:color w:val="0101FF"/>
          <w:spacing w:val="-21"/>
          <w:sz w:val="20"/>
        </w:rPr>
        <w:t xml:space="preserve"> </w:t>
      </w:r>
    </w:p>
    <w:p w14:paraId="0E0ED57F" w14:textId="77777777" w:rsidR="000340AA" w:rsidRPr="00585984" w:rsidRDefault="00BF285D">
      <w:pPr>
        <w:tabs>
          <w:tab w:val="left" w:pos="2644"/>
        </w:tabs>
        <w:spacing w:line="229" w:lineRule="exact"/>
        <w:ind w:left="2046"/>
        <w:rPr>
          <w:sz w:val="20"/>
        </w:rPr>
      </w:pPr>
      <w:r w:rsidRPr="00585984">
        <w:rPr>
          <w:color w:val="0101FF"/>
          <w:w w:val="99"/>
          <w:sz w:val="20"/>
        </w:rPr>
        <w:t xml:space="preserve"> </w:t>
      </w:r>
      <w:r w:rsidRPr="00585984">
        <w:rPr>
          <w:color w:val="0101FF"/>
          <w:sz w:val="20"/>
        </w:rPr>
        <w:tab/>
        <w:t>transition</w:t>
      </w:r>
      <w:r w:rsidRPr="00585984">
        <w:rPr>
          <w:color w:val="0101FF"/>
          <w:spacing w:val="-4"/>
          <w:sz w:val="20"/>
        </w:rPr>
        <w:t xml:space="preserve"> </w:t>
      </w:r>
      <w:r w:rsidRPr="00585984">
        <w:rPr>
          <w:color w:val="0101FF"/>
          <w:sz w:val="20"/>
        </w:rPr>
        <w:t>fee)</w:t>
      </w:r>
      <w:r w:rsidRPr="00585984">
        <w:rPr>
          <w:sz w:val="20"/>
        </w:rPr>
        <w:t>;</w:t>
      </w:r>
    </w:p>
    <w:p w14:paraId="6A2113FE" w14:textId="77777777" w:rsidR="000340AA" w:rsidRPr="00585984" w:rsidRDefault="00BF285D">
      <w:pPr>
        <w:pStyle w:val="ListParagraph"/>
        <w:numPr>
          <w:ilvl w:val="3"/>
          <w:numId w:val="6"/>
        </w:numPr>
        <w:tabs>
          <w:tab w:val="left" w:pos="2644"/>
          <w:tab w:val="left" w:pos="2645"/>
        </w:tabs>
        <w:spacing w:line="230" w:lineRule="exact"/>
        <w:ind w:hanging="599"/>
        <w:rPr>
          <w:sz w:val="20"/>
        </w:rPr>
      </w:pPr>
      <w:r w:rsidRPr="00585984">
        <w:rPr>
          <w:sz w:val="20"/>
        </w:rPr>
        <w:t>Activity and Service Fee</w:t>
      </w:r>
      <w:r w:rsidRPr="00585984">
        <w:rPr>
          <w:color w:val="C00000"/>
          <w:sz w:val="20"/>
        </w:rPr>
        <w:t>,</w:t>
      </w:r>
      <w:r w:rsidRPr="00585984">
        <w:rPr>
          <w:color w:val="FF0101"/>
          <w:spacing w:val="-5"/>
          <w:sz w:val="20"/>
        </w:rPr>
        <w:t xml:space="preserve"> </w:t>
      </w:r>
      <w:r w:rsidRPr="00585984">
        <w:rPr>
          <w:color w:val="C00000"/>
          <w:sz w:val="20"/>
        </w:rPr>
        <w:t>and</w:t>
      </w:r>
    </w:p>
    <w:p w14:paraId="1208F395" w14:textId="77777777" w:rsidR="000340AA" w:rsidRPr="00585984" w:rsidRDefault="00BF285D" w:rsidP="00A96476">
      <w:pPr>
        <w:tabs>
          <w:tab w:val="left" w:pos="2046"/>
          <w:tab w:val="left" w:pos="2644"/>
        </w:tabs>
        <w:ind w:left="1748"/>
        <w:rPr>
          <w:sz w:val="11"/>
        </w:rPr>
      </w:pPr>
      <w:r w:rsidRPr="00585984">
        <w:rPr>
          <w:color w:val="FF0101"/>
          <w:w w:val="99"/>
          <w:sz w:val="20"/>
        </w:rPr>
        <w:t xml:space="preserve"> </w:t>
      </w:r>
      <w:r w:rsidRPr="00585984">
        <w:rPr>
          <w:color w:val="C00000"/>
          <w:sz w:val="20"/>
        </w:rPr>
        <w:tab/>
        <w:t>8.</w:t>
      </w:r>
      <w:r w:rsidRPr="00585984">
        <w:rPr>
          <w:color w:val="C00000"/>
          <w:sz w:val="20"/>
        </w:rPr>
        <w:tab/>
        <w:t>Transportation Access</w:t>
      </w:r>
      <w:r w:rsidRPr="00585984">
        <w:rPr>
          <w:color w:val="FF0101"/>
          <w:spacing w:val="-4"/>
          <w:sz w:val="20"/>
        </w:rPr>
        <w:t xml:space="preserve"> </w:t>
      </w:r>
      <w:r w:rsidRPr="00585984">
        <w:rPr>
          <w:color w:val="C00000"/>
          <w:sz w:val="20"/>
        </w:rPr>
        <w:t>Fee.</w:t>
      </w:r>
    </w:p>
    <w:p w14:paraId="7C755BB7" w14:textId="77777777" w:rsidR="000340AA" w:rsidRPr="00585984" w:rsidRDefault="00BF285D">
      <w:pPr>
        <w:pStyle w:val="ListParagraph"/>
        <w:numPr>
          <w:ilvl w:val="2"/>
          <w:numId w:val="6"/>
        </w:numPr>
        <w:tabs>
          <w:tab w:val="left" w:pos="2047"/>
        </w:tabs>
        <w:spacing w:before="91"/>
        <w:ind w:left="1747" w:right="3721" w:firstLine="0"/>
        <w:jc w:val="left"/>
        <w:rPr>
          <w:sz w:val="20"/>
        </w:rPr>
      </w:pPr>
      <w:r w:rsidRPr="00585984">
        <w:rPr>
          <w:sz w:val="20"/>
        </w:rPr>
        <w:t xml:space="preserve">Out-of-State </w:t>
      </w:r>
      <w:proofErr w:type="spellStart"/>
      <w:r w:rsidRPr="00585984">
        <w:rPr>
          <w:color w:val="800080"/>
          <w:sz w:val="20"/>
        </w:rPr>
        <w:t>f</w:t>
      </w:r>
      <w:r w:rsidRPr="00585984">
        <w:rPr>
          <w:strike/>
          <w:color w:val="800080"/>
          <w:sz w:val="20"/>
        </w:rPr>
        <w:t>F</w:t>
      </w:r>
      <w:r w:rsidRPr="00585984">
        <w:rPr>
          <w:sz w:val="20"/>
        </w:rPr>
        <w:t>ee</w:t>
      </w:r>
      <w:r w:rsidRPr="00585984">
        <w:rPr>
          <w:color w:val="800080"/>
          <w:sz w:val="20"/>
        </w:rPr>
        <w:t>s</w:t>
      </w:r>
      <w:proofErr w:type="spellEnd"/>
      <w:r w:rsidRPr="00585984">
        <w:rPr>
          <w:color w:val="800080"/>
          <w:sz w:val="20"/>
        </w:rPr>
        <w:t xml:space="preserve"> and fees for graduate students from Georgia</w:t>
      </w:r>
      <w:r w:rsidRPr="00585984">
        <w:rPr>
          <w:sz w:val="20"/>
        </w:rPr>
        <w:t xml:space="preserve">, </w:t>
      </w:r>
      <w:r w:rsidRPr="00585984">
        <w:rPr>
          <w:sz w:val="20"/>
        </w:rPr>
        <w:lastRenderedPageBreak/>
        <w:t>comprised of the following, shall be defined as the fees charged an enrolled student who does not qualify as a Florida resident as</w:t>
      </w:r>
      <w:r w:rsidRPr="00585984">
        <w:rPr>
          <w:spacing w:val="-34"/>
          <w:sz w:val="20"/>
        </w:rPr>
        <w:t xml:space="preserve"> </w:t>
      </w:r>
      <w:r w:rsidRPr="00585984">
        <w:rPr>
          <w:sz w:val="20"/>
        </w:rPr>
        <w:t>defined in applicable Florida laws and</w:t>
      </w:r>
      <w:r w:rsidRPr="00585984">
        <w:rPr>
          <w:spacing w:val="-5"/>
          <w:sz w:val="20"/>
        </w:rPr>
        <w:t xml:space="preserve"> </w:t>
      </w:r>
      <w:r w:rsidRPr="00585984">
        <w:rPr>
          <w:sz w:val="20"/>
        </w:rPr>
        <w:t>regulations:</w:t>
      </w:r>
    </w:p>
    <w:p w14:paraId="3D4C6B59" w14:textId="77777777" w:rsidR="000340AA" w:rsidRPr="00585984" w:rsidRDefault="000340AA">
      <w:pPr>
        <w:pStyle w:val="BodyText"/>
        <w:spacing w:before="7"/>
        <w:rPr>
          <w:sz w:val="19"/>
        </w:rPr>
      </w:pPr>
    </w:p>
    <w:p w14:paraId="37BF1684" w14:textId="77777777" w:rsidR="000340AA" w:rsidRPr="00585984" w:rsidRDefault="00BF285D">
      <w:pPr>
        <w:pStyle w:val="ListParagraph"/>
        <w:numPr>
          <w:ilvl w:val="3"/>
          <w:numId w:val="6"/>
        </w:numPr>
        <w:tabs>
          <w:tab w:val="left" w:pos="2644"/>
          <w:tab w:val="left" w:pos="2645"/>
        </w:tabs>
        <w:spacing w:line="230" w:lineRule="exact"/>
        <w:ind w:hanging="599"/>
        <w:rPr>
          <w:sz w:val="20"/>
        </w:rPr>
      </w:pPr>
      <w:r w:rsidRPr="00585984">
        <w:rPr>
          <w:sz w:val="20"/>
        </w:rPr>
        <w:t>Tuition;</w:t>
      </w:r>
    </w:p>
    <w:p w14:paraId="38CF8FFC"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Out-of-State Fee;</w:t>
      </w:r>
    </w:p>
    <w:p w14:paraId="0DD37BB6"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Student Financial Aid Fee;</w:t>
      </w:r>
    </w:p>
    <w:p w14:paraId="053D9B56"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Non-Resident Student Financial Aid Fee;</w:t>
      </w:r>
    </w:p>
    <w:p w14:paraId="277CD7C8"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Capital Improvement Trust Fund</w:t>
      </w:r>
      <w:r w:rsidRPr="00585984">
        <w:rPr>
          <w:spacing w:val="-2"/>
          <w:sz w:val="20"/>
        </w:rPr>
        <w:t xml:space="preserve"> </w:t>
      </w:r>
      <w:r w:rsidRPr="00585984">
        <w:rPr>
          <w:sz w:val="20"/>
        </w:rPr>
        <w:t>Fee;</w:t>
      </w:r>
    </w:p>
    <w:p w14:paraId="7B6EED91"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Building</w:t>
      </w:r>
      <w:r w:rsidRPr="00585984">
        <w:rPr>
          <w:spacing w:val="-2"/>
          <w:sz w:val="20"/>
        </w:rPr>
        <w:t xml:space="preserve"> </w:t>
      </w:r>
      <w:r w:rsidRPr="00585984">
        <w:rPr>
          <w:sz w:val="20"/>
        </w:rPr>
        <w:t>Fee;</w:t>
      </w:r>
    </w:p>
    <w:p w14:paraId="699CD2AD" w14:textId="77777777" w:rsidR="000340AA" w:rsidRPr="00585984" w:rsidRDefault="00BF285D">
      <w:pPr>
        <w:pStyle w:val="ListParagraph"/>
        <w:numPr>
          <w:ilvl w:val="3"/>
          <w:numId w:val="6"/>
        </w:numPr>
        <w:tabs>
          <w:tab w:val="left" w:pos="2644"/>
          <w:tab w:val="left" w:pos="2645"/>
        </w:tabs>
        <w:ind w:right="4280"/>
        <w:rPr>
          <w:sz w:val="20"/>
        </w:rPr>
      </w:pPr>
      <w:r w:rsidRPr="00585984">
        <w:rPr>
          <w:sz w:val="20"/>
        </w:rPr>
        <w:t>Health Fee (which includes the Clinic,</w:t>
      </w:r>
      <w:r w:rsidRPr="00585984">
        <w:rPr>
          <w:spacing w:val="-27"/>
          <w:sz w:val="20"/>
        </w:rPr>
        <w:t xml:space="preserve"> </w:t>
      </w:r>
      <w:r w:rsidRPr="00585984">
        <w:rPr>
          <w:sz w:val="20"/>
        </w:rPr>
        <w:t>Counseling, Wellness and Medical Compliance</w:t>
      </w:r>
      <w:r w:rsidRPr="00585984">
        <w:rPr>
          <w:spacing w:val="-3"/>
          <w:sz w:val="20"/>
        </w:rPr>
        <w:t xml:space="preserve"> </w:t>
      </w:r>
      <w:r w:rsidRPr="00585984">
        <w:rPr>
          <w:sz w:val="20"/>
        </w:rPr>
        <w:t>Fees);</w:t>
      </w:r>
    </w:p>
    <w:p w14:paraId="404B328E" w14:textId="77777777" w:rsidR="000340AA" w:rsidRPr="00585984" w:rsidRDefault="00BF285D">
      <w:pPr>
        <w:pStyle w:val="ListParagraph"/>
        <w:numPr>
          <w:ilvl w:val="3"/>
          <w:numId w:val="6"/>
        </w:numPr>
        <w:tabs>
          <w:tab w:val="left" w:pos="2644"/>
          <w:tab w:val="left" w:pos="2645"/>
        </w:tabs>
        <w:spacing w:line="228" w:lineRule="exact"/>
        <w:ind w:hanging="599"/>
        <w:rPr>
          <w:sz w:val="20"/>
        </w:rPr>
      </w:pPr>
      <w:r w:rsidRPr="00585984">
        <w:rPr>
          <w:sz w:val="20"/>
        </w:rPr>
        <w:t>Athletic Fee</w:t>
      </w:r>
      <w:r w:rsidRPr="00585984">
        <w:rPr>
          <w:color w:val="0101FF"/>
          <w:sz w:val="20"/>
        </w:rPr>
        <w:t xml:space="preserve"> (which includes the NCAA Division</w:t>
      </w:r>
      <w:r w:rsidRPr="00585984">
        <w:rPr>
          <w:color w:val="0101FF"/>
          <w:spacing w:val="-11"/>
          <w:sz w:val="20"/>
        </w:rPr>
        <w:t xml:space="preserve"> </w:t>
      </w:r>
      <w:r w:rsidRPr="00585984">
        <w:rPr>
          <w:color w:val="0101FF"/>
          <w:sz w:val="20"/>
        </w:rPr>
        <w:t>I</w:t>
      </w:r>
    </w:p>
    <w:p w14:paraId="1FDF4728" w14:textId="77777777" w:rsidR="000340AA" w:rsidRPr="00585984" w:rsidRDefault="00BF285D">
      <w:pPr>
        <w:tabs>
          <w:tab w:val="left" w:pos="2644"/>
        </w:tabs>
        <w:spacing w:line="229" w:lineRule="exact"/>
        <w:ind w:left="2046"/>
        <w:rPr>
          <w:sz w:val="20"/>
        </w:rPr>
      </w:pPr>
      <w:r w:rsidRPr="00585984">
        <w:rPr>
          <w:color w:val="0101FF"/>
          <w:w w:val="99"/>
          <w:sz w:val="20"/>
        </w:rPr>
        <w:t xml:space="preserve"> </w:t>
      </w:r>
      <w:r w:rsidRPr="00585984">
        <w:rPr>
          <w:color w:val="0101FF"/>
          <w:sz w:val="20"/>
        </w:rPr>
        <w:tab/>
        <w:t>transition fee)</w:t>
      </w:r>
      <w:r w:rsidRPr="00585984">
        <w:rPr>
          <w:sz w:val="20"/>
        </w:rPr>
        <w:t>;</w:t>
      </w:r>
      <w:r w:rsidRPr="00585984">
        <w:rPr>
          <w:spacing w:val="-6"/>
          <w:sz w:val="20"/>
        </w:rPr>
        <w:t xml:space="preserve"> </w:t>
      </w:r>
      <w:r w:rsidRPr="00585984">
        <w:rPr>
          <w:strike/>
          <w:color w:val="C00000"/>
          <w:sz w:val="20"/>
        </w:rPr>
        <w:t>and</w:t>
      </w:r>
    </w:p>
    <w:p w14:paraId="53B98DA4" w14:textId="77777777" w:rsidR="000340AA" w:rsidRPr="00585984" w:rsidRDefault="00BF285D">
      <w:pPr>
        <w:tabs>
          <w:tab w:val="left" w:pos="2644"/>
        </w:tabs>
        <w:ind w:left="2046" w:right="5995"/>
        <w:rPr>
          <w:sz w:val="20"/>
        </w:rPr>
      </w:pPr>
      <w:r w:rsidRPr="00585984">
        <w:rPr>
          <w:color w:val="C00000"/>
          <w:sz w:val="20"/>
        </w:rPr>
        <w:t>9</w:t>
      </w:r>
      <w:r w:rsidRPr="00585984">
        <w:rPr>
          <w:strike/>
          <w:color w:val="C00000"/>
          <w:sz w:val="20"/>
        </w:rPr>
        <w:t>9</w:t>
      </w:r>
      <w:r w:rsidRPr="00585984">
        <w:rPr>
          <w:sz w:val="20"/>
        </w:rPr>
        <w:t>.</w:t>
      </w:r>
      <w:r w:rsidRPr="00585984">
        <w:rPr>
          <w:sz w:val="20"/>
        </w:rPr>
        <w:tab/>
        <w:t>Activity and Service Fee</w:t>
      </w:r>
      <w:r w:rsidRPr="00585984">
        <w:rPr>
          <w:color w:val="C00000"/>
          <w:sz w:val="20"/>
        </w:rPr>
        <w:t>,</w:t>
      </w:r>
      <w:r w:rsidRPr="00585984">
        <w:rPr>
          <w:color w:val="FF0101"/>
          <w:spacing w:val="-21"/>
          <w:sz w:val="20"/>
        </w:rPr>
        <w:t xml:space="preserve"> </w:t>
      </w:r>
      <w:r w:rsidRPr="00585984">
        <w:rPr>
          <w:color w:val="C00000"/>
          <w:sz w:val="20"/>
        </w:rPr>
        <w:t>and 10.</w:t>
      </w:r>
      <w:r w:rsidRPr="00585984">
        <w:rPr>
          <w:color w:val="C00000"/>
          <w:sz w:val="20"/>
        </w:rPr>
        <w:tab/>
        <w:t>Transportation Access Fee</w:t>
      </w:r>
      <w:proofErr w:type="gramStart"/>
      <w:r w:rsidRPr="00585984">
        <w:rPr>
          <w:color w:val="C00000"/>
          <w:sz w:val="20"/>
        </w:rPr>
        <w:t>.</w:t>
      </w:r>
      <w:r w:rsidRPr="00585984">
        <w:rPr>
          <w:color w:val="FF0101"/>
          <w:spacing w:val="-12"/>
          <w:sz w:val="20"/>
        </w:rPr>
        <w:t xml:space="preserve"> </w:t>
      </w:r>
      <w:r w:rsidRPr="00585984">
        <w:rPr>
          <w:color w:val="C00000"/>
          <w:sz w:val="20"/>
        </w:rPr>
        <w:t>.</w:t>
      </w:r>
      <w:proofErr w:type="gramEnd"/>
    </w:p>
    <w:p w14:paraId="107BAAB1" w14:textId="77777777" w:rsidR="000340AA" w:rsidRPr="00585984" w:rsidRDefault="000340AA">
      <w:pPr>
        <w:pStyle w:val="BodyText"/>
        <w:spacing w:before="9"/>
        <w:rPr>
          <w:sz w:val="11"/>
        </w:rPr>
      </w:pPr>
    </w:p>
    <w:p w14:paraId="7350012B" w14:textId="77777777" w:rsidR="000340AA" w:rsidRPr="00585984" w:rsidRDefault="00BF285D">
      <w:pPr>
        <w:pStyle w:val="ListParagraph"/>
        <w:numPr>
          <w:ilvl w:val="1"/>
          <w:numId w:val="6"/>
        </w:numPr>
        <w:tabs>
          <w:tab w:val="left" w:pos="1151"/>
        </w:tabs>
        <w:spacing w:before="91"/>
        <w:ind w:right="3630"/>
        <w:rPr>
          <w:sz w:val="20"/>
        </w:rPr>
      </w:pPr>
      <w:r w:rsidRPr="00585984">
        <w:rPr>
          <w:sz w:val="20"/>
        </w:rPr>
        <w:t>The following tuition shall be levied and collected effective for the Fall 200</w:t>
      </w:r>
      <w:r w:rsidRPr="00585984">
        <w:rPr>
          <w:color w:val="C00000"/>
          <w:sz w:val="20"/>
        </w:rPr>
        <w:t>7</w:t>
      </w:r>
      <w:r w:rsidRPr="00585984">
        <w:rPr>
          <w:strike/>
          <w:color w:val="C00000"/>
          <w:sz w:val="20"/>
        </w:rPr>
        <w:t>6</w:t>
      </w:r>
      <w:r w:rsidRPr="00585984">
        <w:rPr>
          <w:color w:val="FF0101"/>
          <w:spacing w:val="-3"/>
          <w:sz w:val="20"/>
        </w:rPr>
        <w:t xml:space="preserve"> </w:t>
      </w:r>
      <w:r w:rsidRPr="00585984">
        <w:rPr>
          <w:sz w:val="20"/>
        </w:rPr>
        <w:t>semester</w:t>
      </w:r>
      <w:r w:rsidRPr="00585984">
        <w:rPr>
          <w:spacing w:val="-3"/>
          <w:sz w:val="20"/>
        </w:rPr>
        <w:t xml:space="preserve"> </w:t>
      </w:r>
      <w:r w:rsidRPr="00585984">
        <w:rPr>
          <w:sz w:val="20"/>
        </w:rPr>
        <w:t>for</w:t>
      </w:r>
      <w:r w:rsidRPr="00585984">
        <w:rPr>
          <w:spacing w:val="-4"/>
          <w:sz w:val="20"/>
        </w:rPr>
        <w:t xml:space="preserve"> </w:t>
      </w:r>
      <w:r w:rsidRPr="00585984">
        <w:rPr>
          <w:sz w:val="20"/>
        </w:rPr>
        <w:t>each</w:t>
      </w:r>
      <w:r w:rsidRPr="00585984">
        <w:rPr>
          <w:spacing w:val="-6"/>
          <w:sz w:val="20"/>
        </w:rPr>
        <w:t xml:space="preserve"> </w:t>
      </w:r>
      <w:r w:rsidRPr="00585984">
        <w:rPr>
          <w:sz w:val="20"/>
        </w:rPr>
        <w:t>student</w:t>
      </w:r>
      <w:r w:rsidRPr="00585984">
        <w:rPr>
          <w:spacing w:val="-4"/>
          <w:sz w:val="20"/>
        </w:rPr>
        <w:t xml:space="preserve"> </w:t>
      </w:r>
      <w:r w:rsidRPr="00585984">
        <w:rPr>
          <w:sz w:val="20"/>
        </w:rPr>
        <w:t>regularly</w:t>
      </w:r>
      <w:r w:rsidRPr="00585984">
        <w:rPr>
          <w:spacing w:val="-8"/>
          <w:sz w:val="20"/>
        </w:rPr>
        <w:t xml:space="preserve"> </w:t>
      </w:r>
      <w:r w:rsidRPr="00585984">
        <w:rPr>
          <w:sz w:val="20"/>
        </w:rPr>
        <w:t>enrolled,</w:t>
      </w:r>
      <w:r w:rsidRPr="00585984">
        <w:rPr>
          <w:spacing w:val="-5"/>
          <w:sz w:val="20"/>
        </w:rPr>
        <w:t xml:space="preserve"> </w:t>
      </w:r>
      <w:r w:rsidRPr="00585984">
        <w:rPr>
          <w:sz w:val="20"/>
        </w:rPr>
        <w:t>unless</w:t>
      </w:r>
      <w:r w:rsidRPr="00585984">
        <w:rPr>
          <w:spacing w:val="-3"/>
          <w:sz w:val="20"/>
        </w:rPr>
        <w:t xml:space="preserve"> </w:t>
      </w:r>
      <w:r w:rsidRPr="00585984">
        <w:rPr>
          <w:sz w:val="20"/>
        </w:rPr>
        <w:t>provided</w:t>
      </w:r>
      <w:r w:rsidRPr="00585984">
        <w:rPr>
          <w:spacing w:val="-5"/>
          <w:sz w:val="20"/>
        </w:rPr>
        <w:t xml:space="preserve"> </w:t>
      </w:r>
      <w:r w:rsidRPr="00585984">
        <w:rPr>
          <w:sz w:val="20"/>
        </w:rPr>
        <w:t>otherwise by law or in this</w:t>
      </w:r>
      <w:r w:rsidRPr="00585984">
        <w:rPr>
          <w:spacing w:val="-12"/>
          <w:sz w:val="20"/>
        </w:rPr>
        <w:t xml:space="preserve"> </w:t>
      </w:r>
      <w:r w:rsidRPr="00585984">
        <w:rPr>
          <w:sz w:val="20"/>
        </w:rPr>
        <w:t>chapter.</w:t>
      </w:r>
    </w:p>
    <w:p w14:paraId="5F49C9A7" w14:textId="77777777" w:rsidR="000340AA" w:rsidRPr="00585984" w:rsidRDefault="000340AA">
      <w:pPr>
        <w:pStyle w:val="BodyText"/>
        <w:spacing w:before="8"/>
        <w:rPr>
          <w:sz w:val="19"/>
        </w:rPr>
      </w:pPr>
    </w:p>
    <w:p w14:paraId="2CC9EF66" w14:textId="77777777" w:rsidR="000340AA" w:rsidRPr="00585984" w:rsidRDefault="00BF285D">
      <w:pPr>
        <w:pStyle w:val="ListParagraph"/>
        <w:numPr>
          <w:ilvl w:val="2"/>
          <w:numId w:val="6"/>
        </w:numPr>
        <w:tabs>
          <w:tab w:val="left" w:pos="1450"/>
        </w:tabs>
        <w:ind w:hanging="300"/>
        <w:jc w:val="left"/>
        <w:rPr>
          <w:sz w:val="20"/>
        </w:rPr>
      </w:pPr>
      <w:r w:rsidRPr="00585984">
        <w:rPr>
          <w:sz w:val="20"/>
        </w:rPr>
        <w:t>Students will be assessed the following fees per credit</w:t>
      </w:r>
      <w:r w:rsidRPr="00585984">
        <w:rPr>
          <w:spacing w:val="-4"/>
          <w:sz w:val="20"/>
        </w:rPr>
        <w:t xml:space="preserve"> </w:t>
      </w:r>
      <w:r w:rsidRPr="00585984">
        <w:rPr>
          <w:sz w:val="20"/>
        </w:rPr>
        <w:t>hour:</w:t>
      </w:r>
    </w:p>
    <w:p w14:paraId="59F1ECD3" w14:textId="77777777" w:rsidR="000340AA" w:rsidRPr="00585984" w:rsidRDefault="000340AA">
      <w:pPr>
        <w:pStyle w:val="BodyText"/>
        <w:spacing w:before="2"/>
        <w:rPr>
          <w:sz w:val="20"/>
        </w:rPr>
      </w:pPr>
    </w:p>
    <w:p w14:paraId="31175383" w14:textId="77777777" w:rsidR="000340AA" w:rsidRPr="00BF285D" w:rsidRDefault="00BF285D" w:rsidP="00BF285D">
      <w:pPr>
        <w:ind w:left="2160"/>
        <w:rPr>
          <w:b/>
          <w:sz w:val="20"/>
        </w:rPr>
      </w:pPr>
      <w:r w:rsidRPr="00585984">
        <w:rPr>
          <w:b/>
          <w:sz w:val="20"/>
        </w:rPr>
        <w:t>FALL 200</w:t>
      </w:r>
      <w:r w:rsidRPr="00585984">
        <w:rPr>
          <w:b/>
          <w:color w:val="C00000"/>
          <w:sz w:val="20"/>
        </w:rPr>
        <w:t>7</w:t>
      </w:r>
      <w:r w:rsidRPr="00585984">
        <w:rPr>
          <w:b/>
          <w:strike/>
          <w:color w:val="C00000"/>
          <w:sz w:val="20"/>
        </w:rPr>
        <w:t>6</w:t>
      </w:r>
      <w:r w:rsidRPr="00585984">
        <w:rPr>
          <w:b/>
          <w:sz w:val="20"/>
        </w:rPr>
        <w:t>/SPRING 200</w:t>
      </w:r>
      <w:r w:rsidRPr="00585984">
        <w:rPr>
          <w:b/>
          <w:color w:val="C00000"/>
          <w:sz w:val="20"/>
        </w:rPr>
        <w:t>8</w:t>
      </w:r>
      <w:r w:rsidRPr="00585984">
        <w:rPr>
          <w:b/>
          <w:strike/>
          <w:color w:val="C00000"/>
          <w:sz w:val="20"/>
        </w:rPr>
        <w:t>7</w:t>
      </w:r>
      <w:r w:rsidRPr="00585984">
        <w:rPr>
          <w:b/>
          <w:sz w:val="20"/>
        </w:rPr>
        <w:t>/ SUMMER 200</w:t>
      </w:r>
      <w:r w:rsidRPr="00585984">
        <w:rPr>
          <w:b/>
          <w:color w:val="C00000"/>
          <w:sz w:val="20"/>
        </w:rPr>
        <w:t>8</w:t>
      </w:r>
      <w:r w:rsidRPr="00585984">
        <w:rPr>
          <w:b/>
          <w:strike/>
          <w:color w:val="C00000"/>
          <w:sz w:val="20"/>
        </w:rPr>
        <w:t>7</w:t>
      </w:r>
    </w:p>
    <w:tbl>
      <w:tblPr>
        <w:tblStyle w:val="TableGrid"/>
        <w:tblpPr w:leftFromText="180" w:rightFromText="180" w:vertAnchor="text" w:horzAnchor="margin" w:tblpY="489"/>
        <w:tblW w:w="9572" w:type="dxa"/>
        <w:tblLayout w:type="fixed"/>
        <w:tblLook w:val="01E0" w:firstRow="1" w:lastRow="1" w:firstColumn="1" w:lastColumn="1" w:noHBand="0" w:noVBand="0"/>
      </w:tblPr>
      <w:tblGrid>
        <w:gridCol w:w="1955"/>
        <w:gridCol w:w="1605"/>
        <w:gridCol w:w="1765"/>
        <w:gridCol w:w="1282"/>
        <w:gridCol w:w="1442"/>
        <w:gridCol w:w="1523"/>
      </w:tblGrid>
      <w:tr w:rsidR="00A96476" w:rsidRPr="00A96476" w14:paraId="4F430E34" w14:textId="77777777" w:rsidTr="00BF285D">
        <w:trPr>
          <w:trHeight w:val="488"/>
          <w:tblHeader/>
        </w:trPr>
        <w:tc>
          <w:tcPr>
            <w:tcW w:w="1955" w:type="dxa"/>
          </w:tcPr>
          <w:p w14:paraId="66EBA1E7" w14:textId="77777777" w:rsidR="00A96476" w:rsidRPr="00A96476" w:rsidRDefault="00A96476" w:rsidP="00A96476">
            <w:pPr>
              <w:spacing w:line="252" w:lineRule="exact"/>
              <w:ind w:left="50"/>
              <w:jc w:val="center"/>
              <w:rPr>
                <w:b/>
                <w:sz w:val="24"/>
              </w:rPr>
            </w:pPr>
            <w:r w:rsidRPr="00A96476">
              <w:rPr>
                <w:b/>
                <w:sz w:val="24"/>
              </w:rPr>
              <w:t>Fee</w:t>
            </w:r>
          </w:p>
        </w:tc>
        <w:tc>
          <w:tcPr>
            <w:tcW w:w="1605" w:type="dxa"/>
          </w:tcPr>
          <w:p w14:paraId="78AF0889" w14:textId="77777777" w:rsidR="00A96476" w:rsidRPr="00A96476" w:rsidRDefault="00A96476" w:rsidP="00A96476">
            <w:pPr>
              <w:spacing w:line="252" w:lineRule="exact"/>
              <w:jc w:val="center"/>
              <w:rPr>
                <w:b/>
                <w:sz w:val="24"/>
              </w:rPr>
            </w:pPr>
            <w:r w:rsidRPr="00A96476">
              <w:rPr>
                <w:b/>
                <w:sz w:val="24"/>
              </w:rPr>
              <w:t>Undergraduate Resident</w:t>
            </w:r>
          </w:p>
        </w:tc>
        <w:tc>
          <w:tcPr>
            <w:tcW w:w="1765" w:type="dxa"/>
          </w:tcPr>
          <w:p w14:paraId="6DE76601" w14:textId="77777777" w:rsidR="00A96476" w:rsidRPr="00A96476" w:rsidRDefault="00A96476" w:rsidP="00A96476">
            <w:pPr>
              <w:spacing w:line="252" w:lineRule="exact"/>
              <w:ind w:left="90"/>
              <w:jc w:val="center"/>
              <w:rPr>
                <w:b/>
                <w:sz w:val="24"/>
              </w:rPr>
            </w:pPr>
            <w:r w:rsidRPr="00A96476">
              <w:rPr>
                <w:b/>
                <w:sz w:val="24"/>
              </w:rPr>
              <w:t>Undergraduate Non-Resident</w:t>
            </w:r>
          </w:p>
        </w:tc>
        <w:tc>
          <w:tcPr>
            <w:tcW w:w="1282" w:type="dxa"/>
          </w:tcPr>
          <w:p w14:paraId="6141267A" w14:textId="77777777" w:rsidR="00A96476" w:rsidRPr="00A96476" w:rsidRDefault="00A96476" w:rsidP="00A96476">
            <w:pPr>
              <w:spacing w:line="252" w:lineRule="exact"/>
              <w:ind w:left="60"/>
              <w:jc w:val="center"/>
              <w:rPr>
                <w:b/>
                <w:sz w:val="24"/>
              </w:rPr>
            </w:pPr>
            <w:r w:rsidRPr="00A96476">
              <w:rPr>
                <w:b/>
                <w:sz w:val="24"/>
              </w:rPr>
              <w:t>Graduate Resident</w:t>
            </w:r>
          </w:p>
        </w:tc>
        <w:tc>
          <w:tcPr>
            <w:tcW w:w="1442" w:type="dxa"/>
          </w:tcPr>
          <w:p w14:paraId="1B6E08BD" w14:textId="77777777" w:rsidR="00A96476" w:rsidRPr="00A96476" w:rsidRDefault="00A96476" w:rsidP="00A96476">
            <w:pPr>
              <w:spacing w:line="252" w:lineRule="exact"/>
              <w:jc w:val="center"/>
              <w:rPr>
                <w:b/>
                <w:color w:val="C00000"/>
                <w:sz w:val="24"/>
              </w:rPr>
            </w:pPr>
            <w:r w:rsidRPr="00A96476">
              <w:rPr>
                <w:b/>
                <w:color w:val="C00000"/>
                <w:sz w:val="24"/>
              </w:rPr>
              <w:t>Georgia</w:t>
            </w:r>
          </w:p>
        </w:tc>
        <w:tc>
          <w:tcPr>
            <w:tcW w:w="1523" w:type="dxa"/>
          </w:tcPr>
          <w:p w14:paraId="6751FC25" w14:textId="77777777" w:rsidR="00A96476" w:rsidRPr="00A96476" w:rsidRDefault="00A96476" w:rsidP="00A96476">
            <w:pPr>
              <w:spacing w:line="252" w:lineRule="exact"/>
              <w:ind w:right="50"/>
              <w:jc w:val="center"/>
              <w:rPr>
                <w:b/>
                <w:sz w:val="24"/>
              </w:rPr>
            </w:pPr>
            <w:r w:rsidRPr="00A96476">
              <w:rPr>
                <w:b/>
                <w:sz w:val="24"/>
              </w:rPr>
              <w:t>Graduate Non-Resident</w:t>
            </w:r>
          </w:p>
        </w:tc>
      </w:tr>
      <w:tr w:rsidR="00A96476" w:rsidRPr="00A96476" w14:paraId="5C85ECA1" w14:textId="77777777" w:rsidTr="00BF285D">
        <w:trPr>
          <w:trHeight w:val="488"/>
        </w:trPr>
        <w:tc>
          <w:tcPr>
            <w:tcW w:w="1955" w:type="dxa"/>
          </w:tcPr>
          <w:p w14:paraId="5A84B6E8" w14:textId="77777777" w:rsidR="00A96476" w:rsidRPr="00A96476" w:rsidRDefault="00A96476" w:rsidP="00A96476">
            <w:pPr>
              <w:spacing w:line="252" w:lineRule="exact"/>
              <w:ind w:left="50"/>
              <w:rPr>
                <w:b/>
                <w:sz w:val="24"/>
              </w:rPr>
            </w:pPr>
            <w:r w:rsidRPr="00A96476">
              <w:rPr>
                <w:b/>
                <w:sz w:val="24"/>
              </w:rPr>
              <w:t>Tuition</w:t>
            </w:r>
          </w:p>
        </w:tc>
        <w:tc>
          <w:tcPr>
            <w:tcW w:w="1605" w:type="dxa"/>
          </w:tcPr>
          <w:p w14:paraId="3069D034" w14:textId="77777777" w:rsidR="00A96476" w:rsidRPr="00A96476" w:rsidRDefault="00A96476" w:rsidP="00A96476">
            <w:pPr>
              <w:spacing w:line="252" w:lineRule="exact"/>
              <w:ind w:left="283"/>
              <w:jc w:val="right"/>
              <w:rPr>
                <w:sz w:val="24"/>
              </w:rPr>
            </w:pPr>
            <w:r w:rsidRPr="00A96476">
              <w:rPr>
                <w:sz w:val="24"/>
              </w:rPr>
              <w:t>$ 73.71</w:t>
            </w:r>
          </w:p>
        </w:tc>
        <w:tc>
          <w:tcPr>
            <w:tcW w:w="1765" w:type="dxa"/>
          </w:tcPr>
          <w:p w14:paraId="66652046" w14:textId="77777777" w:rsidR="00A96476" w:rsidRPr="00A96476" w:rsidRDefault="00A96476" w:rsidP="00A96476">
            <w:pPr>
              <w:spacing w:line="252" w:lineRule="exact"/>
              <w:ind w:left="90"/>
              <w:jc w:val="right"/>
              <w:rPr>
                <w:sz w:val="24"/>
              </w:rPr>
            </w:pPr>
            <w:r w:rsidRPr="00A96476">
              <w:rPr>
                <w:sz w:val="24"/>
              </w:rPr>
              <w:t>$ 73.71</w:t>
            </w:r>
          </w:p>
        </w:tc>
        <w:tc>
          <w:tcPr>
            <w:tcW w:w="1282" w:type="dxa"/>
          </w:tcPr>
          <w:p w14:paraId="5093FEE9" w14:textId="77777777" w:rsidR="00A96476" w:rsidRPr="00A96476" w:rsidRDefault="00A96476" w:rsidP="00A96476">
            <w:pPr>
              <w:spacing w:line="252" w:lineRule="exact"/>
              <w:rPr>
                <w:sz w:val="24"/>
              </w:rPr>
            </w:pPr>
            <w:r w:rsidRPr="00A96476">
              <w:rPr>
                <w:sz w:val="24"/>
              </w:rPr>
              <w:t>$2</w:t>
            </w:r>
            <w:r w:rsidRPr="00A96476">
              <w:rPr>
                <w:color w:val="C00000"/>
                <w:sz w:val="24"/>
              </w:rPr>
              <w:t>16.47</w:t>
            </w:r>
            <w:r w:rsidRPr="00A96476">
              <w:rPr>
                <w:strike/>
                <w:color w:val="C00000"/>
                <w:sz w:val="24"/>
              </w:rPr>
              <w:t>06.17</w:t>
            </w:r>
          </w:p>
        </w:tc>
        <w:tc>
          <w:tcPr>
            <w:tcW w:w="1442" w:type="dxa"/>
          </w:tcPr>
          <w:p w14:paraId="58A7168C" w14:textId="77777777" w:rsidR="00A96476" w:rsidRPr="00A96476" w:rsidRDefault="00A96476" w:rsidP="00A96476">
            <w:pPr>
              <w:spacing w:line="252" w:lineRule="exact"/>
              <w:ind w:left="300"/>
              <w:jc w:val="right"/>
              <w:rPr>
                <w:sz w:val="24"/>
              </w:rPr>
            </w:pPr>
            <w:r w:rsidRPr="00A96476">
              <w:rPr>
                <w:color w:val="800080"/>
                <w:sz w:val="24"/>
              </w:rPr>
              <w:t>$216.47</w:t>
            </w:r>
          </w:p>
        </w:tc>
        <w:tc>
          <w:tcPr>
            <w:tcW w:w="1523" w:type="dxa"/>
          </w:tcPr>
          <w:p w14:paraId="1D18D3E6" w14:textId="77777777" w:rsidR="00A96476" w:rsidRPr="00A96476" w:rsidRDefault="00A96476" w:rsidP="00A96476">
            <w:pPr>
              <w:spacing w:line="252" w:lineRule="exact"/>
              <w:ind w:right="50"/>
              <w:jc w:val="right"/>
              <w:rPr>
                <w:sz w:val="24"/>
              </w:rPr>
            </w:pPr>
            <w:r w:rsidRPr="00A96476">
              <w:rPr>
                <w:sz w:val="24"/>
              </w:rPr>
              <w:t>$2</w:t>
            </w:r>
            <w:r w:rsidRPr="00A96476">
              <w:rPr>
                <w:color w:val="C00000"/>
                <w:sz w:val="24"/>
              </w:rPr>
              <w:t>16.47</w:t>
            </w:r>
            <w:r w:rsidRPr="00A96476">
              <w:rPr>
                <w:strike/>
                <w:color w:val="C00000"/>
                <w:sz w:val="24"/>
              </w:rPr>
              <w:t>06.17</w:t>
            </w:r>
          </w:p>
        </w:tc>
      </w:tr>
      <w:tr w:rsidR="00A96476" w:rsidRPr="00A96476" w14:paraId="1F77ABC4" w14:textId="77777777" w:rsidTr="00BF285D">
        <w:trPr>
          <w:trHeight w:val="495"/>
        </w:trPr>
        <w:tc>
          <w:tcPr>
            <w:tcW w:w="1955" w:type="dxa"/>
          </w:tcPr>
          <w:p w14:paraId="18D3C0AC" w14:textId="77777777" w:rsidR="00A96476" w:rsidRPr="00A96476" w:rsidRDefault="00A96476" w:rsidP="00A96476">
            <w:pPr>
              <w:spacing w:before="3" w:line="228" w:lineRule="exact"/>
              <w:rPr>
                <w:b/>
                <w:sz w:val="24"/>
              </w:rPr>
            </w:pPr>
            <w:r w:rsidRPr="00585984">
              <w:rPr>
                <w:b/>
                <w:color w:val="800080"/>
                <w:sz w:val="20"/>
              </w:rPr>
              <w:t>Georgia Student</w:t>
            </w:r>
          </w:p>
        </w:tc>
        <w:tc>
          <w:tcPr>
            <w:tcW w:w="1605" w:type="dxa"/>
          </w:tcPr>
          <w:p w14:paraId="0E933458" w14:textId="77777777" w:rsidR="00A96476" w:rsidRPr="00A96476" w:rsidRDefault="00A96476" w:rsidP="00A96476">
            <w:pPr>
              <w:jc w:val="right"/>
              <w:rPr>
                <w:sz w:val="20"/>
              </w:rPr>
            </w:pPr>
          </w:p>
        </w:tc>
        <w:tc>
          <w:tcPr>
            <w:tcW w:w="1765" w:type="dxa"/>
          </w:tcPr>
          <w:p w14:paraId="404BCDBD" w14:textId="77777777" w:rsidR="00A96476" w:rsidRPr="00A96476" w:rsidRDefault="00A96476" w:rsidP="00A96476">
            <w:pPr>
              <w:jc w:val="right"/>
              <w:rPr>
                <w:sz w:val="20"/>
              </w:rPr>
            </w:pPr>
          </w:p>
        </w:tc>
        <w:tc>
          <w:tcPr>
            <w:tcW w:w="1282" w:type="dxa"/>
          </w:tcPr>
          <w:p w14:paraId="3720A739" w14:textId="77777777" w:rsidR="00A96476" w:rsidRPr="00A96476" w:rsidRDefault="00A96476" w:rsidP="00A96476">
            <w:pPr>
              <w:jc w:val="right"/>
              <w:rPr>
                <w:sz w:val="20"/>
              </w:rPr>
            </w:pPr>
          </w:p>
        </w:tc>
        <w:tc>
          <w:tcPr>
            <w:tcW w:w="1442" w:type="dxa"/>
          </w:tcPr>
          <w:p w14:paraId="7ABC0E32" w14:textId="77777777" w:rsidR="00A96476" w:rsidRPr="00A96476" w:rsidRDefault="00A96476" w:rsidP="00A96476">
            <w:pPr>
              <w:jc w:val="right"/>
              <w:rPr>
                <w:sz w:val="20"/>
              </w:rPr>
            </w:pPr>
          </w:p>
        </w:tc>
        <w:tc>
          <w:tcPr>
            <w:tcW w:w="1523" w:type="dxa"/>
          </w:tcPr>
          <w:p w14:paraId="1B7981DD" w14:textId="77777777" w:rsidR="00A96476" w:rsidRPr="00A96476" w:rsidRDefault="00A96476" w:rsidP="00A96476">
            <w:pPr>
              <w:jc w:val="right"/>
              <w:rPr>
                <w:sz w:val="20"/>
              </w:rPr>
            </w:pPr>
          </w:p>
        </w:tc>
      </w:tr>
      <w:tr w:rsidR="00A96476" w:rsidRPr="00A96476" w14:paraId="3FC26B38" w14:textId="77777777" w:rsidTr="00BF285D">
        <w:trPr>
          <w:trHeight w:val="491"/>
        </w:trPr>
        <w:tc>
          <w:tcPr>
            <w:tcW w:w="1955" w:type="dxa"/>
          </w:tcPr>
          <w:p w14:paraId="4D0545AF" w14:textId="77777777" w:rsidR="00A96476" w:rsidRPr="00A96476" w:rsidRDefault="00A96476" w:rsidP="00A96476">
            <w:pPr>
              <w:spacing w:line="255" w:lineRule="exact"/>
              <w:ind w:left="50"/>
              <w:rPr>
                <w:b/>
                <w:sz w:val="24"/>
              </w:rPr>
            </w:pPr>
            <w:r w:rsidRPr="00585984">
              <w:rPr>
                <w:b/>
                <w:color w:val="800080"/>
                <w:sz w:val="20"/>
              </w:rPr>
              <w:t>Differential</w:t>
            </w:r>
            <w:r w:rsidRPr="00585984">
              <w:rPr>
                <w:b/>
                <w:color w:val="800080"/>
                <w:spacing w:val="-4"/>
                <w:sz w:val="20"/>
              </w:rPr>
              <w:t xml:space="preserve"> </w:t>
            </w:r>
            <w:r w:rsidRPr="00A96476">
              <w:rPr>
                <w:b/>
                <w:color w:val="800080"/>
                <w:sz w:val="20"/>
              </w:rPr>
              <w:t>Fee</w:t>
            </w:r>
          </w:p>
        </w:tc>
        <w:tc>
          <w:tcPr>
            <w:tcW w:w="1605" w:type="dxa"/>
          </w:tcPr>
          <w:p w14:paraId="5E4F2F5A" w14:textId="77777777" w:rsidR="00A96476" w:rsidRPr="00A96476" w:rsidRDefault="00A96476" w:rsidP="00A96476">
            <w:pPr>
              <w:jc w:val="right"/>
              <w:rPr>
                <w:sz w:val="20"/>
              </w:rPr>
            </w:pPr>
          </w:p>
        </w:tc>
        <w:tc>
          <w:tcPr>
            <w:tcW w:w="1765" w:type="dxa"/>
          </w:tcPr>
          <w:p w14:paraId="1ED8754D" w14:textId="77777777" w:rsidR="00A96476" w:rsidRPr="00A96476" w:rsidRDefault="00A96476" w:rsidP="00A96476">
            <w:pPr>
              <w:jc w:val="right"/>
              <w:rPr>
                <w:sz w:val="20"/>
              </w:rPr>
            </w:pPr>
          </w:p>
        </w:tc>
        <w:tc>
          <w:tcPr>
            <w:tcW w:w="1282" w:type="dxa"/>
          </w:tcPr>
          <w:p w14:paraId="7118CA22" w14:textId="77777777" w:rsidR="00A96476" w:rsidRPr="00A96476" w:rsidRDefault="00A96476" w:rsidP="00A96476">
            <w:pPr>
              <w:jc w:val="right"/>
              <w:rPr>
                <w:sz w:val="20"/>
              </w:rPr>
            </w:pPr>
          </w:p>
        </w:tc>
        <w:tc>
          <w:tcPr>
            <w:tcW w:w="1442" w:type="dxa"/>
          </w:tcPr>
          <w:p w14:paraId="5F0F7F46" w14:textId="77777777" w:rsidR="00A96476" w:rsidRPr="00A96476" w:rsidRDefault="00A96476" w:rsidP="00A96476">
            <w:pPr>
              <w:spacing w:line="255" w:lineRule="exact"/>
              <w:ind w:left="300"/>
              <w:jc w:val="right"/>
              <w:rPr>
                <w:color w:val="800080"/>
                <w:sz w:val="24"/>
              </w:rPr>
            </w:pPr>
            <w:r w:rsidRPr="00A96476">
              <w:rPr>
                <w:color w:val="800080"/>
                <w:sz w:val="24"/>
              </w:rPr>
              <w:t>$ 83.53</w:t>
            </w:r>
          </w:p>
        </w:tc>
        <w:tc>
          <w:tcPr>
            <w:tcW w:w="1523" w:type="dxa"/>
          </w:tcPr>
          <w:p w14:paraId="70928342" w14:textId="77777777" w:rsidR="00A96476" w:rsidRPr="00A96476" w:rsidRDefault="00A96476" w:rsidP="00A96476">
            <w:pPr>
              <w:jc w:val="right"/>
              <w:rPr>
                <w:sz w:val="20"/>
              </w:rPr>
            </w:pPr>
          </w:p>
        </w:tc>
      </w:tr>
      <w:tr w:rsidR="00A96476" w:rsidRPr="00A96476" w14:paraId="10061A05" w14:textId="77777777" w:rsidTr="00BF285D">
        <w:trPr>
          <w:trHeight w:val="493"/>
        </w:trPr>
        <w:tc>
          <w:tcPr>
            <w:tcW w:w="1955" w:type="dxa"/>
          </w:tcPr>
          <w:p w14:paraId="20982115" w14:textId="77777777" w:rsidR="00A96476" w:rsidRPr="00A96476" w:rsidRDefault="00A96476" w:rsidP="00A96476">
            <w:pPr>
              <w:spacing w:line="256" w:lineRule="exact"/>
              <w:ind w:left="50"/>
              <w:rPr>
                <w:b/>
                <w:sz w:val="24"/>
              </w:rPr>
            </w:pPr>
            <w:r w:rsidRPr="00A96476">
              <w:rPr>
                <w:b/>
                <w:sz w:val="24"/>
              </w:rPr>
              <w:t>Out-of-State Fee</w:t>
            </w:r>
          </w:p>
        </w:tc>
        <w:tc>
          <w:tcPr>
            <w:tcW w:w="1605" w:type="dxa"/>
          </w:tcPr>
          <w:p w14:paraId="0739DF06" w14:textId="77777777" w:rsidR="00A96476" w:rsidRPr="00A96476" w:rsidRDefault="00A96476" w:rsidP="00A96476">
            <w:pPr>
              <w:tabs>
                <w:tab w:val="left" w:pos="702"/>
              </w:tabs>
              <w:spacing w:line="256" w:lineRule="exact"/>
              <w:ind w:left="283"/>
              <w:jc w:val="right"/>
              <w:rPr>
                <w:sz w:val="24"/>
              </w:rPr>
            </w:pPr>
            <w:r w:rsidRPr="00A96476">
              <w:rPr>
                <w:sz w:val="24"/>
              </w:rPr>
              <w:t>$</w:t>
            </w:r>
            <w:r w:rsidRPr="00A96476">
              <w:rPr>
                <w:sz w:val="24"/>
              </w:rPr>
              <w:tab/>
              <w:t>-</w:t>
            </w:r>
          </w:p>
        </w:tc>
        <w:tc>
          <w:tcPr>
            <w:tcW w:w="1765" w:type="dxa"/>
          </w:tcPr>
          <w:p w14:paraId="522DAC17" w14:textId="77777777" w:rsidR="00A96476" w:rsidRPr="00A96476" w:rsidRDefault="00A96476" w:rsidP="00A96476">
            <w:pPr>
              <w:spacing w:line="256" w:lineRule="exact"/>
              <w:ind w:left="89"/>
              <w:jc w:val="right"/>
              <w:rPr>
                <w:sz w:val="24"/>
              </w:rPr>
            </w:pPr>
            <w:r w:rsidRPr="00A96476">
              <w:rPr>
                <w:sz w:val="24"/>
              </w:rPr>
              <w:t>$369.59</w:t>
            </w:r>
          </w:p>
        </w:tc>
        <w:tc>
          <w:tcPr>
            <w:tcW w:w="1282" w:type="dxa"/>
          </w:tcPr>
          <w:p w14:paraId="3D2FD010" w14:textId="77777777" w:rsidR="00A96476" w:rsidRPr="00A96476" w:rsidRDefault="00A96476" w:rsidP="00A96476">
            <w:pPr>
              <w:tabs>
                <w:tab w:val="left" w:pos="419"/>
              </w:tabs>
              <w:spacing w:line="256" w:lineRule="exact"/>
              <w:ind w:left="59"/>
              <w:jc w:val="right"/>
              <w:rPr>
                <w:sz w:val="24"/>
              </w:rPr>
            </w:pPr>
            <w:r w:rsidRPr="00A96476">
              <w:rPr>
                <w:sz w:val="24"/>
              </w:rPr>
              <w:t>$</w:t>
            </w:r>
            <w:r w:rsidRPr="00A96476">
              <w:rPr>
                <w:sz w:val="24"/>
              </w:rPr>
              <w:tab/>
              <w:t>-</w:t>
            </w:r>
          </w:p>
        </w:tc>
        <w:tc>
          <w:tcPr>
            <w:tcW w:w="1442" w:type="dxa"/>
          </w:tcPr>
          <w:p w14:paraId="6E4DCA41" w14:textId="77777777" w:rsidR="00A96476" w:rsidRPr="00A96476" w:rsidRDefault="00A96476" w:rsidP="00A96476">
            <w:pPr>
              <w:jc w:val="right"/>
              <w:rPr>
                <w:sz w:val="20"/>
              </w:rPr>
            </w:pPr>
          </w:p>
        </w:tc>
        <w:tc>
          <w:tcPr>
            <w:tcW w:w="1523" w:type="dxa"/>
          </w:tcPr>
          <w:p w14:paraId="395514A7" w14:textId="77777777" w:rsidR="00A96476" w:rsidRPr="00A96476" w:rsidRDefault="00A96476" w:rsidP="00A96476">
            <w:pPr>
              <w:spacing w:line="256" w:lineRule="exact"/>
              <w:ind w:right="49"/>
              <w:jc w:val="right"/>
              <w:rPr>
                <w:sz w:val="24"/>
              </w:rPr>
            </w:pPr>
            <w:r w:rsidRPr="00A96476">
              <w:rPr>
                <w:sz w:val="24"/>
              </w:rPr>
              <w:t>$563.18</w:t>
            </w:r>
          </w:p>
        </w:tc>
      </w:tr>
      <w:tr w:rsidR="00A96476" w:rsidRPr="00A96476" w14:paraId="1622B8EA" w14:textId="77777777" w:rsidTr="00BF285D">
        <w:trPr>
          <w:trHeight w:val="497"/>
        </w:trPr>
        <w:tc>
          <w:tcPr>
            <w:tcW w:w="1955" w:type="dxa"/>
          </w:tcPr>
          <w:p w14:paraId="5520F301" w14:textId="77777777" w:rsidR="00A96476" w:rsidRPr="00A96476" w:rsidRDefault="00A96476" w:rsidP="00A96476">
            <w:pPr>
              <w:spacing w:line="257" w:lineRule="exact"/>
              <w:ind w:left="50"/>
              <w:rPr>
                <w:b/>
                <w:sz w:val="24"/>
              </w:rPr>
            </w:pPr>
            <w:r w:rsidRPr="00A96476">
              <w:rPr>
                <w:b/>
                <w:sz w:val="24"/>
              </w:rPr>
              <w:t>Student Financial Aid</w:t>
            </w:r>
          </w:p>
        </w:tc>
        <w:tc>
          <w:tcPr>
            <w:tcW w:w="1605" w:type="dxa"/>
          </w:tcPr>
          <w:p w14:paraId="6C174840" w14:textId="77777777" w:rsidR="00A96476" w:rsidRPr="00A96476" w:rsidRDefault="00A96476" w:rsidP="00A96476">
            <w:pPr>
              <w:spacing w:line="257" w:lineRule="exact"/>
              <w:ind w:left="283"/>
              <w:jc w:val="right"/>
              <w:rPr>
                <w:sz w:val="24"/>
              </w:rPr>
            </w:pPr>
            <w:r w:rsidRPr="00A96476">
              <w:rPr>
                <w:sz w:val="24"/>
              </w:rPr>
              <w:t>$ 3.68</w:t>
            </w:r>
          </w:p>
        </w:tc>
        <w:tc>
          <w:tcPr>
            <w:tcW w:w="1765" w:type="dxa"/>
          </w:tcPr>
          <w:p w14:paraId="543BA5C0" w14:textId="77777777" w:rsidR="00A96476" w:rsidRPr="00A96476" w:rsidRDefault="00A96476" w:rsidP="00A96476">
            <w:pPr>
              <w:spacing w:line="257" w:lineRule="exact"/>
              <w:ind w:left="90"/>
              <w:jc w:val="right"/>
              <w:rPr>
                <w:sz w:val="24"/>
              </w:rPr>
            </w:pPr>
            <w:r w:rsidRPr="00A96476">
              <w:rPr>
                <w:sz w:val="24"/>
              </w:rPr>
              <w:t>$ 22.16</w:t>
            </w:r>
          </w:p>
        </w:tc>
        <w:tc>
          <w:tcPr>
            <w:tcW w:w="1282" w:type="dxa"/>
          </w:tcPr>
          <w:p w14:paraId="0F52A32D" w14:textId="77777777" w:rsidR="00A96476" w:rsidRPr="00A96476" w:rsidRDefault="00A96476" w:rsidP="00A96476">
            <w:pPr>
              <w:spacing w:line="257" w:lineRule="exact"/>
              <w:ind w:left="60"/>
              <w:jc w:val="right"/>
              <w:rPr>
                <w:sz w:val="24"/>
              </w:rPr>
            </w:pPr>
            <w:r w:rsidRPr="00A96476">
              <w:rPr>
                <w:sz w:val="24"/>
              </w:rPr>
              <w:t>$ 10.</w:t>
            </w:r>
            <w:r w:rsidRPr="00A96476">
              <w:rPr>
                <w:color w:val="C00000"/>
                <w:sz w:val="24"/>
              </w:rPr>
              <w:t>82</w:t>
            </w:r>
            <w:r w:rsidRPr="00A96476">
              <w:rPr>
                <w:strike/>
                <w:color w:val="C00000"/>
                <w:sz w:val="24"/>
              </w:rPr>
              <w:t>30</w:t>
            </w:r>
          </w:p>
        </w:tc>
        <w:tc>
          <w:tcPr>
            <w:tcW w:w="1442" w:type="dxa"/>
          </w:tcPr>
          <w:p w14:paraId="704AA274" w14:textId="77777777" w:rsidR="00A96476" w:rsidRPr="00A96476" w:rsidRDefault="00A96476" w:rsidP="00A96476">
            <w:pPr>
              <w:spacing w:line="257" w:lineRule="exact"/>
              <w:ind w:left="300"/>
              <w:jc w:val="right"/>
              <w:rPr>
                <w:sz w:val="24"/>
              </w:rPr>
            </w:pPr>
            <w:r w:rsidRPr="00A96476">
              <w:rPr>
                <w:color w:val="C00000"/>
                <w:sz w:val="24"/>
              </w:rPr>
              <w:t>$ 15.00</w:t>
            </w:r>
          </w:p>
        </w:tc>
        <w:tc>
          <w:tcPr>
            <w:tcW w:w="1523" w:type="dxa"/>
          </w:tcPr>
          <w:p w14:paraId="7A472350" w14:textId="77777777" w:rsidR="00A96476" w:rsidRPr="00A96476" w:rsidRDefault="00A96476" w:rsidP="00A96476">
            <w:pPr>
              <w:spacing w:line="257" w:lineRule="exact"/>
              <w:ind w:right="50"/>
              <w:jc w:val="right"/>
              <w:rPr>
                <w:sz w:val="24"/>
              </w:rPr>
            </w:pPr>
            <w:r w:rsidRPr="00A96476">
              <w:rPr>
                <w:sz w:val="24"/>
              </w:rPr>
              <w:t>$</w:t>
            </w:r>
            <w:r w:rsidRPr="00A96476">
              <w:rPr>
                <w:color w:val="C00000"/>
                <w:sz w:val="24"/>
              </w:rPr>
              <w:t>38.98</w:t>
            </w:r>
            <w:r w:rsidRPr="00A96476">
              <w:rPr>
                <w:strike/>
                <w:color w:val="C00000"/>
                <w:sz w:val="24"/>
              </w:rPr>
              <w:t>38.46</w:t>
            </w:r>
          </w:p>
        </w:tc>
      </w:tr>
      <w:tr w:rsidR="00A96476" w:rsidRPr="00A96476" w14:paraId="0F4A9460" w14:textId="77777777" w:rsidTr="00BF285D">
        <w:trPr>
          <w:trHeight w:val="493"/>
        </w:trPr>
        <w:tc>
          <w:tcPr>
            <w:tcW w:w="1955" w:type="dxa"/>
          </w:tcPr>
          <w:p w14:paraId="4D1C9E6E" w14:textId="77777777" w:rsidR="00A96476" w:rsidRPr="00A96476" w:rsidRDefault="00A96476" w:rsidP="00A96476">
            <w:pPr>
              <w:spacing w:line="256" w:lineRule="exact"/>
              <w:ind w:left="50"/>
              <w:rPr>
                <w:b/>
                <w:sz w:val="24"/>
              </w:rPr>
            </w:pPr>
            <w:r w:rsidRPr="00A96476">
              <w:rPr>
                <w:b/>
                <w:sz w:val="24"/>
              </w:rPr>
              <w:t>Capital Improvement</w:t>
            </w:r>
          </w:p>
        </w:tc>
        <w:tc>
          <w:tcPr>
            <w:tcW w:w="1605" w:type="dxa"/>
          </w:tcPr>
          <w:p w14:paraId="5DF6CF5B" w14:textId="77777777" w:rsidR="00A96476" w:rsidRPr="00A96476" w:rsidRDefault="00A96476" w:rsidP="00A96476">
            <w:pPr>
              <w:jc w:val="right"/>
              <w:rPr>
                <w:sz w:val="20"/>
              </w:rPr>
            </w:pPr>
          </w:p>
        </w:tc>
        <w:tc>
          <w:tcPr>
            <w:tcW w:w="1765" w:type="dxa"/>
          </w:tcPr>
          <w:p w14:paraId="607DB764" w14:textId="77777777" w:rsidR="00A96476" w:rsidRPr="00A96476" w:rsidRDefault="00A96476" w:rsidP="00A96476">
            <w:pPr>
              <w:jc w:val="right"/>
              <w:rPr>
                <w:sz w:val="20"/>
              </w:rPr>
            </w:pPr>
          </w:p>
        </w:tc>
        <w:tc>
          <w:tcPr>
            <w:tcW w:w="1282" w:type="dxa"/>
          </w:tcPr>
          <w:p w14:paraId="51F14F4B" w14:textId="77777777" w:rsidR="00A96476" w:rsidRPr="00A96476" w:rsidRDefault="00A96476" w:rsidP="00A96476">
            <w:pPr>
              <w:jc w:val="right"/>
              <w:rPr>
                <w:sz w:val="20"/>
              </w:rPr>
            </w:pPr>
          </w:p>
        </w:tc>
        <w:tc>
          <w:tcPr>
            <w:tcW w:w="1442" w:type="dxa"/>
          </w:tcPr>
          <w:p w14:paraId="317BD387" w14:textId="77777777" w:rsidR="00A96476" w:rsidRPr="00A96476" w:rsidRDefault="00A96476" w:rsidP="00A96476">
            <w:pPr>
              <w:jc w:val="right"/>
              <w:rPr>
                <w:sz w:val="20"/>
              </w:rPr>
            </w:pPr>
          </w:p>
        </w:tc>
        <w:tc>
          <w:tcPr>
            <w:tcW w:w="1523" w:type="dxa"/>
          </w:tcPr>
          <w:p w14:paraId="766EAF5E" w14:textId="77777777" w:rsidR="00A96476" w:rsidRPr="00A96476" w:rsidRDefault="00A96476" w:rsidP="00A96476">
            <w:pPr>
              <w:jc w:val="right"/>
              <w:rPr>
                <w:sz w:val="20"/>
              </w:rPr>
            </w:pPr>
          </w:p>
        </w:tc>
      </w:tr>
      <w:tr w:rsidR="00A96476" w:rsidRPr="00A96476" w14:paraId="218EC5AE" w14:textId="77777777" w:rsidTr="00BF285D">
        <w:trPr>
          <w:trHeight w:val="491"/>
        </w:trPr>
        <w:tc>
          <w:tcPr>
            <w:tcW w:w="1955" w:type="dxa"/>
          </w:tcPr>
          <w:p w14:paraId="3B2AD7A7" w14:textId="77777777" w:rsidR="00A96476" w:rsidRPr="00A96476" w:rsidRDefault="00A96476" w:rsidP="00A96476">
            <w:pPr>
              <w:spacing w:line="255" w:lineRule="exact"/>
              <w:ind w:left="50"/>
              <w:rPr>
                <w:b/>
                <w:sz w:val="24"/>
              </w:rPr>
            </w:pPr>
            <w:r w:rsidRPr="00A96476">
              <w:rPr>
                <w:b/>
                <w:sz w:val="24"/>
              </w:rPr>
              <w:t>Trust Fund</w:t>
            </w:r>
          </w:p>
        </w:tc>
        <w:tc>
          <w:tcPr>
            <w:tcW w:w="1605" w:type="dxa"/>
          </w:tcPr>
          <w:p w14:paraId="75A00505" w14:textId="77777777" w:rsidR="00A96476" w:rsidRPr="00A96476" w:rsidRDefault="00A96476" w:rsidP="00A96476">
            <w:pPr>
              <w:spacing w:line="255" w:lineRule="exact"/>
              <w:ind w:left="283"/>
              <w:jc w:val="right"/>
              <w:rPr>
                <w:sz w:val="24"/>
              </w:rPr>
            </w:pPr>
            <w:r w:rsidRPr="00A96476">
              <w:rPr>
                <w:sz w:val="24"/>
              </w:rPr>
              <w:t>$ 2.44</w:t>
            </w:r>
          </w:p>
        </w:tc>
        <w:tc>
          <w:tcPr>
            <w:tcW w:w="1765" w:type="dxa"/>
          </w:tcPr>
          <w:p w14:paraId="16ED8B7A" w14:textId="77777777" w:rsidR="00A96476" w:rsidRPr="00A96476" w:rsidRDefault="00A96476" w:rsidP="00A96476">
            <w:pPr>
              <w:tabs>
                <w:tab w:val="left" w:pos="449"/>
              </w:tabs>
              <w:spacing w:line="255" w:lineRule="exact"/>
              <w:ind w:left="90"/>
              <w:jc w:val="right"/>
              <w:rPr>
                <w:sz w:val="24"/>
              </w:rPr>
            </w:pPr>
            <w:r w:rsidRPr="00A96476">
              <w:rPr>
                <w:sz w:val="24"/>
              </w:rPr>
              <w:t>$</w:t>
            </w:r>
            <w:r w:rsidRPr="00A96476">
              <w:rPr>
                <w:sz w:val="24"/>
              </w:rPr>
              <w:tab/>
              <w:t>2.44</w:t>
            </w:r>
          </w:p>
        </w:tc>
        <w:tc>
          <w:tcPr>
            <w:tcW w:w="1282" w:type="dxa"/>
          </w:tcPr>
          <w:p w14:paraId="320C8822" w14:textId="77777777" w:rsidR="00A96476" w:rsidRPr="00A96476" w:rsidRDefault="00A96476" w:rsidP="00A96476">
            <w:pPr>
              <w:tabs>
                <w:tab w:val="left" w:pos="419"/>
              </w:tabs>
              <w:spacing w:line="255" w:lineRule="exact"/>
              <w:ind w:left="60"/>
              <w:jc w:val="right"/>
              <w:rPr>
                <w:sz w:val="24"/>
              </w:rPr>
            </w:pPr>
            <w:r w:rsidRPr="00A96476">
              <w:rPr>
                <w:sz w:val="24"/>
              </w:rPr>
              <w:t>$</w:t>
            </w:r>
            <w:r w:rsidRPr="00A96476">
              <w:rPr>
                <w:sz w:val="24"/>
              </w:rPr>
              <w:tab/>
              <w:t>2.44</w:t>
            </w:r>
          </w:p>
        </w:tc>
        <w:tc>
          <w:tcPr>
            <w:tcW w:w="1442" w:type="dxa"/>
          </w:tcPr>
          <w:p w14:paraId="25CF5EC3" w14:textId="77777777" w:rsidR="00A96476" w:rsidRPr="00A96476" w:rsidRDefault="00A96476" w:rsidP="00A96476">
            <w:pPr>
              <w:tabs>
                <w:tab w:val="left" w:pos="719"/>
              </w:tabs>
              <w:spacing w:line="255" w:lineRule="exact"/>
              <w:ind w:left="300"/>
              <w:jc w:val="right"/>
              <w:rPr>
                <w:color w:val="C00000"/>
                <w:sz w:val="24"/>
              </w:rPr>
            </w:pPr>
            <w:r w:rsidRPr="00A96476">
              <w:rPr>
                <w:color w:val="C00000"/>
                <w:sz w:val="24"/>
              </w:rPr>
              <w:t>$</w:t>
            </w:r>
            <w:r w:rsidRPr="00A96476">
              <w:rPr>
                <w:color w:val="C00000"/>
                <w:sz w:val="24"/>
              </w:rPr>
              <w:tab/>
              <w:t>2.44</w:t>
            </w:r>
          </w:p>
        </w:tc>
        <w:tc>
          <w:tcPr>
            <w:tcW w:w="1523" w:type="dxa"/>
          </w:tcPr>
          <w:p w14:paraId="1F733396" w14:textId="77777777" w:rsidR="00A96476" w:rsidRPr="00A96476" w:rsidRDefault="00A96476" w:rsidP="00A96476">
            <w:pPr>
              <w:tabs>
                <w:tab w:val="left" w:pos="359"/>
              </w:tabs>
              <w:spacing w:line="255" w:lineRule="exact"/>
              <w:ind w:right="50"/>
              <w:jc w:val="right"/>
              <w:rPr>
                <w:sz w:val="24"/>
              </w:rPr>
            </w:pPr>
            <w:r w:rsidRPr="00A96476">
              <w:rPr>
                <w:sz w:val="24"/>
              </w:rPr>
              <w:t>$</w:t>
            </w:r>
            <w:r w:rsidRPr="00A96476">
              <w:rPr>
                <w:sz w:val="24"/>
              </w:rPr>
              <w:tab/>
              <w:t>2.44</w:t>
            </w:r>
          </w:p>
        </w:tc>
      </w:tr>
      <w:tr w:rsidR="00A96476" w:rsidRPr="00A96476" w14:paraId="3E717FCE" w14:textId="77777777" w:rsidTr="00BF285D">
        <w:trPr>
          <w:trHeight w:val="495"/>
        </w:trPr>
        <w:tc>
          <w:tcPr>
            <w:tcW w:w="1955" w:type="dxa"/>
          </w:tcPr>
          <w:p w14:paraId="7D4262EC" w14:textId="77777777" w:rsidR="00A96476" w:rsidRPr="00A96476" w:rsidRDefault="00A96476" w:rsidP="00A96476">
            <w:pPr>
              <w:spacing w:line="256" w:lineRule="exact"/>
              <w:ind w:left="50"/>
              <w:rPr>
                <w:b/>
                <w:sz w:val="24"/>
              </w:rPr>
            </w:pPr>
            <w:r w:rsidRPr="00A96476">
              <w:rPr>
                <w:b/>
                <w:sz w:val="24"/>
              </w:rPr>
              <w:t>Building</w:t>
            </w:r>
          </w:p>
        </w:tc>
        <w:tc>
          <w:tcPr>
            <w:tcW w:w="1605" w:type="dxa"/>
          </w:tcPr>
          <w:p w14:paraId="76D9F935" w14:textId="77777777" w:rsidR="00A96476" w:rsidRPr="00A96476" w:rsidRDefault="00A96476" w:rsidP="00A96476">
            <w:pPr>
              <w:spacing w:line="256" w:lineRule="exact"/>
              <w:ind w:left="282"/>
              <w:jc w:val="right"/>
              <w:rPr>
                <w:sz w:val="24"/>
              </w:rPr>
            </w:pPr>
            <w:r w:rsidRPr="00A96476">
              <w:rPr>
                <w:sz w:val="24"/>
              </w:rPr>
              <w:t>$ 2.32</w:t>
            </w:r>
          </w:p>
        </w:tc>
        <w:tc>
          <w:tcPr>
            <w:tcW w:w="1765" w:type="dxa"/>
          </w:tcPr>
          <w:p w14:paraId="233A61AA" w14:textId="77777777" w:rsidR="00A96476" w:rsidRPr="00A96476" w:rsidRDefault="00A96476" w:rsidP="00A96476">
            <w:pPr>
              <w:tabs>
                <w:tab w:val="left" w:pos="449"/>
              </w:tabs>
              <w:spacing w:line="256" w:lineRule="exact"/>
              <w:ind w:left="89"/>
              <w:jc w:val="right"/>
              <w:rPr>
                <w:sz w:val="24"/>
              </w:rPr>
            </w:pPr>
            <w:r w:rsidRPr="00A96476">
              <w:rPr>
                <w:sz w:val="24"/>
              </w:rPr>
              <w:t>$</w:t>
            </w:r>
            <w:r w:rsidRPr="00A96476">
              <w:rPr>
                <w:sz w:val="24"/>
              </w:rPr>
              <w:tab/>
              <w:t>2.32</w:t>
            </w:r>
          </w:p>
        </w:tc>
        <w:tc>
          <w:tcPr>
            <w:tcW w:w="1282" w:type="dxa"/>
          </w:tcPr>
          <w:p w14:paraId="11C17088" w14:textId="77777777" w:rsidR="00A96476" w:rsidRPr="00A96476" w:rsidRDefault="00A96476" w:rsidP="00A96476">
            <w:pPr>
              <w:tabs>
                <w:tab w:val="left" w:pos="419"/>
              </w:tabs>
              <w:spacing w:line="256" w:lineRule="exact"/>
              <w:ind w:left="59"/>
              <w:jc w:val="right"/>
              <w:rPr>
                <w:sz w:val="24"/>
              </w:rPr>
            </w:pPr>
            <w:r w:rsidRPr="00A96476">
              <w:rPr>
                <w:sz w:val="24"/>
              </w:rPr>
              <w:t>$</w:t>
            </w:r>
            <w:r w:rsidRPr="00A96476">
              <w:rPr>
                <w:sz w:val="24"/>
              </w:rPr>
              <w:tab/>
              <w:t>2.32</w:t>
            </w:r>
          </w:p>
        </w:tc>
        <w:tc>
          <w:tcPr>
            <w:tcW w:w="1442" w:type="dxa"/>
          </w:tcPr>
          <w:p w14:paraId="4506C69B" w14:textId="77777777" w:rsidR="00A96476" w:rsidRPr="00A96476" w:rsidRDefault="00A96476" w:rsidP="00A96476">
            <w:pPr>
              <w:tabs>
                <w:tab w:val="left" w:pos="719"/>
              </w:tabs>
              <w:spacing w:line="256" w:lineRule="exact"/>
              <w:ind w:left="299"/>
              <w:jc w:val="right"/>
              <w:rPr>
                <w:color w:val="C00000"/>
                <w:sz w:val="24"/>
              </w:rPr>
            </w:pPr>
            <w:r w:rsidRPr="00A96476">
              <w:rPr>
                <w:color w:val="C00000"/>
                <w:sz w:val="24"/>
              </w:rPr>
              <w:t>$</w:t>
            </w:r>
            <w:r w:rsidRPr="00A96476">
              <w:rPr>
                <w:color w:val="C00000"/>
                <w:sz w:val="24"/>
              </w:rPr>
              <w:tab/>
              <w:t>2.32</w:t>
            </w:r>
          </w:p>
        </w:tc>
        <w:tc>
          <w:tcPr>
            <w:tcW w:w="1523" w:type="dxa"/>
          </w:tcPr>
          <w:p w14:paraId="2FFE00CD" w14:textId="77777777" w:rsidR="00A96476" w:rsidRPr="00A96476" w:rsidRDefault="00A96476" w:rsidP="00A96476">
            <w:pPr>
              <w:tabs>
                <w:tab w:val="left" w:pos="359"/>
              </w:tabs>
              <w:spacing w:line="256" w:lineRule="exact"/>
              <w:ind w:right="49"/>
              <w:jc w:val="right"/>
              <w:rPr>
                <w:sz w:val="24"/>
              </w:rPr>
            </w:pPr>
            <w:r w:rsidRPr="00A96476">
              <w:rPr>
                <w:sz w:val="24"/>
              </w:rPr>
              <w:t>$</w:t>
            </w:r>
            <w:r w:rsidRPr="00A96476">
              <w:rPr>
                <w:sz w:val="24"/>
              </w:rPr>
              <w:tab/>
              <w:t>2.32</w:t>
            </w:r>
          </w:p>
        </w:tc>
      </w:tr>
      <w:tr w:rsidR="00A96476" w:rsidRPr="00A96476" w14:paraId="1148061D" w14:textId="77777777" w:rsidTr="00BF285D">
        <w:trPr>
          <w:trHeight w:val="495"/>
        </w:trPr>
        <w:tc>
          <w:tcPr>
            <w:tcW w:w="1955" w:type="dxa"/>
          </w:tcPr>
          <w:p w14:paraId="2340D8AE" w14:textId="77777777" w:rsidR="00A96476" w:rsidRPr="00A96476" w:rsidRDefault="00A96476" w:rsidP="00A96476">
            <w:pPr>
              <w:spacing w:line="256" w:lineRule="exact"/>
              <w:ind w:left="50"/>
              <w:rPr>
                <w:b/>
                <w:sz w:val="24"/>
              </w:rPr>
            </w:pPr>
            <w:r w:rsidRPr="00A96476">
              <w:rPr>
                <w:b/>
                <w:sz w:val="24"/>
              </w:rPr>
              <w:t>Activity &amp; Service</w:t>
            </w:r>
          </w:p>
        </w:tc>
        <w:tc>
          <w:tcPr>
            <w:tcW w:w="1605" w:type="dxa"/>
          </w:tcPr>
          <w:p w14:paraId="09C552B2" w14:textId="77777777" w:rsidR="00A96476" w:rsidRPr="00A96476" w:rsidRDefault="00A96476" w:rsidP="00A96476">
            <w:pPr>
              <w:spacing w:line="256" w:lineRule="exact"/>
              <w:rPr>
                <w:sz w:val="24"/>
              </w:rPr>
            </w:pPr>
            <w:r w:rsidRPr="00A96476">
              <w:rPr>
                <w:sz w:val="24"/>
              </w:rPr>
              <w:t xml:space="preserve">$ </w:t>
            </w:r>
            <w:r w:rsidRPr="00A96476">
              <w:rPr>
                <w:color w:val="C00000"/>
                <w:sz w:val="24"/>
              </w:rPr>
              <w:t>12.07</w:t>
            </w:r>
            <w:r w:rsidRPr="00A96476">
              <w:rPr>
                <w:strike/>
                <w:color w:val="C00000"/>
                <w:sz w:val="24"/>
              </w:rPr>
              <w:t>1.73</w:t>
            </w:r>
          </w:p>
        </w:tc>
        <w:tc>
          <w:tcPr>
            <w:tcW w:w="1765" w:type="dxa"/>
          </w:tcPr>
          <w:p w14:paraId="72023514" w14:textId="77777777" w:rsidR="00A96476" w:rsidRPr="00A96476" w:rsidRDefault="00A96476" w:rsidP="00A96476">
            <w:pPr>
              <w:spacing w:line="256" w:lineRule="exact"/>
              <w:rPr>
                <w:sz w:val="24"/>
              </w:rPr>
            </w:pPr>
            <w:r w:rsidRPr="00A96476">
              <w:rPr>
                <w:sz w:val="24"/>
              </w:rPr>
              <w:t xml:space="preserve">$ </w:t>
            </w:r>
            <w:r w:rsidRPr="00A96476">
              <w:rPr>
                <w:color w:val="C00000"/>
                <w:sz w:val="24"/>
              </w:rPr>
              <w:t>12.07</w:t>
            </w:r>
            <w:r w:rsidRPr="00A96476">
              <w:rPr>
                <w:strike/>
                <w:color w:val="C00000"/>
                <w:sz w:val="24"/>
              </w:rPr>
              <w:t>1.73</w:t>
            </w:r>
          </w:p>
        </w:tc>
        <w:tc>
          <w:tcPr>
            <w:tcW w:w="1282" w:type="dxa"/>
          </w:tcPr>
          <w:p w14:paraId="59BB25DE" w14:textId="77777777" w:rsidR="00A96476" w:rsidRPr="00A96476" w:rsidRDefault="00A96476" w:rsidP="00A96476">
            <w:pPr>
              <w:spacing w:line="256" w:lineRule="exact"/>
              <w:rPr>
                <w:sz w:val="24"/>
              </w:rPr>
            </w:pPr>
            <w:r w:rsidRPr="00A96476">
              <w:rPr>
                <w:sz w:val="24"/>
              </w:rPr>
              <w:t>$</w:t>
            </w:r>
            <w:r w:rsidRPr="00A96476">
              <w:rPr>
                <w:color w:val="C00000"/>
                <w:sz w:val="24"/>
              </w:rPr>
              <w:t>12.07</w:t>
            </w:r>
            <w:r w:rsidRPr="00A96476">
              <w:rPr>
                <w:strike/>
                <w:color w:val="C00000"/>
                <w:sz w:val="24"/>
              </w:rPr>
              <w:t>1.73</w:t>
            </w:r>
          </w:p>
        </w:tc>
        <w:tc>
          <w:tcPr>
            <w:tcW w:w="1442" w:type="dxa"/>
          </w:tcPr>
          <w:p w14:paraId="7BA89B2C" w14:textId="77777777" w:rsidR="00A96476" w:rsidRPr="00A96476" w:rsidRDefault="00A96476" w:rsidP="00A96476">
            <w:pPr>
              <w:spacing w:line="256" w:lineRule="exact"/>
              <w:ind w:left="300"/>
              <w:jc w:val="right"/>
              <w:rPr>
                <w:color w:val="C00000"/>
                <w:sz w:val="24"/>
              </w:rPr>
            </w:pPr>
            <w:r w:rsidRPr="00A96476">
              <w:rPr>
                <w:color w:val="C00000"/>
                <w:sz w:val="24"/>
              </w:rPr>
              <w:t>$ 12.07</w:t>
            </w:r>
          </w:p>
        </w:tc>
        <w:tc>
          <w:tcPr>
            <w:tcW w:w="1523" w:type="dxa"/>
          </w:tcPr>
          <w:p w14:paraId="0E55EBE9" w14:textId="77777777" w:rsidR="00A96476" w:rsidRPr="00A96476" w:rsidRDefault="00A96476" w:rsidP="00A96476">
            <w:pPr>
              <w:spacing w:line="256" w:lineRule="exact"/>
              <w:rPr>
                <w:sz w:val="24"/>
              </w:rPr>
            </w:pPr>
            <w:r w:rsidRPr="00A96476">
              <w:rPr>
                <w:sz w:val="24"/>
              </w:rPr>
              <w:t xml:space="preserve">$ </w:t>
            </w:r>
            <w:r w:rsidRPr="00A96476">
              <w:rPr>
                <w:color w:val="C00000"/>
                <w:sz w:val="24"/>
              </w:rPr>
              <w:t>12.07</w:t>
            </w:r>
            <w:r w:rsidRPr="00A96476">
              <w:rPr>
                <w:strike/>
                <w:color w:val="C00000"/>
                <w:sz w:val="24"/>
              </w:rPr>
              <w:t>1.73</w:t>
            </w:r>
          </w:p>
        </w:tc>
      </w:tr>
      <w:tr w:rsidR="00A96476" w:rsidRPr="00A96476" w14:paraId="31CD90B9" w14:textId="77777777" w:rsidTr="00BF285D">
        <w:trPr>
          <w:trHeight w:val="495"/>
        </w:trPr>
        <w:tc>
          <w:tcPr>
            <w:tcW w:w="1955" w:type="dxa"/>
          </w:tcPr>
          <w:p w14:paraId="131F506B" w14:textId="77777777" w:rsidR="00A96476" w:rsidRPr="00A96476" w:rsidRDefault="00A96476" w:rsidP="00A96476">
            <w:pPr>
              <w:spacing w:line="256" w:lineRule="exact"/>
              <w:ind w:left="50"/>
              <w:rPr>
                <w:b/>
                <w:sz w:val="24"/>
              </w:rPr>
            </w:pPr>
            <w:r w:rsidRPr="00A96476">
              <w:rPr>
                <w:b/>
                <w:sz w:val="24"/>
              </w:rPr>
              <w:t>Health</w:t>
            </w:r>
          </w:p>
        </w:tc>
        <w:tc>
          <w:tcPr>
            <w:tcW w:w="1605" w:type="dxa"/>
          </w:tcPr>
          <w:p w14:paraId="335CD018" w14:textId="77777777" w:rsidR="00A96476" w:rsidRPr="00A96476" w:rsidRDefault="00A96476" w:rsidP="00A96476">
            <w:pPr>
              <w:tabs>
                <w:tab w:val="left" w:pos="642"/>
              </w:tabs>
              <w:spacing w:line="256" w:lineRule="exact"/>
              <w:ind w:left="283"/>
              <w:jc w:val="right"/>
              <w:rPr>
                <w:sz w:val="24"/>
              </w:rPr>
            </w:pPr>
            <w:r w:rsidRPr="00A96476">
              <w:rPr>
                <w:sz w:val="24"/>
              </w:rPr>
              <w:t>$</w:t>
            </w:r>
            <w:r w:rsidRPr="00A96476">
              <w:rPr>
                <w:sz w:val="24"/>
              </w:rPr>
              <w:tab/>
              <w:t>5.62</w:t>
            </w:r>
          </w:p>
        </w:tc>
        <w:tc>
          <w:tcPr>
            <w:tcW w:w="1765" w:type="dxa"/>
          </w:tcPr>
          <w:p w14:paraId="0AA7FD8B" w14:textId="77777777" w:rsidR="00A96476" w:rsidRPr="00A96476" w:rsidRDefault="00A96476" w:rsidP="00A96476">
            <w:pPr>
              <w:spacing w:line="256" w:lineRule="exact"/>
              <w:ind w:left="90"/>
              <w:jc w:val="right"/>
              <w:rPr>
                <w:sz w:val="24"/>
              </w:rPr>
            </w:pPr>
            <w:r w:rsidRPr="00A96476">
              <w:rPr>
                <w:sz w:val="24"/>
              </w:rPr>
              <w:t>$ 5.62</w:t>
            </w:r>
          </w:p>
        </w:tc>
        <w:tc>
          <w:tcPr>
            <w:tcW w:w="1282" w:type="dxa"/>
          </w:tcPr>
          <w:p w14:paraId="69B66249" w14:textId="77777777" w:rsidR="00A96476" w:rsidRPr="00A96476" w:rsidRDefault="00A96476" w:rsidP="00A96476">
            <w:pPr>
              <w:tabs>
                <w:tab w:val="left" w:pos="419"/>
              </w:tabs>
              <w:spacing w:line="256" w:lineRule="exact"/>
              <w:ind w:left="60"/>
              <w:jc w:val="right"/>
              <w:rPr>
                <w:sz w:val="24"/>
              </w:rPr>
            </w:pPr>
            <w:r w:rsidRPr="00A96476">
              <w:rPr>
                <w:sz w:val="24"/>
              </w:rPr>
              <w:t>$</w:t>
            </w:r>
            <w:r w:rsidRPr="00A96476">
              <w:rPr>
                <w:sz w:val="24"/>
              </w:rPr>
              <w:tab/>
              <w:t>5.62</w:t>
            </w:r>
          </w:p>
        </w:tc>
        <w:tc>
          <w:tcPr>
            <w:tcW w:w="1442" w:type="dxa"/>
          </w:tcPr>
          <w:p w14:paraId="14E56B7B" w14:textId="77777777" w:rsidR="00A96476" w:rsidRPr="00A96476" w:rsidRDefault="00A96476" w:rsidP="00A96476">
            <w:pPr>
              <w:tabs>
                <w:tab w:val="left" w:pos="719"/>
              </w:tabs>
              <w:spacing w:line="256" w:lineRule="exact"/>
              <w:ind w:left="300"/>
              <w:jc w:val="right"/>
              <w:rPr>
                <w:color w:val="C00000"/>
                <w:sz w:val="24"/>
              </w:rPr>
            </w:pPr>
            <w:r w:rsidRPr="00A96476">
              <w:rPr>
                <w:color w:val="C00000"/>
                <w:sz w:val="24"/>
              </w:rPr>
              <w:t>$</w:t>
            </w:r>
            <w:r w:rsidRPr="00A96476">
              <w:rPr>
                <w:color w:val="C00000"/>
                <w:sz w:val="24"/>
              </w:rPr>
              <w:tab/>
              <w:t>5.62</w:t>
            </w:r>
          </w:p>
        </w:tc>
        <w:tc>
          <w:tcPr>
            <w:tcW w:w="1523" w:type="dxa"/>
          </w:tcPr>
          <w:p w14:paraId="405902CF" w14:textId="77777777" w:rsidR="00A96476" w:rsidRPr="00A96476" w:rsidRDefault="00A96476" w:rsidP="00A96476">
            <w:pPr>
              <w:tabs>
                <w:tab w:val="left" w:pos="359"/>
              </w:tabs>
              <w:spacing w:line="256" w:lineRule="exact"/>
              <w:ind w:right="50"/>
              <w:jc w:val="right"/>
              <w:rPr>
                <w:sz w:val="24"/>
              </w:rPr>
            </w:pPr>
            <w:r w:rsidRPr="00A96476">
              <w:rPr>
                <w:sz w:val="24"/>
              </w:rPr>
              <w:t>$</w:t>
            </w:r>
            <w:r w:rsidRPr="00A96476">
              <w:rPr>
                <w:sz w:val="24"/>
              </w:rPr>
              <w:tab/>
              <w:t>5.62</w:t>
            </w:r>
          </w:p>
        </w:tc>
      </w:tr>
      <w:tr w:rsidR="00BF285D" w:rsidRPr="00A96476" w14:paraId="753BD6C2" w14:textId="77777777" w:rsidTr="00BF285D">
        <w:trPr>
          <w:trHeight w:val="495"/>
        </w:trPr>
        <w:tc>
          <w:tcPr>
            <w:tcW w:w="1955" w:type="dxa"/>
          </w:tcPr>
          <w:p w14:paraId="3635D4A9" w14:textId="77777777" w:rsidR="00BF285D" w:rsidRPr="00A96476" w:rsidRDefault="00BF285D" w:rsidP="00BF285D">
            <w:pPr>
              <w:spacing w:line="256" w:lineRule="exact"/>
              <w:ind w:left="50"/>
              <w:rPr>
                <w:b/>
                <w:sz w:val="24"/>
              </w:rPr>
            </w:pPr>
            <w:r w:rsidRPr="00A96476">
              <w:rPr>
                <w:b/>
                <w:sz w:val="24"/>
              </w:rPr>
              <w:lastRenderedPageBreak/>
              <w:t>Athletic</w:t>
            </w:r>
          </w:p>
        </w:tc>
        <w:tc>
          <w:tcPr>
            <w:tcW w:w="1605" w:type="dxa"/>
          </w:tcPr>
          <w:p w14:paraId="4A2C2DDD" w14:textId="77777777" w:rsidR="00BF285D" w:rsidRPr="00A96476" w:rsidRDefault="00BF285D" w:rsidP="00BF285D">
            <w:pPr>
              <w:spacing w:line="256" w:lineRule="exact"/>
              <w:ind w:left="283"/>
              <w:jc w:val="right"/>
              <w:rPr>
                <w:sz w:val="24"/>
              </w:rPr>
            </w:pPr>
            <w:r w:rsidRPr="00A96476">
              <w:rPr>
                <w:sz w:val="24"/>
              </w:rPr>
              <w:t>$ 12.</w:t>
            </w:r>
            <w:r w:rsidRPr="00A96476">
              <w:rPr>
                <w:color w:val="C00000"/>
                <w:sz w:val="24"/>
              </w:rPr>
              <w:t>68</w:t>
            </w:r>
            <w:r w:rsidRPr="00A96476">
              <w:rPr>
                <w:strike/>
                <w:color w:val="C00000"/>
                <w:sz w:val="24"/>
              </w:rPr>
              <w:t>25</w:t>
            </w:r>
          </w:p>
        </w:tc>
        <w:tc>
          <w:tcPr>
            <w:tcW w:w="1765" w:type="dxa"/>
          </w:tcPr>
          <w:p w14:paraId="1BE8424A" w14:textId="77777777" w:rsidR="00BF285D" w:rsidRPr="00A96476" w:rsidRDefault="00BF285D" w:rsidP="00BF285D">
            <w:pPr>
              <w:spacing w:line="256" w:lineRule="exact"/>
              <w:ind w:left="283"/>
              <w:jc w:val="right"/>
              <w:rPr>
                <w:sz w:val="24"/>
              </w:rPr>
            </w:pPr>
            <w:r w:rsidRPr="00A96476">
              <w:rPr>
                <w:sz w:val="24"/>
              </w:rPr>
              <w:t>$ 12.</w:t>
            </w:r>
            <w:r w:rsidRPr="00A96476">
              <w:rPr>
                <w:color w:val="C00000"/>
                <w:sz w:val="24"/>
              </w:rPr>
              <w:t>68</w:t>
            </w:r>
            <w:r w:rsidRPr="00A96476">
              <w:rPr>
                <w:strike/>
                <w:color w:val="C00000"/>
                <w:sz w:val="24"/>
              </w:rPr>
              <w:t>25</w:t>
            </w:r>
          </w:p>
        </w:tc>
        <w:tc>
          <w:tcPr>
            <w:tcW w:w="1282" w:type="dxa"/>
          </w:tcPr>
          <w:p w14:paraId="3843E3E7" w14:textId="77777777" w:rsidR="00BF285D" w:rsidRPr="00A96476" w:rsidRDefault="00BF285D" w:rsidP="00BF285D">
            <w:pPr>
              <w:spacing w:line="256" w:lineRule="exact"/>
              <w:rPr>
                <w:sz w:val="24"/>
              </w:rPr>
            </w:pPr>
            <w:r w:rsidRPr="00A96476">
              <w:rPr>
                <w:sz w:val="24"/>
              </w:rPr>
              <w:t>$ 12.</w:t>
            </w:r>
            <w:r w:rsidRPr="00A96476">
              <w:rPr>
                <w:color w:val="C00000"/>
                <w:sz w:val="24"/>
              </w:rPr>
              <w:t>68</w:t>
            </w:r>
            <w:r w:rsidRPr="00A96476">
              <w:rPr>
                <w:strike/>
                <w:color w:val="C00000"/>
                <w:sz w:val="24"/>
              </w:rPr>
              <w:t>25</w:t>
            </w:r>
          </w:p>
        </w:tc>
        <w:tc>
          <w:tcPr>
            <w:tcW w:w="1442" w:type="dxa"/>
          </w:tcPr>
          <w:p w14:paraId="1F8AF8A6" w14:textId="77777777" w:rsidR="00BF285D" w:rsidRPr="00A96476" w:rsidRDefault="00BF285D" w:rsidP="00BF285D">
            <w:pPr>
              <w:spacing w:line="256" w:lineRule="exact"/>
              <w:ind w:left="300"/>
              <w:jc w:val="right"/>
              <w:rPr>
                <w:color w:val="C00000"/>
                <w:sz w:val="24"/>
              </w:rPr>
            </w:pPr>
            <w:r w:rsidRPr="00A96476">
              <w:rPr>
                <w:color w:val="C00000"/>
                <w:sz w:val="24"/>
              </w:rPr>
              <w:t>$ 12.68</w:t>
            </w:r>
          </w:p>
        </w:tc>
        <w:tc>
          <w:tcPr>
            <w:tcW w:w="1523" w:type="dxa"/>
          </w:tcPr>
          <w:p w14:paraId="3171C914" w14:textId="77777777" w:rsidR="00BF285D" w:rsidRPr="00A96476" w:rsidRDefault="00BF285D" w:rsidP="00BF285D">
            <w:pPr>
              <w:spacing w:line="256" w:lineRule="exact"/>
              <w:ind w:left="283"/>
              <w:jc w:val="right"/>
              <w:rPr>
                <w:sz w:val="24"/>
              </w:rPr>
            </w:pPr>
            <w:r w:rsidRPr="00A96476">
              <w:rPr>
                <w:sz w:val="24"/>
              </w:rPr>
              <w:t>$ 12.</w:t>
            </w:r>
            <w:r w:rsidRPr="00A96476">
              <w:rPr>
                <w:color w:val="C00000"/>
                <w:sz w:val="24"/>
              </w:rPr>
              <w:t>68</w:t>
            </w:r>
            <w:r w:rsidRPr="00A96476">
              <w:rPr>
                <w:strike/>
                <w:color w:val="C00000"/>
                <w:sz w:val="24"/>
              </w:rPr>
              <w:t>25</w:t>
            </w:r>
          </w:p>
        </w:tc>
      </w:tr>
      <w:tr w:rsidR="00A96476" w:rsidRPr="00A96476" w14:paraId="0429F20D" w14:textId="77777777" w:rsidTr="00BF285D">
        <w:trPr>
          <w:trHeight w:val="484"/>
        </w:trPr>
        <w:tc>
          <w:tcPr>
            <w:tcW w:w="1955" w:type="dxa"/>
          </w:tcPr>
          <w:p w14:paraId="13AAD028" w14:textId="77777777" w:rsidR="00A96476" w:rsidRPr="00A96476" w:rsidRDefault="00A96476" w:rsidP="00A96476">
            <w:pPr>
              <w:spacing w:line="251" w:lineRule="exact"/>
              <w:ind w:left="50"/>
              <w:rPr>
                <w:b/>
                <w:color w:val="0101FF"/>
                <w:sz w:val="24"/>
              </w:rPr>
            </w:pPr>
            <w:r w:rsidRPr="00A96476">
              <w:rPr>
                <w:b/>
                <w:color w:val="0101FF"/>
                <w:sz w:val="24"/>
              </w:rPr>
              <w:t>Transportation Access</w:t>
            </w:r>
          </w:p>
        </w:tc>
        <w:tc>
          <w:tcPr>
            <w:tcW w:w="1605" w:type="dxa"/>
          </w:tcPr>
          <w:p w14:paraId="1B0055CA" w14:textId="77777777" w:rsidR="00A96476" w:rsidRPr="00A96476" w:rsidRDefault="00A96476" w:rsidP="00A96476">
            <w:pPr>
              <w:tabs>
                <w:tab w:val="left" w:pos="642"/>
              </w:tabs>
              <w:spacing w:line="251" w:lineRule="exact"/>
              <w:ind w:left="283"/>
              <w:jc w:val="right"/>
              <w:rPr>
                <w:color w:val="0101FF"/>
                <w:sz w:val="24"/>
              </w:rPr>
            </w:pPr>
            <w:r w:rsidRPr="00A96476">
              <w:rPr>
                <w:color w:val="0101FF"/>
                <w:sz w:val="24"/>
              </w:rPr>
              <w:t>$</w:t>
            </w:r>
            <w:r w:rsidRPr="00A96476">
              <w:rPr>
                <w:color w:val="0101FF"/>
                <w:sz w:val="24"/>
              </w:rPr>
              <w:tab/>
              <w:t>3.85</w:t>
            </w:r>
          </w:p>
        </w:tc>
        <w:tc>
          <w:tcPr>
            <w:tcW w:w="1765" w:type="dxa"/>
          </w:tcPr>
          <w:p w14:paraId="76E7F641" w14:textId="77777777" w:rsidR="00A96476" w:rsidRPr="00A96476" w:rsidRDefault="00A96476" w:rsidP="00A96476">
            <w:pPr>
              <w:tabs>
                <w:tab w:val="left" w:pos="449"/>
              </w:tabs>
              <w:spacing w:line="251" w:lineRule="exact"/>
              <w:ind w:left="90"/>
              <w:jc w:val="right"/>
              <w:rPr>
                <w:color w:val="0101FF"/>
                <w:sz w:val="24"/>
              </w:rPr>
            </w:pPr>
            <w:r w:rsidRPr="00A96476">
              <w:rPr>
                <w:color w:val="0101FF"/>
                <w:sz w:val="24"/>
              </w:rPr>
              <w:t>$</w:t>
            </w:r>
            <w:r w:rsidRPr="00A96476">
              <w:rPr>
                <w:color w:val="0101FF"/>
                <w:sz w:val="24"/>
              </w:rPr>
              <w:tab/>
              <w:t>3.85</w:t>
            </w:r>
          </w:p>
        </w:tc>
        <w:tc>
          <w:tcPr>
            <w:tcW w:w="1282" w:type="dxa"/>
          </w:tcPr>
          <w:p w14:paraId="3BDF0D94" w14:textId="77777777" w:rsidR="00A96476" w:rsidRPr="00A96476" w:rsidRDefault="00A96476" w:rsidP="00A96476">
            <w:pPr>
              <w:tabs>
                <w:tab w:val="left" w:pos="419"/>
              </w:tabs>
              <w:spacing w:line="251" w:lineRule="exact"/>
              <w:ind w:left="60"/>
              <w:jc w:val="right"/>
              <w:rPr>
                <w:color w:val="0101FF"/>
                <w:sz w:val="24"/>
              </w:rPr>
            </w:pPr>
            <w:r w:rsidRPr="00A96476">
              <w:rPr>
                <w:color w:val="0101FF"/>
                <w:sz w:val="24"/>
              </w:rPr>
              <w:t>$</w:t>
            </w:r>
            <w:r w:rsidRPr="00A96476">
              <w:rPr>
                <w:color w:val="0101FF"/>
                <w:sz w:val="24"/>
              </w:rPr>
              <w:tab/>
              <w:t>3.85</w:t>
            </w:r>
          </w:p>
        </w:tc>
        <w:tc>
          <w:tcPr>
            <w:tcW w:w="1442" w:type="dxa"/>
          </w:tcPr>
          <w:p w14:paraId="7718CB3E" w14:textId="77777777" w:rsidR="00A96476" w:rsidRPr="00A96476" w:rsidRDefault="00A96476" w:rsidP="00A96476">
            <w:pPr>
              <w:tabs>
                <w:tab w:val="left" w:pos="719"/>
              </w:tabs>
              <w:spacing w:line="251" w:lineRule="exact"/>
              <w:ind w:left="300"/>
              <w:jc w:val="right"/>
              <w:rPr>
                <w:color w:val="0101FF"/>
                <w:sz w:val="24"/>
              </w:rPr>
            </w:pPr>
            <w:r w:rsidRPr="00A96476">
              <w:rPr>
                <w:color w:val="0101FF"/>
                <w:sz w:val="24"/>
              </w:rPr>
              <w:t>$</w:t>
            </w:r>
            <w:r w:rsidRPr="00A96476">
              <w:rPr>
                <w:color w:val="0101FF"/>
                <w:sz w:val="24"/>
              </w:rPr>
              <w:tab/>
              <w:t>3.85</w:t>
            </w:r>
          </w:p>
        </w:tc>
        <w:tc>
          <w:tcPr>
            <w:tcW w:w="1523" w:type="dxa"/>
          </w:tcPr>
          <w:p w14:paraId="0D39F99F" w14:textId="77777777" w:rsidR="00A96476" w:rsidRPr="00A96476" w:rsidRDefault="00A96476" w:rsidP="00A96476">
            <w:pPr>
              <w:tabs>
                <w:tab w:val="left" w:pos="359"/>
              </w:tabs>
              <w:spacing w:line="251" w:lineRule="exact"/>
              <w:ind w:right="50"/>
              <w:jc w:val="right"/>
              <w:rPr>
                <w:color w:val="0101FF"/>
                <w:sz w:val="24"/>
              </w:rPr>
            </w:pPr>
            <w:r w:rsidRPr="00A96476">
              <w:rPr>
                <w:color w:val="0101FF"/>
                <w:sz w:val="24"/>
              </w:rPr>
              <w:t>$</w:t>
            </w:r>
            <w:r w:rsidRPr="00A96476">
              <w:rPr>
                <w:color w:val="0101FF"/>
                <w:sz w:val="24"/>
              </w:rPr>
              <w:tab/>
              <w:t>3.85</w:t>
            </w:r>
          </w:p>
        </w:tc>
      </w:tr>
      <w:tr w:rsidR="00A96476" w:rsidRPr="00A96476" w14:paraId="2964D3DF" w14:textId="77777777" w:rsidTr="00BF285D">
        <w:trPr>
          <w:trHeight w:val="649"/>
        </w:trPr>
        <w:tc>
          <w:tcPr>
            <w:tcW w:w="1955" w:type="dxa"/>
          </w:tcPr>
          <w:p w14:paraId="5837936B" w14:textId="77777777" w:rsidR="00A96476" w:rsidRPr="00A96476" w:rsidRDefault="00A96476" w:rsidP="00A96476">
            <w:pPr>
              <w:spacing w:line="256" w:lineRule="exact"/>
              <w:rPr>
                <w:b/>
                <w:sz w:val="24"/>
              </w:rPr>
            </w:pPr>
            <w:r w:rsidRPr="00A96476">
              <w:rPr>
                <w:b/>
                <w:sz w:val="24"/>
              </w:rPr>
              <w:t>TOTAL</w:t>
            </w:r>
          </w:p>
        </w:tc>
        <w:tc>
          <w:tcPr>
            <w:tcW w:w="1605" w:type="dxa"/>
          </w:tcPr>
          <w:p w14:paraId="671F60A3" w14:textId="77777777" w:rsidR="00A96476" w:rsidRPr="00A96476" w:rsidRDefault="00A96476" w:rsidP="00A96476">
            <w:pPr>
              <w:spacing w:line="256" w:lineRule="exact"/>
              <w:jc w:val="right"/>
              <w:rPr>
                <w:b/>
                <w:sz w:val="24"/>
              </w:rPr>
            </w:pPr>
            <w:r w:rsidRPr="00A96476">
              <w:rPr>
                <w:b/>
                <w:sz w:val="24"/>
              </w:rPr>
              <w:t>$11</w:t>
            </w:r>
            <w:r w:rsidRPr="00A96476">
              <w:rPr>
                <w:b/>
                <w:color w:val="C00000"/>
                <w:sz w:val="24"/>
              </w:rPr>
              <w:t>6.37</w:t>
            </w:r>
            <w:r w:rsidR="00BF285D" w:rsidRPr="00BF285D">
              <w:rPr>
                <w:b/>
                <w:strike/>
                <w:color w:val="C00000"/>
                <w:sz w:val="24"/>
              </w:rPr>
              <w:t>1.75</w:t>
            </w:r>
            <w:r w:rsidRPr="00A96476">
              <w:rPr>
                <w:b/>
                <w:strike/>
                <w:color w:val="C00000"/>
                <w:sz w:val="24"/>
              </w:rPr>
              <w:t xml:space="preserve"> </w:t>
            </w:r>
          </w:p>
        </w:tc>
        <w:tc>
          <w:tcPr>
            <w:tcW w:w="1765" w:type="dxa"/>
          </w:tcPr>
          <w:p w14:paraId="39CB3537" w14:textId="77777777" w:rsidR="00A96476" w:rsidRPr="00A96476" w:rsidRDefault="00A96476" w:rsidP="00A96476">
            <w:pPr>
              <w:jc w:val="right"/>
              <w:rPr>
                <w:b/>
                <w:sz w:val="24"/>
              </w:rPr>
            </w:pPr>
            <w:r w:rsidRPr="00A96476">
              <w:rPr>
                <w:b/>
                <w:color w:val="C00000"/>
                <w:sz w:val="24"/>
              </w:rPr>
              <w:t>$504.44</w:t>
            </w:r>
            <w:r w:rsidR="00BF285D">
              <w:rPr>
                <w:b/>
                <w:color w:val="C00000"/>
                <w:sz w:val="24"/>
              </w:rPr>
              <w:t>4</w:t>
            </w:r>
            <w:r w:rsidR="00BF285D" w:rsidRPr="00BF285D">
              <w:rPr>
                <w:b/>
                <w:strike/>
                <w:color w:val="C00000"/>
                <w:sz w:val="24"/>
              </w:rPr>
              <w:t>99.82</w:t>
            </w:r>
          </w:p>
        </w:tc>
        <w:tc>
          <w:tcPr>
            <w:tcW w:w="1282" w:type="dxa"/>
          </w:tcPr>
          <w:p w14:paraId="43C55D51" w14:textId="77777777" w:rsidR="00A96476" w:rsidRPr="00A96476" w:rsidRDefault="00A96476" w:rsidP="00A96476">
            <w:pPr>
              <w:jc w:val="right"/>
              <w:rPr>
                <w:b/>
                <w:sz w:val="24"/>
              </w:rPr>
            </w:pPr>
            <w:r w:rsidRPr="00A96476">
              <w:rPr>
                <w:b/>
                <w:sz w:val="24"/>
              </w:rPr>
              <w:t>$2</w:t>
            </w:r>
            <w:r w:rsidRPr="00A96476">
              <w:rPr>
                <w:b/>
                <w:color w:val="C00000"/>
                <w:sz w:val="24"/>
              </w:rPr>
              <w:t>66.27</w:t>
            </w:r>
            <w:r w:rsidR="00BF285D" w:rsidRPr="00BF285D">
              <w:rPr>
                <w:b/>
                <w:strike/>
                <w:color w:val="C00000"/>
                <w:sz w:val="24"/>
              </w:rPr>
              <w:t>50.83</w:t>
            </w:r>
          </w:p>
        </w:tc>
        <w:tc>
          <w:tcPr>
            <w:tcW w:w="1442" w:type="dxa"/>
          </w:tcPr>
          <w:p w14:paraId="0599BA35" w14:textId="77777777" w:rsidR="00A96476" w:rsidRPr="00A96476" w:rsidRDefault="00A96476" w:rsidP="00A96476">
            <w:pPr>
              <w:spacing w:line="256" w:lineRule="exact"/>
              <w:jc w:val="right"/>
              <w:rPr>
                <w:b/>
                <w:sz w:val="24"/>
              </w:rPr>
            </w:pPr>
            <w:r w:rsidRPr="00A96476">
              <w:rPr>
                <w:b/>
                <w:color w:val="C00000"/>
                <w:sz w:val="24"/>
              </w:rPr>
              <w:t>$ 353.98</w:t>
            </w:r>
          </w:p>
        </w:tc>
        <w:tc>
          <w:tcPr>
            <w:tcW w:w="1523" w:type="dxa"/>
          </w:tcPr>
          <w:p w14:paraId="75892532" w14:textId="77777777" w:rsidR="00A96476" w:rsidRPr="00A96476" w:rsidRDefault="00A96476" w:rsidP="00A96476">
            <w:pPr>
              <w:spacing w:line="256" w:lineRule="exact"/>
              <w:ind w:right="50"/>
              <w:jc w:val="right"/>
              <w:rPr>
                <w:b/>
                <w:sz w:val="24"/>
              </w:rPr>
            </w:pPr>
            <w:r w:rsidRPr="00A96476">
              <w:rPr>
                <w:b/>
                <w:sz w:val="24"/>
              </w:rPr>
              <w:t>$</w:t>
            </w:r>
            <w:r w:rsidRPr="00A96476">
              <w:rPr>
                <w:b/>
                <w:color w:val="0101FF"/>
                <w:sz w:val="24"/>
              </w:rPr>
              <w:t>857.61</w:t>
            </w:r>
            <w:r w:rsidR="00BF285D" w:rsidRPr="00BF285D">
              <w:rPr>
                <w:b/>
                <w:color w:val="C00000"/>
                <w:sz w:val="24"/>
              </w:rPr>
              <w:t>842.17</w:t>
            </w:r>
          </w:p>
        </w:tc>
      </w:tr>
    </w:tbl>
    <w:p w14:paraId="1C20CA49" w14:textId="77777777" w:rsidR="00A96476" w:rsidRDefault="00A96476" w:rsidP="00BF285D">
      <w:pPr>
        <w:tabs>
          <w:tab w:val="left" w:pos="2644"/>
          <w:tab w:val="left" w:pos="3733"/>
        </w:tabs>
        <w:spacing w:line="171" w:lineRule="exact"/>
        <w:ind w:left="254"/>
        <w:rPr>
          <w:b/>
          <w:sz w:val="20"/>
        </w:rPr>
      </w:pPr>
      <w:r w:rsidRPr="00585984">
        <w:rPr>
          <w:b/>
          <w:sz w:val="20"/>
        </w:rPr>
        <w:t xml:space="preserve"> </w:t>
      </w:r>
    </w:p>
    <w:p w14:paraId="30FD15CE" w14:textId="77777777" w:rsidR="00A96476" w:rsidRDefault="00A96476">
      <w:pPr>
        <w:tabs>
          <w:tab w:val="left" w:pos="2644"/>
          <w:tab w:val="left" w:pos="3839"/>
          <w:tab w:val="left" w:pos="5034"/>
          <w:tab w:val="left" w:pos="5980"/>
          <w:tab w:val="left" w:pos="6429"/>
          <w:tab w:val="left" w:pos="7076"/>
        </w:tabs>
        <w:spacing w:line="229" w:lineRule="exact"/>
        <w:ind w:left="254"/>
        <w:rPr>
          <w:b/>
          <w:sz w:val="20"/>
        </w:rPr>
      </w:pPr>
    </w:p>
    <w:p w14:paraId="783A5E05" w14:textId="77777777" w:rsidR="00A96476" w:rsidRDefault="00A96476">
      <w:pPr>
        <w:tabs>
          <w:tab w:val="left" w:pos="2644"/>
          <w:tab w:val="left" w:pos="3839"/>
          <w:tab w:val="left" w:pos="5034"/>
          <w:tab w:val="left" w:pos="5980"/>
          <w:tab w:val="left" w:pos="6429"/>
          <w:tab w:val="left" w:pos="7076"/>
        </w:tabs>
        <w:spacing w:line="229" w:lineRule="exact"/>
        <w:ind w:left="254"/>
        <w:rPr>
          <w:b/>
          <w:sz w:val="20"/>
        </w:rPr>
      </w:pPr>
    </w:p>
    <w:p w14:paraId="7235CC04" w14:textId="77777777" w:rsidR="00A96476" w:rsidRDefault="00A96476">
      <w:pPr>
        <w:tabs>
          <w:tab w:val="left" w:pos="2644"/>
          <w:tab w:val="left" w:pos="3839"/>
          <w:tab w:val="left" w:pos="5034"/>
          <w:tab w:val="left" w:pos="5980"/>
          <w:tab w:val="left" w:pos="6429"/>
          <w:tab w:val="left" w:pos="7076"/>
        </w:tabs>
        <w:spacing w:line="229" w:lineRule="exact"/>
        <w:ind w:left="254"/>
        <w:rPr>
          <w:b/>
          <w:sz w:val="20"/>
        </w:rPr>
      </w:pPr>
    </w:p>
    <w:p w14:paraId="14E0AC5E" w14:textId="77777777" w:rsidR="00A96476" w:rsidRDefault="00A96476">
      <w:pPr>
        <w:tabs>
          <w:tab w:val="left" w:pos="2644"/>
          <w:tab w:val="left" w:pos="3839"/>
          <w:tab w:val="left" w:pos="5034"/>
          <w:tab w:val="left" w:pos="5980"/>
          <w:tab w:val="left" w:pos="6429"/>
          <w:tab w:val="left" w:pos="7076"/>
        </w:tabs>
        <w:spacing w:line="229" w:lineRule="exact"/>
        <w:ind w:left="254"/>
        <w:rPr>
          <w:b/>
          <w:sz w:val="20"/>
        </w:rPr>
      </w:pPr>
    </w:p>
    <w:p w14:paraId="0A414FD1" w14:textId="77777777" w:rsidR="00A96476" w:rsidRDefault="00A96476">
      <w:pPr>
        <w:tabs>
          <w:tab w:val="left" w:pos="2644"/>
          <w:tab w:val="left" w:pos="10885"/>
        </w:tabs>
        <w:spacing w:before="2"/>
        <w:ind w:left="254"/>
        <w:rPr>
          <w:color w:val="0101FF"/>
          <w:sz w:val="20"/>
        </w:rPr>
      </w:pPr>
    </w:p>
    <w:p w14:paraId="069FCB36" w14:textId="77777777" w:rsidR="00A96476" w:rsidRDefault="00A96476">
      <w:pPr>
        <w:tabs>
          <w:tab w:val="left" w:pos="2644"/>
          <w:tab w:val="left" w:pos="10885"/>
        </w:tabs>
        <w:spacing w:before="2"/>
        <w:ind w:left="254"/>
        <w:rPr>
          <w:color w:val="0101FF"/>
          <w:sz w:val="20"/>
        </w:rPr>
      </w:pPr>
    </w:p>
    <w:p w14:paraId="3B4398A1" w14:textId="77777777" w:rsidR="00BF285D" w:rsidRDefault="00BF285D">
      <w:pPr>
        <w:tabs>
          <w:tab w:val="left" w:pos="2644"/>
          <w:tab w:val="left" w:pos="10885"/>
        </w:tabs>
        <w:spacing w:before="2"/>
        <w:ind w:left="254"/>
        <w:rPr>
          <w:b/>
          <w:sz w:val="20"/>
        </w:rPr>
      </w:pPr>
    </w:p>
    <w:p w14:paraId="2B43334E" w14:textId="77777777" w:rsidR="00BF285D" w:rsidRDefault="00BF285D">
      <w:pPr>
        <w:tabs>
          <w:tab w:val="left" w:pos="2644"/>
          <w:tab w:val="left" w:pos="10885"/>
        </w:tabs>
        <w:spacing w:before="2"/>
        <w:ind w:left="254"/>
        <w:rPr>
          <w:b/>
          <w:sz w:val="20"/>
        </w:rPr>
      </w:pPr>
    </w:p>
    <w:p w14:paraId="4C13F081" w14:textId="77777777" w:rsidR="00585984" w:rsidRPr="00A94DAD" w:rsidRDefault="00585984" w:rsidP="00A94DAD">
      <w:pPr>
        <w:tabs>
          <w:tab w:val="left" w:pos="1450"/>
        </w:tabs>
        <w:spacing w:before="24"/>
        <w:ind w:right="3646"/>
        <w:rPr>
          <w:sz w:val="20"/>
        </w:rPr>
      </w:pPr>
    </w:p>
    <w:p w14:paraId="33FE7568" w14:textId="77777777" w:rsidR="000340AA" w:rsidRPr="00585984" w:rsidRDefault="00BF285D">
      <w:pPr>
        <w:pStyle w:val="ListParagraph"/>
        <w:numPr>
          <w:ilvl w:val="2"/>
          <w:numId w:val="6"/>
        </w:numPr>
        <w:tabs>
          <w:tab w:val="left" w:pos="1450"/>
        </w:tabs>
        <w:spacing w:before="24"/>
        <w:ind w:right="3646" w:hanging="299"/>
        <w:jc w:val="left"/>
        <w:rPr>
          <w:sz w:val="20"/>
        </w:rPr>
      </w:pPr>
      <w:r w:rsidRPr="00585984">
        <w:rPr>
          <w:sz w:val="20"/>
        </w:rPr>
        <w:t>Nurse</w:t>
      </w:r>
      <w:r w:rsidRPr="00585984">
        <w:rPr>
          <w:color w:val="FF0101"/>
          <w:spacing w:val="-3"/>
          <w:sz w:val="20"/>
        </w:rPr>
        <w:t xml:space="preserve"> </w:t>
      </w:r>
      <w:proofErr w:type="spellStart"/>
      <w:r w:rsidRPr="00585984">
        <w:rPr>
          <w:color w:val="C00000"/>
          <w:sz w:val="20"/>
        </w:rPr>
        <w:t>a</w:t>
      </w:r>
      <w:r w:rsidRPr="00585984">
        <w:rPr>
          <w:strike/>
          <w:color w:val="C00000"/>
          <w:sz w:val="20"/>
        </w:rPr>
        <w:t>A</w:t>
      </w:r>
      <w:r w:rsidRPr="00585984">
        <w:rPr>
          <w:sz w:val="20"/>
        </w:rPr>
        <w:t>nesthetist</w:t>
      </w:r>
      <w:proofErr w:type="spellEnd"/>
      <w:r w:rsidRPr="00585984">
        <w:rPr>
          <w:color w:val="FF0101"/>
          <w:spacing w:val="-4"/>
          <w:sz w:val="20"/>
        </w:rPr>
        <w:t xml:space="preserve"> </w:t>
      </w:r>
      <w:r w:rsidRPr="00585984">
        <w:rPr>
          <w:color w:val="C00000"/>
          <w:sz w:val="20"/>
        </w:rPr>
        <w:t>and</w:t>
      </w:r>
      <w:r w:rsidRPr="00585984">
        <w:rPr>
          <w:color w:val="C00000"/>
          <w:spacing w:val="-4"/>
          <w:sz w:val="20"/>
        </w:rPr>
        <w:t xml:space="preserve"> </w:t>
      </w:r>
      <w:r w:rsidRPr="00585984">
        <w:rPr>
          <w:color w:val="C00000"/>
          <w:sz w:val="20"/>
        </w:rPr>
        <w:t>Doctor</w:t>
      </w:r>
      <w:r w:rsidRPr="00585984">
        <w:rPr>
          <w:color w:val="C00000"/>
          <w:spacing w:val="-4"/>
          <w:sz w:val="20"/>
        </w:rPr>
        <w:t xml:space="preserve"> </w:t>
      </w:r>
      <w:r w:rsidRPr="00585984">
        <w:rPr>
          <w:color w:val="C00000"/>
          <w:sz w:val="20"/>
        </w:rPr>
        <w:t>of</w:t>
      </w:r>
      <w:r w:rsidRPr="00585984">
        <w:rPr>
          <w:color w:val="C00000"/>
          <w:spacing w:val="-7"/>
          <w:sz w:val="20"/>
        </w:rPr>
        <w:t xml:space="preserve"> </w:t>
      </w:r>
      <w:r w:rsidRPr="00585984">
        <w:rPr>
          <w:color w:val="C00000"/>
          <w:sz w:val="20"/>
        </w:rPr>
        <w:t>Physical</w:t>
      </w:r>
      <w:r w:rsidRPr="00585984">
        <w:rPr>
          <w:color w:val="C00000"/>
          <w:spacing w:val="-5"/>
          <w:sz w:val="20"/>
        </w:rPr>
        <w:t xml:space="preserve"> </w:t>
      </w:r>
      <w:r w:rsidRPr="00585984">
        <w:rPr>
          <w:color w:val="C00000"/>
          <w:sz w:val="20"/>
        </w:rPr>
        <w:t>Therapy</w:t>
      </w:r>
      <w:r w:rsidRPr="00585984">
        <w:rPr>
          <w:color w:val="C00000"/>
          <w:spacing w:val="-8"/>
          <w:sz w:val="20"/>
        </w:rPr>
        <w:t xml:space="preserve"> </w:t>
      </w:r>
      <w:r w:rsidRPr="00585984">
        <w:rPr>
          <w:color w:val="C00000"/>
          <w:sz w:val="20"/>
        </w:rPr>
        <w:t>students</w:t>
      </w:r>
      <w:r w:rsidRPr="00585984">
        <w:rPr>
          <w:color w:val="C00000"/>
          <w:spacing w:val="-4"/>
          <w:sz w:val="20"/>
        </w:rPr>
        <w:t xml:space="preserve"> </w:t>
      </w:r>
      <w:proofErr w:type="spellStart"/>
      <w:r w:rsidRPr="00585984">
        <w:rPr>
          <w:strike/>
          <w:color w:val="C00000"/>
          <w:sz w:val="20"/>
        </w:rPr>
        <w:t>Students</w:t>
      </w:r>
      <w:proofErr w:type="spellEnd"/>
      <w:r w:rsidRPr="00585984">
        <w:rPr>
          <w:color w:val="C00000"/>
          <w:spacing w:val="-1"/>
          <w:sz w:val="20"/>
        </w:rPr>
        <w:t xml:space="preserve"> </w:t>
      </w:r>
      <w:r w:rsidRPr="00585984">
        <w:rPr>
          <w:sz w:val="20"/>
        </w:rPr>
        <w:t>will be assessed the following fees per credit</w:t>
      </w:r>
      <w:r w:rsidRPr="00585984">
        <w:rPr>
          <w:spacing w:val="-5"/>
          <w:sz w:val="20"/>
        </w:rPr>
        <w:t xml:space="preserve"> </w:t>
      </w:r>
      <w:r w:rsidRPr="00585984">
        <w:rPr>
          <w:sz w:val="20"/>
        </w:rPr>
        <w:t>hour:</w:t>
      </w:r>
    </w:p>
    <w:p w14:paraId="43EAE9E0" w14:textId="77777777" w:rsidR="000340AA" w:rsidRPr="00585984" w:rsidRDefault="000340AA" w:rsidP="00975E2F">
      <w:pPr>
        <w:tabs>
          <w:tab w:val="left" w:pos="7500"/>
        </w:tabs>
        <w:spacing w:line="229" w:lineRule="exact"/>
        <w:ind w:left="254"/>
        <w:rPr>
          <w:sz w:val="20"/>
        </w:rPr>
      </w:pPr>
    </w:p>
    <w:tbl>
      <w:tblPr>
        <w:tblStyle w:val="TableGrid"/>
        <w:tblW w:w="9720" w:type="dxa"/>
        <w:tblInd w:w="-185" w:type="dxa"/>
        <w:tblLayout w:type="fixed"/>
        <w:tblLook w:val="01E0" w:firstRow="1" w:lastRow="1" w:firstColumn="1" w:lastColumn="1" w:noHBand="0" w:noVBand="0"/>
      </w:tblPr>
      <w:tblGrid>
        <w:gridCol w:w="2460"/>
        <w:gridCol w:w="1590"/>
        <w:gridCol w:w="1710"/>
        <w:gridCol w:w="2070"/>
        <w:gridCol w:w="1890"/>
      </w:tblGrid>
      <w:tr w:rsidR="00975E2F" w:rsidRPr="00585984" w14:paraId="7F21FDA6" w14:textId="77777777" w:rsidTr="00A94DAD">
        <w:trPr>
          <w:trHeight w:val="457"/>
          <w:tblHeader/>
        </w:trPr>
        <w:tc>
          <w:tcPr>
            <w:tcW w:w="2460" w:type="dxa"/>
          </w:tcPr>
          <w:p w14:paraId="261B2113" w14:textId="77777777" w:rsidR="00975E2F" w:rsidRPr="00975E2F" w:rsidRDefault="00975E2F" w:rsidP="00975E2F">
            <w:pPr>
              <w:pStyle w:val="TableParagraph"/>
              <w:spacing w:line="223" w:lineRule="exact"/>
              <w:ind w:left="0"/>
              <w:jc w:val="center"/>
              <w:rPr>
                <w:b/>
                <w:sz w:val="20"/>
              </w:rPr>
            </w:pPr>
            <w:r w:rsidRPr="00975E2F">
              <w:rPr>
                <w:b/>
                <w:sz w:val="20"/>
              </w:rPr>
              <w:t>Fees</w:t>
            </w:r>
          </w:p>
        </w:tc>
        <w:tc>
          <w:tcPr>
            <w:tcW w:w="1590" w:type="dxa"/>
          </w:tcPr>
          <w:p w14:paraId="79D0A28D" w14:textId="77777777" w:rsidR="00975E2F" w:rsidRPr="00975E2F" w:rsidRDefault="00975E2F" w:rsidP="00975E2F">
            <w:pPr>
              <w:pStyle w:val="TableParagraph"/>
              <w:tabs>
                <w:tab w:val="left" w:pos="1459"/>
              </w:tabs>
              <w:spacing w:line="223" w:lineRule="exact"/>
              <w:ind w:left="0"/>
              <w:jc w:val="center"/>
              <w:rPr>
                <w:b/>
                <w:sz w:val="20"/>
              </w:rPr>
            </w:pPr>
            <w:r w:rsidRPr="00975E2F">
              <w:rPr>
                <w:b/>
                <w:sz w:val="20"/>
              </w:rPr>
              <w:t>Undergraduate Resident</w:t>
            </w:r>
          </w:p>
        </w:tc>
        <w:tc>
          <w:tcPr>
            <w:tcW w:w="1710" w:type="dxa"/>
          </w:tcPr>
          <w:p w14:paraId="53F8F475" w14:textId="77777777" w:rsidR="00975E2F" w:rsidRPr="00975E2F" w:rsidRDefault="00975E2F" w:rsidP="00975E2F">
            <w:pPr>
              <w:pStyle w:val="TableParagraph"/>
              <w:spacing w:line="223" w:lineRule="exact"/>
              <w:ind w:left="0"/>
              <w:jc w:val="center"/>
              <w:rPr>
                <w:b/>
                <w:sz w:val="20"/>
              </w:rPr>
            </w:pPr>
            <w:r w:rsidRPr="00975E2F">
              <w:rPr>
                <w:b/>
                <w:sz w:val="20"/>
              </w:rPr>
              <w:t>Undergraduate Non- Resident</w:t>
            </w:r>
          </w:p>
        </w:tc>
        <w:tc>
          <w:tcPr>
            <w:tcW w:w="2070" w:type="dxa"/>
          </w:tcPr>
          <w:p w14:paraId="10C70273" w14:textId="77777777" w:rsidR="00975E2F" w:rsidRPr="00975E2F" w:rsidRDefault="00975E2F" w:rsidP="00975E2F">
            <w:pPr>
              <w:pStyle w:val="TableParagraph"/>
              <w:spacing w:line="223" w:lineRule="exact"/>
              <w:ind w:left="0"/>
              <w:jc w:val="center"/>
              <w:rPr>
                <w:b/>
                <w:sz w:val="20"/>
              </w:rPr>
            </w:pPr>
            <w:r w:rsidRPr="00975E2F">
              <w:rPr>
                <w:b/>
                <w:sz w:val="20"/>
              </w:rPr>
              <w:t>Graduate Resident</w:t>
            </w:r>
          </w:p>
        </w:tc>
        <w:tc>
          <w:tcPr>
            <w:tcW w:w="1890" w:type="dxa"/>
          </w:tcPr>
          <w:p w14:paraId="3DB5B65E" w14:textId="77777777" w:rsidR="00975E2F" w:rsidRPr="00975E2F" w:rsidRDefault="00975E2F" w:rsidP="00975E2F">
            <w:pPr>
              <w:pStyle w:val="TableParagraph"/>
              <w:spacing w:line="223" w:lineRule="exact"/>
              <w:ind w:left="0"/>
              <w:jc w:val="center"/>
              <w:rPr>
                <w:b/>
                <w:sz w:val="20"/>
              </w:rPr>
            </w:pPr>
            <w:r w:rsidRPr="00975E2F">
              <w:rPr>
                <w:b/>
                <w:sz w:val="20"/>
              </w:rPr>
              <w:t>Graduate Non-Resident</w:t>
            </w:r>
          </w:p>
        </w:tc>
      </w:tr>
      <w:tr w:rsidR="00975E2F" w:rsidRPr="00585984" w14:paraId="52495FD2" w14:textId="77777777" w:rsidTr="00975E2F">
        <w:trPr>
          <w:trHeight w:val="457"/>
        </w:trPr>
        <w:tc>
          <w:tcPr>
            <w:tcW w:w="2460" w:type="dxa"/>
          </w:tcPr>
          <w:p w14:paraId="560CD0C6" w14:textId="77777777" w:rsidR="00975E2F" w:rsidRPr="00585984" w:rsidRDefault="00975E2F" w:rsidP="00975E2F">
            <w:pPr>
              <w:pStyle w:val="TableParagraph"/>
              <w:spacing w:line="223" w:lineRule="exact"/>
              <w:ind w:left="0"/>
              <w:rPr>
                <w:b/>
                <w:sz w:val="20"/>
              </w:rPr>
            </w:pPr>
            <w:bookmarkStart w:id="5" w:name="_Hlk34039601"/>
            <w:r w:rsidRPr="00975E2F">
              <w:rPr>
                <w:b/>
                <w:sz w:val="20"/>
              </w:rPr>
              <w:t>Nurse Anesthetist/</w:t>
            </w:r>
            <w:r w:rsidRPr="00975E2F">
              <w:rPr>
                <w:b/>
                <w:color w:val="0101FF"/>
                <w:sz w:val="20"/>
              </w:rPr>
              <w:t>Doctor of Physical Therapy Tuition</w:t>
            </w:r>
          </w:p>
        </w:tc>
        <w:tc>
          <w:tcPr>
            <w:tcW w:w="1590" w:type="dxa"/>
          </w:tcPr>
          <w:p w14:paraId="44B2255B"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014FDD58"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6FEB1ECE" w14:textId="77777777" w:rsidR="00975E2F" w:rsidRPr="00585984" w:rsidRDefault="00975E2F" w:rsidP="00975E2F">
            <w:pPr>
              <w:pStyle w:val="TableParagraph"/>
              <w:spacing w:line="223" w:lineRule="exact"/>
              <w:ind w:left="0"/>
              <w:rPr>
                <w:sz w:val="20"/>
              </w:rPr>
            </w:pPr>
            <w:r w:rsidRPr="00975E2F">
              <w:rPr>
                <w:sz w:val="20"/>
              </w:rPr>
              <w:t>$2</w:t>
            </w:r>
            <w:r w:rsidRPr="00975E2F">
              <w:rPr>
                <w:color w:val="C00000"/>
                <w:sz w:val="20"/>
              </w:rPr>
              <w:t>31.1</w:t>
            </w:r>
            <w:r w:rsidRPr="00975E2F">
              <w:rPr>
                <w:color w:val="0101FF"/>
                <w:sz w:val="20"/>
              </w:rPr>
              <w:t>7</w:t>
            </w:r>
            <w:r w:rsidRPr="00975E2F">
              <w:rPr>
                <w:strike/>
                <w:color w:val="0101FF"/>
                <w:sz w:val="20"/>
              </w:rPr>
              <w:t>8</w:t>
            </w:r>
            <w:r w:rsidRPr="00975E2F">
              <w:rPr>
                <w:strike/>
                <w:color w:val="C00000"/>
                <w:sz w:val="20"/>
              </w:rPr>
              <w:t>20.17</w:t>
            </w:r>
          </w:p>
        </w:tc>
        <w:tc>
          <w:tcPr>
            <w:tcW w:w="1890" w:type="dxa"/>
          </w:tcPr>
          <w:p w14:paraId="2A09BAA0" w14:textId="77777777" w:rsidR="00975E2F" w:rsidRPr="00585984" w:rsidRDefault="00975E2F" w:rsidP="00975E2F">
            <w:pPr>
              <w:pStyle w:val="TableParagraph"/>
              <w:spacing w:line="223" w:lineRule="exact"/>
              <w:ind w:left="0"/>
              <w:rPr>
                <w:sz w:val="20"/>
              </w:rPr>
            </w:pPr>
            <w:r w:rsidRPr="00975E2F">
              <w:rPr>
                <w:sz w:val="20"/>
              </w:rPr>
              <w:t>$2</w:t>
            </w:r>
            <w:r w:rsidRPr="00975E2F">
              <w:rPr>
                <w:color w:val="C00000"/>
                <w:sz w:val="20"/>
              </w:rPr>
              <w:t>31.1</w:t>
            </w:r>
            <w:r w:rsidRPr="00975E2F">
              <w:rPr>
                <w:color w:val="0101FF"/>
                <w:sz w:val="20"/>
              </w:rPr>
              <w:t>7</w:t>
            </w:r>
            <w:r w:rsidRPr="00975E2F">
              <w:rPr>
                <w:strike/>
                <w:color w:val="0101FF"/>
                <w:sz w:val="20"/>
              </w:rPr>
              <w:t>8</w:t>
            </w:r>
            <w:r w:rsidRPr="00975E2F">
              <w:rPr>
                <w:strike/>
                <w:color w:val="C00000"/>
                <w:sz w:val="20"/>
              </w:rPr>
              <w:t>20.17</w:t>
            </w:r>
          </w:p>
        </w:tc>
      </w:tr>
      <w:bookmarkEnd w:id="5"/>
      <w:tr w:rsidR="00975E2F" w:rsidRPr="00585984" w14:paraId="388420B4" w14:textId="77777777" w:rsidTr="00975E2F">
        <w:trPr>
          <w:trHeight w:val="295"/>
        </w:trPr>
        <w:tc>
          <w:tcPr>
            <w:tcW w:w="2460" w:type="dxa"/>
          </w:tcPr>
          <w:p w14:paraId="63EDD101" w14:textId="77777777" w:rsidR="00975E2F" w:rsidRPr="00585984" w:rsidRDefault="00975E2F" w:rsidP="00975E2F">
            <w:pPr>
              <w:pStyle w:val="TableParagraph"/>
              <w:spacing w:line="223" w:lineRule="exact"/>
              <w:ind w:left="0"/>
              <w:rPr>
                <w:b/>
                <w:sz w:val="20"/>
              </w:rPr>
            </w:pPr>
            <w:r>
              <w:rPr>
                <w:b/>
                <w:sz w:val="20"/>
              </w:rPr>
              <w:t>Out-of-State Fee</w:t>
            </w:r>
          </w:p>
        </w:tc>
        <w:tc>
          <w:tcPr>
            <w:tcW w:w="1590" w:type="dxa"/>
          </w:tcPr>
          <w:p w14:paraId="35780BC6"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596880CC"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1921F218"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890" w:type="dxa"/>
          </w:tcPr>
          <w:p w14:paraId="46515058" w14:textId="77777777" w:rsidR="00975E2F" w:rsidRPr="00585984" w:rsidRDefault="00975E2F" w:rsidP="00975E2F">
            <w:pPr>
              <w:tabs>
                <w:tab w:val="left" w:pos="2644"/>
                <w:tab w:val="left" w:pos="3839"/>
                <w:tab w:val="left" w:pos="5034"/>
                <w:tab w:val="left" w:pos="6229"/>
              </w:tabs>
              <w:spacing w:after="7" w:line="230" w:lineRule="exact"/>
              <w:rPr>
                <w:sz w:val="20"/>
              </w:rPr>
            </w:pPr>
            <w:r w:rsidRPr="00585984">
              <w:rPr>
                <w:sz w:val="20"/>
              </w:rPr>
              <w:t>$619.49</w:t>
            </w:r>
          </w:p>
        </w:tc>
      </w:tr>
      <w:tr w:rsidR="00975E2F" w:rsidRPr="00585984" w14:paraId="1DB1CBAC" w14:textId="77777777" w:rsidTr="00975E2F">
        <w:trPr>
          <w:trHeight w:val="457"/>
        </w:trPr>
        <w:tc>
          <w:tcPr>
            <w:tcW w:w="2460" w:type="dxa"/>
          </w:tcPr>
          <w:p w14:paraId="3FE75FF9" w14:textId="77777777" w:rsidR="00975E2F" w:rsidRPr="00585984" w:rsidRDefault="00975E2F" w:rsidP="00975E2F">
            <w:pPr>
              <w:pStyle w:val="TableParagraph"/>
              <w:spacing w:line="223" w:lineRule="exact"/>
              <w:ind w:left="0"/>
              <w:rPr>
                <w:b/>
                <w:sz w:val="20"/>
              </w:rPr>
            </w:pPr>
            <w:r w:rsidRPr="00585984">
              <w:rPr>
                <w:b/>
                <w:sz w:val="20"/>
              </w:rPr>
              <w:t>Student Financial</w:t>
            </w:r>
            <w:r w:rsidRPr="00585984">
              <w:rPr>
                <w:b/>
                <w:spacing w:val="-14"/>
                <w:sz w:val="20"/>
              </w:rPr>
              <w:t xml:space="preserve"> </w:t>
            </w:r>
            <w:r w:rsidRPr="00585984">
              <w:rPr>
                <w:b/>
                <w:sz w:val="20"/>
              </w:rPr>
              <w:t>Aid</w:t>
            </w:r>
            <w:r>
              <w:rPr>
                <w:b/>
                <w:sz w:val="20"/>
              </w:rPr>
              <w:t xml:space="preserve"> </w:t>
            </w:r>
            <w:r w:rsidRPr="00585984">
              <w:rPr>
                <w:b/>
                <w:sz w:val="20"/>
              </w:rPr>
              <w:t>Capital</w:t>
            </w:r>
            <w:r w:rsidRPr="00585984">
              <w:rPr>
                <w:b/>
                <w:spacing w:val="-17"/>
                <w:sz w:val="20"/>
              </w:rPr>
              <w:t xml:space="preserve"> </w:t>
            </w:r>
            <w:r w:rsidRPr="00585984">
              <w:rPr>
                <w:b/>
                <w:sz w:val="20"/>
              </w:rPr>
              <w:t>Improvement</w:t>
            </w:r>
          </w:p>
        </w:tc>
        <w:tc>
          <w:tcPr>
            <w:tcW w:w="1590" w:type="dxa"/>
          </w:tcPr>
          <w:p w14:paraId="2A59B158"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4DF5474C"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55BD0FA4" w14:textId="77777777" w:rsidR="00975E2F" w:rsidRPr="00585984" w:rsidRDefault="00975E2F" w:rsidP="00975E2F">
            <w:pPr>
              <w:pStyle w:val="TableParagraph"/>
              <w:spacing w:line="223" w:lineRule="exact"/>
              <w:ind w:left="0"/>
              <w:rPr>
                <w:sz w:val="20"/>
              </w:rPr>
            </w:pPr>
            <w:r w:rsidRPr="00585984">
              <w:rPr>
                <w:sz w:val="20"/>
              </w:rPr>
              <w:t>$</w:t>
            </w:r>
            <w:r w:rsidRPr="00585984">
              <w:rPr>
                <w:color w:val="C00000"/>
                <w:sz w:val="20"/>
              </w:rPr>
              <w:t xml:space="preserve"> 11.55</w:t>
            </w:r>
            <w:r w:rsidRPr="00585984">
              <w:rPr>
                <w:strike/>
                <w:color w:val="C00000"/>
                <w:sz w:val="20"/>
              </w:rPr>
              <w:t>11.00</w:t>
            </w:r>
          </w:p>
        </w:tc>
        <w:tc>
          <w:tcPr>
            <w:tcW w:w="1890" w:type="dxa"/>
          </w:tcPr>
          <w:p w14:paraId="510DE908" w14:textId="77777777" w:rsidR="00975E2F" w:rsidRPr="00585984" w:rsidRDefault="00975E2F" w:rsidP="00975E2F">
            <w:pPr>
              <w:pStyle w:val="TableParagraph"/>
              <w:spacing w:line="223" w:lineRule="exact"/>
              <w:ind w:left="0"/>
              <w:rPr>
                <w:sz w:val="20"/>
              </w:rPr>
            </w:pPr>
            <w:r w:rsidRPr="00585984">
              <w:rPr>
                <w:sz w:val="20"/>
              </w:rPr>
              <w:t>$ 4</w:t>
            </w:r>
            <w:r w:rsidRPr="00585984">
              <w:rPr>
                <w:color w:val="C00000"/>
                <w:sz w:val="20"/>
              </w:rPr>
              <w:t>2.53</w:t>
            </w:r>
            <w:r w:rsidRPr="00585984">
              <w:rPr>
                <w:strike/>
                <w:color w:val="C00000"/>
                <w:sz w:val="20"/>
              </w:rPr>
              <w:t>1.98</w:t>
            </w:r>
          </w:p>
        </w:tc>
      </w:tr>
      <w:tr w:rsidR="00975E2F" w:rsidRPr="00585984" w14:paraId="58DF4957" w14:textId="77777777" w:rsidTr="00975E2F">
        <w:trPr>
          <w:trHeight w:val="227"/>
        </w:trPr>
        <w:tc>
          <w:tcPr>
            <w:tcW w:w="2460" w:type="dxa"/>
          </w:tcPr>
          <w:p w14:paraId="48DF5150" w14:textId="77777777" w:rsidR="00975E2F" w:rsidRPr="00585984" w:rsidRDefault="00975E2F" w:rsidP="00975E2F">
            <w:pPr>
              <w:pStyle w:val="TableParagraph"/>
              <w:spacing w:line="207" w:lineRule="exact"/>
              <w:ind w:left="0"/>
              <w:rPr>
                <w:b/>
                <w:sz w:val="20"/>
              </w:rPr>
            </w:pPr>
            <w:r w:rsidRPr="00585984">
              <w:rPr>
                <w:b/>
                <w:sz w:val="20"/>
              </w:rPr>
              <w:t>Trust Fund</w:t>
            </w:r>
          </w:p>
        </w:tc>
        <w:tc>
          <w:tcPr>
            <w:tcW w:w="1590" w:type="dxa"/>
          </w:tcPr>
          <w:p w14:paraId="3A3F3D02"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2714527D"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51AD5A4E" w14:textId="77777777" w:rsidR="00975E2F" w:rsidRPr="00585984" w:rsidRDefault="00975E2F" w:rsidP="00975E2F">
            <w:pPr>
              <w:pStyle w:val="TableParagraph"/>
              <w:spacing w:line="207" w:lineRule="exact"/>
              <w:ind w:left="0"/>
              <w:rPr>
                <w:sz w:val="20"/>
              </w:rPr>
            </w:pPr>
            <w:r w:rsidRPr="00585984">
              <w:rPr>
                <w:sz w:val="20"/>
              </w:rPr>
              <w:t>$ 2.44</w:t>
            </w:r>
          </w:p>
        </w:tc>
        <w:tc>
          <w:tcPr>
            <w:tcW w:w="1890" w:type="dxa"/>
          </w:tcPr>
          <w:p w14:paraId="026E3476" w14:textId="77777777" w:rsidR="00975E2F" w:rsidRPr="00585984" w:rsidRDefault="00975E2F" w:rsidP="00975E2F">
            <w:pPr>
              <w:pStyle w:val="TableParagraph"/>
              <w:spacing w:line="207" w:lineRule="exact"/>
              <w:ind w:left="0"/>
              <w:rPr>
                <w:sz w:val="20"/>
              </w:rPr>
            </w:pPr>
            <w:r w:rsidRPr="00585984">
              <w:rPr>
                <w:sz w:val="20"/>
              </w:rPr>
              <w:t>$ 2.44</w:t>
            </w:r>
          </w:p>
        </w:tc>
      </w:tr>
      <w:tr w:rsidR="00975E2F" w:rsidRPr="00585984" w14:paraId="1CA0B34E" w14:textId="77777777" w:rsidTr="00975E2F">
        <w:trPr>
          <w:trHeight w:val="231"/>
        </w:trPr>
        <w:tc>
          <w:tcPr>
            <w:tcW w:w="2460" w:type="dxa"/>
          </w:tcPr>
          <w:p w14:paraId="090D6A79" w14:textId="77777777" w:rsidR="00975E2F" w:rsidRPr="00585984" w:rsidRDefault="00975E2F" w:rsidP="00975E2F">
            <w:pPr>
              <w:pStyle w:val="TableParagraph"/>
              <w:spacing w:line="212" w:lineRule="exact"/>
              <w:ind w:left="0"/>
              <w:rPr>
                <w:b/>
                <w:sz w:val="20"/>
              </w:rPr>
            </w:pPr>
            <w:r w:rsidRPr="00585984">
              <w:rPr>
                <w:b/>
                <w:sz w:val="20"/>
              </w:rPr>
              <w:t>Building</w:t>
            </w:r>
          </w:p>
        </w:tc>
        <w:tc>
          <w:tcPr>
            <w:tcW w:w="1590" w:type="dxa"/>
          </w:tcPr>
          <w:p w14:paraId="62BA6298"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23655BBB"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027CC7BD" w14:textId="77777777" w:rsidR="00975E2F" w:rsidRPr="00585984" w:rsidRDefault="00975E2F" w:rsidP="00975E2F">
            <w:pPr>
              <w:pStyle w:val="TableParagraph"/>
              <w:spacing w:line="212" w:lineRule="exact"/>
              <w:ind w:left="0"/>
              <w:rPr>
                <w:sz w:val="20"/>
              </w:rPr>
            </w:pPr>
            <w:r w:rsidRPr="00585984">
              <w:rPr>
                <w:sz w:val="20"/>
              </w:rPr>
              <w:t>$ 2.32</w:t>
            </w:r>
          </w:p>
        </w:tc>
        <w:tc>
          <w:tcPr>
            <w:tcW w:w="1890" w:type="dxa"/>
          </w:tcPr>
          <w:p w14:paraId="080756FC" w14:textId="77777777" w:rsidR="00975E2F" w:rsidRPr="00585984" w:rsidRDefault="00975E2F" w:rsidP="00975E2F">
            <w:pPr>
              <w:pStyle w:val="TableParagraph"/>
              <w:spacing w:line="212" w:lineRule="exact"/>
              <w:ind w:left="0"/>
              <w:rPr>
                <w:sz w:val="20"/>
              </w:rPr>
            </w:pPr>
            <w:r w:rsidRPr="00585984">
              <w:rPr>
                <w:sz w:val="20"/>
              </w:rPr>
              <w:t>$ 2.32</w:t>
            </w:r>
          </w:p>
        </w:tc>
      </w:tr>
      <w:tr w:rsidR="00975E2F" w:rsidRPr="00585984" w14:paraId="189DB904" w14:textId="77777777" w:rsidTr="00975E2F">
        <w:trPr>
          <w:trHeight w:val="229"/>
        </w:trPr>
        <w:tc>
          <w:tcPr>
            <w:tcW w:w="2460" w:type="dxa"/>
          </w:tcPr>
          <w:p w14:paraId="5C0B72D1" w14:textId="77777777" w:rsidR="00975E2F" w:rsidRPr="00585984" w:rsidRDefault="00975E2F" w:rsidP="00975E2F">
            <w:pPr>
              <w:pStyle w:val="TableParagraph"/>
              <w:spacing w:line="209" w:lineRule="exact"/>
              <w:ind w:left="0"/>
              <w:rPr>
                <w:b/>
                <w:sz w:val="20"/>
              </w:rPr>
            </w:pPr>
            <w:r w:rsidRPr="00585984">
              <w:rPr>
                <w:b/>
                <w:sz w:val="20"/>
              </w:rPr>
              <w:t>Activity &amp; Service</w:t>
            </w:r>
          </w:p>
        </w:tc>
        <w:tc>
          <w:tcPr>
            <w:tcW w:w="1590" w:type="dxa"/>
          </w:tcPr>
          <w:p w14:paraId="3E40B56C"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537CCB32"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758C2AA2" w14:textId="77777777" w:rsidR="00975E2F" w:rsidRPr="00585984" w:rsidRDefault="00975E2F" w:rsidP="00975E2F">
            <w:pPr>
              <w:pStyle w:val="TableParagraph"/>
              <w:spacing w:line="209" w:lineRule="exact"/>
              <w:ind w:left="0"/>
              <w:rPr>
                <w:sz w:val="20"/>
              </w:rPr>
            </w:pPr>
            <w:r w:rsidRPr="00585984">
              <w:rPr>
                <w:sz w:val="20"/>
              </w:rPr>
              <w:t>$ 1</w:t>
            </w:r>
            <w:r w:rsidRPr="00585984">
              <w:rPr>
                <w:color w:val="C00000"/>
                <w:sz w:val="20"/>
              </w:rPr>
              <w:t>2.07</w:t>
            </w:r>
            <w:r w:rsidRPr="00585984">
              <w:rPr>
                <w:strike/>
                <w:color w:val="C00000"/>
                <w:sz w:val="20"/>
              </w:rPr>
              <w:t>1.73</w:t>
            </w:r>
          </w:p>
        </w:tc>
        <w:tc>
          <w:tcPr>
            <w:tcW w:w="1890" w:type="dxa"/>
          </w:tcPr>
          <w:p w14:paraId="1D4C7127" w14:textId="77777777" w:rsidR="00975E2F" w:rsidRPr="00585984" w:rsidRDefault="00975E2F" w:rsidP="00975E2F">
            <w:pPr>
              <w:pStyle w:val="TableParagraph"/>
              <w:spacing w:line="209" w:lineRule="exact"/>
              <w:ind w:left="0"/>
              <w:rPr>
                <w:sz w:val="20"/>
              </w:rPr>
            </w:pPr>
            <w:r w:rsidRPr="00585984">
              <w:rPr>
                <w:sz w:val="20"/>
              </w:rPr>
              <w:t>$ 1</w:t>
            </w:r>
            <w:r w:rsidRPr="00585984">
              <w:rPr>
                <w:color w:val="C00000"/>
                <w:sz w:val="20"/>
              </w:rPr>
              <w:t>2.07</w:t>
            </w:r>
            <w:r w:rsidRPr="00585984">
              <w:rPr>
                <w:strike/>
                <w:color w:val="C00000"/>
                <w:sz w:val="20"/>
              </w:rPr>
              <w:t>1.73</w:t>
            </w:r>
          </w:p>
        </w:tc>
      </w:tr>
      <w:tr w:rsidR="00975E2F" w:rsidRPr="00585984" w14:paraId="1F46934A" w14:textId="77777777" w:rsidTr="00975E2F">
        <w:trPr>
          <w:trHeight w:val="229"/>
        </w:trPr>
        <w:tc>
          <w:tcPr>
            <w:tcW w:w="2460" w:type="dxa"/>
          </w:tcPr>
          <w:p w14:paraId="75CF8BBE" w14:textId="77777777" w:rsidR="00975E2F" w:rsidRPr="00585984" w:rsidRDefault="00975E2F" w:rsidP="00975E2F">
            <w:pPr>
              <w:pStyle w:val="TableParagraph"/>
              <w:spacing w:line="209" w:lineRule="exact"/>
              <w:ind w:left="0"/>
              <w:rPr>
                <w:b/>
                <w:sz w:val="20"/>
              </w:rPr>
            </w:pPr>
            <w:r w:rsidRPr="00585984">
              <w:rPr>
                <w:b/>
                <w:sz w:val="20"/>
              </w:rPr>
              <w:t>Health</w:t>
            </w:r>
          </w:p>
        </w:tc>
        <w:tc>
          <w:tcPr>
            <w:tcW w:w="1590" w:type="dxa"/>
          </w:tcPr>
          <w:p w14:paraId="3630E831"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0D48767F"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2FF69FAF" w14:textId="77777777" w:rsidR="00975E2F" w:rsidRPr="00585984" w:rsidRDefault="00975E2F" w:rsidP="00975E2F">
            <w:pPr>
              <w:pStyle w:val="TableParagraph"/>
              <w:spacing w:line="209" w:lineRule="exact"/>
              <w:ind w:left="0"/>
              <w:rPr>
                <w:sz w:val="20"/>
              </w:rPr>
            </w:pPr>
            <w:r w:rsidRPr="00585984">
              <w:rPr>
                <w:sz w:val="20"/>
              </w:rPr>
              <w:t>$ 5.62</w:t>
            </w:r>
          </w:p>
        </w:tc>
        <w:tc>
          <w:tcPr>
            <w:tcW w:w="1890" w:type="dxa"/>
          </w:tcPr>
          <w:p w14:paraId="2358C33C" w14:textId="77777777" w:rsidR="00975E2F" w:rsidRPr="00585984" w:rsidRDefault="00975E2F" w:rsidP="00975E2F">
            <w:pPr>
              <w:pStyle w:val="TableParagraph"/>
              <w:spacing w:line="209" w:lineRule="exact"/>
              <w:ind w:left="0"/>
              <w:rPr>
                <w:sz w:val="20"/>
              </w:rPr>
            </w:pPr>
            <w:r w:rsidRPr="00585984">
              <w:rPr>
                <w:sz w:val="20"/>
              </w:rPr>
              <w:t>$ 5.62</w:t>
            </w:r>
          </w:p>
        </w:tc>
      </w:tr>
      <w:tr w:rsidR="00975E2F" w:rsidRPr="00585984" w14:paraId="49B78DC9" w14:textId="77777777" w:rsidTr="00975E2F">
        <w:trPr>
          <w:trHeight w:val="226"/>
        </w:trPr>
        <w:tc>
          <w:tcPr>
            <w:tcW w:w="2460" w:type="dxa"/>
          </w:tcPr>
          <w:p w14:paraId="718D4417" w14:textId="77777777" w:rsidR="00975E2F" w:rsidRPr="00585984" w:rsidRDefault="00975E2F" w:rsidP="00975E2F">
            <w:pPr>
              <w:pStyle w:val="TableParagraph"/>
              <w:spacing w:line="207" w:lineRule="exact"/>
              <w:ind w:left="0"/>
              <w:rPr>
                <w:b/>
                <w:sz w:val="20"/>
              </w:rPr>
            </w:pPr>
            <w:r w:rsidRPr="00585984">
              <w:rPr>
                <w:b/>
                <w:sz w:val="20"/>
              </w:rPr>
              <w:t>Athletic</w:t>
            </w:r>
          </w:p>
        </w:tc>
        <w:tc>
          <w:tcPr>
            <w:tcW w:w="1590" w:type="dxa"/>
          </w:tcPr>
          <w:p w14:paraId="537A07C3"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0B88A2C7"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13D96517" w14:textId="77777777" w:rsidR="00975E2F" w:rsidRPr="00585984" w:rsidRDefault="00975E2F" w:rsidP="00975E2F">
            <w:pPr>
              <w:pStyle w:val="TableParagraph"/>
              <w:spacing w:line="207" w:lineRule="exact"/>
              <w:ind w:left="0"/>
              <w:rPr>
                <w:sz w:val="20"/>
              </w:rPr>
            </w:pPr>
            <w:r w:rsidRPr="00585984">
              <w:rPr>
                <w:sz w:val="20"/>
              </w:rPr>
              <w:t>$ 12.68</w:t>
            </w:r>
            <w:r w:rsidRPr="00585984">
              <w:rPr>
                <w:strike/>
                <w:color w:val="C00000"/>
                <w:sz w:val="20"/>
              </w:rPr>
              <w:t>25</w:t>
            </w:r>
          </w:p>
        </w:tc>
        <w:tc>
          <w:tcPr>
            <w:tcW w:w="1890" w:type="dxa"/>
          </w:tcPr>
          <w:p w14:paraId="1607F10F" w14:textId="77777777" w:rsidR="00975E2F" w:rsidRPr="00585984" w:rsidRDefault="00975E2F" w:rsidP="00975E2F">
            <w:pPr>
              <w:pStyle w:val="TableParagraph"/>
              <w:spacing w:line="207" w:lineRule="exact"/>
              <w:ind w:left="0"/>
              <w:rPr>
                <w:sz w:val="20"/>
              </w:rPr>
            </w:pPr>
            <w:r w:rsidRPr="00585984">
              <w:rPr>
                <w:sz w:val="20"/>
              </w:rPr>
              <w:t>$ 12.68</w:t>
            </w:r>
            <w:r w:rsidRPr="00585984">
              <w:rPr>
                <w:strike/>
                <w:color w:val="C00000"/>
                <w:sz w:val="20"/>
              </w:rPr>
              <w:t>25</w:t>
            </w:r>
          </w:p>
        </w:tc>
      </w:tr>
      <w:tr w:rsidR="00975E2F" w:rsidRPr="00585984" w14:paraId="29155CDB" w14:textId="77777777" w:rsidTr="00975E2F">
        <w:trPr>
          <w:trHeight w:val="203"/>
        </w:trPr>
        <w:tc>
          <w:tcPr>
            <w:tcW w:w="2460" w:type="dxa"/>
          </w:tcPr>
          <w:p w14:paraId="21C740D9" w14:textId="77777777" w:rsidR="00975E2F" w:rsidRPr="00975E2F" w:rsidRDefault="00975E2F" w:rsidP="00975E2F">
            <w:pPr>
              <w:pStyle w:val="TableParagraph"/>
              <w:spacing w:line="184" w:lineRule="exact"/>
              <w:ind w:left="0"/>
              <w:rPr>
                <w:b/>
                <w:bCs/>
                <w:sz w:val="20"/>
              </w:rPr>
            </w:pPr>
            <w:r w:rsidRPr="00975E2F">
              <w:rPr>
                <w:b/>
                <w:bCs/>
                <w:color w:val="0101FF"/>
                <w:sz w:val="20"/>
              </w:rPr>
              <w:t>Transportation Access</w:t>
            </w:r>
          </w:p>
        </w:tc>
        <w:tc>
          <w:tcPr>
            <w:tcW w:w="1590" w:type="dxa"/>
          </w:tcPr>
          <w:p w14:paraId="740F7CBA"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1130D8BE"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19F7BD87" w14:textId="77777777" w:rsidR="00975E2F" w:rsidRPr="00585984" w:rsidRDefault="00975E2F" w:rsidP="00975E2F">
            <w:pPr>
              <w:pStyle w:val="TableParagraph"/>
              <w:spacing w:line="184" w:lineRule="exact"/>
              <w:ind w:left="0"/>
              <w:rPr>
                <w:sz w:val="20"/>
              </w:rPr>
            </w:pPr>
            <w:r w:rsidRPr="00585984">
              <w:rPr>
                <w:color w:val="0101FF"/>
                <w:sz w:val="20"/>
              </w:rPr>
              <w:t>$ 3.85</w:t>
            </w:r>
          </w:p>
        </w:tc>
        <w:tc>
          <w:tcPr>
            <w:tcW w:w="1890" w:type="dxa"/>
          </w:tcPr>
          <w:p w14:paraId="502EA8FA" w14:textId="77777777" w:rsidR="00975E2F" w:rsidRPr="00585984" w:rsidRDefault="00975E2F" w:rsidP="00975E2F">
            <w:pPr>
              <w:pStyle w:val="TableParagraph"/>
              <w:spacing w:line="184" w:lineRule="exact"/>
              <w:ind w:left="0"/>
              <w:rPr>
                <w:sz w:val="20"/>
              </w:rPr>
            </w:pPr>
            <w:r w:rsidRPr="00585984">
              <w:rPr>
                <w:color w:val="0101FF"/>
                <w:sz w:val="20"/>
              </w:rPr>
              <w:t>$ 3.85</w:t>
            </w:r>
          </w:p>
        </w:tc>
      </w:tr>
      <w:tr w:rsidR="00975E2F" w:rsidRPr="00585984" w14:paraId="2F49098D" w14:textId="77777777" w:rsidTr="00975E2F">
        <w:trPr>
          <w:trHeight w:val="203"/>
        </w:trPr>
        <w:tc>
          <w:tcPr>
            <w:tcW w:w="2460" w:type="dxa"/>
          </w:tcPr>
          <w:p w14:paraId="339815D3" w14:textId="77777777" w:rsidR="00975E2F" w:rsidRPr="00975E2F" w:rsidRDefault="00975E2F" w:rsidP="00975E2F">
            <w:pPr>
              <w:pStyle w:val="TableParagraph"/>
              <w:spacing w:line="184" w:lineRule="exact"/>
              <w:ind w:left="0"/>
              <w:rPr>
                <w:b/>
                <w:bCs/>
                <w:sz w:val="20"/>
              </w:rPr>
            </w:pPr>
            <w:r w:rsidRPr="00975E2F">
              <w:rPr>
                <w:b/>
                <w:bCs/>
                <w:sz w:val="20"/>
              </w:rPr>
              <w:t xml:space="preserve">Total </w:t>
            </w:r>
          </w:p>
        </w:tc>
        <w:tc>
          <w:tcPr>
            <w:tcW w:w="1590" w:type="dxa"/>
          </w:tcPr>
          <w:p w14:paraId="6C8A1871"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08D88A42"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763CCC55" w14:textId="77777777" w:rsidR="00975E2F" w:rsidRPr="00585984" w:rsidRDefault="00975E2F" w:rsidP="00975E2F">
            <w:pPr>
              <w:pStyle w:val="TableParagraph"/>
              <w:spacing w:line="184" w:lineRule="exact"/>
              <w:ind w:left="0"/>
              <w:rPr>
                <w:color w:val="0101FF"/>
                <w:sz w:val="20"/>
              </w:rPr>
            </w:pPr>
            <w:r w:rsidRPr="00975E2F">
              <w:rPr>
                <w:b/>
                <w:bCs/>
                <w:sz w:val="20"/>
              </w:rPr>
              <w:t>$</w:t>
            </w:r>
            <w:r w:rsidRPr="00975E2F">
              <w:rPr>
                <w:b/>
                <w:bCs/>
                <w:color w:val="C00000"/>
                <w:sz w:val="20"/>
              </w:rPr>
              <w:t>281.71</w:t>
            </w:r>
            <w:r w:rsidRPr="00975E2F">
              <w:rPr>
                <w:b/>
                <w:bCs/>
                <w:strike/>
                <w:color w:val="C00000"/>
                <w:sz w:val="20"/>
              </w:rPr>
              <w:t>265.53</w:t>
            </w:r>
          </w:p>
        </w:tc>
        <w:tc>
          <w:tcPr>
            <w:tcW w:w="1890" w:type="dxa"/>
          </w:tcPr>
          <w:p w14:paraId="1577C83A" w14:textId="77777777" w:rsidR="00975E2F" w:rsidRPr="00585984" w:rsidRDefault="00975E2F" w:rsidP="00975E2F">
            <w:pPr>
              <w:pStyle w:val="TableParagraph"/>
              <w:spacing w:line="184" w:lineRule="exact"/>
              <w:ind w:left="0"/>
              <w:rPr>
                <w:color w:val="0101FF"/>
                <w:sz w:val="20"/>
              </w:rPr>
            </w:pPr>
            <w:r w:rsidRPr="00975E2F">
              <w:rPr>
                <w:b/>
                <w:bCs/>
                <w:sz w:val="20"/>
              </w:rPr>
              <w:t>$</w:t>
            </w:r>
            <w:r w:rsidRPr="00975E2F">
              <w:rPr>
                <w:b/>
                <w:bCs/>
                <w:color w:val="C00000"/>
                <w:sz w:val="20"/>
              </w:rPr>
              <w:t>93</w:t>
            </w:r>
            <w:r>
              <w:rPr>
                <w:color w:val="0101FF"/>
                <w:sz w:val="20"/>
              </w:rPr>
              <w:t xml:space="preserve"> </w:t>
            </w:r>
            <w:r w:rsidRPr="00975E2F">
              <w:rPr>
                <w:b/>
                <w:bCs/>
                <w:color w:val="0101FF"/>
                <w:sz w:val="20"/>
              </w:rPr>
              <w:t>2.17</w:t>
            </w:r>
            <w:r>
              <w:rPr>
                <w:color w:val="0101FF"/>
                <w:sz w:val="20"/>
              </w:rPr>
              <w:t xml:space="preserve"> </w:t>
            </w:r>
            <w:r w:rsidRPr="00975E2F">
              <w:rPr>
                <w:b/>
                <w:bCs/>
                <w:strike/>
                <w:color w:val="C00000"/>
                <w:sz w:val="20"/>
              </w:rPr>
              <w:t>916.00</w:t>
            </w:r>
          </w:p>
        </w:tc>
      </w:tr>
    </w:tbl>
    <w:p w14:paraId="20002DB5" w14:textId="77777777" w:rsidR="000340AA" w:rsidRPr="00585984" w:rsidRDefault="000340AA">
      <w:pPr>
        <w:pStyle w:val="BodyText"/>
        <w:spacing w:before="7"/>
        <w:rPr>
          <w:b/>
          <w:sz w:val="11"/>
        </w:rPr>
      </w:pPr>
    </w:p>
    <w:p w14:paraId="41E6372B" w14:textId="77777777" w:rsidR="000340AA" w:rsidRPr="00585984" w:rsidRDefault="00BF285D">
      <w:pPr>
        <w:pStyle w:val="ListParagraph"/>
        <w:numPr>
          <w:ilvl w:val="2"/>
          <w:numId w:val="6"/>
        </w:numPr>
        <w:tabs>
          <w:tab w:val="left" w:pos="1551"/>
        </w:tabs>
        <w:spacing w:before="91"/>
        <w:ind w:right="3571" w:hanging="299"/>
        <w:jc w:val="left"/>
        <w:rPr>
          <w:sz w:val="20"/>
        </w:rPr>
      </w:pPr>
      <w:r w:rsidRPr="00585984">
        <w:tab/>
      </w:r>
      <w:r w:rsidRPr="00585984">
        <w:rPr>
          <w:sz w:val="20"/>
        </w:rPr>
        <w:t>Pursuant to Section 1009.285 F.S., each student enrolled in the same undergraduate</w:t>
      </w:r>
      <w:r w:rsidRPr="00585984">
        <w:rPr>
          <w:spacing w:val="41"/>
          <w:sz w:val="20"/>
        </w:rPr>
        <w:t xml:space="preserve"> </w:t>
      </w:r>
      <w:r w:rsidRPr="00585984">
        <w:rPr>
          <w:sz w:val="20"/>
        </w:rPr>
        <w:t>course</w:t>
      </w:r>
      <w:r w:rsidRPr="00585984">
        <w:rPr>
          <w:spacing w:val="43"/>
          <w:sz w:val="20"/>
        </w:rPr>
        <w:t xml:space="preserve"> </w:t>
      </w:r>
      <w:r w:rsidRPr="00585984">
        <w:rPr>
          <w:sz w:val="20"/>
        </w:rPr>
        <w:t>more</w:t>
      </w:r>
      <w:r w:rsidRPr="00585984">
        <w:rPr>
          <w:spacing w:val="41"/>
          <w:sz w:val="20"/>
        </w:rPr>
        <w:t xml:space="preserve"> </w:t>
      </w:r>
      <w:r w:rsidRPr="00585984">
        <w:rPr>
          <w:sz w:val="20"/>
        </w:rPr>
        <w:t>than</w:t>
      </w:r>
      <w:r w:rsidRPr="00585984">
        <w:rPr>
          <w:spacing w:val="40"/>
          <w:sz w:val="20"/>
        </w:rPr>
        <w:t xml:space="preserve"> </w:t>
      </w:r>
      <w:r w:rsidRPr="00585984">
        <w:rPr>
          <w:sz w:val="20"/>
        </w:rPr>
        <w:t>twice,</w:t>
      </w:r>
      <w:r w:rsidRPr="00585984">
        <w:rPr>
          <w:spacing w:val="43"/>
          <w:sz w:val="20"/>
        </w:rPr>
        <w:t xml:space="preserve"> </w:t>
      </w:r>
      <w:r w:rsidRPr="00585984">
        <w:rPr>
          <w:sz w:val="20"/>
        </w:rPr>
        <w:t>shall</w:t>
      </w:r>
      <w:r w:rsidRPr="00585984">
        <w:rPr>
          <w:spacing w:val="41"/>
          <w:sz w:val="20"/>
        </w:rPr>
        <w:t xml:space="preserve"> </w:t>
      </w:r>
      <w:r w:rsidRPr="00585984">
        <w:rPr>
          <w:sz w:val="20"/>
        </w:rPr>
        <w:t>be</w:t>
      </w:r>
      <w:r w:rsidRPr="00585984">
        <w:rPr>
          <w:spacing w:val="41"/>
          <w:sz w:val="20"/>
        </w:rPr>
        <w:t xml:space="preserve"> </w:t>
      </w:r>
      <w:r w:rsidRPr="00585984">
        <w:rPr>
          <w:sz w:val="20"/>
        </w:rPr>
        <w:t>assessed</w:t>
      </w:r>
      <w:r w:rsidRPr="00585984">
        <w:rPr>
          <w:spacing w:val="42"/>
          <w:sz w:val="20"/>
        </w:rPr>
        <w:t xml:space="preserve"> </w:t>
      </w:r>
      <w:r w:rsidRPr="00585984">
        <w:rPr>
          <w:sz w:val="20"/>
        </w:rPr>
        <w:t>an</w:t>
      </w:r>
      <w:r w:rsidRPr="00585984">
        <w:rPr>
          <w:spacing w:val="41"/>
          <w:sz w:val="20"/>
        </w:rPr>
        <w:t xml:space="preserve"> </w:t>
      </w:r>
      <w:r w:rsidRPr="00585984">
        <w:rPr>
          <w:sz w:val="20"/>
        </w:rPr>
        <w:t>additional</w:t>
      </w:r>
    </w:p>
    <w:p w14:paraId="37DF523A" w14:textId="77777777" w:rsidR="000340AA" w:rsidRPr="00585984" w:rsidRDefault="00BF285D">
      <w:pPr>
        <w:ind w:left="1449" w:right="3568"/>
        <w:rPr>
          <w:sz w:val="20"/>
        </w:rPr>
      </w:pPr>
      <w:r w:rsidRPr="00585984">
        <w:rPr>
          <w:sz w:val="20"/>
        </w:rPr>
        <w:t>$170.22 per credit hour charge in addition to the fees outlined above in paragraph (4)(a) for each course.</w:t>
      </w:r>
    </w:p>
    <w:p w14:paraId="0D623A3D" w14:textId="77777777" w:rsidR="000340AA" w:rsidRPr="00585984" w:rsidRDefault="000340AA">
      <w:pPr>
        <w:pStyle w:val="BodyText"/>
        <w:rPr>
          <w:sz w:val="22"/>
        </w:rPr>
      </w:pPr>
    </w:p>
    <w:p w14:paraId="0C60EE5C" w14:textId="77777777" w:rsidR="000340AA" w:rsidRPr="00585984" w:rsidRDefault="000340AA">
      <w:pPr>
        <w:pStyle w:val="BodyText"/>
        <w:spacing w:before="6"/>
        <w:rPr>
          <w:sz w:val="17"/>
        </w:rPr>
      </w:pPr>
    </w:p>
    <w:p w14:paraId="7DA4FBBC" w14:textId="77777777" w:rsidR="000340AA" w:rsidRPr="00585984" w:rsidRDefault="00BF285D">
      <w:pPr>
        <w:ind w:left="253" w:right="3568"/>
        <w:rPr>
          <w:i/>
          <w:sz w:val="20"/>
        </w:rPr>
      </w:pPr>
      <w:r w:rsidRPr="00585984">
        <w:rPr>
          <w:i/>
          <w:sz w:val="20"/>
        </w:rPr>
        <w:t>Authority: Resolution of the Florida Board of Governors dated January 7, 2003, F.S. 1001.74</w:t>
      </w:r>
      <w:r w:rsidRPr="00585984">
        <w:rPr>
          <w:i/>
          <w:spacing w:val="13"/>
          <w:sz w:val="20"/>
        </w:rPr>
        <w:t xml:space="preserve"> </w:t>
      </w:r>
      <w:r w:rsidRPr="00585984">
        <w:rPr>
          <w:i/>
          <w:sz w:val="20"/>
        </w:rPr>
        <w:t>(11)</w:t>
      </w:r>
      <w:r w:rsidRPr="00585984">
        <w:rPr>
          <w:i/>
          <w:spacing w:val="9"/>
          <w:sz w:val="20"/>
        </w:rPr>
        <w:t xml:space="preserve"> </w:t>
      </w:r>
      <w:r w:rsidRPr="00585984">
        <w:rPr>
          <w:i/>
          <w:sz w:val="20"/>
        </w:rPr>
        <w:t>and</w:t>
      </w:r>
      <w:r w:rsidRPr="00585984">
        <w:rPr>
          <w:i/>
          <w:spacing w:val="13"/>
          <w:sz w:val="20"/>
        </w:rPr>
        <w:t xml:space="preserve"> </w:t>
      </w:r>
      <w:r w:rsidRPr="00585984">
        <w:rPr>
          <w:i/>
          <w:sz w:val="20"/>
        </w:rPr>
        <w:t>F.S</w:t>
      </w:r>
      <w:r w:rsidRPr="00585984">
        <w:rPr>
          <w:i/>
          <w:spacing w:val="11"/>
          <w:sz w:val="20"/>
        </w:rPr>
        <w:t xml:space="preserve"> </w:t>
      </w:r>
      <w:r w:rsidRPr="00585984">
        <w:rPr>
          <w:i/>
          <w:sz w:val="20"/>
        </w:rPr>
        <w:t>1009.24.</w:t>
      </w:r>
      <w:r w:rsidRPr="00585984">
        <w:rPr>
          <w:i/>
          <w:spacing w:val="11"/>
          <w:sz w:val="20"/>
        </w:rPr>
        <w:t xml:space="preserve"> </w:t>
      </w:r>
      <w:r w:rsidRPr="00585984">
        <w:rPr>
          <w:i/>
          <w:sz w:val="20"/>
        </w:rPr>
        <w:t>General</w:t>
      </w:r>
      <w:r w:rsidRPr="00585984">
        <w:rPr>
          <w:i/>
          <w:spacing w:val="13"/>
          <w:sz w:val="20"/>
        </w:rPr>
        <w:t xml:space="preserve"> </w:t>
      </w:r>
      <w:r w:rsidRPr="00585984">
        <w:rPr>
          <w:i/>
          <w:sz w:val="20"/>
        </w:rPr>
        <w:t>Appropriations</w:t>
      </w:r>
      <w:r w:rsidRPr="00585984">
        <w:rPr>
          <w:i/>
          <w:spacing w:val="11"/>
          <w:sz w:val="20"/>
        </w:rPr>
        <w:t xml:space="preserve"> </w:t>
      </w:r>
      <w:r w:rsidRPr="00585984">
        <w:rPr>
          <w:i/>
          <w:sz w:val="20"/>
        </w:rPr>
        <w:t>Act</w:t>
      </w:r>
      <w:r w:rsidRPr="00585984">
        <w:rPr>
          <w:i/>
          <w:spacing w:val="10"/>
          <w:sz w:val="20"/>
        </w:rPr>
        <w:t xml:space="preserve"> </w:t>
      </w:r>
      <w:r w:rsidRPr="00585984">
        <w:rPr>
          <w:i/>
          <w:sz w:val="20"/>
        </w:rPr>
        <w:t>of</w:t>
      </w:r>
      <w:r w:rsidRPr="00585984">
        <w:rPr>
          <w:i/>
          <w:spacing w:val="10"/>
          <w:sz w:val="20"/>
        </w:rPr>
        <w:t xml:space="preserve"> </w:t>
      </w:r>
      <w:r w:rsidRPr="00585984">
        <w:rPr>
          <w:i/>
          <w:sz w:val="20"/>
        </w:rPr>
        <w:t xml:space="preserve">2006. </w:t>
      </w:r>
      <w:r w:rsidRPr="00585984">
        <w:rPr>
          <w:i/>
          <w:spacing w:val="23"/>
          <w:sz w:val="20"/>
        </w:rPr>
        <w:t xml:space="preserve"> </w:t>
      </w:r>
      <w:r w:rsidRPr="00585984">
        <w:rPr>
          <w:i/>
          <w:sz w:val="20"/>
        </w:rPr>
        <w:t>History:</w:t>
      </w:r>
      <w:r w:rsidRPr="00585984">
        <w:rPr>
          <w:i/>
          <w:spacing w:val="14"/>
          <w:sz w:val="20"/>
        </w:rPr>
        <w:t xml:space="preserve"> </w:t>
      </w:r>
      <w:r w:rsidRPr="00585984">
        <w:rPr>
          <w:i/>
          <w:sz w:val="20"/>
        </w:rPr>
        <w:t>New</w:t>
      </w:r>
      <w:r w:rsidRPr="00585984">
        <w:rPr>
          <w:i/>
          <w:spacing w:val="10"/>
          <w:sz w:val="20"/>
        </w:rPr>
        <w:t xml:space="preserve"> </w:t>
      </w:r>
      <w:r w:rsidRPr="00585984">
        <w:rPr>
          <w:i/>
          <w:sz w:val="20"/>
        </w:rPr>
        <w:t>5-2-</w:t>
      </w:r>
    </w:p>
    <w:p w14:paraId="3D5A63F7" w14:textId="77777777" w:rsidR="000340AA" w:rsidRPr="00585984" w:rsidRDefault="00BF285D" w:rsidP="00A94DAD">
      <w:pPr>
        <w:tabs>
          <w:tab w:val="left" w:pos="4903"/>
        </w:tabs>
        <w:spacing w:line="228" w:lineRule="exact"/>
        <w:ind w:left="253"/>
        <w:rPr>
          <w:i/>
          <w:sz w:val="20"/>
        </w:rPr>
      </w:pPr>
      <w:proofErr w:type="gramStart"/>
      <w:r w:rsidRPr="00585984">
        <w:rPr>
          <w:i/>
          <w:sz w:val="20"/>
        </w:rPr>
        <w:t xml:space="preserve">04,   </w:t>
      </w:r>
      <w:proofErr w:type="gramEnd"/>
      <w:r w:rsidRPr="00585984">
        <w:rPr>
          <w:i/>
          <w:sz w:val="20"/>
        </w:rPr>
        <w:t>Amended   10-20-05,   Amended   July</w:t>
      </w:r>
      <w:r w:rsidRPr="00585984">
        <w:rPr>
          <w:i/>
          <w:spacing w:val="28"/>
          <w:sz w:val="20"/>
        </w:rPr>
        <w:t xml:space="preserve"> </w:t>
      </w:r>
      <w:r w:rsidRPr="00585984">
        <w:rPr>
          <w:i/>
          <w:sz w:val="20"/>
        </w:rPr>
        <w:t xml:space="preserve">25, </w:t>
      </w:r>
      <w:r w:rsidRPr="00585984">
        <w:rPr>
          <w:i/>
          <w:spacing w:val="35"/>
          <w:sz w:val="20"/>
        </w:rPr>
        <w:t xml:space="preserve"> </w:t>
      </w:r>
      <w:r w:rsidRPr="00585984">
        <w:rPr>
          <w:i/>
          <w:sz w:val="20"/>
        </w:rPr>
        <w:t>2006,</w:t>
      </w:r>
      <w:r w:rsidRPr="00585984">
        <w:rPr>
          <w:i/>
          <w:sz w:val="20"/>
        </w:rPr>
        <w:tab/>
        <w:t xml:space="preserve">[Formerly   8.1001]. </w:t>
      </w:r>
      <w:r w:rsidRPr="00585984">
        <w:rPr>
          <w:i/>
          <w:spacing w:val="11"/>
          <w:sz w:val="20"/>
        </w:rPr>
        <w:t xml:space="preserve"> </w:t>
      </w:r>
      <w:r w:rsidRPr="00585984">
        <w:rPr>
          <w:i/>
          <w:sz w:val="20"/>
        </w:rPr>
        <w:t>Amended.</w:t>
      </w:r>
    </w:p>
    <w:p w14:paraId="4FB9E08F" w14:textId="77777777" w:rsidR="000340AA" w:rsidRPr="00585984" w:rsidRDefault="000340AA">
      <w:pPr>
        <w:spacing w:line="230" w:lineRule="exact"/>
        <w:rPr>
          <w:sz w:val="20"/>
        </w:rPr>
        <w:sectPr w:rsidR="000340AA" w:rsidRPr="00585984">
          <w:footerReference w:type="default" r:id="rId11"/>
          <w:pgSz w:w="12240" w:h="15840"/>
          <w:pgMar w:top="1360" w:right="0" w:bottom="2160" w:left="1240" w:header="0" w:footer="1967" w:gutter="0"/>
          <w:cols w:space="720"/>
        </w:sectPr>
      </w:pPr>
    </w:p>
    <w:p w14:paraId="28E8A205" w14:textId="77777777" w:rsidR="000340AA" w:rsidRPr="00585984" w:rsidRDefault="000340AA">
      <w:pPr>
        <w:pStyle w:val="BodyText"/>
        <w:ind w:left="733"/>
        <w:rPr>
          <w:sz w:val="20"/>
        </w:rPr>
      </w:pPr>
    </w:p>
    <w:p w14:paraId="7F9C6C02" w14:textId="77777777" w:rsidR="00585984" w:rsidRDefault="00585984" w:rsidP="00585984">
      <w:r w:rsidRPr="00C626F3">
        <w:rPr>
          <w:noProof/>
        </w:rPr>
        <w:drawing>
          <wp:inline distT="0" distB="0" distL="0" distR="0" wp14:anchorId="1526EC71" wp14:editId="11496ABE">
            <wp:extent cx="2526486" cy="1028700"/>
            <wp:effectExtent l="0" t="0" r="7620" b="0"/>
            <wp:docPr id="416" name="Picture 416"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2EE892E5" w14:textId="77777777" w:rsidR="00585984" w:rsidRPr="00C626F3" w:rsidRDefault="00585984" w:rsidP="00585984">
      <w:r w:rsidRPr="00C626F3">
        <w:t xml:space="preserve">        </w:t>
      </w:r>
    </w:p>
    <w:p w14:paraId="2B5832EF" w14:textId="77777777" w:rsidR="00585984" w:rsidRPr="00C626F3" w:rsidRDefault="00585984" w:rsidP="00585984">
      <w:pPr>
        <w:rPr>
          <w:sz w:val="24"/>
          <w:szCs w:val="24"/>
        </w:rPr>
      </w:pPr>
      <w:r w:rsidRPr="00C626F3">
        <w:rPr>
          <w:b/>
          <w:sz w:val="24"/>
          <w:szCs w:val="24"/>
        </w:rPr>
        <w:t>Regulation Number</w:t>
      </w:r>
      <w:r w:rsidRPr="00C626F3">
        <w:rPr>
          <w:sz w:val="24"/>
          <w:szCs w:val="24"/>
        </w:rPr>
        <w:t xml:space="preserve">: </w:t>
      </w:r>
      <w:sdt>
        <w:sdtPr>
          <w:rPr>
            <w:sz w:val="24"/>
            <w:szCs w:val="24"/>
          </w:rPr>
          <w:id w:val="-572424898"/>
          <w:placeholder>
            <w:docPart w:val="C7EE365C45E941C588DAB768500282A8"/>
          </w:placeholder>
          <w:text/>
        </w:sdtPr>
        <w:sdtEndPr/>
        <w:sdtContent>
          <w:r>
            <w:rPr>
              <w:sz w:val="24"/>
              <w:szCs w:val="24"/>
            </w:rPr>
            <w:t>11.0020R</w:t>
          </w:r>
        </w:sdtContent>
      </w:sdt>
      <w:r w:rsidRPr="00C626F3">
        <w:rPr>
          <w:sz w:val="24"/>
          <w:szCs w:val="24"/>
        </w:rPr>
        <w:tab/>
      </w:r>
    </w:p>
    <w:p w14:paraId="71A6C932" w14:textId="77777777" w:rsidR="00585984" w:rsidRPr="00C626F3" w:rsidRDefault="00585984" w:rsidP="00585984">
      <w:pPr>
        <w:rPr>
          <w:sz w:val="24"/>
          <w:szCs w:val="24"/>
        </w:rPr>
      </w:pPr>
    </w:p>
    <w:p w14:paraId="26818338" w14:textId="77777777" w:rsidR="00585984" w:rsidRPr="00C626F3" w:rsidRDefault="00585984" w:rsidP="00585984">
      <w:pPr>
        <w:rPr>
          <w:sz w:val="24"/>
          <w:szCs w:val="24"/>
        </w:rPr>
      </w:pPr>
      <w:r w:rsidRPr="00C626F3">
        <w:rPr>
          <w:b/>
          <w:sz w:val="24"/>
          <w:szCs w:val="24"/>
        </w:rPr>
        <w:t>Effective Date</w:t>
      </w:r>
      <w:r w:rsidRPr="00C626F3">
        <w:rPr>
          <w:sz w:val="24"/>
          <w:szCs w:val="24"/>
        </w:rPr>
        <w:t xml:space="preserve">:  </w:t>
      </w:r>
      <w:sdt>
        <w:sdtPr>
          <w:rPr>
            <w:sz w:val="24"/>
            <w:szCs w:val="24"/>
          </w:rPr>
          <w:id w:val="197902460"/>
          <w:placeholder>
            <w:docPart w:val="C7EE365C45E941C588DAB768500282A8"/>
          </w:placeholder>
          <w:text/>
        </w:sdtPr>
        <w:sdtEndPr/>
        <w:sdtContent>
          <w:r>
            <w:rPr>
              <w:sz w:val="24"/>
              <w:szCs w:val="24"/>
            </w:rPr>
            <w:t>7/28/06</w:t>
          </w:r>
        </w:sdtContent>
      </w:sdt>
      <w:r w:rsidRPr="00C626F3">
        <w:rPr>
          <w:sz w:val="24"/>
          <w:szCs w:val="24"/>
        </w:rPr>
        <w:tab/>
      </w:r>
      <w:r w:rsidRPr="00C626F3">
        <w:rPr>
          <w:sz w:val="24"/>
          <w:szCs w:val="24"/>
        </w:rPr>
        <w:tab/>
      </w:r>
      <w:r w:rsidRPr="00C626F3">
        <w:rPr>
          <w:b/>
          <w:sz w:val="24"/>
          <w:szCs w:val="24"/>
        </w:rPr>
        <w:t>Revised Date</w:t>
      </w:r>
      <w:r w:rsidRPr="00C626F3">
        <w:rPr>
          <w:sz w:val="24"/>
          <w:szCs w:val="24"/>
        </w:rPr>
        <w:t xml:space="preserve">: </w:t>
      </w:r>
    </w:p>
    <w:p w14:paraId="5193BF27" w14:textId="77777777" w:rsidR="00585984" w:rsidRPr="00C626F3" w:rsidRDefault="00585984" w:rsidP="00585984">
      <w:pPr>
        <w:rPr>
          <w:sz w:val="24"/>
          <w:szCs w:val="24"/>
        </w:rPr>
      </w:pPr>
    </w:p>
    <w:p w14:paraId="2C1923C5" w14:textId="77777777" w:rsidR="00585984" w:rsidRPr="00C626F3" w:rsidRDefault="00585984" w:rsidP="00585984">
      <w:pPr>
        <w:widowControl/>
        <w:autoSpaceDE/>
        <w:autoSpaceDN/>
        <w:spacing w:line="259" w:lineRule="auto"/>
        <w:outlineLvl w:val="0"/>
        <w:rPr>
          <w:b/>
          <w:color w:val="000000"/>
          <w:sz w:val="24"/>
        </w:rPr>
      </w:pPr>
      <w:r w:rsidRPr="00C626F3">
        <w:rPr>
          <w:b/>
          <w:color w:val="000000"/>
          <w:sz w:val="24"/>
        </w:rPr>
        <w:t xml:space="preserve">Subject: </w:t>
      </w:r>
      <w:sdt>
        <w:sdtPr>
          <w:rPr>
            <w:b/>
            <w:color w:val="000000"/>
            <w:sz w:val="24"/>
          </w:rPr>
          <w:id w:val="-981459838"/>
          <w:placeholder>
            <w:docPart w:val="C7EE365C45E941C588DAB768500282A8"/>
          </w:placeholder>
          <w:text/>
        </w:sdtPr>
        <w:sdtEndPr/>
        <w:sdtContent>
          <w:r>
            <w:rPr>
              <w:b/>
              <w:color w:val="000000"/>
              <w:sz w:val="24"/>
            </w:rPr>
            <w:t>Special Fees, Fines and Penalties</w:t>
          </w:r>
        </w:sdtContent>
      </w:sdt>
    </w:p>
    <w:p w14:paraId="5B7E05EB" w14:textId="77777777" w:rsidR="00585984" w:rsidRPr="00C626F3" w:rsidRDefault="00585984" w:rsidP="00585984">
      <w:pPr>
        <w:rPr>
          <w:b/>
          <w:sz w:val="24"/>
          <w:szCs w:val="24"/>
          <w:lang w:bidi="en-US"/>
        </w:rPr>
      </w:pPr>
    </w:p>
    <w:p w14:paraId="0CB601E9" w14:textId="77777777" w:rsidR="00585984" w:rsidRPr="00C626F3" w:rsidRDefault="00585984" w:rsidP="00585984">
      <w:pPr>
        <w:rPr>
          <w:sz w:val="24"/>
          <w:szCs w:val="24"/>
          <w:lang w:bidi="en-US"/>
        </w:rPr>
      </w:pPr>
      <w:r w:rsidRPr="00C626F3">
        <w:rPr>
          <w:b/>
          <w:sz w:val="24"/>
          <w:szCs w:val="24"/>
          <w:lang w:bidi="en-US"/>
        </w:rPr>
        <w:t>Responsible Division/Department</w:t>
      </w:r>
      <w:r w:rsidRPr="00C626F3">
        <w:rPr>
          <w:sz w:val="24"/>
          <w:szCs w:val="24"/>
          <w:lang w:bidi="en-US"/>
        </w:rPr>
        <w:t xml:space="preserve">: </w:t>
      </w:r>
    </w:p>
    <w:p w14:paraId="3D73EC96" w14:textId="77777777" w:rsidR="00585984" w:rsidRPr="00C626F3" w:rsidRDefault="00585984" w:rsidP="00585984">
      <w:pPr>
        <w:rPr>
          <w:sz w:val="24"/>
          <w:szCs w:val="24"/>
          <w:lang w:bidi="en-US"/>
        </w:rPr>
      </w:pPr>
    </w:p>
    <w:p w14:paraId="2347FF06" w14:textId="77777777" w:rsidR="00585984" w:rsidRPr="00C626F3" w:rsidRDefault="00585984" w:rsidP="00585984">
      <w:pPr>
        <w:rPr>
          <w:b/>
          <w:sz w:val="24"/>
          <w:szCs w:val="24"/>
        </w:rPr>
      </w:pPr>
      <w:r w:rsidRPr="00C626F3">
        <w:rPr>
          <w:b/>
          <w:sz w:val="24"/>
          <w:szCs w:val="24"/>
        </w:rPr>
        <w:t xml:space="preserve">Check what type of Regulation this is: </w:t>
      </w:r>
    </w:p>
    <w:p w14:paraId="1C0F5C6D" w14:textId="77777777" w:rsidR="00585984" w:rsidRPr="00C626F3" w:rsidRDefault="00585C79" w:rsidP="00585984">
      <w:pPr>
        <w:rPr>
          <w:sz w:val="24"/>
          <w:szCs w:val="24"/>
        </w:rPr>
      </w:pPr>
      <w:sdt>
        <w:sdtPr>
          <w:rPr>
            <w:sz w:val="24"/>
            <w:szCs w:val="24"/>
          </w:rPr>
          <w:id w:val="98758226"/>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New Regulation </w:t>
      </w:r>
    </w:p>
    <w:p w14:paraId="145993DF" w14:textId="77777777" w:rsidR="00585984" w:rsidRPr="00C626F3" w:rsidRDefault="00585C79" w:rsidP="00585984">
      <w:pPr>
        <w:rPr>
          <w:sz w:val="24"/>
          <w:szCs w:val="24"/>
        </w:rPr>
      </w:pPr>
      <w:sdt>
        <w:sdtPr>
          <w:rPr>
            <w:sz w:val="24"/>
            <w:szCs w:val="24"/>
          </w:rPr>
          <w:id w:val="816383808"/>
          <w14:checkbox>
            <w14:checked w14:val="1"/>
            <w14:checkedState w14:val="2612" w14:font="MS Gothic"/>
            <w14:uncheckedState w14:val="2610" w14:font="MS Gothic"/>
          </w14:checkbox>
        </w:sdtPr>
        <w:sdtEndPr/>
        <w:sdtContent>
          <w:r w:rsidR="00585984">
            <w:rPr>
              <w:rFonts w:ascii="MS Gothic" w:eastAsia="MS Gothic" w:hAnsi="MS Gothic" w:hint="eastAsia"/>
              <w:sz w:val="24"/>
              <w:szCs w:val="24"/>
            </w:rPr>
            <w:t>☒</w:t>
          </w:r>
        </w:sdtContent>
      </w:sdt>
      <w:r w:rsidR="00585984" w:rsidRPr="00C626F3">
        <w:rPr>
          <w:sz w:val="24"/>
          <w:szCs w:val="24"/>
        </w:rPr>
        <w:t xml:space="preserve">Revision of Existing Regulation </w:t>
      </w:r>
    </w:p>
    <w:p w14:paraId="4B8A966C" w14:textId="77777777" w:rsidR="00585984" w:rsidRPr="00C626F3" w:rsidRDefault="00585C79" w:rsidP="00585984">
      <w:pPr>
        <w:rPr>
          <w:sz w:val="24"/>
          <w:szCs w:val="24"/>
        </w:rPr>
      </w:pPr>
      <w:sdt>
        <w:sdtPr>
          <w:rPr>
            <w:sz w:val="24"/>
            <w:szCs w:val="24"/>
          </w:rPr>
          <w:id w:val="1924521712"/>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Reaffirmation of Existing Regulation </w:t>
      </w:r>
    </w:p>
    <w:p w14:paraId="1EB980DB" w14:textId="77777777" w:rsidR="000340AA" w:rsidRDefault="00585C79" w:rsidP="00585984">
      <w:pPr>
        <w:rPr>
          <w:sz w:val="24"/>
          <w:szCs w:val="24"/>
        </w:rPr>
      </w:pPr>
      <w:sdt>
        <w:sdtPr>
          <w:rPr>
            <w:sz w:val="24"/>
            <w:szCs w:val="24"/>
          </w:rPr>
          <w:id w:val="399800457"/>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Repeal of Existing Regulation </w:t>
      </w:r>
    </w:p>
    <w:p w14:paraId="4D91204F" w14:textId="77777777" w:rsidR="00585984" w:rsidRPr="00585984" w:rsidRDefault="00585984" w:rsidP="00585984">
      <w:pPr>
        <w:rPr>
          <w:sz w:val="24"/>
          <w:szCs w:val="24"/>
        </w:rPr>
      </w:pPr>
    </w:p>
    <w:p w14:paraId="53914CDE" w14:textId="77777777" w:rsidR="000340AA" w:rsidRPr="00585984" w:rsidRDefault="000340AA">
      <w:pPr>
        <w:pStyle w:val="BodyText"/>
        <w:spacing w:before="1"/>
        <w:rPr>
          <w:i/>
          <w:sz w:val="20"/>
        </w:rPr>
      </w:pPr>
    </w:p>
    <w:p w14:paraId="083EB625" w14:textId="77777777" w:rsidR="000340AA" w:rsidRPr="00585984" w:rsidRDefault="00BF285D" w:rsidP="00585984">
      <w:pPr>
        <w:pStyle w:val="Heading2"/>
        <w:numPr>
          <w:ilvl w:val="0"/>
          <w:numId w:val="10"/>
        </w:numPr>
      </w:pPr>
      <w:bookmarkStart w:id="6" w:name="I._OBJECTIVE_&amp;_PURPOSE"/>
      <w:bookmarkEnd w:id="6"/>
      <w:r w:rsidRPr="00585984">
        <w:t>OBJECTIVE &amp;</w:t>
      </w:r>
      <w:r w:rsidRPr="00585984">
        <w:rPr>
          <w:spacing w:val="-2"/>
        </w:rPr>
        <w:t xml:space="preserve"> </w:t>
      </w:r>
      <w:r w:rsidRPr="00585984">
        <w:t>PURPOSE</w:t>
      </w:r>
    </w:p>
    <w:p w14:paraId="68DE6695" w14:textId="77777777" w:rsidR="000340AA" w:rsidRPr="00585984" w:rsidRDefault="00BF285D">
      <w:pPr>
        <w:pStyle w:val="BodyText"/>
        <w:spacing w:before="132"/>
        <w:ind w:left="1280" w:right="1809"/>
      </w:pPr>
      <w:r w:rsidRPr="00585984">
        <w:t>The regulation is being amended in order to establish current increases for various fees and fines associated with the University.</w:t>
      </w:r>
    </w:p>
    <w:p w14:paraId="3712445C" w14:textId="77777777" w:rsidR="000340AA" w:rsidRPr="00585984" w:rsidRDefault="000340AA">
      <w:pPr>
        <w:pStyle w:val="BodyText"/>
        <w:spacing w:before="7"/>
      </w:pPr>
    </w:p>
    <w:p w14:paraId="52D55C48" w14:textId="77777777" w:rsidR="000340AA" w:rsidRPr="00585984" w:rsidRDefault="00BF285D" w:rsidP="00585984">
      <w:pPr>
        <w:pStyle w:val="Heading2"/>
      </w:pPr>
      <w:bookmarkStart w:id="7" w:name="II._STATEMENT_OF_REGULATION"/>
      <w:bookmarkEnd w:id="7"/>
      <w:r w:rsidRPr="00585984">
        <w:t>STATEMENT OF</w:t>
      </w:r>
      <w:r w:rsidRPr="00585984">
        <w:rPr>
          <w:spacing w:val="-4"/>
        </w:rPr>
        <w:t xml:space="preserve"> </w:t>
      </w:r>
      <w:r w:rsidRPr="00585984">
        <w:t>REGULATION</w:t>
      </w:r>
    </w:p>
    <w:p w14:paraId="5E420E58" w14:textId="77777777" w:rsidR="000340AA" w:rsidRPr="00585984" w:rsidRDefault="00BF285D">
      <w:pPr>
        <w:pStyle w:val="BodyText"/>
        <w:spacing w:before="130"/>
        <w:ind w:left="1280" w:right="1942"/>
      </w:pPr>
      <w:r w:rsidRPr="00585984">
        <w:t>The University of North Florida Board of Trustees must authorize all fees assessed, unless specifically delegated herein to the President. For purposes of clarification, the term “at cost” or “cost” as used in this regulation includes those increased costs that are directly related to the delivery of the goods or services. The University of North Florida Board of Trustees has delegated authority to the president to set the following fees, except those fees authorized in subsections</w:t>
      </w:r>
    </w:p>
    <w:p w14:paraId="272D3E28" w14:textId="77777777" w:rsidR="000340AA" w:rsidRPr="00585984" w:rsidRDefault="00BF285D">
      <w:pPr>
        <w:pStyle w:val="ListParagraph"/>
        <w:numPr>
          <w:ilvl w:val="0"/>
          <w:numId w:val="3"/>
        </w:numPr>
        <w:tabs>
          <w:tab w:val="left" w:pos="1739"/>
        </w:tabs>
        <w:rPr>
          <w:sz w:val="24"/>
        </w:rPr>
      </w:pPr>
      <w:r w:rsidRPr="00585984">
        <w:rPr>
          <w:sz w:val="24"/>
        </w:rPr>
        <w:t>and (36), below, which require the approval of the</w:t>
      </w:r>
      <w:r w:rsidRPr="00585984">
        <w:rPr>
          <w:spacing w:val="-5"/>
          <w:sz w:val="24"/>
        </w:rPr>
        <w:t xml:space="preserve"> </w:t>
      </w:r>
      <w:r w:rsidRPr="00585984">
        <w:rPr>
          <w:sz w:val="24"/>
        </w:rPr>
        <w:t>board.</w:t>
      </w:r>
    </w:p>
    <w:p w14:paraId="0DB6457F" w14:textId="77777777" w:rsidR="000340AA" w:rsidRPr="00585984" w:rsidRDefault="000340AA">
      <w:pPr>
        <w:pStyle w:val="BodyText"/>
      </w:pPr>
    </w:p>
    <w:p w14:paraId="2494DF1F" w14:textId="77777777" w:rsidR="000340AA" w:rsidRPr="00585984" w:rsidRDefault="00BF285D">
      <w:pPr>
        <w:pStyle w:val="ListParagraph"/>
        <w:numPr>
          <w:ilvl w:val="1"/>
          <w:numId w:val="3"/>
        </w:numPr>
        <w:tabs>
          <w:tab w:val="left" w:pos="2000"/>
        </w:tabs>
        <w:ind w:right="2095"/>
        <w:rPr>
          <w:sz w:val="24"/>
        </w:rPr>
      </w:pPr>
      <w:r w:rsidRPr="00585984">
        <w:rPr>
          <w:b/>
          <w:sz w:val="24"/>
        </w:rPr>
        <w:t xml:space="preserve">Audit Registration Fees </w:t>
      </w:r>
      <w:r w:rsidRPr="00585984">
        <w:rPr>
          <w:sz w:val="24"/>
        </w:rPr>
        <w:t>– Audit registration assures a course space</w:t>
      </w:r>
      <w:r w:rsidRPr="00585984">
        <w:rPr>
          <w:spacing w:val="-19"/>
          <w:sz w:val="24"/>
        </w:rPr>
        <w:t xml:space="preserve"> </w:t>
      </w:r>
      <w:r w:rsidRPr="00585984">
        <w:rPr>
          <w:sz w:val="24"/>
        </w:rPr>
        <w:t>for the student; however, no grade is awarded. This fee is the same as the resident tuition provided in Regulation</w:t>
      </w:r>
      <w:r w:rsidRPr="00585984">
        <w:rPr>
          <w:strike/>
          <w:color w:val="0101FF"/>
          <w:sz w:val="24"/>
        </w:rPr>
        <w:t xml:space="preserve"> 6C9-8.001</w:t>
      </w:r>
      <w:r w:rsidRPr="00585984">
        <w:rPr>
          <w:color w:val="0101FF"/>
          <w:sz w:val="24"/>
        </w:rPr>
        <w:t>11.0010R</w:t>
      </w:r>
      <w:r w:rsidRPr="00585984">
        <w:rPr>
          <w:color w:val="C00000"/>
          <w:sz w:val="24"/>
        </w:rPr>
        <w:t>, except for developmentally disabled students enrolled in the University’s On- Campus Transition Program. The audit registration fee for students enrolled in this program is $0.00 per credit</w:t>
      </w:r>
      <w:r w:rsidRPr="00585984">
        <w:rPr>
          <w:color w:val="C00000"/>
          <w:spacing w:val="-3"/>
          <w:sz w:val="24"/>
        </w:rPr>
        <w:t xml:space="preserve"> </w:t>
      </w:r>
      <w:r w:rsidRPr="00585984">
        <w:rPr>
          <w:color w:val="C00000"/>
          <w:sz w:val="24"/>
        </w:rPr>
        <w:t>hour.</w:t>
      </w:r>
    </w:p>
    <w:p w14:paraId="7E4074C3" w14:textId="77777777" w:rsidR="000340AA" w:rsidRPr="00585984" w:rsidRDefault="00BF285D">
      <w:pPr>
        <w:pStyle w:val="ListParagraph"/>
        <w:numPr>
          <w:ilvl w:val="1"/>
          <w:numId w:val="3"/>
        </w:numPr>
        <w:tabs>
          <w:tab w:val="left" w:pos="2000"/>
        </w:tabs>
        <w:ind w:right="1833"/>
        <w:rPr>
          <w:sz w:val="24"/>
        </w:rPr>
      </w:pPr>
      <w:r w:rsidRPr="00585984">
        <w:rPr>
          <w:b/>
          <w:sz w:val="24"/>
        </w:rPr>
        <w:t xml:space="preserve">Registration of Zero Hours </w:t>
      </w:r>
      <w:r w:rsidRPr="00585984">
        <w:rPr>
          <w:sz w:val="24"/>
        </w:rPr>
        <w:t>– Such registration provides for examinations, graduations, use of facilities, etc., when deemed appropriate by the University. A student will not be assessed resident</w:t>
      </w:r>
      <w:r w:rsidRPr="00585984">
        <w:rPr>
          <w:spacing w:val="-9"/>
          <w:sz w:val="24"/>
        </w:rPr>
        <w:t xml:space="preserve"> </w:t>
      </w:r>
      <w:r w:rsidRPr="00585984">
        <w:rPr>
          <w:sz w:val="24"/>
        </w:rPr>
        <w:t>tuition.</w:t>
      </w:r>
    </w:p>
    <w:p w14:paraId="09CC4824" w14:textId="77777777" w:rsidR="000340AA" w:rsidRPr="00585984" w:rsidRDefault="00BF285D">
      <w:pPr>
        <w:pStyle w:val="ListParagraph"/>
        <w:numPr>
          <w:ilvl w:val="1"/>
          <w:numId w:val="3"/>
        </w:numPr>
        <w:tabs>
          <w:tab w:val="left" w:pos="2000"/>
        </w:tabs>
        <w:ind w:right="1905"/>
        <w:rPr>
          <w:sz w:val="24"/>
        </w:rPr>
      </w:pPr>
      <w:r w:rsidRPr="00585984">
        <w:rPr>
          <w:b/>
          <w:sz w:val="24"/>
        </w:rPr>
        <w:t xml:space="preserve">Application Fee </w:t>
      </w:r>
      <w:r w:rsidRPr="00585984">
        <w:rPr>
          <w:sz w:val="24"/>
        </w:rPr>
        <w:t>– Individuals who make application for admission to the University of North Florida shall pay a non-fundable Application Fee</w:t>
      </w:r>
      <w:r w:rsidRPr="00585984">
        <w:rPr>
          <w:spacing w:val="-17"/>
          <w:sz w:val="24"/>
        </w:rPr>
        <w:t xml:space="preserve"> </w:t>
      </w:r>
      <w:r w:rsidRPr="00585984">
        <w:rPr>
          <w:sz w:val="24"/>
        </w:rPr>
        <w:t>of</w:t>
      </w:r>
    </w:p>
    <w:p w14:paraId="7CF844BF" w14:textId="77777777" w:rsidR="000340AA" w:rsidRPr="00585984" w:rsidRDefault="00BF285D">
      <w:pPr>
        <w:pStyle w:val="BodyText"/>
        <w:ind w:left="2000" w:right="1809"/>
      </w:pPr>
      <w:r w:rsidRPr="00585984">
        <w:t xml:space="preserve">$30.00 for paper applications and $20.00 for electronic applications. This fee will be waived for applicants who can document that they have received a fee waiver because of economic need as determined by the </w:t>
      </w:r>
      <w:r w:rsidRPr="00585984">
        <w:lastRenderedPageBreak/>
        <w:t>College Board or the American College Testing Program.</w:t>
      </w:r>
    </w:p>
    <w:p w14:paraId="5B725204" w14:textId="77777777" w:rsidR="000340AA" w:rsidRPr="00585984" w:rsidRDefault="00BF285D">
      <w:pPr>
        <w:pStyle w:val="ListParagraph"/>
        <w:numPr>
          <w:ilvl w:val="1"/>
          <w:numId w:val="3"/>
        </w:numPr>
        <w:tabs>
          <w:tab w:val="left" w:pos="2000"/>
        </w:tabs>
        <w:spacing w:before="72"/>
        <w:ind w:left="1999" w:right="1806"/>
        <w:rPr>
          <w:sz w:val="24"/>
        </w:rPr>
      </w:pPr>
      <w:r w:rsidRPr="00585984">
        <w:rPr>
          <w:b/>
          <w:sz w:val="24"/>
        </w:rPr>
        <w:t xml:space="preserve">Admission Deposit </w:t>
      </w:r>
      <w:r w:rsidRPr="00585984">
        <w:rPr>
          <w:sz w:val="24"/>
        </w:rPr>
        <w:t>– Individuals accepted for admission to the University of North Florida may be required to pay a $200 deposit to secure their admission to the University. Upon enrollment, this admission deposit will be used as a partial payment of the student’s tuition. Should the individual not enroll in the University, the deposit is non-refundable. This fee will be waived for applicants who can document that they have received a fee waiver because of economic need as determined by the College Board or the American College Testing</w:t>
      </w:r>
      <w:r w:rsidRPr="00585984">
        <w:rPr>
          <w:spacing w:val="-6"/>
          <w:sz w:val="24"/>
        </w:rPr>
        <w:t xml:space="preserve"> </w:t>
      </w:r>
      <w:r w:rsidRPr="00585984">
        <w:rPr>
          <w:sz w:val="24"/>
        </w:rPr>
        <w:t>Program.</w:t>
      </w:r>
    </w:p>
    <w:p w14:paraId="4BC13C65" w14:textId="77777777" w:rsidR="000340AA" w:rsidRPr="00585984" w:rsidRDefault="00BF285D">
      <w:pPr>
        <w:pStyle w:val="ListParagraph"/>
        <w:numPr>
          <w:ilvl w:val="1"/>
          <w:numId w:val="3"/>
        </w:numPr>
        <w:tabs>
          <w:tab w:val="left" w:pos="2000"/>
        </w:tabs>
        <w:ind w:right="1858"/>
        <w:rPr>
          <w:sz w:val="24"/>
        </w:rPr>
      </w:pPr>
      <w:r w:rsidRPr="00585984">
        <w:rPr>
          <w:b/>
          <w:sz w:val="24"/>
        </w:rPr>
        <w:t xml:space="preserve">Continuing Education Course Fees </w:t>
      </w:r>
      <w:r w:rsidRPr="00585984">
        <w:rPr>
          <w:sz w:val="24"/>
        </w:rPr>
        <w:t>– Any fees charged students for continuing education credit activities, which are higher than the normal approved fees for similar credit activities offered in the regular</w:t>
      </w:r>
      <w:r w:rsidRPr="00585984">
        <w:rPr>
          <w:spacing w:val="-20"/>
          <w:sz w:val="24"/>
        </w:rPr>
        <w:t xml:space="preserve"> </w:t>
      </w:r>
      <w:r w:rsidRPr="00585984">
        <w:rPr>
          <w:sz w:val="24"/>
        </w:rPr>
        <w:t>on-campus program, shall be established solely for the purpose of recovering all increased costs which result from offering these courses as continuing education</w:t>
      </w:r>
      <w:r w:rsidRPr="00585984">
        <w:rPr>
          <w:spacing w:val="-1"/>
          <w:sz w:val="24"/>
        </w:rPr>
        <w:t xml:space="preserve"> </w:t>
      </w:r>
      <w:r w:rsidRPr="00585984">
        <w:rPr>
          <w:sz w:val="24"/>
        </w:rPr>
        <w:t>activities.</w:t>
      </w:r>
    </w:p>
    <w:p w14:paraId="4F36B978" w14:textId="77777777" w:rsidR="000340AA" w:rsidRPr="00585984" w:rsidRDefault="00BF285D">
      <w:pPr>
        <w:pStyle w:val="ListParagraph"/>
        <w:numPr>
          <w:ilvl w:val="1"/>
          <w:numId w:val="3"/>
        </w:numPr>
        <w:tabs>
          <w:tab w:val="left" w:pos="2000"/>
        </w:tabs>
        <w:ind w:right="1941"/>
        <w:rPr>
          <w:sz w:val="24"/>
        </w:rPr>
      </w:pPr>
      <w:r w:rsidRPr="00585984">
        <w:rPr>
          <w:b/>
          <w:sz w:val="24"/>
        </w:rPr>
        <w:t xml:space="preserve">Late Registration Fee </w:t>
      </w:r>
      <w:r w:rsidRPr="00585984">
        <w:rPr>
          <w:sz w:val="24"/>
        </w:rPr>
        <w:t>– The University will assess a late registration</w:t>
      </w:r>
      <w:r w:rsidRPr="00585984">
        <w:rPr>
          <w:spacing w:val="-21"/>
          <w:sz w:val="24"/>
        </w:rPr>
        <w:t xml:space="preserve"> </w:t>
      </w:r>
      <w:r w:rsidRPr="00585984">
        <w:rPr>
          <w:sz w:val="24"/>
        </w:rPr>
        <w:t>fee against students who fail to initiate registration in the regular registration period. The fee shall be $75.00. The University will waive the late registration fee when imposition of a fee would be unjust due to extenuating</w:t>
      </w:r>
      <w:r w:rsidRPr="00585984">
        <w:rPr>
          <w:spacing w:val="-4"/>
          <w:sz w:val="24"/>
        </w:rPr>
        <w:t xml:space="preserve"> </w:t>
      </w:r>
      <w:r w:rsidRPr="00585984">
        <w:rPr>
          <w:sz w:val="24"/>
        </w:rPr>
        <w:t>circumstances.</w:t>
      </w:r>
    </w:p>
    <w:p w14:paraId="01761514" w14:textId="77777777" w:rsidR="000340AA" w:rsidRPr="00585984" w:rsidRDefault="00BF285D">
      <w:pPr>
        <w:pStyle w:val="ListParagraph"/>
        <w:numPr>
          <w:ilvl w:val="1"/>
          <w:numId w:val="3"/>
        </w:numPr>
        <w:tabs>
          <w:tab w:val="left" w:pos="2000"/>
        </w:tabs>
        <w:ind w:right="2137"/>
        <w:rPr>
          <w:sz w:val="24"/>
        </w:rPr>
      </w:pPr>
      <w:r w:rsidRPr="00585984">
        <w:rPr>
          <w:b/>
          <w:sz w:val="24"/>
        </w:rPr>
        <w:t xml:space="preserve">Late Payment Fee </w:t>
      </w:r>
      <w:r w:rsidRPr="00585984">
        <w:rPr>
          <w:sz w:val="24"/>
        </w:rPr>
        <w:t>– The University will assess a late payment fee to students who fail to pay or make appropriate arrangements for</w:t>
      </w:r>
      <w:r w:rsidRPr="00585984">
        <w:rPr>
          <w:spacing w:val="-18"/>
          <w:sz w:val="24"/>
        </w:rPr>
        <w:t xml:space="preserve"> </w:t>
      </w:r>
      <w:r w:rsidRPr="00585984">
        <w:rPr>
          <w:sz w:val="24"/>
        </w:rPr>
        <w:t>payment (by means of installment payment, deferment or third-party billing), of tuition deadlines set by the University. The fee shall be</w:t>
      </w:r>
      <w:r w:rsidRPr="00585984">
        <w:rPr>
          <w:spacing w:val="-11"/>
          <w:sz w:val="24"/>
        </w:rPr>
        <w:t xml:space="preserve"> </w:t>
      </w:r>
      <w:r w:rsidRPr="00585984">
        <w:rPr>
          <w:sz w:val="24"/>
        </w:rPr>
        <w:t>$75.00.</w:t>
      </w:r>
    </w:p>
    <w:p w14:paraId="2A1343A2" w14:textId="77777777" w:rsidR="000340AA" w:rsidRPr="00585984" w:rsidRDefault="00BF285D">
      <w:pPr>
        <w:pStyle w:val="ListParagraph"/>
        <w:numPr>
          <w:ilvl w:val="1"/>
          <w:numId w:val="3"/>
        </w:numPr>
        <w:tabs>
          <w:tab w:val="left" w:pos="2000"/>
        </w:tabs>
        <w:ind w:right="2003"/>
        <w:rPr>
          <w:sz w:val="24"/>
        </w:rPr>
      </w:pPr>
      <w:r w:rsidRPr="00585984">
        <w:rPr>
          <w:b/>
          <w:sz w:val="24"/>
        </w:rPr>
        <w:t xml:space="preserve">Service Charge </w:t>
      </w:r>
      <w:r w:rsidRPr="00585984">
        <w:rPr>
          <w:sz w:val="24"/>
        </w:rPr>
        <w:t>– The University will assess a $10.00 service charge</w:t>
      </w:r>
      <w:r w:rsidRPr="00585984">
        <w:rPr>
          <w:spacing w:val="-19"/>
          <w:sz w:val="24"/>
        </w:rPr>
        <w:t xml:space="preserve"> </w:t>
      </w:r>
      <w:r w:rsidRPr="00585984">
        <w:rPr>
          <w:sz w:val="24"/>
        </w:rPr>
        <w:t>for the payment of tuition</w:t>
      </w:r>
      <w:r w:rsidRPr="00585984">
        <w:rPr>
          <w:spacing w:val="-3"/>
          <w:sz w:val="24"/>
        </w:rPr>
        <w:t xml:space="preserve"> </w:t>
      </w:r>
      <w:r w:rsidRPr="00585984">
        <w:rPr>
          <w:sz w:val="24"/>
        </w:rPr>
        <w:t>installments.</w:t>
      </w:r>
    </w:p>
    <w:p w14:paraId="40166D80" w14:textId="77777777" w:rsidR="000340AA" w:rsidRPr="00585984" w:rsidRDefault="00BF285D">
      <w:pPr>
        <w:pStyle w:val="ListParagraph"/>
        <w:numPr>
          <w:ilvl w:val="1"/>
          <w:numId w:val="3"/>
        </w:numPr>
        <w:tabs>
          <w:tab w:val="left" w:pos="2000"/>
        </w:tabs>
        <w:rPr>
          <w:sz w:val="24"/>
        </w:rPr>
      </w:pPr>
      <w:r w:rsidRPr="00585984">
        <w:rPr>
          <w:b/>
          <w:sz w:val="24"/>
        </w:rPr>
        <w:t xml:space="preserve">Library Fines </w:t>
      </w:r>
      <w:r w:rsidRPr="00585984">
        <w:rPr>
          <w:sz w:val="24"/>
        </w:rPr>
        <w:t>- $.25 per book or unit, per day, up to $5.00</w:t>
      </w:r>
      <w:r w:rsidRPr="00585984">
        <w:rPr>
          <w:spacing w:val="-3"/>
          <w:sz w:val="24"/>
        </w:rPr>
        <w:t xml:space="preserve"> </w:t>
      </w:r>
      <w:r w:rsidRPr="00585984">
        <w:rPr>
          <w:sz w:val="24"/>
        </w:rPr>
        <w:t>maximum</w:t>
      </w:r>
    </w:p>
    <w:p w14:paraId="3773B010" w14:textId="77777777" w:rsidR="000340AA" w:rsidRPr="00585984" w:rsidRDefault="00BF285D">
      <w:pPr>
        <w:pStyle w:val="ListParagraph"/>
        <w:numPr>
          <w:ilvl w:val="1"/>
          <w:numId w:val="3"/>
        </w:numPr>
        <w:tabs>
          <w:tab w:val="left" w:pos="2000"/>
        </w:tabs>
        <w:ind w:right="1860"/>
        <w:rPr>
          <w:sz w:val="24"/>
        </w:rPr>
      </w:pPr>
      <w:r w:rsidRPr="00585984">
        <w:rPr>
          <w:b/>
          <w:sz w:val="24"/>
        </w:rPr>
        <w:t xml:space="preserve">Overdue Reserve Library Books </w:t>
      </w:r>
      <w:r w:rsidRPr="00585984">
        <w:rPr>
          <w:sz w:val="24"/>
        </w:rPr>
        <w:t>- $1.00 per book or unit item, per</w:t>
      </w:r>
      <w:r w:rsidRPr="00585984">
        <w:rPr>
          <w:spacing w:val="-15"/>
          <w:sz w:val="24"/>
        </w:rPr>
        <w:t xml:space="preserve"> </w:t>
      </w:r>
      <w:r w:rsidRPr="00585984">
        <w:rPr>
          <w:sz w:val="24"/>
        </w:rPr>
        <w:t>hour, up to $5.00</w:t>
      </w:r>
      <w:r w:rsidRPr="00585984">
        <w:rPr>
          <w:spacing w:val="-1"/>
          <w:sz w:val="24"/>
        </w:rPr>
        <w:t xml:space="preserve"> </w:t>
      </w:r>
      <w:r w:rsidRPr="00585984">
        <w:rPr>
          <w:sz w:val="24"/>
        </w:rPr>
        <w:t>maximum.</w:t>
      </w:r>
    </w:p>
    <w:p w14:paraId="6C362ED3" w14:textId="77777777" w:rsidR="000340AA" w:rsidRPr="00585984" w:rsidRDefault="00BF285D">
      <w:pPr>
        <w:pStyle w:val="ListParagraph"/>
        <w:numPr>
          <w:ilvl w:val="1"/>
          <w:numId w:val="3"/>
        </w:numPr>
        <w:tabs>
          <w:tab w:val="left" w:pos="2000"/>
        </w:tabs>
        <w:ind w:right="2182"/>
        <w:rPr>
          <w:sz w:val="24"/>
        </w:rPr>
      </w:pPr>
      <w:r w:rsidRPr="00585984">
        <w:rPr>
          <w:b/>
          <w:sz w:val="24"/>
        </w:rPr>
        <w:t xml:space="preserve">Overdue Recalled Library Items </w:t>
      </w:r>
      <w:r w:rsidRPr="00585984">
        <w:rPr>
          <w:sz w:val="24"/>
        </w:rPr>
        <w:t>- $1.00 per book or unit, per day,</w:t>
      </w:r>
      <w:r w:rsidRPr="00585984">
        <w:rPr>
          <w:spacing w:val="-17"/>
          <w:sz w:val="24"/>
        </w:rPr>
        <w:t xml:space="preserve"> </w:t>
      </w:r>
      <w:r w:rsidRPr="00585984">
        <w:rPr>
          <w:sz w:val="24"/>
        </w:rPr>
        <w:t>in addition to any other fines or penalties, up to $5.00</w:t>
      </w:r>
      <w:r w:rsidRPr="00585984">
        <w:rPr>
          <w:spacing w:val="-7"/>
          <w:sz w:val="24"/>
        </w:rPr>
        <w:t xml:space="preserve"> </w:t>
      </w:r>
      <w:r w:rsidRPr="00585984">
        <w:rPr>
          <w:sz w:val="24"/>
        </w:rPr>
        <w:t>maximum.</w:t>
      </w:r>
    </w:p>
    <w:p w14:paraId="75AF4CC2" w14:textId="77777777" w:rsidR="000340AA" w:rsidRPr="00585984" w:rsidRDefault="00BF285D">
      <w:pPr>
        <w:pStyle w:val="ListParagraph"/>
        <w:numPr>
          <w:ilvl w:val="1"/>
          <w:numId w:val="3"/>
        </w:numPr>
        <w:tabs>
          <w:tab w:val="left" w:pos="2000"/>
        </w:tabs>
        <w:ind w:right="2621"/>
        <w:rPr>
          <w:sz w:val="24"/>
        </w:rPr>
      </w:pPr>
      <w:r w:rsidRPr="00585984">
        <w:rPr>
          <w:b/>
          <w:sz w:val="24"/>
        </w:rPr>
        <w:t xml:space="preserve">Overdue ILL Items </w:t>
      </w:r>
      <w:r w:rsidRPr="00585984">
        <w:rPr>
          <w:sz w:val="24"/>
        </w:rPr>
        <w:t>- $1.00 per book or unit, per day, up to</w:t>
      </w:r>
      <w:r w:rsidRPr="00585984">
        <w:rPr>
          <w:spacing w:val="-13"/>
          <w:sz w:val="24"/>
        </w:rPr>
        <w:t xml:space="preserve"> </w:t>
      </w:r>
      <w:r w:rsidRPr="00585984">
        <w:rPr>
          <w:sz w:val="24"/>
        </w:rPr>
        <w:t>$5.00 maximum.</w:t>
      </w:r>
    </w:p>
    <w:p w14:paraId="6120B545" w14:textId="77777777" w:rsidR="000340AA" w:rsidRPr="00585984" w:rsidRDefault="00BF285D">
      <w:pPr>
        <w:pStyle w:val="ListParagraph"/>
        <w:numPr>
          <w:ilvl w:val="1"/>
          <w:numId w:val="3"/>
        </w:numPr>
        <w:tabs>
          <w:tab w:val="left" w:pos="2000"/>
        </w:tabs>
        <w:rPr>
          <w:sz w:val="24"/>
        </w:rPr>
      </w:pPr>
      <w:r w:rsidRPr="00585984">
        <w:rPr>
          <w:b/>
          <w:sz w:val="24"/>
        </w:rPr>
        <w:t xml:space="preserve">Late Equipment Fee </w:t>
      </w:r>
      <w:r w:rsidRPr="00585984">
        <w:rPr>
          <w:sz w:val="24"/>
        </w:rPr>
        <w:t>- $.25 per item, per</w:t>
      </w:r>
      <w:r w:rsidRPr="00585984">
        <w:rPr>
          <w:spacing w:val="-6"/>
          <w:sz w:val="24"/>
        </w:rPr>
        <w:t xml:space="preserve"> </w:t>
      </w:r>
      <w:r w:rsidRPr="00585984">
        <w:rPr>
          <w:sz w:val="24"/>
        </w:rPr>
        <w:t>day.</w:t>
      </w:r>
    </w:p>
    <w:p w14:paraId="3ED70F94" w14:textId="77777777" w:rsidR="000340AA" w:rsidRPr="00585984" w:rsidRDefault="00BF285D" w:rsidP="00585984">
      <w:pPr>
        <w:pStyle w:val="ListParagraph"/>
        <w:numPr>
          <w:ilvl w:val="1"/>
          <w:numId w:val="3"/>
        </w:numPr>
        <w:rPr>
          <w:b/>
        </w:rPr>
      </w:pPr>
      <w:r w:rsidRPr="00585984">
        <w:rPr>
          <w:b/>
          <w:bCs/>
        </w:rPr>
        <w:t>Security</w:t>
      </w:r>
      <w:r w:rsidRPr="00585984">
        <w:t>/</w:t>
      </w:r>
      <w:r w:rsidRPr="00585984">
        <w:rPr>
          <w:b/>
          <w:bCs/>
        </w:rPr>
        <w:t>Access/Identification Card;</w:t>
      </w:r>
      <w:r w:rsidRPr="00585984">
        <w:rPr>
          <w:b/>
          <w:bCs/>
          <w:spacing w:val="-2"/>
        </w:rPr>
        <w:t xml:space="preserve"> </w:t>
      </w:r>
      <w:r w:rsidRPr="00585984">
        <w:rPr>
          <w:b/>
          <w:bCs/>
        </w:rPr>
        <w:t>Duplicate</w:t>
      </w:r>
      <w:r w:rsidRPr="00585984">
        <w:t>:</w:t>
      </w:r>
    </w:p>
    <w:p w14:paraId="5B7D6FBD" w14:textId="77777777" w:rsidR="000340AA" w:rsidRPr="00585984" w:rsidRDefault="00BF285D">
      <w:pPr>
        <w:pStyle w:val="ListParagraph"/>
        <w:numPr>
          <w:ilvl w:val="2"/>
          <w:numId w:val="3"/>
        </w:numPr>
        <w:tabs>
          <w:tab w:val="left" w:pos="2360"/>
        </w:tabs>
        <w:rPr>
          <w:sz w:val="24"/>
        </w:rPr>
      </w:pPr>
      <w:r w:rsidRPr="00585984">
        <w:rPr>
          <w:sz w:val="24"/>
        </w:rPr>
        <w:t>Annual $ 7.00;</w:t>
      </w:r>
      <w:r w:rsidRPr="00585984">
        <w:rPr>
          <w:spacing w:val="-4"/>
          <w:sz w:val="24"/>
        </w:rPr>
        <w:t xml:space="preserve"> </w:t>
      </w:r>
      <w:r w:rsidRPr="00585984">
        <w:rPr>
          <w:sz w:val="24"/>
        </w:rPr>
        <w:t>and</w:t>
      </w:r>
    </w:p>
    <w:p w14:paraId="763490BB" w14:textId="77777777" w:rsidR="000340AA" w:rsidRPr="00585984" w:rsidRDefault="00BF285D">
      <w:pPr>
        <w:pStyle w:val="ListParagraph"/>
        <w:numPr>
          <w:ilvl w:val="2"/>
          <w:numId w:val="3"/>
        </w:numPr>
        <w:tabs>
          <w:tab w:val="left" w:pos="2360"/>
        </w:tabs>
        <w:rPr>
          <w:sz w:val="24"/>
        </w:rPr>
      </w:pPr>
      <w:r w:rsidRPr="00585984">
        <w:rPr>
          <w:sz w:val="24"/>
        </w:rPr>
        <w:t>Duplicates</w:t>
      </w:r>
      <w:r w:rsidRPr="00585984">
        <w:rPr>
          <w:spacing w:val="-5"/>
          <w:sz w:val="24"/>
        </w:rPr>
        <w:t xml:space="preserve"> </w:t>
      </w:r>
      <w:r w:rsidRPr="00585984">
        <w:rPr>
          <w:sz w:val="24"/>
        </w:rPr>
        <w:t>$15.00.</w:t>
      </w:r>
    </w:p>
    <w:p w14:paraId="59A1456D" w14:textId="77777777" w:rsidR="000340AA" w:rsidRPr="00585984" w:rsidRDefault="00BF285D" w:rsidP="00585984">
      <w:pPr>
        <w:pStyle w:val="ListParagraph"/>
        <w:numPr>
          <w:ilvl w:val="1"/>
          <w:numId w:val="3"/>
        </w:numPr>
        <w:rPr>
          <w:b/>
        </w:rPr>
      </w:pPr>
      <w:r w:rsidRPr="00585984">
        <w:rPr>
          <w:b/>
          <w:bCs/>
        </w:rPr>
        <w:t>Duplicating/Photocopying fee for personal use only</w:t>
      </w:r>
      <w:r w:rsidRPr="00585984">
        <w:t xml:space="preserve"> –</w:t>
      </w:r>
      <w:r w:rsidRPr="00585984">
        <w:rPr>
          <w:spacing w:val="-8"/>
        </w:rPr>
        <w:t xml:space="preserve"> </w:t>
      </w:r>
      <w:r w:rsidRPr="00585984">
        <w:t>cost.</w:t>
      </w:r>
    </w:p>
    <w:p w14:paraId="1AF14B3B" w14:textId="77777777" w:rsidR="000340AA" w:rsidRPr="00585984" w:rsidRDefault="00BF285D">
      <w:pPr>
        <w:pStyle w:val="ListParagraph"/>
        <w:numPr>
          <w:ilvl w:val="1"/>
          <w:numId w:val="3"/>
        </w:numPr>
        <w:tabs>
          <w:tab w:val="left" w:pos="2000"/>
        </w:tabs>
        <w:spacing w:before="1"/>
        <w:ind w:right="1941"/>
        <w:rPr>
          <w:sz w:val="24"/>
        </w:rPr>
      </w:pPr>
      <w:r w:rsidRPr="00585984">
        <w:rPr>
          <w:b/>
          <w:sz w:val="24"/>
        </w:rPr>
        <w:t xml:space="preserve">Standardized Tests </w:t>
      </w:r>
      <w:r w:rsidRPr="00585984">
        <w:rPr>
          <w:sz w:val="24"/>
        </w:rPr>
        <w:t>– The fee for all standardized test (GRE, URE,</w:t>
      </w:r>
      <w:r w:rsidRPr="00585984">
        <w:rPr>
          <w:spacing w:val="-21"/>
          <w:sz w:val="24"/>
        </w:rPr>
        <w:t xml:space="preserve"> </w:t>
      </w:r>
      <w:r w:rsidRPr="00585984">
        <w:rPr>
          <w:sz w:val="24"/>
        </w:rPr>
        <w:t>etc.,) will consist of the costs of administering the</w:t>
      </w:r>
      <w:r w:rsidRPr="00585984">
        <w:rPr>
          <w:spacing w:val="-8"/>
          <w:sz w:val="24"/>
        </w:rPr>
        <w:t xml:space="preserve"> </w:t>
      </w:r>
      <w:r w:rsidRPr="00585984">
        <w:rPr>
          <w:sz w:val="24"/>
        </w:rPr>
        <w:t>tests.</w:t>
      </w:r>
    </w:p>
    <w:p w14:paraId="35DFC7BD" w14:textId="77777777" w:rsidR="000340AA" w:rsidRPr="00585984" w:rsidRDefault="00BF285D">
      <w:pPr>
        <w:pStyle w:val="ListParagraph"/>
        <w:numPr>
          <w:ilvl w:val="1"/>
          <w:numId w:val="3"/>
        </w:numPr>
        <w:tabs>
          <w:tab w:val="left" w:pos="2000"/>
        </w:tabs>
        <w:rPr>
          <w:sz w:val="24"/>
        </w:rPr>
      </w:pPr>
      <w:r w:rsidRPr="00585984">
        <w:rPr>
          <w:b/>
          <w:sz w:val="24"/>
        </w:rPr>
        <w:t xml:space="preserve">Binding Fee </w:t>
      </w:r>
      <w:r w:rsidRPr="00585984">
        <w:rPr>
          <w:sz w:val="24"/>
        </w:rPr>
        <w:t>– (Thesis and Dissertation) –</w:t>
      </w:r>
      <w:r w:rsidRPr="00585984">
        <w:rPr>
          <w:spacing w:val="-3"/>
          <w:sz w:val="24"/>
        </w:rPr>
        <w:t xml:space="preserve"> </w:t>
      </w:r>
      <w:r w:rsidRPr="00585984">
        <w:rPr>
          <w:sz w:val="24"/>
        </w:rPr>
        <w:t>cost.</w:t>
      </w:r>
    </w:p>
    <w:p w14:paraId="64FE6511" w14:textId="77777777" w:rsidR="000340AA" w:rsidRPr="00585984" w:rsidRDefault="00BF285D">
      <w:pPr>
        <w:pStyle w:val="ListParagraph"/>
        <w:numPr>
          <w:ilvl w:val="1"/>
          <w:numId w:val="3"/>
        </w:numPr>
        <w:tabs>
          <w:tab w:val="left" w:pos="2000"/>
        </w:tabs>
        <w:rPr>
          <w:sz w:val="24"/>
        </w:rPr>
      </w:pPr>
      <w:r w:rsidRPr="00585984">
        <w:rPr>
          <w:b/>
          <w:sz w:val="24"/>
        </w:rPr>
        <w:t xml:space="preserve">Microfilm Fee </w:t>
      </w:r>
      <w:r w:rsidRPr="00585984">
        <w:rPr>
          <w:sz w:val="24"/>
        </w:rPr>
        <w:t>(Thesis and Dissertation) –</w:t>
      </w:r>
      <w:r w:rsidRPr="00585984">
        <w:rPr>
          <w:spacing w:val="-4"/>
          <w:sz w:val="24"/>
        </w:rPr>
        <w:t xml:space="preserve"> </w:t>
      </w:r>
      <w:r w:rsidRPr="00585984">
        <w:rPr>
          <w:sz w:val="24"/>
        </w:rPr>
        <w:t>cost.</w:t>
      </w:r>
    </w:p>
    <w:p w14:paraId="0E781AFD" w14:textId="77777777" w:rsidR="000340AA" w:rsidRPr="00585984" w:rsidRDefault="00BF285D">
      <w:pPr>
        <w:pStyle w:val="ListParagraph"/>
        <w:numPr>
          <w:ilvl w:val="1"/>
          <w:numId w:val="3"/>
        </w:numPr>
        <w:tabs>
          <w:tab w:val="left" w:pos="2000"/>
        </w:tabs>
        <w:rPr>
          <w:sz w:val="24"/>
        </w:rPr>
      </w:pPr>
      <w:r w:rsidRPr="00585984">
        <w:rPr>
          <w:b/>
          <w:sz w:val="24"/>
        </w:rPr>
        <w:t xml:space="preserve">Copyright Fee </w:t>
      </w:r>
      <w:r w:rsidRPr="00585984">
        <w:rPr>
          <w:sz w:val="24"/>
        </w:rPr>
        <w:t>(Dissertation) –</w:t>
      </w:r>
      <w:r w:rsidRPr="00585984">
        <w:rPr>
          <w:spacing w:val="-4"/>
          <w:sz w:val="24"/>
        </w:rPr>
        <w:t xml:space="preserve"> </w:t>
      </w:r>
      <w:r w:rsidRPr="00585984">
        <w:rPr>
          <w:sz w:val="24"/>
        </w:rPr>
        <w:t>cost.</w:t>
      </w:r>
    </w:p>
    <w:p w14:paraId="30B01F46" w14:textId="77777777" w:rsidR="000340AA" w:rsidRPr="00585984" w:rsidRDefault="00BF285D" w:rsidP="00585984">
      <w:pPr>
        <w:pStyle w:val="ListParagraph"/>
        <w:numPr>
          <w:ilvl w:val="1"/>
          <w:numId w:val="3"/>
        </w:numPr>
        <w:rPr>
          <w:b/>
        </w:rPr>
      </w:pPr>
      <w:r w:rsidRPr="00585984">
        <w:rPr>
          <w:b/>
          <w:bCs/>
        </w:rPr>
        <w:t>All breakage and lost library materials</w:t>
      </w:r>
      <w:r w:rsidRPr="00585984">
        <w:t xml:space="preserve"> –</w:t>
      </w:r>
      <w:r w:rsidRPr="00585984">
        <w:rPr>
          <w:spacing w:val="-1"/>
        </w:rPr>
        <w:t xml:space="preserve"> </w:t>
      </w:r>
      <w:r w:rsidRPr="00585984">
        <w:t>cost.</w:t>
      </w:r>
    </w:p>
    <w:p w14:paraId="6FAC7F38" w14:textId="77777777" w:rsidR="000340AA" w:rsidRPr="00585984" w:rsidRDefault="00BF285D">
      <w:pPr>
        <w:pStyle w:val="ListParagraph"/>
        <w:numPr>
          <w:ilvl w:val="1"/>
          <w:numId w:val="3"/>
        </w:numPr>
        <w:tabs>
          <w:tab w:val="left" w:pos="2000"/>
        </w:tabs>
        <w:rPr>
          <w:sz w:val="24"/>
        </w:rPr>
      </w:pPr>
      <w:r w:rsidRPr="00585984">
        <w:rPr>
          <w:b/>
          <w:sz w:val="24"/>
        </w:rPr>
        <w:t xml:space="preserve">Lost Keys/cylinder change </w:t>
      </w:r>
      <w:r w:rsidRPr="00585984">
        <w:rPr>
          <w:sz w:val="24"/>
        </w:rPr>
        <w:t>–</w:t>
      </w:r>
      <w:r w:rsidRPr="00585984">
        <w:rPr>
          <w:spacing w:val="-4"/>
          <w:sz w:val="24"/>
        </w:rPr>
        <w:t xml:space="preserve"> </w:t>
      </w:r>
      <w:r w:rsidRPr="00585984">
        <w:rPr>
          <w:sz w:val="24"/>
        </w:rPr>
        <w:t>cost.</w:t>
      </w:r>
    </w:p>
    <w:p w14:paraId="4799696D" w14:textId="77777777" w:rsidR="000340AA" w:rsidRPr="00585984" w:rsidRDefault="00BF285D">
      <w:pPr>
        <w:pStyle w:val="ListParagraph"/>
        <w:numPr>
          <w:ilvl w:val="1"/>
          <w:numId w:val="3"/>
        </w:numPr>
        <w:tabs>
          <w:tab w:val="left" w:pos="2000"/>
        </w:tabs>
        <w:rPr>
          <w:sz w:val="24"/>
        </w:rPr>
      </w:pPr>
      <w:r w:rsidRPr="00585984">
        <w:rPr>
          <w:b/>
          <w:sz w:val="24"/>
        </w:rPr>
        <w:t xml:space="preserve">Equipment Damage and Loss </w:t>
      </w:r>
      <w:r w:rsidRPr="00585984">
        <w:rPr>
          <w:sz w:val="24"/>
        </w:rPr>
        <w:t>–</w:t>
      </w:r>
      <w:r w:rsidRPr="00585984">
        <w:rPr>
          <w:spacing w:val="-3"/>
          <w:sz w:val="24"/>
        </w:rPr>
        <w:t xml:space="preserve"> </w:t>
      </w:r>
      <w:r w:rsidRPr="00585984">
        <w:rPr>
          <w:sz w:val="24"/>
        </w:rPr>
        <w:t>cost.</w:t>
      </w:r>
    </w:p>
    <w:p w14:paraId="636E4B98" w14:textId="77777777" w:rsidR="000340AA" w:rsidRPr="00585984" w:rsidRDefault="00BF285D" w:rsidP="00585984">
      <w:pPr>
        <w:pStyle w:val="ListParagraph"/>
        <w:numPr>
          <w:ilvl w:val="1"/>
          <w:numId w:val="3"/>
        </w:numPr>
        <w:rPr>
          <w:b/>
        </w:rPr>
      </w:pPr>
      <w:r w:rsidRPr="00585984">
        <w:rPr>
          <w:b/>
          <w:bCs/>
        </w:rPr>
        <w:t>Interlibrary Loans/Literature Searches</w:t>
      </w:r>
      <w:r w:rsidRPr="00585984">
        <w:t xml:space="preserve"> –</w:t>
      </w:r>
      <w:r w:rsidRPr="00585984">
        <w:rPr>
          <w:spacing w:val="-2"/>
        </w:rPr>
        <w:t xml:space="preserve"> </w:t>
      </w:r>
      <w:r w:rsidRPr="00585984">
        <w:t>cost.</w:t>
      </w:r>
    </w:p>
    <w:p w14:paraId="1956ED9F" w14:textId="77777777" w:rsidR="000340AA" w:rsidRPr="00585984" w:rsidRDefault="00BF285D">
      <w:pPr>
        <w:pStyle w:val="ListParagraph"/>
        <w:numPr>
          <w:ilvl w:val="1"/>
          <w:numId w:val="3"/>
        </w:numPr>
        <w:tabs>
          <w:tab w:val="left" w:pos="2000"/>
        </w:tabs>
        <w:rPr>
          <w:sz w:val="24"/>
        </w:rPr>
      </w:pPr>
      <w:r w:rsidRPr="00585984">
        <w:rPr>
          <w:b/>
          <w:sz w:val="24"/>
        </w:rPr>
        <w:t xml:space="preserve">Facilities/Equipment Use Charge </w:t>
      </w:r>
      <w:r w:rsidRPr="00585984">
        <w:rPr>
          <w:sz w:val="24"/>
        </w:rPr>
        <w:t>–</w:t>
      </w:r>
      <w:r w:rsidRPr="00585984">
        <w:rPr>
          <w:spacing w:val="-4"/>
          <w:sz w:val="24"/>
        </w:rPr>
        <w:t xml:space="preserve"> </w:t>
      </w:r>
      <w:r w:rsidRPr="00585984">
        <w:rPr>
          <w:sz w:val="24"/>
        </w:rPr>
        <w:t>cost.</w:t>
      </w:r>
    </w:p>
    <w:p w14:paraId="36E6B9B7" w14:textId="77777777" w:rsidR="000340AA" w:rsidRPr="00585984" w:rsidRDefault="00BF285D">
      <w:pPr>
        <w:pStyle w:val="ListParagraph"/>
        <w:numPr>
          <w:ilvl w:val="1"/>
          <w:numId w:val="3"/>
        </w:numPr>
        <w:tabs>
          <w:tab w:val="left" w:pos="2000"/>
        </w:tabs>
        <w:rPr>
          <w:sz w:val="24"/>
        </w:rPr>
      </w:pPr>
      <w:r w:rsidRPr="00585984">
        <w:rPr>
          <w:b/>
          <w:sz w:val="24"/>
        </w:rPr>
        <w:t xml:space="preserve">Orientation Fee </w:t>
      </w:r>
      <w:r w:rsidRPr="00585984">
        <w:rPr>
          <w:sz w:val="24"/>
        </w:rPr>
        <w:t>-</w:t>
      </w:r>
      <w:r w:rsidRPr="00585984">
        <w:rPr>
          <w:spacing w:val="-3"/>
          <w:sz w:val="24"/>
        </w:rPr>
        <w:t xml:space="preserve"> </w:t>
      </w:r>
      <w:r w:rsidRPr="00585984">
        <w:rPr>
          <w:sz w:val="24"/>
        </w:rPr>
        <w:t>$35.</w:t>
      </w:r>
    </w:p>
    <w:p w14:paraId="4C6F69DC" w14:textId="77777777" w:rsidR="000340AA" w:rsidRPr="00585984" w:rsidRDefault="00BF285D">
      <w:pPr>
        <w:pStyle w:val="ListParagraph"/>
        <w:numPr>
          <w:ilvl w:val="1"/>
          <w:numId w:val="3"/>
        </w:numPr>
        <w:tabs>
          <w:tab w:val="left" w:pos="2000"/>
        </w:tabs>
        <w:rPr>
          <w:sz w:val="24"/>
        </w:rPr>
      </w:pPr>
      <w:r w:rsidRPr="00585984">
        <w:rPr>
          <w:b/>
          <w:sz w:val="24"/>
        </w:rPr>
        <w:t xml:space="preserve">Transcript Fee </w:t>
      </w:r>
      <w:r w:rsidRPr="00585984">
        <w:rPr>
          <w:sz w:val="24"/>
        </w:rPr>
        <w:t>– Per item</w:t>
      </w:r>
      <w:r w:rsidRPr="00585984">
        <w:rPr>
          <w:spacing w:val="-4"/>
          <w:sz w:val="24"/>
        </w:rPr>
        <w:t xml:space="preserve"> </w:t>
      </w:r>
      <w:r w:rsidRPr="00585984">
        <w:rPr>
          <w:sz w:val="24"/>
        </w:rPr>
        <w:t>$5.00.</w:t>
      </w:r>
    </w:p>
    <w:p w14:paraId="693D0897" w14:textId="77777777" w:rsidR="000340AA" w:rsidRPr="00585984" w:rsidRDefault="00BF285D">
      <w:pPr>
        <w:pStyle w:val="ListParagraph"/>
        <w:numPr>
          <w:ilvl w:val="1"/>
          <w:numId w:val="3"/>
        </w:numPr>
        <w:tabs>
          <w:tab w:val="left" w:pos="2000"/>
        </w:tabs>
        <w:rPr>
          <w:sz w:val="24"/>
        </w:rPr>
      </w:pPr>
      <w:r w:rsidRPr="00585984">
        <w:rPr>
          <w:b/>
          <w:sz w:val="24"/>
        </w:rPr>
        <w:t xml:space="preserve">Diploma Replacement Fee </w:t>
      </w:r>
      <w:r w:rsidRPr="00585984">
        <w:rPr>
          <w:sz w:val="24"/>
        </w:rPr>
        <w:t>– Per item</w:t>
      </w:r>
      <w:r w:rsidRPr="00585984">
        <w:rPr>
          <w:spacing w:val="-3"/>
          <w:sz w:val="24"/>
        </w:rPr>
        <w:t xml:space="preserve"> </w:t>
      </w:r>
      <w:r w:rsidRPr="00585984">
        <w:rPr>
          <w:sz w:val="24"/>
        </w:rPr>
        <w:t>$10.00.</w:t>
      </w:r>
    </w:p>
    <w:p w14:paraId="657F89BB" w14:textId="77777777" w:rsidR="000340AA" w:rsidRPr="00585984" w:rsidRDefault="000340AA">
      <w:pPr>
        <w:rPr>
          <w:sz w:val="24"/>
        </w:rPr>
        <w:sectPr w:rsidR="000340AA" w:rsidRPr="00585984">
          <w:footerReference w:type="default" r:id="rId12"/>
          <w:pgSz w:w="12240" w:h="15840"/>
          <w:pgMar w:top="640" w:right="0" w:bottom="980" w:left="1240" w:header="0" w:footer="794" w:gutter="0"/>
          <w:cols w:space="720"/>
        </w:sectPr>
      </w:pPr>
    </w:p>
    <w:p w14:paraId="68D3B4F4" w14:textId="77777777" w:rsidR="000340AA" w:rsidRPr="00585984" w:rsidRDefault="00BF285D">
      <w:pPr>
        <w:pStyle w:val="ListParagraph"/>
        <w:numPr>
          <w:ilvl w:val="1"/>
          <w:numId w:val="3"/>
        </w:numPr>
        <w:tabs>
          <w:tab w:val="left" w:pos="2000"/>
        </w:tabs>
        <w:spacing w:before="72"/>
        <w:ind w:right="1847"/>
        <w:rPr>
          <w:sz w:val="24"/>
        </w:rPr>
      </w:pPr>
      <w:r w:rsidRPr="00585984">
        <w:rPr>
          <w:b/>
          <w:sz w:val="24"/>
        </w:rPr>
        <w:lastRenderedPageBreak/>
        <w:t xml:space="preserve">Off-Campus Educational Activities </w:t>
      </w:r>
      <w:r w:rsidRPr="00585984">
        <w:rPr>
          <w:sz w:val="24"/>
        </w:rPr>
        <w:t>– The University will assess fees</w:t>
      </w:r>
      <w:r w:rsidRPr="00585984">
        <w:rPr>
          <w:spacing w:val="-24"/>
          <w:sz w:val="24"/>
        </w:rPr>
        <w:t xml:space="preserve"> </w:t>
      </w:r>
      <w:r w:rsidRPr="00585984">
        <w:rPr>
          <w:sz w:val="24"/>
        </w:rPr>
        <w:t>for off-campus course offerings when the location results in specific, identifiable increased costs to the university. These fees will be in addition to the regular student credit hour fees charged to students enrolling in these courses on-campus. The additional fees charged are for the purpose of recovering the increased costs resulting from off-campus offerings.</w:t>
      </w:r>
    </w:p>
    <w:p w14:paraId="1CD1F5AB" w14:textId="77777777" w:rsidR="000340AA" w:rsidRPr="00585984" w:rsidRDefault="00BF285D">
      <w:pPr>
        <w:pStyle w:val="ListParagraph"/>
        <w:numPr>
          <w:ilvl w:val="1"/>
          <w:numId w:val="3"/>
        </w:numPr>
        <w:tabs>
          <w:tab w:val="left" w:pos="2000"/>
        </w:tabs>
        <w:ind w:right="1913"/>
        <w:rPr>
          <w:sz w:val="24"/>
        </w:rPr>
      </w:pPr>
      <w:r w:rsidRPr="00585984">
        <w:rPr>
          <w:b/>
          <w:sz w:val="24"/>
        </w:rPr>
        <w:t xml:space="preserve">Material and Supply Fees </w:t>
      </w:r>
      <w:r w:rsidRPr="00585984">
        <w:rPr>
          <w:sz w:val="24"/>
        </w:rPr>
        <w:t>– The University will assess material and supply fees not to exceed the amount necessary to offset the cost of materials or supply items which are consumed in the course of the student’s instructional activities, excluding the cost of equipment, equipment repairs and maintenance.</w:t>
      </w:r>
      <w:r w:rsidRPr="00585984">
        <w:rPr>
          <w:color w:val="0101FF"/>
          <w:sz w:val="24"/>
        </w:rPr>
        <w:t xml:space="preserve"> </w:t>
      </w:r>
      <w:r w:rsidRPr="00585984">
        <w:rPr>
          <w:strike/>
          <w:color w:val="0101FF"/>
          <w:sz w:val="24"/>
        </w:rPr>
        <w:t>The University shall assess an Experiential Learning Fee of $ 200.00 per academic year for participation in the UNF Honors Program to cover the increased costs of special programs and activities included in the Honors Program</w:t>
      </w:r>
      <w:r w:rsidRPr="00585984">
        <w:rPr>
          <w:strike/>
          <w:color w:val="0101FF"/>
          <w:spacing w:val="-6"/>
          <w:sz w:val="24"/>
        </w:rPr>
        <w:t xml:space="preserve"> </w:t>
      </w:r>
      <w:r w:rsidRPr="00585984">
        <w:rPr>
          <w:strike/>
          <w:color w:val="0101FF"/>
          <w:sz w:val="24"/>
        </w:rPr>
        <w:t>curriculum</w:t>
      </w:r>
      <w:r w:rsidRPr="00585984">
        <w:rPr>
          <w:sz w:val="24"/>
        </w:rPr>
        <w:t>.</w:t>
      </w:r>
    </w:p>
    <w:p w14:paraId="3DCA72B8" w14:textId="77777777" w:rsidR="000340AA" w:rsidRPr="00585984" w:rsidRDefault="00BF285D">
      <w:pPr>
        <w:pStyle w:val="ListParagraph"/>
        <w:numPr>
          <w:ilvl w:val="1"/>
          <w:numId w:val="3"/>
        </w:numPr>
        <w:tabs>
          <w:tab w:val="left" w:pos="2000"/>
        </w:tabs>
        <w:ind w:left="1999" w:right="1849"/>
        <w:rPr>
          <w:sz w:val="24"/>
        </w:rPr>
      </w:pPr>
      <w:r w:rsidRPr="00585984">
        <w:rPr>
          <w:b/>
          <w:sz w:val="24"/>
        </w:rPr>
        <w:t xml:space="preserve">Miscellaneous Health Fees </w:t>
      </w:r>
      <w:r w:rsidRPr="00585984">
        <w:rPr>
          <w:sz w:val="24"/>
        </w:rPr>
        <w:t>– The University will assess fees for miscellaneous health-related services provided at cost by the UNF</w:t>
      </w:r>
      <w:r w:rsidRPr="00585984">
        <w:rPr>
          <w:spacing w:val="-18"/>
          <w:sz w:val="24"/>
        </w:rPr>
        <w:t xml:space="preserve"> </w:t>
      </w:r>
      <w:r w:rsidRPr="00585984">
        <w:rPr>
          <w:sz w:val="24"/>
        </w:rPr>
        <w:t>Student Health Center which are not covered by the health fee set under Regulation</w:t>
      </w:r>
      <w:r w:rsidRPr="00585984">
        <w:rPr>
          <w:spacing w:val="-1"/>
          <w:sz w:val="24"/>
        </w:rPr>
        <w:t xml:space="preserve"> </w:t>
      </w:r>
      <w:r w:rsidRPr="00585984">
        <w:rPr>
          <w:sz w:val="24"/>
        </w:rPr>
        <w:t>6C9-8.1001.</w:t>
      </w:r>
    </w:p>
    <w:p w14:paraId="1A9FCF44" w14:textId="77777777" w:rsidR="000340AA" w:rsidRPr="00585984" w:rsidRDefault="00BF285D">
      <w:pPr>
        <w:pStyle w:val="ListParagraph"/>
        <w:numPr>
          <w:ilvl w:val="1"/>
          <w:numId w:val="3"/>
        </w:numPr>
        <w:tabs>
          <w:tab w:val="left" w:pos="2000"/>
        </w:tabs>
        <w:ind w:right="2242"/>
        <w:rPr>
          <w:sz w:val="24"/>
        </w:rPr>
      </w:pPr>
      <w:r w:rsidRPr="00585984">
        <w:rPr>
          <w:b/>
          <w:sz w:val="24"/>
        </w:rPr>
        <w:t xml:space="preserve">Credit Card Convenience Fee </w:t>
      </w:r>
      <w:r w:rsidRPr="00585984">
        <w:rPr>
          <w:sz w:val="24"/>
        </w:rPr>
        <w:t>– The University will charge a convenience fee of 1.5%of the transaction amount for the use of</w:t>
      </w:r>
      <w:r w:rsidRPr="00585984">
        <w:rPr>
          <w:spacing w:val="-13"/>
          <w:sz w:val="24"/>
        </w:rPr>
        <w:t xml:space="preserve"> </w:t>
      </w:r>
      <w:r w:rsidRPr="00585984">
        <w:rPr>
          <w:sz w:val="24"/>
        </w:rPr>
        <w:t>credit cards for web-originated financial</w:t>
      </w:r>
      <w:r w:rsidRPr="00585984">
        <w:rPr>
          <w:spacing w:val="-1"/>
          <w:sz w:val="24"/>
        </w:rPr>
        <w:t xml:space="preserve"> </w:t>
      </w:r>
      <w:r w:rsidRPr="00585984">
        <w:rPr>
          <w:sz w:val="24"/>
        </w:rPr>
        <w:t>transactions.</w:t>
      </w:r>
    </w:p>
    <w:p w14:paraId="7FDF360C" w14:textId="77777777" w:rsidR="000340AA" w:rsidRPr="00585984" w:rsidRDefault="00BF285D">
      <w:pPr>
        <w:pStyle w:val="ListParagraph"/>
        <w:numPr>
          <w:ilvl w:val="1"/>
          <w:numId w:val="3"/>
        </w:numPr>
        <w:tabs>
          <w:tab w:val="left" w:pos="2000"/>
        </w:tabs>
        <w:ind w:right="1809"/>
        <w:rPr>
          <w:sz w:val="24"/>
        </w:rPr>
      </w:pPr>
      <w:r w:rsidRPr="00585984">
        <w:rPr>
          <w:b/>
          <w:sz w:val="24"/>
        </w:rPr>
        <w:t xml:space="preserve">Housing Rental Rates and Supplemental Charges </w:t>
      </w:r>
      <w:r w:rsidRPr="00585984">
        <w:rPr>
          <w:sz w:val="24"/>
        </w:rPr>
        <w:t>– Basic rates for housing rental and supplemental charges are set by the University of</w:t>
      </w:r>
      <w:r w:rsidRPr="00585984">
        <w:rPr>
          <w:spacing w:val="-21"/>
          <w:sz w:val="24"/>
        </w:rPr>
        <w:t xml:space="preserve"> </w:t>
      </w:r>
      <w:r w:rsidRPr="00585984">
        <w:rPr>
          <w:sz w:val="24"/>
        </w:rPr>
        <w:t>North Florida Board of Trustees.  Current housing rental rates and supplementary housing charges are available for viewing at Housing’s website,</w:t>
      </w:r>
      <w:r w:rsidRPr="00585984">
        <w:rPr>
          <w:color w:val="0000FF"/>
          <w:sz w:val="24"/>
        </w:rPr>
        <w:t xml:space="preserve"> </w:t>
      </w:r>
      <w:hyperlink r:id="rId13">
        <w:r w:rsidRPr="00585984">
          <w:rPr>
            <w:color w:val="0000FF"/>
            <w:sz w:val="24"/>
          </w:rPr>
          <w:t xml:space="preserve">http://www.unfhousing.com/room_rates.asp </w:t>
        </w:r>
      </w:hyperlink>
      <w:r w:rsidRPr="00585984">
        <w:rPr>
          <w:sz w:val="24"/>
        </w:rPr>
        <w:t>or on the Housing Room Rates Sheets distributed by Housing</w:t>
      </w:r>
      <w:r w:rsidRPr="00585984">
        <w:rPr>
          <w:spacing w:val="-9"/>
          <w:sz w:val="24"/>
        </w:rPr>
        <w:t xml:space="preserve"> </w:t>
      </w:r>
      <w:r w:rsidRPr="00585984">
        <w:rPr>
          <w:sz w:val="24"/>
        </w:rPr>
        <w:t>Operations.</w:t>
      </w:r>
    </w:p>
    <w:p w14:paraId="31295C1A" w14:textId="77777777" w:rsidR="000340AA" w:rsidRPr="00585984" w:rsidRDefault="00BF285D">
      <w:pPr>
        <w:pStyle w:val="ListParagraph"/>
        <w:numPr>
          <w:ilvl w:val="1"/>
          <w:numId w:val="3"/>
        </w:numPr>
        <w:tabs>
          <w:tab w:val="left" w:pos="2000"/>
        </w:tabs>
        <w:ind w:right="2114"/>
        <w:rPr>
          <w:sz w:val="24"/>
        </w:rPr>
      </w:pPr>
      <w:r w:rsidRPr="00585984">
        <w:rPr>
          <w:b/>
          <w:sz w:val="24"/>
        </w:rPr>
        <w:t xml:space="preserve">Returned Check Fee </w:t>
      </w:r>
      <w:r w:rsidRPr="00585984">
        <w:rPr>
          <w:sz w:val="24"/>
        </w:rPr>
        <w:t>– The University will assess a service charge as authorized by Section 832.07(1), F.S., for unpaid checks returned to</w:t>
      </w:r>
      <w:r w:rsidRPr="00585984">
        <w:rPr>
          <w:spacing w:val="-13"/>
          <w:sz w:val="24"/>
        </w:rPr>
        <w:t xml:space="preserve"> </w:t>
      </w:r>
      <w:r w:rsidRPr="00585984">
        <w:rPr>
          <w:sz w:val="24"/>
        </w:rPr>
        <w:t>the university.</w:t>
      </w:r>
    </w:p>
    <w:p w14:paraId="1ABF2119" w14:textId="77777777" w:rsidR="000340AA" w:rsidRPr="00585984" w:rsidRDefault="00BF285D">
      <w:pPr>
        <w:pStyle w:val="ListParagraph"/>
        <w:numPr>
          <w:ilvl w:val="1"/>
          <w:numId w:val="3"/>
        </w:numPr>
        <w:tabs>
          <w:tab w:val="left" w:pos="2000"/>
        </w:tabs>
        <w:ind w:right="1889"/>
        <w:rPr>
          <w:sz w:val="24"/>
        </w:rPr>
      </w:pPr>
      <w:r w:rsidRPr="00585984">
        <w:rPr>
          <w:b/>
          <w:sz w:val="24"/>
        </w:rPr>
        <w:t xml:space="preserve">Collection Costs </w:t>
      </w:r>
      <w:r w:rsidRPr="00585984">
        <w:rPr>
          <w:sz w:val="24"/>
        </w:rPr>
        <w:t>– The University will assess a charge representing reasonable cost of collection efforts to effect payment for overdue accounts. Collection costs will be assessed to the student for collection</w:t>
      </w:r>
      <w:r w:rsidRPr="00585984">
        <w:rPr>
          <w:spacing w:val="-17"/>
          <w:sz w:val="24"/>
        </w:rPr>
        <w:t xml:space="preserve"> </w:t>
      </w:r>
      <w:r w:rsidRPr="00585984">
        <w:rPr>
          <w:sz w:val="24"/>
        </w:rPr>
        <w:t>of debts owed the University not secured by a promissory note or</w:t>
      </w:r>
      <w:r w:rsidRPr="00585984">
        <w:rPr>
          <w:spacing w:val="-17"/>
          <w:sz w:val="24"/>
        </w:rPr>
        <w:t xml:space="preserve"> </w:t>
      </w:r>
      <w:r w:rsidRPr="00585984">
        <w:rPr>
          <w:sz w:val="24"/>
        </w:rPr>
        <w:t>contract.</w:t>
      </w:r>
    </w:p>
    <w:p w14:paraId="316572C8" w14:textId="77777777" w:rsidR="000340AA" w:rsidRPr="00585984" w:rsidRDefault="00BF285D">
      <w:pPr>
        <w:pStyle w:val="ListParagraph"/>
        <w:numPr>
          <w:ilvl w:val="1"/>
          <w:numId w:val="3"/>
        </w:numPr>
        <w:tabs>
          <w:tab w:val="left" w:pos="2000"/>
        </w:tabs>
        <w:ind w:right="1927"/>
        <w:rPr>
          <w:sz w:val="24"/>
        </w:rPr>
      </w:pPr>
      <w:r w:rsidRPr="00585984">
        <w:rPr>
          <w:b/>
          <w:sz w:val="24"/>
        </w:rPr>
        <w:t xml:space="preserve">Loan Service Charge </w:t>
      </w:r>
      <w:r w:rsidRPr="00585984">
        <w:rPr>
          <w:sz w:val="24"/>
        </w:rPr>
        <w:t>– The University will assess a $20.00 service charge on University loans in lieu of interest and administrative</w:t>
      </w:r>
      <w:r w:rsidRPr="00585984">
        <w:rPr>
          <w:spacing w:val="-17"/>
          <w:sz w:val="24"/>
        </w:rPr>
        <w:t xml:space="preserve"> </w:t>
      </w:r>
      <w:r w:rsidRPr="00585984">
        <w:rPr>
          <w:sz w:val="24"/>
        </w:rPr>
        <w:t>handling.</w:t>
      </w:r>
    </w:p>
    <w:p w14:paraId="1BF12D10" w14:textId="77777777" w:rsidR="000340AA" w:rsidRPr="00585984" w:rsidRDefault="00BF285D">
      <w:pPr>
        <w:pStyle w:val="ListParagraph"/>
        <w:numPr>
          <w:ilvl w:val="1"/>
          <w:numId w:val="3"/>
        </w:numPr>
        <w:tabs>
          <w:tab w:val="left" w:pos="2000"/>
        </w:tabs>
        <w:spacing w:before="1"/>
        <w:ind w:right="1866"/>
        <w:rPr>
          <w:sz w:val="24"/>
        </w:rPr>
      </w:pPr>
      <w:r w:rsidRPr="00585984">
        <w:rPr>
          <w:b/>
          <w:sz w:val="24"/>
        </w:rPr>
        <w:t xml:space="preserve">Education Research Center for Child Development Fee </w:t>
      </w:r>
      <w:r w:rsidRPr="00585984">
        <w:rPr>
          <w:sz w:val="24"/>
        </w:rPr>
        <w:t>– Pursuant to Section 1011.48, F.S., the University of North Florida Child</w:t>
      </w:r>
      <w:r w:rsidRPr="00585984">
        <w:rPr>
          <w:spacing w:val="-16"/>
          <w:sz w:val="24"/>
        </w:rPr>
        <w:t xml:space="preserve"> </w:t>
      </w:r>
      <w:r w:rsidRPr="00585984">
        <w:rPr>
          <w:sz w:val="24"/>
        </w:rPr>
        <w:t>Development Research Center will charge fees for the care and services it provides. Such fees may be imposed on a sliding scale on ability to pay or any other factors deemed relevant. A current fee schedule is available at the Center’s website,</w:t>
      </w:r>
      <w:r w:rsidRPr="00585984">
        <w:rPr>
          <w:color w:val="0000FF"/>
          <w:spacing w:val="-1"/>
          <w:sz w:val="24"/>
        </w:rPr>
        <w:t xml:space="preserve"> </w:t>
      </w:r>
      <w:hyperlink r:id="rId14">
        <w:r w:rsidRPr="00585984">
          <w:rPr>
            <w:color w:val="0000FF"/>
            <w:sz w:val="24"/>
          </w:rPr>
          <w:t>http://www.unf.edu/dept/cdrc/</w:t>
        </w:r>
        <w:r w:rsidRPr="00585984">
          <w:rPr>
            <w:sz w:val="24"/>
          </w:rPr>
          <w:t>.</w:t>
        </w:r>
      </w:hyperlink>
    </w:p>
    <w:p w14:paraId="0E5A8074" w14:textId="77777777" w:rsidR="000340AA" w:rsidRPr="00585984" w:rsidRDefault="000340AA">
      <w:pPr>
        <w:pStyle w:val="BodyText"/>
        <w:rPr>
          <w:sz w:val="20"/>
        </w:rPr>
      </w:pPr>
    </w:p>
    <w:p w14:paraId="40FE9A1D" w14:textId="77777777" w:rsidR="000340AA" w:rsidRPr="00585984" w:rsidRDefault="000340AA">
      <w:pPr>
        <w:pStyle w:val="BodyText"/>
        <w:spacing w:before="2"/>
        <w:rPr>
          <w:sz w:val="20"/>
        </w:rPr>
      </w:pPr>
    </w:p>
    <w:p w14:paraId="026B1851" w14:textId="77777777" w:rsidR="000340AA" w:rsidRPr="00585984" w:rsidRDefault="00BF285D">
      <w:pPr>
        <w:spacing w:before="90"/>
        <w:ind w:left="560" w:right="2047"/>
        <w:rPr>
          <w:i/>
          <w:sz w:val="24"/>
        </w:rPr>
      </w:pPr>
      <w:r w:rsidRPr="00585984">
        <w:rPr>
          <w:i/>
          <w:sz w:val="24"/>
        </w:rPr>
        <w:t>Authority: Resolution of the Florida Board of Governors dated January 7, 2003, F.S. 1001.74 (11), FS. 1001.74(24), F.S. 1009.24, F.S. 1009.25, F.S. 1009.26, F.S. 1009.27,</w:t>
      </w:r>
    </w:p>
    <w:p w14:paraId="61907D5E" w14:textId="77777777" w:rsidR="000340AA" w:rsidRPr="00585984" w:rsidRDefault="00BF285D">
      <w:pPr>
        <w:ind w:left="559" w:right="2054"/>
        <w:rPr>
          <w:i/>
          <w:sz w:val="24"/>
        </w:rPr>
      </w:pPr>
      <w:r w:rsidRPr="00585984">
        <w:rPr>
          <w:i/>
          <w:sz w:val="24"/>
        </w:rPr>
        <w:t>F.S. 1011.48(3). General Appropriations Act of 2006. History – New 5-2-04, Amended 3-20-05, Amended 10-20-05; Amended July 25, 2006 [Formerly 8.1002R]. Amended</w:t>
      </w:r>
    </w:p>
    <w:p w14:paraId="7F2663DA" w14:textId="77777777" w:rsidR="000340AA" w:rsidRPr="00585984" w:rsidRDefault="00BF285D">
      <w:pPr>
        <w:tabs>
          <w:tab w:val="left" w:pos="2479"/>
        </w:tabs>
        <w:ind w:left="559"/>
        <w:rPr>
          <w:i/>
          <w:sz w:val="24"/>
        </w:rPr>
      </w:pPr>
      <w:r w:rsidRPr="00585984">
        <w:rPr>
          <w:i/>
          <w:sz w:val="24"/>
        </w:rPr>
        <w:t xml:space="preserve"> </w:t>
      </w:r>
      <w:r w:rsidRPr="00585984">
        <w:rPr>
          <w:i/>
          <w:sz w:val="24"/>
        </w:rPr>
        <w:tab/>
        <w:t>.</w:t>
      </w:r>
    </w:p>
    <w:p w14:paraId="7ED197D4" w14:textId="77777777" w:rsidR="000340AA" w:rsidRPr="00585984" w:rsidRDefault="000340AA">
      <w:pPr>
        <w:rPr>
          <w:sz w:val="24"/>
        </w:rPr>
        <w:sectPr w:rsidR="000340AA" w:rsidRPr="00585984">
          <w:pgSz w:w="12240" w:h="15840"/>
          <w:pgMar w:top="640" w:right="0" w:bottom="980" w:left="1240" w:header="0" w:footer="794" w:gutter="0"/>
          <w:cols w:space="720"/>
        </w:sectPr>
      </w:pPr>
    </w:p>
    <w:p w14:paraId="49BAA71C" w14:textId="77777777" w:rsidR="000340AA" w:rsidRPr="00585984" w:rsidRDefault="000340AA">
      <w:pPr>
        <w:pStyle w:val="BodyText"/>
        <w:ind w:left="733"/>
        <w:rPr>
          <w:sz w:val="20"/>
        </w:rPr>
      </w:pPr>
    </w:p>
    <w:p w14:paraId="18A9CA32" w14:textId="77777777" w:rsidR="00585984" w:rsidRPr="00585984" w:rsidRDefault="00585984" w:rsidP="00585984">
      <w:r w:rsidRPr="00585984">
        <w:rPr>
          <w:noProof/>
        </w:rPr>
        <w:drawing>
          <wp:inline distT="0" distB="0" distL="0" distR="0" wp14:anchorId="4890BDA2" wp14:editId="73C7DC0C">
            <wp:extent cx="2526486" cy="1028700"/>
            <wp:effectExtent l="0" t="0" r="7620" b="0"/>
            <wp:docPr id="417" name="Picture 417"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44BE9EA8" w14:textId="77777777" w:rsidR="00585984" w:rsidRPr="00585984" w:rsidRDefault="00585984" w:rsidP="00585984">
      <w:r w:rsidRPr="00585984">
        <w:t xml:space="preserve">        </w:t>
      </w:r>
    </w:p>
    <w:p w14:paraId="5FD9593D" w14:textId="77777777" w:rsidR="00585984" w:rsidRPr="00585984" w:rsidRDefault="00585984" w:rsidP="00585984">
      <w:pPr>
        <w:rPr>
          <w:sz w:val="24"/>
          <w:szCs w:val="24"/>
        </w:rPr>
      </w:pPr>
      <w:r w:rsidRPr="00585984">
        <w:rPr>
          <w:b/>
          <w:sz w:val="24"/>
          <w:szCs w:val="24"/>
        </w:rPr>
        <w:t>Regulation Number</w:t>
      </w:r>
      <w:r w:rsidRPr="00585984">
        <w:rPr>
          <w:sz w:val="24"/>
          <w:szCs w:val="24"/>
        </w:rPr>
        <w:t xml:space="preserve">: </w:t>
      </w:r>
      <w:sdt>
        <w:sdtPr>
          <w:rPr>
            <w:sz w:val="24"/>
            <w:szCs w:val="24"/>
          </w:rPr>
          <w:id w:val="1122965050"/>
          <w:placeholder>
            <w:docPart w:val="2473992991DB4D468BC24A043A087BE0"/>
          </w:placeholder>
          <w:text/>
        </w:sdtPr>
        <w:sdtEndPr/>
        <w:sdtContent>
          <w:r w:rsidRPr="00585984">
            <w:rPr>
              <w:sz w:val="24"/>
              <w:szCs w:val="24"/>
            </w:rPr>
            <w:t>11.00</w:t>
          </w:r>
          <w:r>
            <w:rPr>
              <w:sz w:val="24"/>
              <w:szCs w:val="24"/>
            </w:rPr>
            <w:t>4</w:t>
          </w:r>
          <w:r w:rsidRPr="00585984">
            <w:rPr>
              <w:sz w:val="24"/>
              <w:szCs w:val="24"/>
            </w:rPr>
            <w:t>0R</w:t>
          </w:r>
        </w:sdtContent>
      </w:sdt>
      <w:r w:rsidRPr="00585984">
        <w:rPr>
          <w:sz w:val="24"/>
          <w:szCs w:val="24"/>
        </w:rPr>
        <w:tab/>
      </w:r>
    </w:p>
    <w:p w14:paraId="30415A91" w14:textId="77777777" w:rsidR="00585984" w:rsidRPr="00585984" w:rsidRDefault="00585984" w:rsidP="00585984">
      <w:pPr>
        <w:rPr>
          <w:sz w:val="24"/>
          <w:szCs w:val="24"/>
        </w:rPr>
      </w:pPr>
    </w:p>
    <w:p w14:paraId="563C4B9C" w14:textId="77777777" w:rsidR="00585984" w:rsidRPr="00585984" w:rsidRDefault="00585984" w:rsidP="00585984">
      <w:pPr>
        <w:rPr>
          <w:sz w:val="24"/>
          <w:szCs w:val="24"/>
        </w:rPr>
      </w:pPr>
      <w:r w:rsidRPr="00585984">
        <w:rPr>
          <w:b/>
          <w:sz w:val="24"/>
          <w:szCs w:val="24"/>
        </w:rPr>
        <w:t>Effective Date</w:t>
      </w:r>
      <w:r w:rsidRPr="00585984">
        <w:rPr>
          <w:sz w:val="24"/>
          <w:szCs w:val="24"/>
        </w:rPr>
        <w:t xml:space="preserve">:  </w:t>
      </w:r>
      <w:sdt>
        <w:sdtPr>
          <w:rPr>
            <w:sz w:val="24"/>
            <w:szCs w:val="24"/>
          </w:rPr>
          <w:id w:val="-133022961"/>
          <w:placeholder>
            <w:docPart w:val="2473992991DB4D468BC24A043A087BE0"/>
          </w:placeholder>
          <w:text/>
        </w:sdtPr>
        <w:sdtEndPr/>
        <w:sdtContent>
          <w:r w:rsidRPr="00585984">
            <w:rPr>
              <w:sz w:val="24"/>
              <w:szCs w:val="24"/>
            </w:rPr>
            <w:t>10/</w:t>
          </w:r>
          <w:r>
            <w:rPr>
              <w:sz w:val="24"/>
              <w:szCs w:val="24"/>
            </w:rPr>
            <w:t>20</w:t>
          </w:r>
          <w:r w:rsidRPr="00585984">
            <w:rPr>
              <w:sz w:val="24"/>
              <w:szCs w:val="24"/>
            </w:rPr>
            <w:t>/0</w:t>
          </w:r>
          <w:r>
            <w:rPr>
              <w:sz w:val="24"/>
              <w:szCs w:val="24"/>
            </w:rPr>
            <w:t>5</w:t>
          </w:r>
        </w:sdtContent>
      </w:sdt>
      <w:r w:rsidRPr="00585984">
        <w:rPr>
          <w:sz w:val="24"/>
          <w:szCs w:val="24"/>
        </w:rPr>
        <w:tab/>
      </w:r>
      <w:r w:rsidRPr="00585984">
        <w:rPr>
          <w:sz w:val="24"/>
          <w:szCs w:val="24"/>
        </w:rPr>
        <w:tab/>
      </w:r>
      <w:r w:rsidRPr="00585984">
        <w:rPr>
          <w:b/>
          <w:sz w:val="24"/>
          <w:szCs w:val="24"/>
        </w:rPr>
        <w:t>Revised Date</w:t>
      </w:r>
      <w:r w:rsidRPr="00585984">
        <w:rPr>
          <w:sz w:val="24"/>
          <w:szCs w:val="24"/>
        </w:rPr>
        <w:t xml:space="preserve">: </w:t>
      </w:r>
    </w:p>
    <w:p w14:paraId="622D7ED4" w14:textId="77777777" w:rsidR="00585984" w:rsidRPr="00585984" w:rsidRDefault="00585984" w:rsidP="00585984">
      <w:pPr>
        <w:rPr>
          <w:sz w:val="24"/>
          <w:szCs w:val="24"/>
        </w:rPr>
      </w:pPr>
    </w:p>
    <w:p w14:paraId="06677F15" w14:textId="77777777" w:rsidR="00585984" w:rsidRPr="00585984" w:rsidRDefault="00585984" w:rsidP="00585984">
      <w:pPr>
        <w:widowControl/>
        <w:autoSpaceDE/>
        <w:autoSpaceDN/>
        <w:spacing w:line="259" w:lineRule="auto"/>
        <w:outlineLvl w:val="0"/>
        <w:rPr>
          <w:b/>
          <w:color w:val="000000"/>
          <w:sz w:val="24"/>
        </w:rPr>
      </w:pPr>
      <w:r w:rsidRPr="00585984">
        <w:rPr>
          <w:b/>
          <w:color w:val="000000"/>
          <w:sz w:val="24"/>
        </w:rPr>
        <w:t xml:space="preserve">Subject: </w:t>
      </w:r>
      <w:sdt>
        <w:sdtPr>
          <w:rPr>
            <w:sz w:val="24"/>
            <w:szCs w:val="24"/>
          </w:rPr>
          <w:id w:val="-150294674"/>
          <w:placeholder>
            <w:docPart w:val="2473992991DB4D468BC24A043A087BE0"/>
          </w:placeholder>
          <w:text/>
        </w:sdtPr>
        <w:sdtEndPr/>
        <w:sdtContent>
          <w:r w:rsidRPr="00585984">
            <w:rPr>
              <w:sz w:val="24"/>
              <w:szCs w:val="24"/>
            </w:rPr>
            <w:t xml:space="preserve">Waiver of Student Tuition </w:t>
          </w:r>
        </w:sdtContent>
      </w:sdt>
    </w:p>
    <w:p w14:paraId="4B8309F7" w14:textId="77777777" w:rsidR="00585984" w:rsidRPr="00585984" w:rsidRDefault="00585984" w:rsidP="00585984">
      <w:pPr>
        <w:rPr>
          <w:b/>
          <w:sz w:val="24"/>
          <w:szCs w:val="24"/>
          <w:lang w:bidi="en-US"/>
        </w:rPr>
      </w:pPr>
    </w:p>
    <w:p w14:paraId="7D22318D" w14:textId="77777777" w:rsidR="00585984" w:rsidRPr="00585984" w:rsidRDefault="00585984" w:rsidP="00585984">
      <w:pPr>
        <w:rPr>
          <w:sz w:val="24"/>
          <w:szCs w:val="24"/>
          <w:lang w:bidi="en-US"/>
        </w:rPr>
      </w:pPr>
      <w:r w:rsidRPr="00585984">
        <w:rPr>
          <w:b/>
          <w:sz w:val="24"/>
          <w:szCs w:val="24"/>
          <w:lang w:bidi="en-US"/>
        </w:rPr>
        <w:t>Responsible Division/Department</w:t>
      </w:r>
      <w:r w:rsidRPr="00585984">
        <w:rPr>
          <w:sz w:val="24"/>
          <w:szCs w:val="24"/>
          <w:lang w:bidi="en-US"/>
        </w:rPr>
        <w:t xml:space="preserve">: </w:t>
      </w:r>
      <w:r w:rsidRPr="00585984">
        <w:rPr>
          <w:sz w:val="24"/>
          <w:szCs w:val="24"/>
        </w:rPr>
        <w:t>Administration and Finance/ Budget</w:t>
      </w:r>
    </w:p>
    <w:p w14:paraId="23D3F2D9" w14:textId="77777777" w:rsidR="00585984" w:rsidRPr="00585984" w:rsidRDefault="00585984" w:rsidP="00585984">
      <w:pPr>
        <w:rPr>
          <w:sz w:val="24"/>
          <w:szCs w:val="24"/>
          <w:lang w:bidi="en-US"/>
        </w:rPr>
      </w:pPr>
    </w:p>
    <w:p w14:paraId="151835CB" w14:textId="77777777" w:rsidR="00585984" w:rsidRPr="00585984" w:rsidRDefault="00585984" w:rsidP="00585984">
      <w:pPr>
        <w:rPr>
          <w:b/>
          <w:sz w:val="24"/>
          <w:szCs w:val="24"/>
        </w:rPr>
      </w:pPr>
      <w:r w:rsidRPr="00585984">
        <w:rPr>
          <w:b/>
          <w:sz w:val="24"/>
          <w:szCs w:val="24"/>
        </w:rPr>
        <w:t xml:space="preserve">Check what type of Regulation this is: </w:t>
      </w:r>
    </w:p>
    <w:p w14:paraId="5CD460BF" w14:textId="77777777" w:rsidR="00585984" w:rsidRDefault="00585C79" w:rsidP="00585984">
      <w:pPr>
        <w:rPr>
          <w:sz w:val="24"/>
          <w:szCs w:val="24"/>
        </w:rPr>
      </w:pPr>
      <w:sdt>
        <w:sdtPr>
          <w:rPr>
            <w:sz w:val="24"/>
            <w:szCs w:val="24"/>
          </w:rPr>
          <w:id w:val="1653709573"/>
          <w14:checkbox>
            <w14:checked w14:val="0"/>
            <w14:checkedState w14:val="2612" w14:font="MS Gothic"/>
            <w14:uncheckedState w14:val="2610" w14:font="MS Gothic"/>
          </w14:checkbox>
        </w:sdtPr>
        <w:sdtEndPr/>
        <w:sdtContent>
          <w:r w:rsidR="00585984" w:rsidRPr="00585984">
            <w:rPr>
              <w:rFonts w:eastAsia="MS Gothic" w:hint="eastAsia"/>
              <w:sz w:val="24"/>
              <w:szCs w:val="24"/>
            </w:rPr>
            <w:t>☐</w:t>
          </w:r>
        </w:sdtContent>
      </w:sdt>
      <w:r w:rsidR="00585984" w:rsidRPr="00585984">
        <w:rPr>
          <w:sz w:val="24"/>
          <w:szCs w:val="24"/>
        </w:rPr>
        <w:t xml:space="preserve">New Regulation </w:t>
      </w:r>
    </w:p>
    <w:p w14:paraId="5A905B79" w14:textId="77777777" w:rsidR="00A96476" w:rsidRPr="00585984" w:rsidRDefault="00585C79" w:rsidP="00A96476">
      <w:pPr>
        <w:rPr>
          <w:sz w:val="24"/>
          <w:szCs w:val="24"/>
        </w:rPr>
      </w:pPr>
      <w:sdt>
        <w:sdtPr>
          <w:rPr>
            <w:sz w:val="24"/>
            <w:szCs w:val="24"/>
          </w:rPr>
          <w:id w:val="-1043675088"/>
          <w14:checkbox>
            <w14:checked w14:val="0"/>
            <w14:checkedState w14:val="2612" w14:font="MS Gothic"/>
            <w14:uncheckedState w14:val="2610" w14:font="MS Gothic"/>
          </w14:checkbox>
        </w:sdtPr>
        <w:sdtEndPr/>
        <w:sdtContent>
          <w:r w:rsidR="00A96476">
            <w:rPr>
              <w:rFonts w:ascii="MS Gothic" w:eastAsia="MS Gothic" w:hAnsi="MS Gothic" w:hint="eastAsia"/>
              <w:sz w:val="24"/>
              <w:szCs w:val="24"/>
            </w:rPr>
            <w:t>☐</w:t>
          </w:r>
        </w:sdtContent>
      </w:sdt>
      <w:r w:rsidR="00A96476">
        <w:rPr>
          <w:sz w:val="24"/>
          <w:szCs w:val="24"/>
        </w:rPr>
        <w:t xml:space="preserve">Major </w:t>
      </w:r>
      <w:r w:rsidR="00A96476" w:rsidRPr="00585984">
        <w:rPr>
          <w:sz w:val="24"/>
          <w:szCs w:val="24"/>
        </w:rPr>
        <w:t xml:space="preserve">Revision of Existing Regulation </w:t>
      </w:r>
    </w:p>
    <w:p w14:paraId="6F1213DC" w14:textId="77777777" w:rsidR="00585984" w:rsidRPr="00585984" w:rsidRDefault="00585C79" w:rsidP="00585984">
      <w:pPr>
        <w:rPr>
          <w:sz w:val="24"/>
          <w:szCs w:val="24"/>
        </w:rPr>
      </w:pPr>
      <w:sdt>
        <w:sdtPr>
          <w:rPr>
            <w:sz w:val="24"/>
            <w:szCs w:val="24"/>
          </w:rPr>
          <w:id w:val="1833483906"/>
          <w14:checkbox>
            <w14:checked w14:val="1"/>
            <w14:checkedState w14:val="2612" w14:font="MS Gothic"/>
            <w14:uncheckedState w14:val="2610" w14:font="MS Gothic"/>
          </w14:checkbox>
        </w:sdtPr>
        <w:sdtEndPr/>
        <w:sdtContent>
          <w:r w:rsidR="00585984">
            <w:rPr>
              <w:rFonts w:ascii="MS Gothic" w:eastAsia="MS Gothic" w:hAnsi="MS Gothic" w:hint="eastAsia"/>
              <w:sz w:val="24"/>
              <w:szCs w:val="24"/>
            </w:rPr>
            <w:t>☒</w:t>
          </w:r>
        </w:sdtContent>
      </w:sdt>
      <w:r w:rsidR="00585984">
        <w:rPr>
          <w:sz w:val="24"/>
          <w:szCs w:val="24"/>
        </w:rPr>
        <w:t>Minor</w:t>
      </w:r>
      <w:r w:rsidR="00A96476">
        <w:rPr>
          <w:sz w:val="24"/>
          <w:szCs w:val="24"/>
        </w:rPr>
        <w:t xml:space="preserve">/ Technical </w:t>
      </w:r>
      <w:r w:rsidR="00585984" w:rsidRPr="00585984">
        <w:rPr>
          <w:sz w:val="24"/>
          <w:szCs w:val="24"/>
        </w:rPr>
        <w:t xml:space="preserve">Revision of Existing Regulation </w:t>
      </w:r>
    </w:p>
    <w:p w14:paraId="2390D623" w14:textId="77777777" w:rsidR="00585984" w:rsidRPr="00585984" w:rsidRDefault="00585C79" w:rsidP="00585984">
      <w:pPr>
        <w:rPr>
          <w:sz w:val="24"/>
          <w:szCs w:val="24"/>
        </w:rPr>
      </w:pPr>
      <w:sdt>
        <w:sdtPr>
          <w:rPr>
            <w:sz w:val="24"/>
            <w:szCs w:val="24"/>
          </w:rPr>
          <w:id w:val="-356812206"/>
          <w14:checkbox>
            <w14:checked w14:val="0"/>
            <w14:checkedState w14:val="2612" w14:font="MS Gothic"/>
            <w14:uncheckedState w14:val="2610" w14:font="MS Gothic"/>
          </w14:checkbox>
        </w:sdtPr>
        <w:sdtEndPr/>
        <w:sdtContent>
          <w:r w:rsidR="00585984" w:rsidRPr="00585984">
            <w:rPr>
              <w:rFonts w:eastAsia="MS Gothic" w:hint="eastAsia"/>
              <w:sz w:val="24"/>
              <w:szCs w:val="24"/>
            </w:rPr>
            <w:t>☐</w:t>
          </w:r>
        </w:sdtContent>
      </w:sdt>
      <w:r w:rsidR="00585984" w:rsidRPr="00585984">
        <w:rPr>
          <w:sz w:val="24"/>
          <w:szCs w:val="24"/>
        </w:rPr>
        <w:t xml:space="preserve">Reaffirmation of Existing Regulation </w:t>
      </w:r>
    </w:p>
    <w:p w14:paraId="0673AFE5" w14:textId="77777777" w:rsidR="00585984" w:rsidRPr="00585984" w:rsidRDefault="00585C79" w:rsidP="00585984">
      <w:pPr>
        <w:rPr>
          <w:sz w:val="24"/>
          <w:szCs w:val="24"/>
        </w:rPr>
      </w:pPr>
      <w:sdt>
        <w:sdtPr>
          <w:rPr>
            <w:sz w:val="24"/>
            <w:szCs w:val="24"/>
          </w:rPr>
          <w:id w:val="-39290110"/>
          <w14:checkbox>
            <w14:checked w14:val="0"/>
            <w14:checkedState w14:val="2612" w14:font="MS Gothic"/>
            <w14:uncheckedState w14:val="2610" w14:font="MS Gothic"/>
          </w14:checkbox>
        </w:sdtPr>
        <w:sdtEndPr/>
        <w:sdtContent>
          <w:r w:rsidR="00585984" w:rsidRPr="00585984">
            <w:rPr>
              <w:rFonts w:eastAsia="MS Gothic" w:hint="eastAsia"/>
              <w:sz w:val="24"/>
              <w:szCs w:val="24"/>
            </w:rPr>
            <w:t>☐</w:t>
          </w:r>
        </w:sdtContent>
      </w:sdt>
      <w:r w:rsidR="00585984" w:rsidRPr="00585984">
        <w:rPr>
          <w:sz w:val="24"/>
          <w:szCs w:val="24"/>
        </w:rPr>
        <w:t xml:space="preserve">Repeal of Existing Regulation </w:t>
      </w:r>
    </w:p>
    <w:p w14:paraId="1F2F99FE" w14:textId="77777777" w:rsidR="000340AA" w:rsidRPr="00585984" w:rsidRDefault="000340AA">
      <w:pPr>
        <w:pStyle w:val="BodyText"/>
        <w:spacing w:before="10"/>
        <w:rPr>
          <w:i/>
          <w:sz w:val="15"/>
        </w:rPr>
      </w:pPr>
    </w:p>
    <w:p w14:paraId="003368CA" w14:textId="77777777" w:rsidR="000340AA" w:rsidRPr="00585984" w:rsidRDefault="00BF285D" w:rsidP="00A96476">
      <w:pPr>
        <w:pStyle w:val="Heading2"/>
        <w:numPr>
          <w:ilvl w:val="0"/>
          <w:numId w:val="1"/>
        </w:numPr>
      </w:pPr>
      <w:bookmarkStart w:id="8" w:name="I._STATEMENT_OF_REGULATION"/>
      <w:bookmarkEnd w:id="8"/>
      <w:r w:rsidRPr="00585984">
        <w:t>STATEMENT OF</w:t>
      </w:r>
      <w:r w:rsidRPr="00585984">
        <w:rPr>
          <w:spacing w:val="-4"/>
        </w:rPr>
        <w:t xml:space="preserve"> </w:t>
      </w:r>
      <w:r w:rsidRPr="00585984">
        <w:t>REGULATION</w:t>
      </w:r>
    </w:p>
    <w:p w14:paraId="4F47B3BF" w14:textId="77777777" w:rsidR="000340AA" w:rsidRPr="00585984" w:rsidRDefault="000340AA">
      <w:pPr>
        <w:pStyle w:val="BodyText"/>
        <w:spacing w:before="7"/>
        <w:rPr>
          <w:b/>
          <w:sz w:val="23"/>
        </w:rPr>
      </w:pPr>
    </w:p>
    <w:p w14:paraId="0CC7803B" w14:textId="77777777" w:rsidR="000340AA" w:rsidRPr="00585984" w:rsidRDefault="00BF285D">
      <w:pPr>
        <w:pStyle w:val="ListParagraph"/>
        <w:numPr>
          <w:ilvl w:val="1"/>
          <w:numId w:val="1"/>
        </w:numPr>
        <w:tabs>
          <w:tab w:val="left" w:pos="1679"/>
        </w:tabs>
        <w:ind w:right="1537" w:hanging="360"/>
        <w:rPr>
          <w:sz w:val="24"/>
        </w:rPr>
      </w:pPr>
      <w:r w:rsidRPr="00585984">
        <w:rPr>
          <w:sz w:val="24"/>
        </w:rPr>
        <w:t>The President of the University or his designee is authorized to waive tuition and out-of-state fees for purposes which support and enhance the mission of the University and pursuant to policies and procedures approved by the University Board of Trustees. The total number and value of all fee waivers granted for any fiscal year shall not exceed the allocation approved annually by the</w:t>
      </w:r>
      <w:r w:rsidRPr="00585984">
        <w:rPr>
          <w:spacing w:val="-12"/>
          <w:sz w:val="24"/>
        </w:rPr>
        <w:t xml:space="preserve"> </w:t>
      </w:r>
      <w:r w:rsidRPr="00585984">
        <w:rPr>
          <w:sz w:val="24"/>
        </w:rPr>
        <w:t>Board.</w:t>
      </w:r>
    </w:p>
    <w:p w14:paraId="5C8F1121" w14:textId="77777777" w:rsidR="000340AA" w:rsidRPr="00585984" w:rsidRDefault="000340AA">
      <w:pPr>
        <w:pStyle w:val="BodyText"/>
      </w:pPr>
    </w:p>
    <w:p w14:paraId="7790F394" w14:textId="77777777" w:rsidR="000340AA" w:rsidRPr="00585984" w:rsidRDefault="00BF285D">
      <w:pPr>
        <w:pStyle w:val="ListParagraph"/>
        <w:numPr>
          <w:ilvl w:val="1"/>
          <w:numId w:val="1"/>
        </w:numPr>
        <w:tabs>
          <w:tab w:val="left" w:pos="1679"/>
        </w:tabs>
        <w:ind w:right="1873" w:hanging="360"/>
        <w:rPr>
          <w:color w:val="FF0101"/>
          <w:sz w:val="24"/>
        </w:rPr>
      </w:pPr>
      <w:r w:rsidRPr="00585984">
        <w:rPr>
          <w:color w:val="C00000"/>
          <w:sz w:val="24"/>
        </w:rPr>
        <w:t xml:space="preserve">The President may also waive </w:t>
      </w:r>
      <w:r w:rsidRPr="00585984">
        <w:rPr>
          <w:color w:val="0101FF"/>
          <w:sz w:val="24"/>
        </w:rPr>
        <w:t xml:space="preserve">the </w:t>
      </w:r>
      <w:r w:rsidRPr="00585984">
        <w:rPr>
          <w:color w:val="C00000"/>
          <w:sz w:val="24"/>
        </w:rPr>
        <w:t xml:space="preserve">out-of-state credit hour fee for qualified graduate students from Georgia, and instead, charge the Georgia </w:t>
      </w:r>
      <w:proofErr w:type="spellStart"/>
      <w:r w:rsidRPr="00585984">
        <w:rPr>
          <w:color w:val="800080"/>
          <w:sz w:val="24"/>
        </w:rPr>
        <w:t>d</w:t>
      </w:r>
      <w:r w:rsidRPr="00585984">
        <w:rPr>
          <w:strike/>
          <w:color w:val="800080"/>
          <w:sz w:val="24"/>
        </w:rPr>
        <w:t>D</w:t>
      </w:r>
      <w:r w:rsidRPr="00585984">
        <w:rPr>
          <w:color w:val="C00000"/>
          <w:sz w:val="24"/>
        </w:rPr>
        <w:t>ifferential</w:t>
      </w:r>
      <w:proofErr w:type="spellEnd"/>
      <w:r w:rsidRPr="00585984">
        <w:rPr>
          <w:color w:val="C00000"/>
          <w:sz w:val="24"/>
        </w:rPr>
        <w:t xml:space="preserve"> out-of-state fee </w:t>
      </w:r>
      <w:r w:rsidRPr="00585984">
        <w:rPr>
          <w:color w:val="800080"/>
          <w:sz w:val="24"/>
        </w:rPr>
        <w:t>approved by the Board of</w:t>
      </w:r>
      <w:r w:rsidRPr="00585984">
        <w:rPr>
          <w:color w:val="800080"/>
          <w:spacing w:val="-6"/>
          <w:sz w:val="24"/>
        </w:rPr>
        <w:t xml:space="preserve"> </w:t>
      </w:r>
      <w:r w:rsidRPr="00585984">
        <w:rPr>
          <w:color w:val="800080"/>
          <w:sz w:val="24"/>
        </w:rPr>
        <w:t>Trustees</w:t>
      </w:r>
      <w:r w:rsidRPr="00585984">
        <w:rPr>
          <w:color w:val="0101FF"/>
          <w:sz w:val="24"/>
        </w:rPr>
        <w:t>.</w:t>
      </w:r>
    </w:p>
    <w:p w14:paraId="0EDD77BE" w14:textId="77777777" w:rsidR="000340AA" w:rsidRPr="00585984" w:rsidRDefault="000340AA">
      <w:pPr>
        <w:pStyle w:val="BodyText"/>
        <w:spacing w:before="2"/>
        <w:rPr>
          <w:sz w:val="16"/>
        </w:rPr>
      </w:pPr>
    </w:p>
    <w:p w14:paraId="61477AFB" w14:textId="77777777" w:rsidR="000340AA" w:rsidRPr="00585984" w:rsidRDefault="00BF285D">
      <w:pPr>
        <w:pStyle w:val="BodyText"/>
        <w:spacing w:before="90"/>
        <w:ind w:left="1640" w:right="1541" w:hanging="360"/>
      </w:pPr>
      <w:r w:rsidRPr="00585984">
        <w:t>(2) The total annual dollars granted shall not exceed the total fee waiver dollars approved for the University by the University of North Florida Board of Trustees in its annual allocation.</w:t>
      </w:r>
    </w:p>
    <w:p w14:paraId="0E45C98D" w14:textId="77777777" w:rsidR="000340AA" w:rsidRPr="00585984" w:rsidRDefault="000340AA">
      <w:pPr>
        <w:pStyle w:val="BodyText"/>
        <w:rPr>
          <w:sz w:val="26"/>
        </w:rPr>
      </w:pPr>
    </w:p>
    <w:p w14:paraId="2651DBF3" w14:textId="77777777" w:rsidR="000340AA" w:rsidRPr="00585984" w:rsidRDefault="00BF285D">
      <w:pPr>
        <w:spacing w:before="230"/>
        <w:ind w:left="200" w:right="1809"/>
        <w:rPr>
          <w:i/>
          <w:sz w:val="20"/>
        </w:rPr>
      </w:pPr>
      <w:r w:rsidRPr="00585984">
        <w:rPr>
          <w:i/>
          <w:sz w:val="20"/>
        </w:rPr>
        <w:t>Authority: Resolution of the Florida Board of Governors dated January 7, 2003, F.S. 1001.74 (11), General Appropriations Act of 2006. History – New 5-2-04, Amended 10-20-05, [Formerly 6C9-8.1006]. Amended</w:t>
      </w:r>
    </w:p>
    <w:p w14:paraId="2D6FB5D2" w14:textId="77777777" w:rsidR="000340AA" w:rsidRPr="00585984" w:rsidRDefault="00BF285D">
      <w:pPr>
        <w:tabs>
          <w:tab w:val="left" w:pos="1702"/>
        </w:tabs>
        <w:spacing w:before="1"/>
        <w:ind w:left="199"/>
        <w:rPr>
          <w:i/>
          <w:sz w:val="20"/>
        </w:rPr>
      </w:pPr>
      <w:r w:rsidRPr="00585984">
        <w:rPr>
          <w:i/>
          <w:w w:val="99"/>
          <w:sz w:val="20"/>
        </w:rPr>
        <w:t xml:space="preserve"> </w:t>
      </w:r>
      <w:r w:rsidRPr="00585984">
        <w:rPr>
          <w:i/>
          <w:sz w:val="20"/>
        </w:rPr>
        <w:tab/>
        <w:t>.</w:t>
      </w:r>
    </w:p>
    <w:sectPr w:rsidR="000340AA" w:rsidRPr="00585984">
      <w:footerReference w:type="default" r:id="rId15"/>
      <w:pgSz w:w="12240" w:h="15840"/>
      <w:pgMar w:top="440" w:right="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0227" w14:textId="77777777" w:rsidR="00450AF1" w:rsidRDefault="00BF285D">
      <w:r>
        <w:separator/>
      </w:r>
    </w:p>
  </w:endnote>
  <w:endnote w:type="continuationSeparator" w:id="0">
    <w:p w14:paraId="507818FE" w14:textId="77777777" w:rsidR="00450AF1" w:rsidRDefault="00BF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053E" w14:textId="77777777" w:rsidR="000340AA" w:rsidRDefault="000340A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8C8B" w14:textId="77777777" w:rsidR="000340AA" w:rsidRDefault="000340A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3E9B" w14:textId="77777777" w:rsidR="000340AA" w:rsidRDefault="000340A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9D49" w14:textId="77777777" w:rsidR="00450AF1" w:rsidRDefault="00BF285D">
      <w:r>
        <w:separator/>
      </w:r>
    </w:p>
  </w:footnote>
  <w:footnote w:type="continuationSeparator" w:id="0">
    <w:p w14:paraId="5F95159B" w14:textId="77777777" w:rsidR="00450AF1" w:rsidRDefault="00BF2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D86"/>
    <w:multiLevelType w:val="hybridMultilevel"/>
    <w:tmpl w:val="AD36753A"/>
    <w:lvl w:ilvl="0" w:tplc="9E5E1B1A">
      <w:start w:val="1"/>
      <w:numFmt w:val="upperRoman"/>
      <w:lvlText w:val="%1."/>
      <w:lvlJc w:val="left"/>
      <w:pPr>
        <w:ind w:left="1640" w:hanging="720"/>
      </w:pPr>
      <w:rPr>
        <w:rFonts w:ascii="Times New Roman" w:eastAsia="Times New Roman" w:hAnsi="Times New Roman" w:cs="Times New Roman" w:hint="default"/>
        <w:b/>
        <w:bCs/>
        <w:w w:val="99"/>
        <w:sz w:val="24"/>
        <w:szCs w:val="24"/>
      </w:rPr>
    </w:lvl>
    <w:lvl w:ilvl="1" w:tplc="F606C8A4">
      <w:numFmt w:val="bullet"/>
      <w:lvlText w:val="•"/>
      <w:lvlJc w:val="left"/>
      <w:pPr>
        <w:ind w:left="2576" w:hanging="720"/>
      </w:pPr>
      <w:rPr>
        <w:rFonts w:hint="default"/>
      </w:rPr>
    </w:lvl>
    <w:lvl w:ilvl="2" w:tplc="D0A4DF74">
      <w:numFmt w:val="bullet"/>
      <w:lvlText w:val="•"/>
      <w:lvlJc w:val="left"/>
      <w:pPr>
        <w:ind w:left="3512" w:hanging="720"/>
      </w:pPr>
      <w:rPr>
        <w:rFonts w:hint="default"/>
      </w:rPr>
    </w:lvl>
    <w:lvl w:ilvl="3" w:tplc="18526E14">
      <w:numFmt w:val="bullet"/>
      <w:lvlText w:val="•"/>
      <w:lvlJc w:val="left"/>
      <w:pPr>
        <w:ind w:left="4448" w:hanging="720"/>
      </w:pPr>
      <w:rPr>
        <w:rFonts w:hint="default"/>
      </w:rPr>
    </w:lvl>
    <w:lvl w:ilvl="4" w:tplc="4E965874">
      <w:numFmt w:val="bullet"/>
      <w:lvlText w:val="•"/>
      <w:lvlJc w:val="left"/>
      <w:pPr>
        <w:ind w:left="5384" w:hanging="720"/>
      </w:pPr>
      <w:rPr>
        <w:rFonts w:hint="default"/>
      </w:rPr>
    </w:lvl>
    <w:lvl w:ilvl="5" w:tplc="ABD0F4C8">
      <w:numFmt w:val="bullet"/>
      <w:lvlText w:val="•"/>
      <w:lvlJc w:val="left"/>
      <w:pPr>
        <w:ind w:left="6320" w:hanging="720"/>
      </w:pPr>
      <w:rPr>
        <w:rFonts w:hint="default"/>
      </w:rPr>
    </w:lvl>
    <w:lvl w:ilvl="6" w:tplc="263E763E">
      <w:numFmt w:val="bullet"/>
      <w:lvlText w:val="•"/>
      <w:lvlJc w:val="left"/>
      <w:pPr>
        <w:ind w:left="7256" w:hanging="720"/>
      </w:pPr>
      <w:rPr>
        <w:rFonts w:hint="default"/>
      </w:rPr>
    </w:lvl>
    <w:lvl w:ilvl="7" w:tplc="8D78BA3A">
      <w:numFmt w:val="bullet"/>
      <w:lvlText w:val="•"/>
      <w:lvlJc w:val="left"/>
      <w:pPr>
        <w:ind w:left="8192" w:hanging="720"/>
      </w:pPr>
      <w:rPr>
        <w:rFonts w:hint="default"/>
      </w:rPr>
    </w:lvl>
    <w:lvl w:ilvl="8" w:tplc="E318AD34">
      <w:numFmt w:val="bullet"/>
      <w:lvlText w:val="•"/>
      <w:lvlJc w:val="left"/>
      <w:pPr>
        <w:ind w:left="9128" w:hanging="720"/>
      </w:pPr>
      <w:rPr>
        <w:rFonts w:hint="default"/>
      </w:rPr>
    </w:lvl>
  </w:abstractNum>
  <w:abstractNum w:abstractNumId="1" w15:restartNumberingAfterBreak="0">
    <w:nsid w:val="17746113"/>
    <w:multiLevelType w:val="hybridMultilevel"/>
    <w:tmpl w:val="E14250A4"/>
    <w:lvl w:ilvl="0" w:tplc="175439F8">
      <w:start w:val="1"/>
      <w:numFmt w:val="upperRoman"/>
      <w:lvlText w:val="%1."/>
      <w:lvlJc w:val="left"/>
      <w:pPr>
        <w:ind w:left="1280" w:hanging="720"/>
      </w:pPr>
      <w:rPr>
        <w:rFonts w:ascii="Times New Roman" w:eastAsia="Times New Roman" w:hAnsi="Times New Roman" w:cs="Times New Roman" w:hint="default"/>
        <w:b/>
        <w:bCs/>
        <w:w w:val="99"/>
        <w:sz w:val="24"/>
        <w:szCs w:val="24"/>
      </w:rPr>
    </w:lvl>
    <w:lvl w:ilvl="1" w:tplc="31A84220">
      <w:start w:val="1"/>
      <w:numFmt w:val="decimal"/>
      <w:lvlText w:val="(%2)"/>
      <w:lvlJc w:val="left"/>
      <w:pPr>
        <w:ind w:left="1640" w:hanging="399"/>
      </w:pPr>
      <w:rPr>
        <w:rFonts w:hint="default"/>
        <w:spacing w:val="-5"/>
        <w:w w:val="99"/>
      </w:rPr>
    </w:lvl>
    <w:lvl w:ilvl="2" w:tplc="547EEA68">
      <w:numFmt w:val="bullet"/>
      <w:lvlText w:val="•"/>
      <w:lvlJc w:val="left"/>
      <w:pPr>
        <w:ind w:left="2680" w:hanging="399"/>
      </w:pPr>
      <w:rPr>
        <w:rFonts w:hint="default"/>
      </w:rPr>
    </w:lvl>
    <w:lvl w:ilvl="3" w:tplc="47AA915C">
      <w:numFmt w:val="bullet"/>
      <w:lvlText w:val="•"/>
      <w:lvlJc w:val="left"/>
      <w:pPr>
        <w:ind w:left="3720" w:hanging="399"/>
      </w:pPr>
      <w:rPr>
        <w:rFonts w:hint="default"/>
      </w:rPr>
    </w:lvl>
    <w:lvl w:ilvl="4" w:tplc="22D0FBBE">
      <w:numFmt w:val="bullet"/>
      <w:lvlText w:val="•"/>
      <w:lvlJc w:val="left"/>
      <w:pPr>
        <w:ind w:left="4760" w:hanging="399"/>
      </w:pPr>
      <w:rPr>
        <w:rFonts w:hint="default"/>
      </w:rPr>
    </w:lvl>
    <w:lvl w:ilvl="5" w:tplc="3E1E5512">
      <w:numFmt w:val="bullet"/>
      <w:lvlText w:val="•"/>
      <w:lvlJc w:val="left"/>
      <w:pPr>
        <w:ind w:left="5800" w:hanging="399"/>
      </w:pPr>
      <w:rPr>
        <w:rFonts w:hint="default"/>
      </w:rPr>
    </w:lvl>
    <w:lvl w:ilvl="6" w:tplc="0AA82BCA">
      <w:numFmt w:val="bullet"/>
      <w:lvlText w:val="•"/>
      <w:lvlJc w:val="left"/>
      <w:pPr>
        <w:ind w:left="6840" w:hanging="399"/>
      </w:pPr>
      <w:rPr>
        <w:rFonts w:hint="default"/>
      </w:rPr>
    </w:lvl>
    <w:lvl w:ilvl="7" w:tplc="4B36DCA4">
      <w:numFmt w:val="bullet"/>
      <w:lvlText w:val="•"/>
      <w:lvlJc w:val="left"/>
      <w:pPr>
        <w:ind w:left="7880" w:hanging="399"/>
      </w:pPr>
      <w:rPr>
        <w:rFonts w:hint="default"/>
      </w:rPr>
    </w:lvl>
    <w:lvl w:ilvl="8" w:tplc="0E74BC56">
      <w:numFmt w:val="bullet"/>
      <w:lvlText w:val="•"/>
      <w:lvlJc w:val="left"/>
      <w:pPr>
        <w:ind w:left="8920" w:hanging="399"/>
      </w:pPr>
      <w:rPr>
        <w:rFonts w:hint="default"/>
      </w:rPr>
    </w:lvl>
  </w:abstractNum>
  <w:abstractNum w:abstractNumId="2" w15:restartNumberingAfterBreak="0">
    <w:nsid w:val="1DA74EC7"/>
    <w:multiLevelType w:val="hybridMultilevel"/>
    <w:tmpl w:val="80083A76"/>
    <w:lvl w:ilvl="0" w:tplc="41605968">
      <w:start w:val="1"/>
      <w:numFmt w:val="upperRoman"/>
      <w:pStyle w:val="Heading2"/>
      <w:lvlText w:val="%1."/>
      <w:lvlJc w:val="left"/>
      <w:pPr>
        <w:ind w:left="851" w:hanging="598"/>
      </w:pPr>
      <w:rPr>
        <w:rFonts w:ascii="Times New Roman" w:eastAsia="Times New Roman" w:hAnsi="Times New Roman" w:cs="Times New Roman" w:hint="default"/>
        <w:b/>
        <w:bCs/>
        <w:w w:val="99"/>
        <w:sz w:val="20"/>
        <w:szCs w:val="20"/>
      </w:rPr>
    </w:lvl>
    <w:lvl w:ilvl="1" w:tplc="A83A4E30">
      <w:start w:val="1"/>
      <w:numFmt w:val="decimal"/>
      <w:lvlText w:val="(%2)"/>
      <w:lvlJc w:val="left"/>
      <w:pPr>
        <w:ind w:left="1150" w:hanging="299"/>
      </w:pPr>
      <w:rPr>
        <w:rFonts w:ascii="Times New Roman" w:eastAsia="Times New Roman" w:hAnsi="Times New Roman" w:cs="Times New Roman" w:hint="default"/>
        <w:spacing w:val="-1"/>
        <w:w w:val="99"/>
        <w:sz w:val="20"/>
        <w:szCs w:val="20"/>
      </w:rPr>
    </w:lvl>
    <w:lvl w:ilvl="2" w:tplc="DD4AF376">
      <w:start w:val="1"/>
      <w:numFmt w:val="lowerLetter"/>
      <w:lvlText w:val="(%3)"/>
      <w:lvlJc w:val="left"/>
      <w:pPr>
        <w:ind w:left="1449" w:hanging="323"/>
        <w:jc w:val="right"/>
      </w:pPr>
      <w:rPr>
        <w:rFonts w:ascii="Times New Roman" w:eastAsia="Times New Roman" w:hAnsi="Times New Roman" w:cs="Times New Roman" w:hint="default"/>
        <w:spacing w:val="-1"/>
        <w:w w:val="99"/>
        <w:sz w:val="20"/>
        <w:szCs w:val="20"/>
      </w:rPr>
    </w:lvl>
    <w:lvl w:ilvl="3" w:tplc="7DACA80E">
      <w:start w:val="1"/>
      <w:numFmt w:val="decimal"/>
      <w:lvlText w:val="%4."/>
      <w:lvlJc w:val="left"/>
      <w:pPr>
        <w:ind w:left="2644" w:hanging="598"/>
      </w:pPr>
      <w:rPr>
        <w:rFonts w:ascii="Times New Roman" w:eastAsia="Times New Roman" w:hAnsi="Times New Roman" w:cs="Times New Roman" w:hint="default"/>
        <w:spacing w:val="0"/>
        <w:w w:val="99"/>
        <w:sz w:val="20"/>
        <w:szCs w:val="20"/>
      </w:rPr>
    </w:lvl>
    <w:lvl w:ilvl="4" w:tplc="B016B2E6">
      <w:numFmt w:val="bullet"/>
      <w:lvlText w:val="•"/>
      <w:lvlJc w:val="left"/>
      <w:pPr>
        <w:ind w:left="3834" w:hanging="598"/>
      </w:pPr>
      <w:rPr>
        <w:rFonts w:hint="default"/>
      </w:rPr>
    </w:lvl>
    <w:lvl w:ilvl="5" w:tplc="D87A5CBE">
      <w:numFmt w:val="bullet"/>
      <w:lvlText w:val="•"/>
      <w:lvlJc w:val="left"/>
      <w:pPr>
        <w:ind w:left="5028" w:hanging="598"/>
      </w:pPr>
      <w:rPr>
        <w:rFonts w:hint="default"/>
      </w:rPr>
    </w:lvl>
    <w:lvl w:ilvl="6" w:tplc="549C3E02">
      <w:numFmt w:val="bullet"/>
      <w:lvlText w:val="•"/>
      <w:lvlJc w:val="left"/>
      <w:pPr>
        <w:ind w:left="6222" w:hanging="598"/>
      </w:pPr>
      <w:rPr>
        <w:rFonts w:hint="default"/>
      </w:rPr>
    </w:lvl>
    <w:lvl w:ilvl="7" w:tplc="51742142">
      <w:numFmt w:val="bullet"/>
      <w:lvlText w:val="•"/>
      <w:lvlJc w:val="left"/>
      <w:pPr>
        <w:ind w:left="7417" w:hanging="598"/>
      </w:pPr>
      <w:rPr>
        <w:rFonts w:hint="default"/>
      </w:rPr>
    </w:lvl>
    <w:lvl w:ilvl="8" w:tplc="5A98FFDA">
      <w:numFmt w:val="bullet"/>
      <w:lvlText w:val="•"/>
      <w:lvlJc w:val="left"/>
      <w:pPr>
        <w:ind w:left="8611" w:hanging="598"/>
      </w:pPr>
      <w:rPr>
        <w:rFonts w:hint="default"/>
      </w:rPr>
    </w:lvl>
  </w:abstractNum>
  <w:abstractNum w:abstractNumId="3" w15:restartNumberingAfterBreak="0">
    <w:nsid w:val="2B0B0F0E"/>
    <w:multiLevelType w:val="hybridMultilevel"/>
    <w:tmpl w:val="8ABE3102"/>
    <w:lvl w:ilvl="0" w:tplc="9CB43142">
      <w:numFmt w:val="bullet"/>
      <w:lvlText w:val=""/>
      <w:lvlJc w:val="left"/>
      <w:pPr>
        <w:ind w:left="740" w:hanging="276"/>
      </w:pPr>
      <w:rPr>
        <w:rFonts w:ascii="Wingdings" w:eastAsia="Wingdings" w:hAnsi="Wingdings" w:cs="Wingdings" w:hint="default"/>
        <w:w w:val="100"/>
        <w:sz w:val="22"/>
        <w:szCs w:val="22"/>
      </w:rPr>
    </w:lvl>
    <w:lvl w:ilvl="1" w:tplc="04F8DB02">
      <w:numFmt w:val="bullet"/>
      <w:lvlText w:val="•"/>
      <w:lvlJc w:val="left"/>
      <w:pPr>
        <w:ind w:left="919" w:hanging="276"/>
      </w:pPr>
      <w:rPr>
        <w:rFonts w:hint="default"/>
      </w:rPr>
    </w:lvl>
    <w:lvl w:ilvl="2" w:tplc="627EE04E">
      <w:numFmt w:val="bullet"/>
      <w:lvlText w:val="•"/>
      <w:lvlJc w:val="left"/>
      <w:pPr>
        <w:ind w:left="1099" w:hanging="276"/>
      </w:pPr>
      <w:rPr>
        <w:rFonts w:hint="default"/>
      </w:rPr>
    </w:lvl>
    <w:lvl w:ilvl="3" w:tplc="CD303FC6">
      <w:numFmt w:val="bullet"/>
      <w:lvlText w:val="•"/>
      <w:lvlJc w:val="left"/>
      <w:pPr>
        <w:ind w:left="1279" w:hanging="276"/>
      </w:pPr>
      <w:rPr>
        <w:rFonts w:hint="default"/>
      </w:rPr>
    </w:lvl>
    <w:lvl w:ilvl="4" w:tplc="E20C6F18">
      <w:numFmt w:val="bullet"/>
      <w:lvlText w:val="•"/>
      <w:lvlJc w:val="left"/>
      <w:pPr>
        <w:ind w:left="1459" w:hanging="276"/>
      </w:pPr>
      <w:rPr>
        <w:rFonts w:hint="default"/>
      </w:rPr>
    </w:lvl>
    <w:lvl w:ilvl="5" w:tplc="7104147E">
      <w:numFmt w:val="bullet"/>
      <w:lvlText w:val="•"/>
      <w:lvlJc w:val="left"/>
      <w:pPr>
        <w:ind w:left="1639" w:hanging="276"/>
      </w:pPr>
      <w:rPr>
        <w:rFonts w:hint="default"/>
      </w:rPr>
    </w:lvl>
    <w:lvl w:ilvl="6" w:tplc="6A721CCE">
      <w:numFmt w:val="bullet"/>
      <w:lvlText w:val="•"/>
      <w:lvlJc w:val="left"/>
      <w:pPr>
        <w:ind w:left="1818" w:hanging="276"/>
      </w:pPr>
      <w:rPr>
        <w:rFonts w:hint="default"/>
      </w:rPr>
    </w:lvl>
    <w:lvl w:ilvl="7" w:tplc="81FC085E">
      <w:numFmt w:val="bullet"/>
      <w:lvlText w:val="•"/>
      <w:lvlJc w:val="left"/>
      <w:pPr>
        <w:ind w:left="1998" w:hanging="276"/>
      </w:pPr>
      <w:rPr>
        <w:rFonts w:hint="default"/>
      </w:rPr>
    </w:lvl>
    <w:lvl w:ilvl="8" w:tplc="62D864B0">
      <w:numFmt w:val="bullet"/>
      <w:lvlText w:val="•"/>
      <w:lvlJc w:val="left"/>
      <w:pPr>
        <w:ind w:left="2178" w:hanging="276"/>
      </w:pPr>
      <w:rPr>
        <w:rFonts w:hint="default"/>
      </w:rPr>
    </w:lvl>
  </w:abstractNum>
  <w:abstractNum w:abstractNumId="4" w15:restartNumberingAfterBreak="0">
    <w:nsid w:val="2EC627AD"/>
    <w:multiLevelType w:val="hybridMultilevel"/>
    <w:tmpl w:val="A7E0D22E"/>
    <w:lvl w:ilvl="0" w:tplc="A74A2BC0">
      <w:numFmt w:val="bullet"/>
      <w:lvlText w:val=""/>
      <w:lvlJc w:val="left"/>
      <w:pPr>
        <w:ind w:left="920" w:hanging="360"/>
      </w:pPr>
      <w:rPr>
        <w:rFonts w:ascii="Symbol" w:eastAsia="Symbol" w:hAnsi="Symbol" w:cs="Symbol" w:hint="default"/>
        <w:w w:val="100"/>
        <w:sz w:val="24"/>
        <w:szCs w:val="24"/>
      </w:rPr>
    </w:lvl>
    <w:lvl w:ilvl="1" w:tplc="C74891B6">
      <w:numFmt w:val="bullet"/>
      <w:lvlText w:val="•"/>
      <w:lvlJc w:val="left"/>
      <w:pPr>
        <w:ind w:left="1928" w:hanging="360"/>
      </w:pPr>
      <w:rPr>
        <w:rFonts w:hint="default"/>
      </w:rPr>
    </w:lvl>
    <w:lvl w:ilvl="2" w:tplc="5C6E65CA">
      <w:numFmt w:val="bullet"/>
      <w:lvlText w:val="•"/>
      <w:lvlJc w:val="left"/>
      <w:pPr>
        <w:ind w:left="2936" w:hanging="360"/>
      </w:pPr>
      <w:rPr>
        <w:rFonts w:hint="default"/>
      </w:rPr>
    </w:lvl>
    <w:lvl w:ilvl="3" w:tplc="8A742490">
      <w:numFmt w:val="bullet"/>
      <w:lvlText w:val="•"/>
      <w:lvlJc w:val="left"/>
      <w:pPr>
        <w:ind w:left="3944" w:hanging="360"/>
      </w:pPr>
      <w:rPr>
        <w:rFonts w:hint="default"/>
      </w:rPr>
    </w:lvl>
    <w:lvl w:ilvl="4" w:tplc="1DAA420C">
      <w:numFmt w:val="bullet"/>
      <w:lvlText w:val="•"/>
      <w:lvlJc w:val="left"/>
      <w:pPr>
        <w:ind w:left="4952" w:hanging="360"/>
      </w:pPr>
      <w:rPr>
        <w:rFonts w:hint="default"/>
      </w:rPr>
    </w:lvl>
    <w:lvl w:ilvl="5" w:tplc="19149322">
      <w:numFmt w:val="bullet"/>
      <w:lvlText w:val="•"/>
      <w:lvlJc w:val="left"/>
      <w:pPr>
        <w:ind w:left="5960" w:hanging="360"/>
      </w:pPr>
      <w:rPr>
        <w:rFonts w:hint="default"/>
      </w:rPr>
    </w:lvl>
    <w:lvl w:ilvl="6" w:tplc="047A123E">
      <w:numFmt w:val="bullet"/>
      <w:lvlText w:val="•"/>
      <w:lvlJc w:val="left"/>
      <w:pPr>
        <w:ind w:left="6968" w:hanging="360"/>
      </w:pPr>
      <w:rPr>
        <w:rFonts w:hint="default"/>
      </w:rPr>
    </w:lvl>
    <w:lvl w:ilvl="7" w:tplc="37122776">
      <w:numFmt w:val="bullet"/>
      <w:lvlText w:val="•"/>
      <w:lvlJc w:val="left"/>
      <w:pPr>
        <w:ind w:left="7976" w:hanging="360"/>
      </w:pPr>
      <w:rPr>
        <w:rFonts w:hint="default"/>
      </w:rPr>
    </w:lvl>
    <w:lvl w:ilvl="8" w:tplc="524CB20A">
      <w:numFmt w:val="bullet"/>
      <w:lvlText w:val="•"/>
      <w:lvlJc w:val="left"/>
      <w:pPr>
        <w:ind w:left="8984" w:hanging="360"/>
      </w:pPr>
      <w:rPr>
        <w:rFonts w:hint="default"/>
      </w:rPr>
    </w:lvl>
  </w:abstractNum>
  <w:abstractNum w:abstractNumId="5" w15:restartNumberingAfterBreak="0">
    <w:nsid w:val="41192557"/>
    <w:multiLevelType w:val="hybridMultilevel"/>
    <w:tmpl w:val="F48656CC"/>
    <w:lvl w:ilvl="0" w:tplc="03E8216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698522D"/>
    <w:multiLevelType w:val="hybridMultilevel"/>
    <w:tmpl w:val="7F88F59A"/>
    <w:lvl w:ilvl="0" w:tplc="BC9E8624">
      <w:numFmt w:val="bullet"/>
      <w:lvlText w:val=""/>
      <w:lvlJc w:val="left"/>
      <w:pPr>
        <w:ind w:left="368" w:hanging="166"/>
      </w:pPr>
      <w:rPr>
        <w:rFonts w:ascii="Wingdings" w:eastAsia="Wingdings" w:hAnsi="Wingdings" w:cs="Wingdings" w:hint="default"/>
        <w:w w:val="100"/>
        <w:sz w:val="20"/>
        <w:szCs w:val="20"/>
      </w:rPr>
    </w:lvl>
    <w:lvl w:ilvl="1" w:tplc="958C8084">
      <w:numFmt w:val="bullet"/>
      <w:lvlText w:val="•"/>
      <w:lvlJc w:val="left"/>
      <w:pPr>
        <w:ind w:left="592" w:hanging="166"/>
      </w:pPr>
      <w:rPr>
        <w:rFonts w:hint="default"/>
      </w:rPr>
    </w:lvl>
    <w:lvl w:ilvl="2" w:tplc="AB08DFD6">
      <w:numFmt w:val="bullet"/>
      <w:lvlText w:val="•"/>
      <w:lvlJc w:val="left"/>
      <w:pPr>
        <w:ind w:left="825" w:hanging="166"/>
      </w:pPr>
      <w:rPr>
        <w:rFonts w:hint="default"/>
      </w:rPr>
    </w:lvl>
    <w:lvl w:ilvl="3" w:tplc="BA9EBF12">
      <w:numFmt w:val="bullet"/>
      <w:lvlText w:val="•"/>
      <w:lvlJc w:val="left"/>
      <w:pPr>
        <w:ind w:left="1058" w:hanging="166"/>
      </w:pPr>
      <w:rPr>
        <w:rFonts w:hint="default"/>
      </w:rPr>
    </w:lvl>
    <w:lvl w:ilvl="4" w:tplc="ACF22DB6">
      <w:numFmt w:val="bullet"/>
      <w:lvlText w:val="•"/>
      <w:lvlJc w:val="left"/>
      <w:pPr>
        <w:ind w:left="1291" w:hanging="166"/>
      </w:pPr>
      <w:rPr>
        <w:rFonts w:hint="default"/>
      </w:rPr>
    </w:lvl>
    <w:lvl w:ilvl="5" w:tplc="0BF05382">
      <w:numFmt w:val="bullet"/>
      <w:lvlText w:val="•"/>
      <w:lvlJc w:val="left"/>
      <w:pPr>
        <w:ind w:left="1524" w:hanging="166"/>
      </w:pPr>
      <w:rPr>
        <w:rFonts w:hint="default"/>
      </w:rPr>
    </w:lvl>
    <w:lvl w:ilvl="6" w:tplc="37063C92">
      <w:numFmt w:val="bullet"/>
      <w:lvlText w:val="•"/>
      <w:lvlJc w:val="left"/>
      <w:pPr>
        <w:ind w:left="1756" w:hanging="166"/>
      </w:pPr>
      <w:rPr>
        <w:rFonts w:hint="default"/>
      </w:rPr>
    </w:lvl>
    <w:lvl w:ilvl="7" w:tplc="384646C2">
      <w:numFmt w:val="bullet"/>
      <w:lvlText w:val="•"/>
      <w:lvlJc w:val="left"/>
      <w:pPr>
        <w:ind w:left="1989" w:hanging="166"/>
      </w:pPr>
      <w:rPr>
        <w:rFonts w:hint="default"/>
      </w:rPr>
    </w:lvl>
    <w:lvl w:ilvl="8" w:tplc="021C2D42">
      <w:numFmt w:val="bullet"/>
      <w:lvlText w:val="•"/>
      <w:lvlJc w:val="left"/>
      <w:pPr>
        <w:ind w:left="2222" w:hanging="166"/>
      </w:pPr>
      <w:rPr>
        <w:rFonts w:hint="default"/>
      </w:rPr>
    </w:lvl>
  </w:abstractNum>
  <w:abstractNum w:abstractNumId="7" w15:restartNumberingAfterBreak="0">
    <w:nsid w:val="62812776"/>
    <w:multiLevelType w:val="hybridMultilevel"/>
    <w:tmpl w:val="254E9512"/>
    <w:lvl w:ilvl="0" w:tplc="CCD6EA04">
      <w:start w:val="32"/>
      <w:numFmt w:val="decimal"/>
      <w:lvlText w:val="(%1)"/>
      <w:lvlJc w:val="left"/>
      <w:pPr>
        <w:ind w:left="1738" w:hanging="459"/>
      </w:pPr>
      <w:rPr>
        <w:rFonts w:ascii="Times New Roman" w:eastAsia="Times New Roman" w:hAnsi="Times New Roman" w:cs="Times New Roman" w:hint="default"/>
        <w:spacing w:val="-1"/>
        <w:w w:val="99"/>
        <w:sz w:val="24"/>
        <w:szCs w:val="24"/>
      </w:rPr>
    </w:lvl>
    <w:lvl w:ilvl="1" w:tplc="620A75E0">
      <w:start w:val="1"/>
      <w:numFmt w:val="decimal"/>
      <w:lvlText w:val="%2."/>
      <w:lvlJc w:val="left"/>
      <w:pPr>
        <w:ind w:left="2000" w:hanging="360"/>
      </w:pPr>
      <w:rPr>
        <w:rFonts w:ascii="Times New Roman" w:eastAsia="Times New Roman" w:hAnsi="Times New Roman" w:cs="Times New Roman" w:hint="default"/>
        <w:b/>
        <w:bCs/>
        <w:spacing w:val="-5"/>
        <w:w w:val="99"/>
        <w:sz w:val="24"/>
        <w:szCs w:val="24"/>
      </w:rPr>
    </w:lvl>
    <w:lvl w:ilvl="2" w:tplc="5D922C9E">
      <w:start w:val="1"/>
      <w:numFmt w:val="lowerLetter"/>
      <w:lvlText w:val="(%3)"/>
      <w:lvlJc w:val="left"/>
      <w:pPr>
        <w:ind w:left="2360" w:hanging="360"/>
      </w:pPr>
      <w:rPr>
        <w:rFonts w:ascii="Times New Roman" w:eastAsia="Times New Roman" w:hAnsi="Times New Roman" w:cs="Times New Roman" w:hint="default"/>
        <w:spacing w:val="-25"/>
        <w:w w:val="99"/>
        <w:sz w:val="24"/>
        <w:szCs w:val="24"/>
      </w:rPr>
    </w:lvl>
    <w:lvl w:ilvl="3" w:tplc="F76CAAEA">
      <w:numFmt w:val="bullet"/>
      <w:lvlText w:val="•"/>
      <w:lvlJc w:val="left"/>
      <w:pPr>
        <w:ind w:left="3440" w:hanging="360"/>
      </w:pPr>
      <w:rPr>
        <w:rFonts w:hint="default"/>
      </w:rPr>
    </w:lvl>
    <w:lvl w:ilvl="4" w:tplc="8598B67C">
      <w:numFmt w:val="bullet"/>
      <w:lvlText w:val="•"/>
      <w:lvlJc w:val="left"/>
      <w:pPr>
        <w:ind w:left="4520" w:hanging="360"/>
      </w:pPr>
      <w:rPr>
        <w:rFonts w:hint="default"/>
      </w:rPr>
    </w:lvl>
    <w:lvl w:ilvl="5" w:tplc="36A6DE82">
      <w:numFmt w:val="bullet"/>
      <w:lvlText w:val="•"/>
      <w:lvlJc w:val="left"/>
      <w:pPr>
        <w:ind w:left="5600" w:hanging="360"/>
      </w:pPr>
      <w:rPr>
        <w:rFonts w:hint="default"/>
      </w:rPr>
    </w:lvl>
    <w:lvl w:ilvl="6" w:tplc="BA74801A">
      <w:numFmt w:val="bullet"/>
      <w:lvlText w:val="•"/>
      <w:lvlJc w:val="left"/>
      <w:pPr>
        <w:ind w:left="6680" w:hanging="360"/>
      </w:pPr>
      <w:rPr>
        <w:rFonts w:hint="default"/>
      </w:rPr>
    </w:lvl>
    <w:lvl w:ilvl="7" w:tplc="C2245304">
      <w:numFmt w:val="bullet"/>
      <w:lvlText w:val="•"/>
      <w:lvlJc w:val="left"/>
      <w:pPr>
        <w:ind w:left="7760" w:hanging="360"/>
      </w:pPr>
      <w:rPr>
        <w:rFonts w:hint="default"/>
      </w:rPr>
    </w:lvl>
    <w:lvl w:ilvl="8" w:tplc="511294D4">
      <w:numFmt w:val="bullet"/>
      <w:lvlText w:val="•"/>
      <w:lvlJc w:val="left"/>
      <w:pPr>
        <w:ind w:left="8840" w:hanging="360"/>
      </w:pPr>
      <w:rPr>
        <w:rFonts w:hint="default"/>
      </w:rPr>
    </w:lvl>
  </w:abstractNum>
  <w:abstractNum w:abstractNumId="8" w15:restartNumberingAfterBreak="0">
    <w:nsid w:val="721551DC"/>
    <w:multiLevelType w:val="hybridMultilevel"/>
    <w:tmpl w:val="6C4064EC"/>
    <w:lvl w:ilvl="0" w:tplc="4DDA17D0">
      <w:numFmt w:val="bullet"/>
      <w:lvlText w:val=""/>
      <w:lvlJc w:val="left"/>
      <w:pPr>
        <w:ind w:left="616" w:hanging="230"/>
      </w:pPr>
      <w:rPr>
        <w:rFonts w:ascii="Wingdings" w:eastAsia="Wingdings" w:hAnsi="Wingdings" w:cs="Wingdings" w:hint="default"/>
        <w:w w:val="101"/>
        <w:sz w:val="18"/>
        <w:szCs w:val="18"/>
      </w:rPr>
    </w:lvl>
    <w:lvl w:ilvl="1" w:tplc="CAA24D26">
      <w:numFmt w:val="bullet"/>
      <w:lvlText w:val="•"/>
      <w:lvlJc w:val="left"/>
      <w:pPr>
        <w:ind w:left="768" w:hanging="230"/>
      </w:pPr>
      <w:rPr>
        <w:rFonts w:hint="default"/>
      </w:rPr>
    </w:lvl>
    <w:lvl w:ilvl="2" w:tplc="1E9C9E34">
      <w:numFmt w:val="bullet"/>
      <w:lvlText w:val="•"/>
      <w:lvlJc w:val="left"/>
      <w:pPr>
        <w:ind w:left="917" w:hanging="230"/>
      </w:pPr>
      <w:rPr>
        <w:rFonts w:hint="default"/>
      </w:rPr>
    </w:lvl>
    <w:lvl w:ilvl="3" w:tplc="D6344192">
      <w:numFmt w:val="bullet"/>
      <w:lvlText w:val="•"/>
      <w:lvlJc w:val="left"/>
      <w:pPr>
        <w:ind w:left="1066" w:hanging="230"/>
      </w:pPr>
      <w:rPr>
        <w:rFonts w:hint="default"/>
      </w:rPr>
    </w:lvl>
    <w:lvl w:ilvl="4" w:tplc="D172AEE0">
      <w:numFmt w:val="bullet"/>
      <w:lvlText w:val="•"/>
      <w:lvlJc w:val="left"/>
      <w:pPr>
        <w:ind w:left="1214" w:hanging="230"/>
      </w:pPr>
      <w:rPr>
        <w:rFonts w:hint="default"/>
      </w:rPr>
    </w:lvl>
    <w:lvl w:ilvl="5" w:tplc="3662DA48">
      <w:numFmt w:val="bullet"/>
      <w:lvlText w:val="•"/>
      <w:lvlJc w:val="left"/>
      <w:pPr>
        <w:ind w:left="1363" w:hanging="230"/>
      </w:pPr>
      <w:rPr>
        <w:rFonts w:hint="default"/>
      </w:rPr>
    </w:lvl>
    <w:lvl w:ilvl="6" w:tplc="93524C7A">
      <w:numFmt w:val="bullet"/>
      <w:lvlText w:val="•"/>
      <w:lvlJc w:val="left"/>
      <w:pPr>
        <w:ind w:left="1512" w:hanging="230"/>
      </w:pPr>
      <w:rPr>
        <w:rFonts w:hint="default"/>
      </w:rPr>
    </w:lvl>
    <w:lvl w:ilvl="7" w:tplc="6BE6BF80">
      <w:numFmt w:val="bullet"/>
      <w:lvlText w:val="•"/>
      <w:lvlJc w:val="left"/>
      <w:pPr>
        <w:ind w:left="1660" w:hanging="230"/>
      </w:pPr>
      <w:rPr>
        <w:rFonts w:hint="default"/>
      </w:rPr>
    </w:lvl>
    <w:lvl w:ilvl="8" w:tplc="492A39D0">
      <w:numFmt w:val="bullet"/>
      <w:lvlText w:val="•"/>
      <w:lvlJc w:val="left"/>
      <w:pPr>
        <w:ind w:left="1809" w:hanging="230"/>
      </w:pPr>
      <w:rPr>
        <w:rFonts w:hint="default"/>
      </w:rPr>
    </w:lvl>
  </w:abstractNum>
  <w:num w:numId="1">
    <w:abstractNumId w:val="1"/>
  </w:num>
  <w:num w:numId="2">
    <w:abstractNumId w:val="6"/>
  </w:num>
  <w:num w:numId="3">
    <w:abstractNumId w:val="7"/>
  </w:num>
  <w:num w:numId="4">
    <w:abstractNumId w:val="0"/>
  </w:num>
  <w:num w:numId="5">
    <w:abstractNumId w:val="3"/>
  </w:num>
  <w:num w:numId="6">
    <w:abstractNumId w:val="2"/>
  </w:num>
  <w:num w:numId="7">
    <w:abstractNumId w:val="8"/>
  </w:num>
  <w:num w:numId="8">
    <w:abstractNumId w:val="4"/>
  </w:num>
  <w:num w:numId="9">
    <w:abstractNumId w:val="5"/>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jU3MLCwNDExNzdU0lEKTi0uzszPAykwqgUAH/WZhCwAAAA="/>
  </w:docVars>
  <w:rsids>
    <w:rsidRoot w:val="000340AA"/>
    <w:rsid w:val="000340AA"/>
    <w:rsid w:val="00450AF1"/>
    <w:rsid w:val="00585984"/>
    <w:rsid w:val="00585C79"/>
    <w:rsid w:val="00975E2F"/>
    <w:rsid w:val="00A94DAD"/>
    <w:rsid w:val="00A96476"/>
    <w:rsid w:val="00BF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6511B"/>
  <w15:docId w15:val="{9A03A362-F17E-4181-B249-699C49C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0" w:hanging="360"/>
      <w:outlineLvl w:val="0"/>
    </w:pPr>
    <w:rPr>
      <w:b/>
      <w:bCs/>
      <w:sz w:val="24"/>
      <w:szCs w:val="24"/>
    </w:rPr>
  </w:style>
  <w:style w:type="paragraph" w:styleId="Heading2">
    <w:name w:val="heading 2"/>
    <w:basedOn w:val="ListParagraph"/>
    <w:next w:val="Normal"/>
    <w:link w:val="Heading2Char"/>
    <w:uiPriority w:val="9"/>
    <w:unhideWhenUsed/>
    <w:qFormat/>
    <w:rsid w:val="00585984"/>
    <w:pPr>
      <w:numPr>
        <w:numId w:val="6"/>
      </w:numPr>
      <w:tabs>
        <w:tab w:val="left" w:pos="851"/>
        <w:tab w:val="left" w:pos="852"/>
      </w:tabs>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0" w:hanging="360"/>
    </w:pPr>
  </w:style>
  <w:style w:type="paragraph" w:customStyle="1" w:styleId="TableParagraph">
    <w:name w:val="Table Paragraph"/>
    <w:basedOn w:val="Normal"/>
    <w:uiPriority w:val="1"/>
    <w:qFormat/>
    <w:pPr>
      <w:ind w:left="264"/>
    </w:pPr>
  </w:style>
  <w:style w:type="character" w:customStyle="1" w:styleId="Heading2Char">
    <w:name w:val="Heading 2 Char"/>
    <w:basedOn w:val="DefaultParagraphFont"/>
    <w:link w:val="Heading2"/>
    <w:uiPriority w:val="9"/>
    <w:rsid w:val="00585984"/>
    <w:rPr>
      <w:rFonts w:ascii="Times New Roman" w:eastAsia="Times New Roman" w:hAnsi="Times New Roman" w:cs="Times New Roman"/>
      <w:b/>
      <w:sz w:val="20"/>
    </w:rPr>
  </w:style>
  <w:style w:type="table" w:styleId="TableGrid">
    <w:name w:val="Table Grid"/>
    <w:basedOn w:val="TableNormal"/>
    <w:uiPriority w:val="39"/>
    <w:rsid w:val="00A9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fhousing.com/room_rates.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f.edu/dept/cdr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32CDEB59C2403D8A77E48D1E1B2594"/>
        <w:category>
          <w:name w:val="General"/>
          <w:gallery w:val="placeholder"/>
        </w:category>
        <w:types>
          <w:type w:val="bbPlcHdr"/>
        </w:types>
        <w:behaviors>
          <w:behavior w:val="content"/>
        </w:behaviors>
        <w:guid w:val="{5544F148-825B-40E4-BD66-5C6CCA3CA343}"/>
      </w:docPartPr>
      <w:docPartBody>
        <w:p w:rsidR="001D6258" w:rsidRDefault="00C27616" w:rsidP="00C27616">
          <w:pPr>
            <w:pStyle w:val="4E32CDEB59C2403D8A77E48D1E1B2594"/>
          </w:pPr>
          <w:r w:rsidRPr="004151AE">
            <w:rPr>
              <w:rStyle w:val="PlaceholderText"/>
            </w:rPr>
            <w:t>Click or tap here to enter text.</w:t>
          </w:r>
        </w:p>
      </w:docPartBody>
    </w:docPart>
    <w:docPart>
      <w:docPartPr>
        <w:name w:val="C7EE365C45E941C588DAB768500282A8"/>
        <w:category>
          <w:name w:val="General"/>
          <w:gallery w:val="placeholder"/>
        </w:category>
        <w:types>
          <w:type w:val="bbPlcHdr"/>
        </w:types>
        <w:behaviors>
          <w:behavior w:val="content"/>
        </w:behaviors>
        <w:guid w:val="{1F087B81-8B22-4929-B4E9-5625240F8FD7}"/>
      </w:docPartPr>
      <w:docPartBody>
        <w:p w:rsidR="001D6258" w:rsidRDefault="00C27616" w:rsidP="00C27616">
          <w:pPr>
            <w:pStyle w:val="C7EE365C45E941C588DAB768500282A8"/>
          </w:pPr>
          <w:r w:rsidRPr="004151AE">
            <w:rPr>
              <w:rStyle w:val="PlaceholderText"/>
            </w:rPr>
            <w:t>Click or tap here to enter text.</w:t>
          </w:r>
        </w:p>
      </w:docPartBody>
    </w:docPart>
    <w:docPart>
      <w:docPartPr>
        <w:name w:val="2473992991DB4D468BC24A043A087BE0"/>
        <w:category>
          <w:name w:val="General"/>
          <w:gallery w:val="placeholder"/>
        </w:category>
        <w:types>
          <w:type w:val="bbPlcHdr"/>
        </w:types>
        <w:behaviors>
          <w:behavior w:val="content"/>
        </w:behaviors>
        <w:guid w:val="{83A24A5A-719A-4B86-9F9D-5B538894B46E}"/>
      </w:docPartPr>
      <w:docPartBody>
        <w:p w:rsidR="001D6258" w:rsidRDefault="00C27616" w:rsidP="00C27616">
          <w:pPr>
            <w:pStyle w:val="2473992991DB4D468BC24A043A087BE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6"/>
    <w:rsid w:val="001D6258"/>
    <w:rsid w:val="00C2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616"/>
    <w:rPr>
      <w:color w:val="808080"/>
    </w:rPr>
  </w:style>
  <w:style w:type="paragraph" w:customStyle="1" w:styleId="4E32CDEB59C2403D8A77E48D1E1B2594">
    <w:name w:val="4E32CDEB59C2403D8A77E48D1E1B2594"/>
    <w:rsid w:val="00C27616"/>
  </w:style>
  <w:style w:type="paragraph" w:customStyle="1" w:styleId="C7EE365C45E941C588DAB768500282A8">
    <w:name w:val="C7EE365C45E941C588DAB768500282A8"/>
    <w:rsid w:val="00C27616"/>
  </w:style>
  <w:style w:type="paragraph" w:customStyle="1" w:styleId="2473992991DB4D468BC24A043A087BE0">
    <w:name w:val="2473992991DB4D468BC24A043A087BE0"/>
    <w:rsid w:val="00C27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2007</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CCF08F3F-4B5C-433C-B7F7-D58BBF999399}">
  <ds:schemaRefs>
    <ds:schemaRef ds:uri="http://schemas.microsoft.com/sharepoint/v3/contenttype/forms"/>
  </ds:schemaRefs>
</ds:datastoreItem>
</file>

<file path=customXml/itemProps2.xml><?xml version="1.0" encoding="utf-8"?>
<ds:datastoreItem xmlns:ds="http://schemas.openxmlformats.org/officeDocument/2006/customXml" ds:itemID="{4DE52BEB-EF65-43BD-83CD-13FF09A8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56C7C-546D-4C39-90D8-C342405430CC}">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Martinez, Lusiana</cp:lastModifiedBy>
  <cp:revision>2</cp:revision>
  <dcterms:created xsi:type="dcterms:W3CDTF">2022-08-01T13:24:00Z</dcterms:created>
  <dcterms:modified xsi:type="dcterms:W3CDTF">2022-08-01T13:24:00Z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2013-11-19T00:00:00Z</vt:filetime>
  </property>
  <property fmtid="{D5CDD505-2E9C-101B-9397-08002B2CF9AE}" pid="3" name="Creator">
    <vt:lpwstr>Acrobat PDFMaker 11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