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ABA43" w14:textId="77777777" w:rsidR="00360447" w:rsidRPr="008500F2" w:rsidRDefault="00F21D57" w:rsidP="008500F2">
      <w:pPr>
        <w:pStyle w:val="Heading1"/>
      </w:pPr>
      <w:r w:rsidRPr="008500F2">
        <w:t>NOTICE OF REGULATION REPEAL</w:t>
      </w:r>
    </w:p>
    <w:p w14:paraId="6C38A1A3" w14:textId="77777777" w:rsidR="00360447" w:rsidRDefault="00360447">
      <w:pPr>
        <w:pStyle w:val="BodyText"/>
        <w:ind w:left="0"/>
        <w:rPr>
          <w:rFonts w:ascii="Arial"/>
          <w:b/>
          <w:sz w:val="22"/>
        </w:rPr>
      </w:pPr>
    </w:p>
    <w:p w14:paraId="539DC973" w14:textId="77777777" w:rsidR="00360447" w:rsidRDefault="00F21D57">
      <w:pPr>
        <w:ind w:left="2603" w:right="2585"/>
        <w:jc w:val="center"/>
        <w:rPr>
          <w:rFonts w:ascii="Arial"/>
          <w:b/>
        </w:rPr>
      </w:pPr>
      <w:r>
        <w:rPr>
          <w:rFonts w:ascii="Arial"/>
          <w:b/>
        </w:rPr>
        <w:t>March</w:t>
      </w:r>
      <w:r>
        <w:rPr>
          <w:rFonts w:ascii="Arial"/>
          <w:b/>
          <w:spacing w:val="-5"/>
        </w:rPr>
        <w:t xml:space="preserve"> </w:t>
      </w:r>
      <w:r>
        <w:rPr>
          <w:rFonts w:ascii="Arial"/>
          <w:b/>
        </w:rPr>
        <w:t>10,</w:t>
      </w:r>
      <w:r>
        <w:rPr>
          <w:rFonts w:ascii="Arial"/>
          <w:b/>
          <w:spacing w:val="-5"/>
        </w:rPr>
        <w:t xml:space="preserve"> </w:t>
      </w:r>
      <w:r>
        <w:rPr>
          <w:rFonts w:ascii="Arial"/>
          <w:b/>
          <w:spacing w:val="-4"/>
        </w:rPr>
        <w:t>2006</w:t>
      </w:r>
    </w:p>
    <w:p w14:paraId="67461585" w14:textId="77777777" w:rsidR="00360447" w:rsidRDefault="00360447">
      <w:pPr>
        <w:pStyle w:val="BodyText"/>
        <w:ind w:left="0"/>
        <w:rPr>
          <w:rFonts w:ascii="Arial"/>
          <w:b/>
        </w:rPr>
      </w:pPr>
    </w:p>
    <w:p w14:paraId="06B479DE" w14:textId="77777777" w:rsidR="00360447" w:rsidRDefault="00360447">
      <w:pPr>
        <w:pStyle w:val="BodyText"/>
        <w:spacing w:before="11"/>
        <w:ind w:left="0"/>
        <w:rPr>
          <w:rFonts w:ascii="Arial"/>
          <w:b/>
          <w:sz w:val="19"/>
        </w:rPr>
      </w:pPr>
    </w:p>
    <w:p w14:paraId="54B3F85D" w14:textId="77777777" w:rsidR="00360447" w:rsidRDefault="00F21D57" w:rsidP="008500F2">
      <w:pPr>
        <w:pStyle w:val="Heading2"/>
      </w:pPr>
      <w:r>
        <w:t>DEPARTMENT</w:t>
      </w:r>
      <w:r>
        <w:rPr>
          <w:spacing w:val="-9"/>
        </w:rPr>
        <w:t xml:space="preserve"> </w:t>
      </w:r>
      <w:r>
        <w:t>OF</w:t>
      </w:r>
      <w:r>
        <w:rPr>
          <w:spacing w:val="-9"/>
        </w:rPr>
        <w:t xml:space="preserve"> </w:t>
      </w:r>
      <w:r>
        <w:rPr>
          <w:spacing w:val="-2"/>
        </w:rPr>
        <w:t>EDUCATION</w:t>
      </w:r>
    </w:p>
    <w:p w14:paraId="174BE2E7" w14:textId="77777777" w:rsidR="00360447" w:rsidRDefault="00F21D57">
      <w:pPr>
        <w:ind w:left="119" w:right="5582"/>
        <w:rPr>
          <w:rFonts w:ascii="Arial"/>
        </w:rPr>
      </w:pPr>
      <w:r>
        <w:rPr>
          <w:rFonts w:ascii="Arial"/>
        </w:rPr>
        <w:t>Division of Universities University</w:t>
      </w:r>
      <w:r>
        <w:rPr>
          <w:rFonts w:ascii="Arial"/>
          <w:spacing w:val="-13"/>
        </w:rPr>
        <w:t xml:space="preserve"> </w:t>
      </w:r>
      <w:r>
        <w:rPr>
          <w:rFonts w:ascii="Arial"/>
        </w:rPr>
        <w:t>of</w:t>
      </w:r>
      <w:r>
        <w:rPr>
          <w:rFonts w:ascii="Arial"/>
          <w:spacing w:val="-13"/>
        </w:rPr>
        <w:t xml:space="preserve"> </w:t>
      </w:r>
      <w:r>
        <w:rPr>
          <w:rFonts w:ascii="Arial"/>
        </w:rPr>
        <w:t>North</w:t>
      </w:r>
      <w:r>
        <w:rPr>
          <w:rFonts w:ascii="Arial"/>
          <w:spacing w:val="-13"/>
        </w:rPr>
        <w:t xml:space="preserve"> </w:t>
      </w:r>
      <w:r>
        <w:rPr>
          <w:rFonts w:ascii="Arial"/>
        </w:rPr>
        <w:t>Florida</w:t>
      </w:r>
    </w:p>
    <w:p w14:paraId="554C6699" w14:textId="77777777" w:rsidR="00360447" w:rsidRDefault="00360447">
      <w:pPr>
        <w:pStyle w:val="BodyText"/>
        <w:ind w:left="0"/>
        <w:rPr>
          <w:rFonts w:ascii="Arial"/>
          <w:sz w:val="22"/>
        </w:rPr>
      </w:pPr>
    </w:p>
    <w:p w14:paraId="6F08DBA3" w14:textId="77777777" w:rsidR="00360447" w:rsidRDefault="00F21D57" w:rsidP="008500F2">
      <w:pPr>
        <w:pStyle w:val="Heading2"/>
      </w:pPr>
      <w:r>
        <w:t>REGULATION</w:t>
      </w:r>
      <w:r>
        <w:rPr>
          <w:spacing w:val="-15"/>
        </w:rPr>
        <w:t xml:space="preserve"> </w:t>
      </w:r>
      <w:r>
        <w:rPr>
          <w:spacing w:val="-2"/>
        </w:rPr>
        <w:t>TITLE:</w:t>
      </w:r>
    </w:p>
    <w:p w14:paraId="41DEF72C" w14:textId="77777777" w:rsidR="00360447" w:rsidRDefault="00F21D57">
      <w:pPr>
        <w:spacing w:line="252" w:lineRule="exact"/>
        <w:ind w:left="119"/>
        <w:rPr>
          <w:rFonts w:ascii="Arial"/>
        </w:rPr>
      </w:pPr>
      <w:r>
        <w:rPr>
          <w:rFonts w:ascii="Arial"/>
        </w:rPr>
        <w:t>Use</w:t>
      </w:r>
      <w:r>
        <w:rPr>
          <w:rFonts w:ascii="Arial"/>
          <w:spacing w:val="-6"/>
        </w:rPr>
        <w:t xml:space="preserve"> </w:t>
      </w:r>
      <w:r>
        <w:rPr>
          <w:rFonts w:ascii="Arial"/>
        </w:rPr>
        <w:t>of</w:t>
      </w:r>
      <w:r>
        <w:rPr>
          <w:rFonts w:ascii="Arial"/>
          <w:spacing w:val="-5"/>
        </w:rPr>
        <w:t xml:space="preserve"> </w:t>
      </w:r>
      <w:r>
        <w:rPr>
          <w:rFonts w:ascii="Arial"/>
        </w:rPr>
        <w:t>University</w:t>
      </w:r>
      <w:r>
        <w:rPr>
          <w:rFonts w:ascii="Arial"/>
          <w:spacing w:val="-5"/>
        </w:rPr>
        <w:t xml:space="preserve"> </w:t>
      </w:r>
      <w:r>
        <w:rPr>
          <w:rFonts w:ascii="Arial"/>
          <w:spacing w:val="-2"/>
        </w:rPr>
        <w:t>Library</w:t>
      </w:r>
    </w:p>
    <w:p w14:paraId="21BD2FAC" w14:textId="77777777" w:rsidR="00360447" w:rsidRDefault="00360447">
      <w:pPr>
        <w:pStyle w:val="BodyText"/>
        <w:spacing w:before="2"/>
        <w:ind w:left="0"/>
        <w:rPr>
          <w:rFonts w:ascii="Arial"/>
          <w:sz w:val="22"/>
        </w:rPr>
      </w:pPr>
    </w:p>
    <w:p w14:paraId="71DAA768" w14:textId="77777777" w:rsidR="00360447" w:rsidRDefault="00F21D57" w:rsidP="008500F2">
      <w:pPr>
        <w:pStyle w:val="Heading2"/>
      </w:pPr>
      <w:r>
        <w:t>REGULATION</w:t>
      </w:r>
      <w:r>
        <w:rPr>
          <w:spacing w:val="-15"/>
        </w:rPr>
        <w:t xml:space="preserve"> </w:t>
      </w:r>
      <w:r>
        <w:rPr>
          <w:spacing w:val="-4"/>
        </w:rPr>
        <w:t>NO.:</w:t>
      </w:r>
    </w:p>
    <w:p w14:paraId="6C553D62" w14:textId="77777777" w:rsidR="00360447" w:rsidRDefault="00F21D57">
      <w:pPr>
        <w:spacing w:line="252" w:lineRule="exact"/>
        <w:ind w:left="119"/>
        <w:rPr>
          <w:rFonts w:ascii="Arial"/>
        </w:rPr>
      </w:pPr>
      <w:r>
        <w:rPr>
          <w:rFonts w:ascii="Arial"/>
          <w:w w:val="95"/>
        </w:rPr>
        <w:t>6C9-</w:t>
      </w:r>
      <w:r>
        <w:rPr>
          <w:rFonts w:ascii="Arial"/>
          <w:spacing w:val="-2"/>
        </w:rPr>
        <w:t>2.006</w:t>
      </w:r>
    </w:p>
    <w:p w14:paraId="1D20DB81" w14:textId="77777777" w:rsidR="00360447" w:rsidRDefault="00360447">
      <w:pPr>
        <w:pStyle w:val="BodyText"/>
        <w:ind w:left="0"/>
        <w:rPr>
          <w:rFonts w:ascii="Arial"/>
          <w:sz w:val="22"/>
        </w:rPr>
      </w:pPr>
    </w:p>
    <w:p w14:paraId="1091A3EE" w14:textId="77777777" w:rsidR="00360447" w:rsidRDefault="00F21D57" w:rsidP="008500F2">
      <w:pPr>
        <w:pStyle w:val="Heading2"/>
      </w:pPr>
      <w:r>
        <w:t>SUMMARY:</w:t>
      </w:r>
    </w:p>
    <w:p w14:paraId="3E4AA08D" w14:textId="77777777" w:rsidR="00360447" w:rsidRDefault="00F21D57">
      <w:pPr>
        <w:ind w:left="119"/>
        <w:rPr>
          <w:rFonts w:ascii="Arial"/>
        </w:rPr>
      </w:pPr>
      <w:r>
        <w:rPr>
          <w:rFonts w:ascii="Arial"/>
        </w:rPr>
        <w:t>The</w:t>
      </w:r>
      <w:r>
        <w:rPr>
          <w:rFonts w:ascii="Arial"/>
          <w:spacing w:val="77"/>
        </w:rPr>
        <w:t xml:space="preserve"> </w:t>
      </w:r>
      <w:r>
        <w:rPr>
          <w:rFonts w:ascii="Arial"/>
        </w:rPr>
        <w:t>repeal</w:t>
      </w:r>
      <w:r>
        <w:rPr>
          <w:rFonts w:ascii="Arial"/>
          <w:spacing w:val="77"/>
        </w:rPr>
        <w:t xml:space="preserve"> </w:t>
      </w:r>
      <w:r>
        <w:rPr>
          <w:rFonts w:ascii="Arial"/>
        </w:rPr>
        <w:t>is</w:t>
      </w:r>
      <w:r>
        <w:rPr>
          <w:rFonts w:ascii="Arial"/>
          <w:spacing w:val="77"/>
        </w:rPr>
        <w:t xml:space="preserve"> </w:t>
      </w:r>
      <w:r>
        <w:rPr>
          <w:rFonts w:ascii="Arial"/>
        </w:rPr>
        <w:t>being</w:t>
      </w:r>
      <w:r>
        <w:rPr>
          <w:rFonts w:ascii="Arial"/>
          <w:spacing w:val="77"/>
        </w:rPr>
        <w:t xml:space="preserve"> </w:t>
      </w:r>
      <w:r>
        <w:rPr>
          <w:rFonts w:ascii="Arial"/>
        </w:rPr>
        <w:t>undertaken</w:t>
      </w:r>
      <w:r>
        <w:rPr>
          <w:rFonts w:ascii="Arial"/>
          <w:spacing w:val="76"/>
        </w:rPr>
        <w:t xml:space="preserve"> </w:t>
      </w:r>
      <w:proofErr w:type="gramStart"/>
      <w:r>
        <w:rPr>
          <w:rFonts w:ascii="Arial"/>
        </w:rPr>
        <w:t>in</w:t>
      </w:r>
      <w:r>
        <w:rPr>
          <w:rFonts w:ascii="Arial"/>
          <w:spacing w:val="77"/>
        </w:rPr>
        <w:t xml:space="preserve"> </w:t>
      </w:r>
      <w:r>
        <w:rPr>
          <w:rFonts w:ascii="Arial"/>
        </w:rPr>
        <w:t>order</w:t>
      </w:r>
      <w:r>
        <w:rPr>
          <w:rFonts w:ascii="Arial"/>
          <w:spacing w:val="77"/>
        </w:rPr>
        <w:t xml:space="preserve"> </w:t>
      </w:r>
      <w:r>
        <w:rPr>
          <w:rFonts w:ascii="Arial"/>
        </w:rPr>
        <w:t>to</w:t>
      </w:r>
      <w:proofErr w:type="gramEnd"/>
      <w:r>
        <w:rPr>
          <w:rFonts w:ascii="Arial"/>
          <w:spacing w:val="77"/>
        </w:rPr>
        <w:t xml:space="preserve"> </w:t>
      </w:r>
      <w:r>
        <w:rPr>
          <w:rFonts w:ascii="Arial"/>
        </w:rPr>
        <w:t>update</w:t>
      </w:r>
      <w:r>
        <w:rPr>
          <w:rFonts w:ascii="Arial"/>
          <w:spacing w:val="77"/>
        </w:rPr>
        <w:t xml:space="preserve"> </w:t>
      </w:r>
      <w:r>
        <w:rPr>
          <w:rFonts w:ascii="Arial"/>
        </w:rPr>
        <w:t>the</w:t>
      </w:r>
      <w:r>
        <w:rPr>
          <w:rFonts w:ascii="Arial"/>
          <w:spacing w:val="77"/>
        </w:rPr>
        <w:t xml:space="preserve"> </w:t>
      </w:r>
      <w:r>
        <w:rPr>
          <w:rFonts w:ascii="Arial"/>
        </w:rPr>
        <w:t>University</w:t>
      </w:r>
      <w:r>
        <w:rPr>
          <w:rFonts w:ascii="Arial"/>
          <w:spacing w:val="77"/>
        </w:rPr>
        <w:t xml:space="preserve"> </w:t>
      </w:r>
      <w:r>
        <w:rPr>
          <w:rFonts w:ascii="Arial"/>
        </w:rPr>
        <w:t>Regulations</w:t>
      </w:r>
      <w:r>
        <w:rPr>
          <w:rFonts w:ascii="Arial"/>
          <w:spacing w:val="77"/>
        </w:rPr>
        <w:t xml:space="preserve"> </w:t>
      </w:r>
      <w:r>
        <w:rPr>
          <w:rFonts w:ascii="Arial"/>
        </w:rPr>
        <w:t>in accordance with current University practice and procedure.</w:t>
      </w:r>
    </w:p>
    <w:p w14:paraId="4FFE18D0" w14:textId="77777777" w:rsidR="00360447" w:rsidRDefault="00360447">
      <w:pPr>
        <w:pStyle w:val="BodyText"/>
        <w:ind w:left="0"/>
        <w:rPr>
          <w:rFonts w:ascii="Arial"/>
          <w:sz w:val="22"/>
        </w:rPr>
      </w:pPr>
    </w:p>
    <w:p w14:paraId="620ACA5D" w14:textId="77777777" w:rsidR="00360447" w:rsidRDefault="00F21D57" w:rsidP="008500F2">
      <w:pPr>
        <w:pStyle w:val="Heading2"/>
      </w:pPr>
      <w:r>
        <w:t>FULL</w:t>
      </w:r>
      <w:r>
        <w:rPr>
          <w:spacing w:val="-6"/>
        </w:rPr>
        <w:t xml:space="preserve"> </w:t>
      </w:r>
      <w:r>
        <w:rPr>
          <w:spacing w:val="-2"/>
        </w:rPr>
        <w:t>TEXT:</w:t>
      </w:r>
    </w:p>
    <w:p w14:paraId="530233B7" w14:textId="77777777" w:rsidR="00360447" w:rsidRDefault="00F21D57">
      <w:pPr>
        <w:spacing w:line="252" w:lineRule="exact"/>
        <w:ind w:left="119"/>
        <w:rPr>
          <w:rFonts w:ascii="Arial"/>
        </w:rPr>
      </w:pPr>
      <w:r>
        <w:rPr>
          <w:rFonts w:ascii="Arial"/>
        </w:rPr>
        <w:t>The</w:t>
      </w:r>
      <w:r>
        <w:rPr>
          <w:rFonts w:ascii="Arial"/>
          <w:spacing w:val="-5"/>
        </w:rPr>
        <w:t xml:space="preserve"> </w:t>
      </w:r>
      <w:r>
        <w:rPr>
          <w:rFonts w:ascii="Arial"/>
        </w:rPr>
        <w:t>full</w:t>
      </w:r>
      <w:r>
        <w:rPr>
          <w:rFonts w:ascii="Arial"/>
          <w:spacing w:val="-4"/>
        </w:rPr>
        <w:t xml:space="preserve"> </w:t>
      </w:r>
      <w:r>
        <w:rPr>
          <w:rFonts w:ascii="Arial"/>
        </w:rPr>
        <w:t>text</w:t>
      </w:r>
      <w:r>
        <w:rPr>
          <w:rFonts w:ascii="Arial"/>
          <w:spacing w:val="-4"/>
        </w:rPr>
        <w:t xml:space="preserve"> </w:t>
      </w:r>
      <w:r>
        <w:rPr>
          <w:rFonts w:ascii="Arial"/>
        </w:rPr>
        <w:t>of</w:t>
      </w:r>
      <w:r>
        <w:rPr>
          <w:rFonts w:ascii="Arial"/>
          <w:spacing w:val="-4"/>
        </w:rPr>
        <w:t xml:space="preserve"> </w:t>
      </w:r>
      <w:r>
        <w:rPr>
          <w:rFonts w:ascii="Arial"/>
        </w:rPr>
        <w:t>the</w:t>
      </w:r>
      <w:r>
        <w:rPr>
          <w:rFonts w:ascii="Arial"/>
          <w:spacing w:val="-4"/>
        </w:rPr>
        <w:t xml:space="preserve"> </w:t>
      </w:r>
      <w:r>
        <w:rPr>
          <w:rFonts w:ascii="Arial"/>
        </w:rPr>
        <w:t>regulation</w:t>
      </w:r>
      <w:r>
        <w:rPr>
          <w:rFonts w:ascii="Arial"/>
          <w:spacing w:val="-4"/>
        </w:rPr>
        <w:t xml:space="preserve"> </w:t>
      </w:r>
      <w:r>
        <w:rPr>
          <w:rFonts w:ascii="Arial"/>
        </w:rPr>
        <w:t>for</w:t>
      </w:r>
      <w:r>
        <w:rPr>
          <w:rFonts w:ascii="Arial"/>
          <w:spacing w:val="-4"/>
        </w:rPr>
        <w:t xml:space="preserve"> </w:t>
      </w:r>
      <w:r>
        <w:rPr>
          <w:rFonts w:ascii="Arial"/>
        </w:rPr>
        <w:t>repeal</w:t>
      </w:r>
      <w:r>
        <w:rPr>
          <w:rFonts w:ascii="Arial"/>
          <w:spacing w:val="-4"/>
        </w:rPr>
        <w:t xml:space="preserve"> </w:t>
      </w:r>
      <w:r>
        <w:rPr>
          <w:rFonts w:ascii="Arial"/>
        </w:rPr>
        <w:t>is</w:t>
      </w:r>
      <w:r>
        <w:rPr>
          <w:rFonts w:ascii="Arial"/>
          <w:spacing w:val="-4"/>
        </w:rPr>
        <w:t xml:space="preserve"> </w:t>
      </w:r>
      <w:r>
        <w:rPr>
          <w:rFonts w:ascii="Arial"/>
          <w:spacing w:val="-2"/>
        </w:rPr>
        <w:t>attached.</w:t>
      </w:r>
    </w:p>
    <w:p w14:paraId="1686DCD5" w14:textId="77777777" w:rsidR="00360447" w:rsidRDefault="00360447">
      <w:pPr>
        <w:pStyle w:val="BodyText"/>
        <w:spacing w:before="2"/>
        <w:ind w:left="0"/>
        <w:rPr>
          <w:rFonts w:ascii="Arial"/>
          <w:sz w:val="22"/>
        </w:rPr>
      </w:pPr>
    </w:p>
    <w:p w14:paraId="4ED299B1" w14:textId="77777777" w:rsidR="00360447" w:rsidRDefault="00F21D57" w:rsidP="008500F2">
      <w:pPr>
        <w:pStyle w:val="Heading2"/>
      </w:pPr>
      <w:r>
        <w:t>AUTHORITY:</w:t>
      </w:r>
    </w:p>
    <w:p w14:paraId="005EEBA1" w14:textId="77777777" w:rsidR="00360447" w:rsidRDefault="00F21D57">
      <w:pPr>
        <w:ind w:left="119" w:right="1089"/>
        <w:rPr>
          <w:rFonts w:ascii="Arial"/>
        </w:rPr>
      </w:pPr>
      <w:r>
        <w:rPr>
          <w:rFonts w:ascii="Arial"/>
        </w:rPr>
        <w:t>Resolution</w:t>
      </w:r>
      <w:r>
        <w:rPr>
          <w:rFonts w:ascii="Arial"/>
          <w:spacing w:val="-4"/>
        </w:rPr>
        <w:t xml:space="preserve"> </w:t>
      </w:r>
      <w:r>
        <w:rPr>
          <w:rFonts w:ascii="Arial"/>
        </w:rPr>
        <w:t>of</w:t>
      </w:r>
      <w:r>
        <w:rPr>
          <w:rFonts w:ascii="Arial"/>
          <w:spacing w:val="-4"/>
        </w:rPr>
        <w:t xml:space="preserve"> </w:t>
      </w:r>
      <w:r>
        <w:rPr>
          <w:rFonts w:ascii="Arial"/>
        </w:rPr>
        <w:t>the</w:t>
      </w:r>
      <w:r>
        <w:rPr>
          <w:rFonts w:ascii="Arial"/>
          <w:spacing w:val="-4"/>
        </w:rPr>
        <w:t xml:space="preserve"> </w:t>
      </w:r>
      <w:r>
        <w:rPr>
          <w:rFonts w:ascii="Arial"/>
        </w:rPr>
        <w:t>Florida</w:t>
      </w:r>
      <w:r>
        <w:rPr>
          <w:rFonts w:ascii="Arial"/>
          <w:spacing w:val="-5"/>
        </w:rPr>
        <w:t xml:space="preserve"> </w:t>
      </w:r>
      <w:r>
        <w:rPr>
          <w:rFonts w:ascii="Arial"/>
        </w:rPr>
        <w:t>Board</w:t>
      </w:r>
      <w:r>
        <w:rPr>
          <w:rFonts w:ascii="Arial"/>
          <w:spacing w:val="-4"/>
        </w:rPr>
        <w:t xml:space="preserve"> </w:t>
      </w:r>
      <w:r>
        <w:rPr>
          <w:rFonts w:ascii="Arial"/>
        </w:rPr>
        <w:t>of</w:t>
      </w:r>
      <w:r>
        <w:rPr>
          <w:rFonts w:ascii="Arial"/>
          <w:spacing w:val="-4"/>
        </w:rPr>
        <w:t xml:space="preserve"> </w:t>
      </w:r>
      <w:r>
        <w:rPr>
          <w:rFonts w:ascii="Arial"/>
        </w:rPr>
        <w:t>Governors</w:t>
      </w:r>
      <w:r>
        <w:rPr>
          <w:rFonts w:ascii="Arial"/>
          <w:spacing w:val="-4"/>
        </w:rPr>
        <w:t xml:space="preserve"> </w:t>
      </w:r>
      <w:r>
        <w:rPr>
          <w:rFonts w:ascii="Arial"/>
        </w:rPr>
        <w:t>dated</w:t>
      </w:r>
      <w:r>
        <w:rPr>
          <w:rFonts w:ascii="Arial"/>
          <w:spacing w:val="-4"/>
        </w:rPr>
        <w:t xml:space="preserve"> </w:t>
      </w:r>
      <w:r>
        <w:rPr>
          <w:rFonts w:ascii="Arial"/>
        </w:rPr>
        <w:t>January</w:t>
      </w:r>
      <w:r>
        <w:rPr>
          <w:rFonts w:ascii="Arial"/>
          <w:spacing w:val="-4"/>
        </w:rPr>
        <w:t xml:space="preserve"> </w:t>
      </w:r>
      <w:r>
        <w:rPr>
          <w:rFonts w:ascii="Arial"/>
        </w:rPr>
        <w:t>7,</w:t>
      </w:r>
      <w:r>
        <w:rPr>
          <w:rFonts w:ascii="Arial"/>
          <w:spacing w:val="-4"/>
        </w:rPr>
        <w:t xml:space="preserve"> </w:t>
      </w:r>
      <w:proofErr w:type="gramStart"/>
      <w:r>
        <w:rPr>
          <w:rFonts w:ascii="Arial"/>
        </w:rPr>
        <w:t>2003</w:t>
      </w:r>
      <w:proofErr w:type="gramEnd"/>
      <w:r>
        <w:rPr>
          <w:rFonts w:ascii="Arial"/>
          <w:spacing w:val="-4"/>
        </w:rPr>
        <w:t xml:space="preserve"> </w:t>
      </w:r>
      <w:r>
        <w:rPr>
          <w:rFonts w:ascii="Arial"/>
        </w:rPr>
        <w:t>and Florida Statutes 1001.74 and 1013.10.</w:t>
      </w:r>
    </w:p>
    <w:p w14:paraId="5482282C" w14:textId="77777777" w:rsidR="00360447" w:rsidRDefault="00360447">
      <w:pPr>
        <w:pStyle w:val="BodyText"/>
        <w:ind w:left="0"/>
        <w:rPr>
          <w:rFonts w:ascii="Arial"/>
          <w:sz w:val="22"/>
        </w:rPr>
      </w:pPr>
    </w:p>
    <w:p w14:paraId="204C1207" w14:textId="77777777" w:rsidR="00360447" w:rsidRPr="008500F2" w:rsidRDefault="00F21D57" w:rsidP="008500F2">
      <w:pPr>
        <w:pStyle w:val="Heading2"/>
      </w:pPr>
      <w:r w:rsidRPr="008500F2">
        <w:t>UNIVERSITY OFFICIAL INITIATING THE REPEALED REGULATION:</w:t>
      </w:r>
    </w:p>
    <w:p w14:paraId="215C69F1" w14:textId="77777777" w:rsidR="00360447" w:rsidRDefault="00F21D57">
      <w:pPr>
        <w:spacing w:line="252" w:lineRule="exact"/>
        <w:ind w:left="119"/>
        <w:rPr>
          <w:rFonts w:ascii="Arial"/>
        </w:rPr>
      </w:pPr>
      <w:r>
        <w:rPr>
          <w:rFonts w:ascii="Arial"/>
        </w:rPr>
        <w:t>Thomas</w:t>
      </w:r>
      <w:r>
        <w:rPr>
          <w:rFonts w:ascii="Arial"/>
          <w:spacing w:val="-7"/>
        </w:rPr>
        <w:t xml:space="preserve"> </w:t>
      </w:r>
      <w:proofErr w:type="spellStart"/>
      <w:r>
        <w:rPr>
          <w:rFonts w:ascii="Arial"/>
        </w:rPr>
        <w:t>Serwatka</w:t>
      </w:r>
      <w:proofErr w:type="spellEnd"/>
      <w:r>
        <w:rPr>
          <w:rFonts w:ascii="Arial"/>
        </w:rPr>
        <w:t>,</w:t>
      </w:r>
      <w:r>
        <w:rPr>
          <w:rFonts w:ascii="Arial"/>
          <w:spacing w:val="-6"/>
        </w:rPr>
        <w:t xml:space="preserve"> </w:t>
      </w:r>
      <w:r>
        <w:rPr>
          <w:rFonts w:ascii="Arial"/>
        </w:rPr>
        <w:t>Vice</w:t>
      </w:r>
      <w:r>
        <w:rPr>
          <w:rFonts w:ascii="Arial"/>
          <w:spacing w:val="-7"/>
        </w:rPr>
        <w:t xml:space="preserve"> </w:t>
      </w:r>
      <w:proofErr w:type="gramStart"/>
      <w:r>
        <w:rPr>
          <w:rFonts w:ascii="Arial"/>
        </w:rPr>
        <w:t>President</w:t>
      </w:r>
      <w:proofErr w:type="gramEnd"/>
      <w:r>
        <w:rPr>
          <w:rFonts w:ascii="Arial"/>
          <w:spacing w:val="-6"/>
        </w:rPr>
        <w:t xml:space="preserve"> </w:t>
      </w:r>
      <w:r>
        <w:rPr>
          <w:rFonts w:ascii="Arial"/>
        </w:rPr>
        <w:t>and</w:t>
      </w:r>
      <w:r>
        <w:rPr>
          <w:rFonts w:ascii="Arial"/>
          <w:spacing w:val="-6"/>
        </w:rPr>
        <w:t xml:space="preserve"> </w:t>
      </w:r>
      <w:r>
        <w:rPr>
          <w:rFonts w:ascii="Arial"/>
        </w:rPr>
        <w:t>Chief</w:t>
      </w:r>
      <w:r>
        <w:rPr>
          <w:rFonts w:ascii="Arial"/>
          <w:spacing w:val="-6"/>
        </w:rPr>
        <w:t xml:space="preserve"> </w:t>
      </w:r>
      <w:r>
        <w:rPr>
          <w:rFonts w:ascii="Arial"/>
        </w:rPr>
        <w:t>of</w:t>
      </w:r>
      <w:r>
        <w:rPr>
          <w:rFonts w:ascii="Arial"/>
          <w:spacing w:val="-6"/>
        </w:rPr>
        <w:t xml:space="preserve"> </w:t>
      </w:r>
      <w:r>
        <w:rPr>
          <w:rFonts w:ascii="Arial"/>
          <w:spacing w:val="-4"/>
        </w:rPr>
        <w:t>Staff</w:t>
      </w:r>
    </w:p>
    <w:p w14:paraId="7158FC65" w14:textId="77777777" w:rsidR="00360447" w:rsidRDefault="00360447">
      <w:pPr>
        <w:pStyle w:val="BodyText"/>
        <w:spacing w:before="2"/>
        <w:ind w:left="0"/>
        <w:rPr>
          <w:rFonts w:ascii="Arial"/>
          <w:sz w:val="22"/>
        </w:rPr>
      </w:pPr>
    </w:p>
    <w:p w14:paraId="7DD79138" w14:textId="77777777" w:rsidR="00360447" w:rsidRDefault="00F21D57" w:rsidP="008500F2">
      <w:pPr>
        <w:pStyle w:val="Heading2"/>
      </w:pPr>
      <w:r>
        <w:t>INDIVIDUAL</w:t>
      </w:r>
      <w:r>
        <w:rPr>
          <w:spacing w:val="-8"/>
        </w:rPr>
        <w:t xml:space="preserve"> </w:t>
      </w:r>
      <w:r>
        <w:t>TO</w:t>
      </w:r>
      <w:r>
        <w:rPr>
          <w:spacing w:val="-8"/>
        </w:rPr>
        <w:t xml:space="preserve"> </w:t>
      </w:r>
      <w:r>
        <w:t>BE</w:t>
      </w:r>
      <w:r>
        <w:rPr>
          <w:spacing w:val="-8"/>
        </w:rPr>
        <w:t xml:space="preserve"> </w:t>
      </w:r>
      <w:r>
        <w:t>CONTACTED</w:t>
      </w:r>
      <w:r>
        <w:rPr>
          <w:spacing w:val="-7"/>
        </w:rPr>
        <w:t xml:space="preserve"> </w:t>
      </w:r>
      <w:r>
        <w:t>REGARDING</w:t>
      </w:r>
      <w:r>
        <w:rPr>
          <w:spacing w:val="-8"/>
        </w:rPr>
        <w:t xml:space="preserve"> </w:t>
      </w:r>
      <w:r>
        <w:t>THE</w:t>
      </w:r>
      <w:r>
        <w:rPr>
          <w:spacing w:val="-8"/>
        </w:rPr>
        <w:t xml:space="preserve"> </w:t>
      </w:r>
      <w:r>
        <w:t>REPEALED</w:t>
      </w:r>
      <w:r>
        <w:rPr>
          <w:spacing w:val="-8"/>
        </w:rPr>
        <w:t xml:space="preserve"> </w:t>
      </w:r>
      <w:r>
        <w:rPr>
          <w:spacing w:val="-2"/>
        </w:rPr>
        <w:t>REGULATION:</w:t>
      </w:r>
    </w:p>
    <w:p w14:paraId="51EB0C27" w14:textId="77777777" w:rsidR="00360447" w:rsidRDefault="00F21D57">
      <w:pPr>
        <w:ind w:left="120" w:right="348" w:hanging="1"/>
        <w:jc w:val="both"/>
        <w:rPr>
          <w:rFonts w:ascii="Arial"/>
        </w:rPr>
      </w:pPr>
      <w:r>
        <w:rPr>
          <w:rFonts w:ascii="Arial"/>
        </w:rPr>
        <w:t xml:space="preserve">Stephanie Howell, Paralegal, Office of the General Counsel, </w:t>
      </w:r>
      <w:hyperlink r:id="rId5">
        <w:r>
          <w:rPr>
            <w:rFonts w:ascii="Arial"/>
            <w:u w:val="single"/>
          </w:rPr>
          <w:t>showell@unf.edu</w:t>
        </w:r>
      </w:hyperlink>
      <w:r>
        <w:rPr>
          <w:rFonts w:ascii="Arial"/>
        </w:rPr>
        <w:t>, phone (904)620-2828;</w:t>
      </w:r>
      <w:r>
        <w:rPr>
          <w:rFonts w:ascii="Arial"/>
          <w:spacing w:val="-4"/>
        </w:rPr>
        <w:t xml:space="preserve"> </w:t>
      </w:r>
      <w:r>
        <w:rPr>
          <w:rFonts w:ascii="Arial"/>
        </w:rPr>
        <w:t>fax</w:t>
      </w:r>
      <w:r>
        <w:rPr>
          <w:rFonts w:ascii="Arial"/>
          <w:spacing w:val="-4"/>
        </w:rPr>
        <w:t xml:space="preserve"> </w:t>
      </w:r>
      <w:r>
        <w:rPr>
          <w:rFonts w:ascii="Arial"/>
        </w:rPr>
        <w:t>(904)620-1044;</w:t>
      </w:r>
      <w:r>
        <w:rPr>
          <w:rFonts w:ascii="Arial"/>
          <w:spacing w:val="-4"/>
        </w:rPr>
        <w:t xml:space="preserve"> </w:t>
      </w:r>
      <w:r>
        <w:rPr>
          <w:rFonts w:ascii="Arial"/>
        </w:rPr>
        <w:t>Building</w:t>
      </w:r>
      <w:r>
        <w:rPr>
          <w:rFonts w:ascii="Arial"/>
          <w:spacing w:val="-4"/>
        </w:rPr>
        <w:t xml:space="preserve"> </w:t>
      </w:r>
      <w:r>
        <w:rPr>
          <w:rFonts w:ascii="Arial"/>
        </w:rPr>
        <w:t>1,</w:t>
      </w:r>
      <w:r>
        <w:rPr>
          <w:rFonts w:ascii="Arial"/>
          <w:spacing w:val="-5"/>
        </w:rPr>
        <w:t xml:space="preserve"> </w:t>
      </w:r>
      <w:r>
        <w:rPr>
          <w:rFonts w:ascii="Arial"/>
        </w:rPr>
        <w:t>Room</w:t>
      </w:r>
      <w:r>
        <w:rPr>
          <w:rFonts w:ascii="Arial"/>
          <w:spacing w:val="-4"/>
        </w:rPr>
        <w:t xml:space="preserve"> </w:t>
      </w:r>
      <w:r>
        <w:rPr>
          <w:rFonts w:ascii="Arial"/>
        </w:rPr>
        <w:t>2400,</w:t>
      </w:r>
      <w:r>
        <w:rPr>
          <w:rFonts w:ascii="Arial"/>
          <w:spacing w:val="-4"/>
        </w:rPr>
        <w:t xml:space="preserve"> </w:t>
      </w:r>
      <w:r>
        <w:rPr>
          <w:rFonts w:ascii="Arial"/>
        </w:rPr>
        <w:t>4567</w:t>
      </w:r>
      <w:r>
        <w:rPr>
          <w:rFonts w:ascii="Arial"/>
          <w:spacing w:val="-4"/>
        </w:rPr>
        <w:t xml:space="preserve"> </w:t>
      </w:r>
      <w:r>
        <w:rPr>
          <w:rFonts w:ascii="Arial"/>
        </w:rPr>
        <w:t>St.</w:t>
      </w:r>
      <w:r>
        <w:rPr>
          <w:rFonts w:ascii="Arial"/>
          <w:spacing w:val="-4"/>
        </w:rPr>
        <w:t xml:space="preserve"> </w:t>
      </w:r>
      <w:r>
        <w:rPr>
          <w:rFonts w:ascii="Arial"/>
        </w:rPr>
        <w:t>Johns</w:t>
      </w:r>
      <w:r>
        <w:rPr>
          <w:rFonts w:ascii="Arial"/>
          <w:spacing w:val="-4"/>
        </w:rPr>
        <w:t xml:space="preserve"> </w:t>
      </w:r>
      <w:r>
        <w:rPr>
          <w:rFonts w:ascii="Arial"/>
        </w:rPr>
        <w:t>Bluff</w:t>
      </w:r>
      <w:r>
        <w:rPr>
          <w:rFonts w:ascii="Arial"/>
          <w:spacing w:val="-4"/>
        </w:rPr>
        <w:t xml:space="preserve"> </w:t>
      </w:r>
      <w:r>
        <w:rPr>
          <w:rFonts w:ascii="Arial"/>
        </w:rPr>
        <w:t>Road South, Jacksonville, FL 32224.</w:t>
      </w:r>
    </w:p>
    <w:p w14:paraId="413E02EB" w14:textId="77777777" w:rsidR="00360447" w:rsidRDefault="00360447">
      <w:pPr>
        <w:pStyle w:val="BodyText"/>
        <w:ind w:left="0"/>
        <w:rPr>
          <w:rFonts w:ascii="Arial"/>
        </w:rPr>
      </w:pPr>
    </w:p>
    <w:p w14:paraId="0302C78B" w14:textId="77777777" w:rsidR="00360447" w:rsidRDefault="00360447">
      <w:pPr>
        <w:pStyle w:val="BodyText"/>
        <w:spacing w:before="1"/>
        <w:ind w:left="0"/>
        <w:rPr>
          <w:rFonts w:ascii="Arial"/>
          <w:sz w:val="20"/>
        </w:rPr>
      </w:pPr>
    </w:p>
    <w:p w14:paraId="1CADCEA1" w14:textId="77777777" w:rsidR="00360447" w:rsidRDefault="00F21D57">
      <w:pPr>
        <w:ind w:left="120" w:right="166"/>
        <w:rPr>
          <w:rFonts w:ascii="Arial"/>
          <w:b/>
          <w:i/>
        </w:rPr>
      </w:pPr>
      <w:r>
        <w:rPr>
          <w:rFonts w:ascii="Arial"/>
          <w:b/>
          <w:i/>
        </w:rPr>
        <w:t>Any comments regarding the repeal of the regulation must be sent in writing to the</w:t>
      </w:r>
      <w:r>
        <w:rPr>
          <w:rFonts w:ascii="Arial"/>
          <w:b/>
          <w:i/>
          <w:spacing w:val="-3"/>
        </w:rPr>
        <w:t xml:space="preserve"> </w:t>
      </w:r>
      <w:r>
        <w:rPr>
          <w:rFonts w:ascii="Arial"/>
          <w:b/>
          <w:i/>
        </w:rPr>
        <w:t>contact</w:t>
      </w:r>
      <w:r>
        <w:rPr>
          <w:rFonts w:ascii="Arial"/>
          <w:b/>
          <w:i/>
          <w:spacing w:val="-3"/>
        </w:rPr>
        <w:t xml:space="preserve"> </w:t>
      </w:r>
      <w:r>
        <w:rPr>
          <w:rFonts w:ascii="Arial"/>
          <w:b/>
          <w:i/>
        </w:rPr>
        <w:t>person</w:t>
      </w:r>
      <w:r>
        <w:rPr>
          <w:rFonts w:ascii="Arial"/>
          <w:b/>
          <w:i/>
          <w:spacing w:val="-3"/>
        </w:rPr>
        <w:t xml:space="preserve"> </w:t>
      </w:r>
      <w:r>
        <w:rPr>
          <w:rFonts w:ascii="Arial"/>
          <w:b/>
          <w:i/>
        </w:rPr>
        <w:t>on</w:t>
      </w:r>
      <w:r>
        <w:rPr>
          <w:rFonts w:ascii="Arial"/>
          <w:b/>
          <w:i/>
          <w:spacing w:val="-3"/>
        </w:rPr>
        <w:t xml:space="preserve"> </w:t>
      </w:r>
      <w:r>
        <w:rPr>
          <w:rFonts w:ascii="Arial"/>
          <w:b/>
          <w:i/>
        </w:rPr>
        <w:t>or</w:t>
      </w:r>
      <w:r>
        <w:rPr>
          <w:rFonts w:ascii="Arial"/>
          <w:b/>
          <w:i/>
          <w:spacing w:val="-3"/>
        </w:rPr>
        <w:t xml:space="preserve"> </w:t>
      </w:r>
      <w:r>
        <w:rPr>
          <w:rFonts w:ascii="Arial"/>
          <w:b/>
          <w:i/>
        </w:rPr>
        <w:t>before</w:t>
      </w:r>
      <w:r>
        <w:rPr>
          <w:rFonts w:ascii="Arial"/>
          <w:b/>
          <w:i/>
          <w:spacing w:val="-3"/>
        </w:rPr>
        <w:t xml:space="preserve"> </w:t>
      </w:r>
      <w:r>
        <w:rPr>
          <w:rFonts w:ascii="Arial"/>
          <w:b/>
          <w:i/>
        </w:rPr>
        <w:t>Friday,</w:t>
      </w:r>
      <w:r>
        <w:rPr>
          <w:rFonts w:ascii="Arial"/>
          <w:b/>
          <w:i/>
          <w:spacing w:val="-2"/>
        </w:rPr>
        <w:t xml:space="preserve"> </w:t>
      </w:r>
      <w:r>
        <w:rPr>
          <w:rFonts w:ascii="Arial"/>
          <w:b/>
          <w:i/>
        </w:rPr>
        <w:t>March</w:t>
      </w:r>
      <w:r>
        <w:rPr>
          <w:rFonts w:ascii="Arial"/>
          <w:b/>
          <w:i/>
          <w:spacing w:val="-3"/>
        </w:rPr>
        <w:t xml:space="preserve"> </w:t>
      </w:r>
      <w:r>
        <w:rPr>
          <w:rFonts w:ascii="Arial"/>
          <w:b/>
          <w:i/>
        </w:rPr>
        <w:t>24,</w:t>
      </w:r>
      <w:r>
        <w:rPr>
          <w:rFonts w:ascii="Arial"/>
          <w:b/>
          <w:i/>
          <w:spacing w:val="-3"/>
        </w:rPr>
        <w:t xml:space="preserve"> </w:t>
      </w:r>
      <w:r>
        <w:rPr>
          <w:rFonts w:ascii="Arial"/>
          <w:b/>
          <w:i/>
        </w:rPr>
        <w:t>2006</w:t>
      </w:r>
      <w:r>
        <w:rPr>
          <w:rFonts w:ascii="Arial"/>
          <w:b/>
          <w:i/>
          <w:spacing w:val="40"/>
        </w:rPr>
        <w:t xml:space="preserve"> </w:t>
      </w:r>
      <w:r>
        <w:rPr>
          <w:rFonts w:ascii="Arial"/>
          <w:b/>
          <w:i/>
        </w:rPr>
        <w:t>(14</w:t>
      </w:r>
      <w:r>
        <w:rPr>
          <w:rFonts w:ascii="Arial"/>
          <w:b/>
          <w:i/>
          <w:spacing w:val="-3"/>
        </w:rPr>
        <w:t xml:space="preserve"> </w:t>
      </w:r>
      <w:r>
        <w:rPr>
          <w:rFonts w:ascii="Arial"/>
          <w:b/>
          <w:i/>
        </w:rPr>
        <w:t>days</w:t>
      </w:r>
      <w:r>
        <w:rPr>
          <w:rFonts w:ascii="Arial"/>
          <w:b/>
          <w:i/>
          <w:spacing w:val="-3"/>
        </w:rPr>
        <w:t xml:space="preserve"> </w:t>
      </w:r>
      <w:r>
        <w:rPr>
          <w:rFonts w:ascii="Arial"/>
          <w:b/>
          <w:i/>
        </w:rPr>
        <w:t>from</w:t>
      </w:r>
      <w:r>
        <w:rPr>
          <w:rFonts w:ascii="Arial"/>
          <w:b/>
          <w:i/>
          <w:spacing w:val="-3"/>
        </w:rPr>
        <w:t xml:space="preserve"> </w:t>
      </w:r>
      <w:r>
        <w:rPr>
          <w:rFonts w:ascii="Arial"/>
          <w:b/>
          <w:i/>
        </w:rPr>
        <w:t>the</w:t>
      </w:r>
      <w:r>
        <w:rPr>
          <w:rFonts w:ascii="Arial"/>
          <w:b/>
          <w:i/>
          <w:spacing w:val="-3"/>
        </w:rPr>
        <w:t xml:space="preserve"> </w:t>
      </w:r>
      <w:r>
        <w:rPr>
          <w:rFonts w:ascii="Arial"/>
          <w:b/>
          <w:i/>
        </w:rPr>
        <w:t>date</w:t>
      </w:r>
      <w:r>
        <w:rPr>
          <w:rFonts w:ascii="Arial"/>
          <w:b/>
          <w:i/>
          <w:spacing w:val="-3"/>
        </w:rPr>
        <w:t xml:space="preserve"> </w:t>
      </w:r>
      <w:r>
        <w:rPr>
          <w:rFonts w:ascii="Arial"/>
          <w:b/>
          <w:i/>
        </w:rPr>
        <w:t>of posting this Notice) to receive full consideration.</w:t>
      </w:r>
    </w:p>
    <w:p w14:paraId="52DCB3A2" w14:textId="77777777" w:rsidR="00360447" w:rsidRDefault="00360447">
      <w:pPr>
        <w:rPr>
          <w:rFonts w:ascii="Arial"/>
        </w:rPr>
        <w:sectPr w:rsidR="00360447">
          <w:type w:val="continuous"/>
          <w:pgSz w:w="12240" w:h="15840"/>
          <w:pgMar w:top="1360" w:right="1700" w:bottom="280" w:left="1680" w:header="720" w:footer="720" w:gutter="0"/>
          <w:cols w:space="720"/>
        </w:sectPr>
      </w:pPr>
    </w:p>
    <w:p w14:paraId="77E420B8" w14:textId="77777777" w:rsidR="00360447" w:rsidRPr="008500F2" w:rsidRDefault="00F21D57" w:rsidP="008500F2">
      <w:pPr>
        <w:pStyle w:val="Heading2"/>
        <w:rPr>
          <w:rFonts w:ascii="Times New Roman"/>
          <w:sz w:val="24"/>
          <w:szCs w:val="24"/>
        </w:rPr>
      </w:pPr>
      <w:r w:rsidRPr="008500F2">
        <w:rPr>
          <w:rFonts w:ascii="Times New Roman"/>
          <w:sz w:val="24"/>
          <w:szCs w:val="24"/>
        </w:rPr>
        <w:lastRenderedPageBreak/>
        <w:t>6C9-2.006</w:t>
      </w:r>
      <w:r w:rsidRPr="008500F2">
        <w:rPr>
          <w:rFonts w:ascii="Times New Roman"/>
          <w:spacing w:val="-7"/>
          <w:sz w:val="24"/>
          <w:szCs w:val="24"/>
        </w:rPr>
        <w:t xml:space="preserve"> </w:t>
      </w:r>
      <w:r w:rsidRPr="008500F2">
        <w:rPr>
          <w:rFonts w:ascii="Times New Roman"/>
          <w:sz w:val="24"/>
          <w:szCs w:val="24"/>
        </w:rPr>
        <w:t>Use</w:t>
      </w:r>
      <w:r w:rsidRPr="008500F2">
        <w:rPr>
          <w:rFonts w:ascii="Times New Roman"/>
          <w:spacing w:val="-7"/>
          <w:sz w:val="24"/>
          <w:szCs w:val="24"/>
        </w:rPr>
        <w:t xml:space="preserve"> </w:t>
      </w:r>
      <w:r w:rsidRPr="008500F2">
        <w:rPr>
          <w:rFonts w:ascii="Times New Roman"/>
          <w:sz w:val="24"/>
          <w:szCs w:val="24"/>
        </w:rPr>
        <w:t>of</w:t>
      </w:r>
      <w:r w:rsidRPr="008500F2">
        <w:rPr>
          <w:rFonts w:ascii="Times New Roman"/>
          <w:spacing w:val="-7"/>
          <w:sz w:val="24"/>
          <w:szCs w:val="24"/>
        </w:rPr>
        <w:t xml:space="preserve"> </w:t>
      </w:r>
      <w:r w:rsidRPr="008500F2">
        <w:rPr>
          <w:rFonts w:ascii="Times New Roman"/>
          <w:sz w:val="24"/>
          <w:szCs w:val="24"/>
        </w:rPr>
        <w:t>University</w:t>
      </w:r>
      <w:r w:rsidRPr="008500F2">
        <w:rPr>
          <w:rFonts w:ascii="Times New Roman"/>
          <w:spacing w:val="-6"/>
          <w:sz w:val="24"/>
          <w:szCs w:val="24"/>
        </w:rPr>
        <w:t xml:space="preserve"> </w:t>
      </w:r>
      <w:r w:rsidRPr="008500F2">
        <w:rPr>
          <w:rFonts w:ascii="Times New Roman"/>
          <w:spacing w:val="-2"/>
          <w:sz w:val="24"/>
          <w:szCs w:val="24"/>
        </w:rPr>
        <w:t>Library.</w:t>
      </w:r>
    </w:p>
    <w:p w14:paraId="05C82F01" w14:textId="77777777" w:rsidR="00360447" w:rsidRDefault="00360447">
      <w:pPr>
        <w:pStyle w:val="BodyText"/>
        <w:spacing w:before="9"/>
        <w:ind w:left="0"/>
        <w:rPr>
          <w:b/>
          <w:sz w:val="23"/>
        </w:rPr>
      </w:pPr>
    </w:p>
    <w:p w14:paraId="6BBFEC16" w14:textId="77777777" w:rsidR="00360447" w:rsidRDefault="00F21D57">
      <w:pPr>
        <w:pStyle w:val="ListParagraph"/>
        <w:numPr>
          <w:ilvl w:val="0"/>
          <w:numId w:val="3"/>
        </w:numPr>
        <w:tabs>
          <w:tab w:val="left" w:pos="460"/>
        </w:tabs>
        <w:rPr>
          <w:sz w:val="24"/>
        </w:rPr>
      </w:pPr>
      <w:r>
        <w:rPr>
          <w:sz w:val="24"/>
        </w:rPr>
        <w:t>Mission</w:t>
      </w:r>
      <w:r>
        <w:rPr>
          <w:spacing w:val="-9"/>
          <w:sz w:val="24"/>
        </w:rPr>
        <w:t xml:space="preserve"> </w:t>
      </w:r>
      <w:r>
        <w:rPr>
          <w:spacing w:val="-2"/>
          <w:sz w:val="24"/>
        </w:rPr>
        <w:t>Statement:</w:t>
      </w:r>
    </w:p>
    <w:p w14:paraId="3CD10712" w14:textId="77777777" w:rsidR="00360447" w:rsidRDefault="00F21D57">
      <w:pPr>
        <w:pStyle w:val="ListParagraph"/>
        <w:numPr>
          <w:ilvl w:val="1"/>
          <w:numId w:val="3"/>
        </w:numPr>
        <w:tabs>
          <w:tab w:val="left" w:pos="447"/>
        </w:tabs>
        <w:ind w:right="293" w:firstLine="0"/>
        <w:rPr>
          <w:sz w:val="24"/>
        </w:rPr>
      </w:pPr>
      <w:r>
        <w:rPr>
          <w:sz w:val="24"/>
        </w:rPr>
        <w:t xml:space="preserve">The mission of the Thomas G. Carpenter Library (hereafter referred to as “the </w:t>
      </w:r>
      <w:proofErr w:type="gramStart"/>
      <w:r>
        <w:rPr>
          <w:sz w:val="24"/>
        </w:rPr>
        <w:t>Library</w:t>
      </w:r>
      <w:proofErr w:type="gramEnd"/>
      <w:r>
        <w:rPr>
          <w:sz w:val="24"/>
        </w:rPr>
        <w: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University</w:t>
      </w:r>
      <w:r>
        <w:rPr>
          <w:spacing w:val="-3"/>
          <w:sz w:val="24"/>
        </w:rPr>
        <w:t xml:space="preserve"> </w:t>
      </w:r>
      <w:r>
        <w:rPr>
          <w:sz w:val="24"/>
        </w:rPr>
        <w:t>of</w:t>
      </w:r>
      <w:r>
        <w:rPr>
          <w:spacing w:val="-3"/>
          <w:sz w:val="24"/>
        </w:rPr>
        <w:t xml:space="preserve"> </w:t>
      </w:r>
      <w:r>
        <w:rPr>
          <w:sz w:val="24"/>
        </w:rPr>
        <w:t>North</w:t>
      </w:r>
      <w:r>
        <w:rPr>
          <w:spacing w:val="-3"/>
          <w:sz w:val="24"/>
        </w:rPr>
        <w:t xml:space="preserve"> </w:t>
      </w:r>
      <w:r>
        <w:rPr>
          <w:sz w:val="24"/>
        </w:rPr>
        <w:t>Florida</w:t>
      </w:r>
      <w:r>
        <w:rPr>
          <w:spacing w:val="-3"/>
          <w:sz w:val="24"/>
        </w:rPr>
        <w:t xml:space="preserve"> </w:t>
      </w:r>
      <w:r>
        <w:rPr>
          <w:sz w:val="24"/>
        </w:rPr>
        <w:t>(hereafter</w:t>
      </w:r>
      <w:r>
        <w:rPr>
          <w:spacing w:val="-3"/>
          <w:sz w:val="24"/>
        </w:rPr>
        <w:t xml:space="preserve"> </w:t>
      </w:r>
      <w:r>
        <w:rPr>
          <w:sz w:val="24"/>
        </w:rPr>
        <w:t>referred</w:t>
      </w:r>
      <w:r>
        <w:rPr>
          <w:spacing w:val="-3"/>
          <w:sz w:val="24"/>
        </w:rPr>
        <w:t xml:space="preserve"> </w:t>
      </w:r>
      <w:r>
        <w:rPr>
          <w:sz w:val="24"/>
        </w:rPr>
        <w:t>to</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University”</w:t>
      </w:r>
      <w:r>
        <w:rPr>
          <w:spacing w:val="-3"/>
          <w:sz w:val="24"/>
        </w:rPr>
        <w:t xml:space="preserve"> </w:t>
      </w:r>
      <w:r>
        <w:rPr>
          <w:sz w:val="24"/>
        </w:rPr>
        <w:t>or “UNF”) is to provide informational support for the University’s academic programs.</w:t>
      </w:r>
    </w:p>
    <w:p w14:paraId="3A0919C7" w14:textId="77777777" w:rsidR="00360447" w:rsidRDefault="00F21D57">
      <w:pPr>
        <w:pStyle w:val="BodyText"/>
        <w:ind w:left="120" w:right="144"/>
      </w:pPr>
      <w:r>
        <w:t xml:space="preserve">The </w:t>
      </w:r>
      <w:proofErr w:type="gramStart"/>
      <w:r>
        <w:t>Library</w:t>
      </w:r>
      <w:proofErr w:type="gramEnd"/>
      <w:r>
        <w:t xml:space="preserve"> is the University’s principal repository of preserved knowledge. It also serves</w:t>
      </w:r>
      <w:r>
        <w:rPr>
          <w:spacing w:val="-3"/>
        </w:rPr>
        <w:t xml:space="preserve"> </w:t>
      </w:r>
      <w:r>
        <w:t>as</w:t>
      </w:r>
      <w:r>
        <w:rPr>
          <w:spacing w:val="-3"/>
        </w:rPr>
        <w:t xml:space="preserve"> </w:t>
      </w:r>
      <w:r>
        <w:t>the</w:t>
      </w:r>
      <w:r>
        <w:rPr>
          <w:spacing w:val="-3"/>
        </w:rPr>
        <w:t xml:space="preserve"> </w:t>
      </w:r>
      <w:r>
        <w:t>broker</w:t>
      </w:r>
      <w:r>
        <w:rPr>
          <w:spacing w:val="-3"/>
        </w:rPr>
        <w:t xml:space="preserve"> </w:t>
      </w:r>
      <w:r>
        <w:t>for</w:t>
      </w:r>
      <w:r>
        <w:rPr>
          <w:spacing w:val="-3"/>
        </w:rPr>
        <w:t xml:space="preserve"> </w:t>
      </w:r>
      <w:r>
        <w:t>information</w:t>
      </w:r>
      <w:r>
        <w:rPr>
          <w:spacing w:val="-3"/>
        </w:rPr>
        <w:t xml:space="preserve"> </w:t>
      </w:r>
      <w:r>
        <w:t>not</w:t>
      </w:r>
      <w:r>
        <w:rPr>
          <w:spacing w:val="-3"/>
        </w:rPr>
        <w:t xml:space="preserve"> </w:t>
      </w:r>
      <w:r>
        <w:t>available</w:t>
      </w:r>
      <w:r>
        <w:rPr>
          <w:spacing w:val="-3"/>
        </w:rPr>
        <w:t xml:space="preserve"> </w:t>
      </w:r>
      <w:r>
        <w:t>in</w:t>
      </w:r>
      <w:r>
        <w:rPr>
          <w:spacing w:val="-3"/>
        </w:rPr>
        <w:t xml:space="preserve"> </w:t>
      </w:r>
      <w:r>
        <w:t>its</w:t>
      </w:r>
      <w:r>
        <w:rPr>
          <w:spacing w:val="-3"/>
        </w:rPr>
        <w:t xml:space="preserve"> </w:t>
      </w:r>
      <w:r>
        <w:t>own</w:t>
      </w:r>
      <w:r>
        <w:rPr>
          <w:spacing w:val="-3"/>
        </w:rPr>
        <w:t xml:space="preserve"> </w:t>
      </w:r>
      <w:r>
        <w:t>collections</w:t>
      </w:r>
      <w:r>
        <w:rPr>
          <w:spacing w:val="-3"/>
        </w:rPr>
        <w:t xml:space="preserve"> </w:t>
      </w:r>
      <w:r>
        <w:t>and</w:t>
      </w:r>
      <w:r>
        <w:rPr>
          <w:spacing w:val="-3"/>
        </w:rPr>
        <w:t xml:space="preserve"> </w:t>
      </w:r>
      <w:r>
        <w:t>which</w:t>
      </w:r>
      <w:r>
        <w:rPr>
          <w:spacing w:val="-3"/>
        </w:rPr>
        <w:t xml:space="preserve"> </w:t>
      </w:r>
      <w:r>
        <w:t>is</w:t>
      </w:r>
      <w:r>
        <w:rPr>
          <w:spacing w:val="-3"/>
        </w:rPr>
        <w:t xml:space="preserve"> </w:t>
      </w:r>
      <w:r>
        <w:t>only accessible through interlibrary loan, electronic data transmission, or telefacsimile.</w:t>
      </w:r>
    </w:p>
    <w:p w14:paraId="0A2EB1C6" w14:textId="77777777" w:rsidR="00360447" w:rsidRDefault="00F21D57">
      <w:pPr>
        <w:pStyle w:val="BodyText"/>
        <w:ind w:left="120"/>
      </w:pPr>
      <w:r>
        <w:t>The</w:t>
      </w:r>
      <w:r>
        <w:rPr>
          <w:spacing w:val="-3"/>
        </w:rPr>
        <w:t xml:space="preserve"> </w:t>
      </w:r>
      <w:proofErr w:type="gramStart"/>
      <w:r>
        <w:t>Library</w:t>
      </w:r>
      <w:proofErr w:type="gramEnd"/>
      <w:r>
        <w:rPr>
          <w:spacing w:val="-3"/>
        </w:rPr>
        <w:t xml:space="preserve"> </w:t>
      </w:r>
      <w:r>
        <w:t>is</w:t>
      </w:r>
      <w:r>
        <w:rPr>
          <w:spacing w:val="-3"/>
        </w:rPr>
        <w:t xml:space="preserve"> </w:t>
      </w:r>
      <w:r>
        <w:t>also</w:t>
      </w:r>
      <w:r>
        <w:rPr>
          <w:spacing w:val="-3"/>
        </w:rPr>
        <w:t xml:space="preserve"> </w:t>
      </w:r>
      <w:r>
        <w:t>a</w:t>
      </w:r>
      <w:r>
        <w:rPr>
          <w:spacing w:val="-3"/>
        </w:rPr>
        <w:t xml:space="preserve"> </w:t>
      </w:r>
      <w:r>
        <w:t>research</w:t>
      </w:r>
      <w:r>
        <w:rPr>
          <w:spacing w:val="-3"/>
        </w:rPr>
        <w:t xml:space="preserve"> </w:t>
      </w:r>
      <w:r>
        <w:t>facility</w:t>
      </w:r>
      <w:r>
        <w:rPr>
          <w:spacing w:val="-3"/>
        </w:rPr>
        <w:t xml:space="preserve"> </w:t>
      </w:r>
      <w:r>
        <w:t>for</w:t>
      </w:r>
      <w:r>
        <w:rPr>
          <w:spacing w:val="-4"/>
        </w:rPr>
        <w:t xml:space="preserve"> </w:t>
      </w:r>
      <w:r>
        <w:t>the</w:t>
      </w:r>
      <w:r>
        <w:rPr>
          <w:spacing w:val="-3"/>
        </w:rPr>
        <w:t xml:space="preserve"> </w:t>
      </w:r>
      <w:r>
        <w:t>citizens</w:t>
      </w:r>
      <w:r>
        <w:rPr>
          <w:spacing w:val="-3"/>
        </w:rPr>
        <w:t xml:space="preserve"> </w:t>
      </w:r>
      <w:r>
        <w:t>of</w:t>
      </w:r>
      <w:r>
        <w:rPr>
          <w:spacing w:val="-4"/>
        </w:rPr>
        <w:t xml:space="preserve"> </w:t>
      </w:r>
      <w:r>
        <w:t>northeast</w:t>
      </w:r>
      <w:r>
        <w:rPr>
          <w:spacing w:val="-3"/>
        </w:rPr>
        <w:t xml:space="preserve"> </w:t>
      </w:r>
      <w:r>
        <w:t>Florida,</w:t>
      </w:r>
      <w:r>
        <w:rPr>
          <w:spacing w:val="-3"/>
        </w:rPr>
        <w:t xml:space="preserve"> </w:t>
      </w:r>
      <w:r>
        <w:t>particularly Duval and surrounding counties.</w:t>
      </w:r>
    </w:p>
    <w:p w14:paraId="3C66C189" w14:textId="77777777" w:rsidR="00360447" w:rsidRDefault="00F21D57">
      <w:pPr>
        <w:pStyle w:val="ListParagraph"/>
        <w:numPr>
          <w:ilvl w:val="1"/>
          <w:numId w:val="3"/>
        </w:numPr>
        <w:tabs>
          <w:tab w:val="left" w:pos="461"/>
        </w:tabs>
        <w:ind w:right="436" w:firstLine="0"/>
        <w:rPr>
          <w:sz w:val="24"/>
        </w:rPr>
      </w:pPr>
      <w:r>
        <w:rPr>
          <w:sz w:val="24"/>
        </w:rPr>
        <w:t xml:space="preserve">The decisions and procedures concerning fulfillment of the </w:t>
      </w:r>
      <w:proofErr w:type="gramStart"/>
      <w:r>
        <w:rPr>
          <w:sz w:val="24"/>
        </w:rPr>
        <w:t>Library’s</w:t>
      </w:r>
      <w:proofErr w:type="gramEnd"/>
      <w:r>
        <w:rPr>
          <w:sz w:val="24"/>
        </w:rPr>
        <w:t xml:space="preserve"> mission are professional matters delegated by the President to the Director of Libraries and the Library</w:t>
      </w:r>
      <w:r>
        <w:rPr>
          <w:spacing w:val="-4"/>
          <w:sz w:val="24"/>
        </w:rPr>
        <w:t xml:space="preserve"> </w:t>
      </w:r>
      <w:r>
        <w:rPr>
          <w:sz w:val="24"/>
        </w:rPr>
        <w:t>faculty.</w:t>
      </w:r>
      <w:r>
        <w:rPr>
          <w:spacing w:val="-4"/>
          <w:sz w:val="24"/>
        </w:rPr>
        <w:t xml:space="preserve"> </w:t>
      </w:r>
      <w:r>
        <w:rPr>
          <w:sz w:val="24"/>
        </w:rPr>
        <w:t>Library</w:t>
      </w:r>
      <w:r>
        <w:rPr>
          <w:spacing w:val="-4"/>
          <w:sz w:val="24"/>
        </w:rPr>
        <w:t xml:space="preserve"> </w:t>
      </w:r>
      <w:r>
        <w:rPr>
          <w:sz w:val="24"/>
        </w:rPr>
        <w:t>tasks</w:t>
      </w:r>
      <w:r>
        <w:rPr>
          <w:spacing w:val="-4"/>
          <w:sz w:val="24"/>
        </w:rPr>
        <w:t xml:space="preserve"> </w:t>
      </w:r>
      <w:r>
        <w:rPr>
          <w:sz w:val="24"/>
        </w:rPr>
        <w:t>are</w:t>
      </w:r>
      <w:r>
        <w:rPr>
          <w:spacing w:val="-4"/>
          <w:sz w:val="24"/>
        </w:rPr>
        <w:t xml:space="preserve"> </w:t>
      </w:r>
      <w:r>
        <w:rPr>
          <w:sz w:val="24"/>
        </w:rPr>
        <w:t>carried</w:t>
      </w:r>
      <w:r>
        <w:rPr>
          <w:spacing w:val="-4"/>
          <w:sz w:val="24"/>
        </w:rPr>
        <w:t xml:space="preserve"> </w:t>
      </w:r>
      <w:r>
        <w:rPr>
          <w:sz w:val="24"/>
        </w:rPr>
        <w:t>out</w:t>
      </w:r>
      <w:r>
        <w:rPr>
          <w:spacing w:val="-5"/>
          <w:sz w:val="24"/>
        </w:rPr>
        <w:t xml:space="preserve"> </w:t>
      </w:r>
      <w:r>
        <w:rPr>
          <w:sz w:val="24"/>
        </w:rPr>
        <w:t>in</w:t>
      </w:r>
      <w:r>
        <w:rPr>
          <w:spacing w:val="-3"/>
          <w:sz w:val="24"/>
        </w:rPr>
        <w:t xml:space="preserve"> </w:t>
      </w:r>
      <w:r>
        <w:rPr>
          <w:sz w:val="24"/>
        </w:rPr>
        <w:t>observance</w:t>
      </w:r>
      <w:r>
        <w:rPr>
          <w:spacing w:val="-3"/>
          <w:sz w:val="24"/>
        </w:rPr>
        <w:t xml:space="preserve"> </w:t>
      </w:r>
      <w:r>
        <w:rPr>
          <w:sz w:val="24"/>
        </w:rPr>
        <w:t>of</w:t>
      </w:r>
      <w:r>
        <w:rPr>
          <w:spacing w:val="-3"/>
          <w:sz w:val="24"/>
        </w:rPr>
        <w:t xml:space="preserve"> </w:t>
      </w:r>
      <w:r>
        <w:rPr>
          <w:sz w:val="24"/>
        </w:rPr>
        <w:t>University</w:t>
      </w:r>
      <w:r>
        <w:rPr>
          <w:spacing w:val="-3"/>
          <w:sz w:val="24"/>
        </w:rPr>
        <w:t xml:space="preserve"> </w:t>
      </w:r>
      <w:r>
        <w:rPr>
          <w:sz w:val="24"/>
        </w:rPr>
        <w:t>and</w:t>
      </w:r>
      <w:r>
        <w:rPr>
          <w:spacing w:val="-3"/>
          <w:sz w:val="24"/>
        </w:rPr>
        <w:t xml:space="preserve"> </w:t>
      </w:r>
      <w:r>
        <w:rPr>
          <w:sz w:val="24"/>
        </w:rPr>
        <w:t>Board</w:t>
      </w:r>
      <w:r>
        <w:rPr>
          <w:spacing w:val="-3"/>
          <w:sz w:val="24"/>
        </w:rPr>
        <w:t xml:space="preserve"> </w:t>
      </w:r>
      <w:r>
        <w:rPr>
          <w:sz w:val="24"/>
        </w:rPr>
        <w:t xml:space="preserve">of Regents administrative policies, in compliance with local, </w:t>
      </w:r>
      <w:proofErr w:type="gramStart"/>
      <w:r>
        <w:rPr>
          <w:sz w:val="24"/>
        </w:rPr>
        <w:t>state</w:t>
      </w:r>
      <w:proofErr w:type="gramEnd"/>
      <w:r>
        <w:rPr>
          <w:sz w:val="24"/>
        </w:rPr>
        <w:t xml:space="preserve"> and federal law.</w:t>
      </w:r>
    </w:p>
    <w:p w14:paraId="4D1B7EFC" w14:textId="77777777" w:rsidR="00360447" w:rsidRDefault="00F21D57">
      <w:pPr>
        <w:pStyle w:val="ListParagraph"/>
        <w:numPr>
          <w:ilvl w:val="0"/>
          <w:numId w:val="3"/>
        </w:numPr>
        <w:tabs>
          <w:tab w:val="left" w:pos="460"/>
        </w:tabs>
        <w:ind w:left="119" w:right="194" w:firstLine="0"/>
        <w:rPr>
          <w:sz w:val="24"/>
        </w:rPr>
      </w:pPr>
      <w:r>
        <w:rPr>
          <w:sz w:val="24"/>
        </w:rPr>
        <w:t xml:space="preserve">Censorship and the Library Bill of Rights. The </w:t>
      </w:r>
      <w:proofErr w:type="gramStart"/>
      <w:r>
        <w:rPr>
          <w:sz w:val="24"/>
        </w:rPr>
        <w:t>Library</w:t>
      </w:r>
      <w:proofErr w:type="gramEnd"/>
      <w:r>
        <w:rPr>
          <w:sz w:val="24"/>
        </w:rPr>
        <w:t xml:space="preserve"> endorses the tenants of the Library Bill of Rights of the American Library Association and the Freedom of Information</w:t>
      </w:r>
      <w:r>
        <w:rPr>
          <w:spacing w:val="-4"/>
          <w:sz w:val="24"/>
        </w:rPr>
        <w:t xml:space="preserve"> </w:t>
      </w:r>
      <w:r>
        <w:rPr>
          <w:sz w:val="24"/>
        </w:rPr>
        <w:t>Act.</w:t>
      </w:r>
      <w:r>
        <w:rPr>
          <w:spacing w:val="-4"/>
          <w:sz w:val="24"/>
        </w:rPr>
        <w:t xml:space="preserve"> </w:t>
      </w:r>
      <w:r>
        <w:rPr>
          <w:sz w:val="24"/>
        </w:rPr>
        <w:t>These</w:t>
      </w:r>
      <w:r>
        <w:rPr>
          <w:spacing w:val="-4"/>
          <w:sz w:val="24"/>
        </w:rPr>
        <w:t xml:space="preserve"> </w:t>
      </w:r>
      <w:r>
        <w:rPr>
          <w:sz w:val="24"/>
        </w:rPr>
        <w:t>documents</w:t>
      </w:r>
      <w:r>
        <w:rPr>
          <w:spacing w:val="-4"/>
          <w:sz w:val="24"/>
        </w:rPr>
        <w:t xml:space="preserve"> </w:t>
      </w:r>
      <w:r>
        <w:rPr>
          <w:sz w:val="24"/>
        </w:rPr>
        <w:t>advocate</w:t>
      </w:r>
      <w:r>
        <w:rPr>
          <w:spacing w:val="-4"/>
          <w:sz w:val="24"/>
        </w:rPr>
        <w:t xml:space="preserve"> </w:t>
      </w:r>
      <w:r>
        <w:rPr>
          <w:sz w:val="24"/>
        </w:rPr>
        <w:t>that</w:t>
      </w:r>
      <w:r>
        <w:rPr>
          <w:spacing w:val="-4"/>
          <w:sz w:val="24"/>
        </w:rPr>
        <w:t xml:space="preserve"> </w:t>
      </w:r>
      <w:r>
        <w:rPr>
          <w:sz w:val="24"/>
        </w:rPr>
        <w:t>censorship</w:t>
      </w:r>
      <w:r>
        <w:rPr>
          <w:spacing w:val="-4"/>
          <w:sz w:val="24"/>
        </w:rPr>
        <w:t xml:space="preserve"> </w:t>
      </w:r>
      <w:r>
        <w:rPr>
          <w:sz w:val="24"/>
        </w:rPr>
        <w:t>be</w:t>
      </w:r>
      <w:r>
        <w:rPr>
          <w:spacing w:val="-5"/>
          <w:sz w:val="24"/>
        </w:rPr>
        <w:t xml:space="preserve"> </w:t>
      </w:r>
      <w:r>
        <w:rPr>
          <w:sz w:val="24"/>
        </w:rPr>
        <w:t>challenged</w:t>
      </w:r>
      <w:r>
        <w:rPr>
          <w:spacing w:val="-4"/>
          <w:sz w:val="24"/>
        </w:rPr>
        <w:t xml:space="preserve"> </w:t>
      </w:r>
      <w:r>
        <w:rPr>
          <w:sz w:val="24"/>
        </w:rPr>
        <w:t>by</w:t>
      </w:r>
      <w:r>
        <w:rPr>
          <w:spacing w:val="-5"/>
          <w:sz w:val="24"/>
        </w:rPr>
        <w:t xml:space="preserve"> </w:t>
      </w:r>
      <w:r>
        <w:rPr>
          <w:sz w:val="24"/>
        </w:rPr>
        <w:t>libraries</w:t>
      </w:r>
      <w:r>
        <w:rPr>
          <w:spacing w:val="-4"/>
          <w:sz w:val="24"/>
        </w:rPr>
        <w:t xml:space="preserve"> </w:t>
      </w:r>
      <w:r>
        <w:rPr>
          <w:sz w:val="24"/>
        </w:rPr>
        <w:t xml:space="preserve">in fulfillment of their responsibility to provide access to information and knowledge. The </w:t>
      </w:r>
      <w:proofErr w:type="gramStart"/>
      <w:r>
        <w:rPr>
          <w:sz w:val="24"/>
        </w:rPr>
        <w:t>Library</w:t>
      </w:r>
      <w:proofErr w:type="gramEnd"/>
      <w:r>
        <w:rPr>
          <w:spacing w:val="-1"/>
          <w:sz w:val="24"/>
        </w:rPr>
        <w:t xml:space="preserve"> </w:t>
      </w:r>
      <w:r>
        <w:rPr>
          <w:sz w:val="24"/>
        </w:rPr>
        <w:t>will</w:t>
      </w:r>
      <w:r>
        <w:rPr>
          <w:spacing w:val="-1"/>
          <w:sz w:val="24"/>
        </w:rPr>
        <w:t xml:space="preserve"> </w:t>
      </w:r>
      <w:r>
        <w:rPr>
          <w:sz w:val="24"/>
        </w:rPr>
        <w:t>resist</w:t>
      </w:r>
      <w:r>
        <w:rPr>
          <w:spacing w:val="-1"/>
          <w:sz w:val="24"/>
        </w:rPr>
        <w:t xml:space="preserve"> </w:t>
      </w:r>
      <w:r>
        <w:rPr>
          <w:sz w:val="24"/>
        </w:rPr>
        <w:t>any</w:t>
      </w:r>
      <w:r>
        <w:rPr>
          <w:spacing w:val="-1"/>
          <w:sz w:val="24"/>
        </w:rPr>
        <w:t xml:space="preserve"> </w:t>
      </w:r>
      <w:r>
        <w:rPr>
          <w:sz w:val="24"/>
        </w:rPr>
        <w:t>attempt</w:t>
      </w:r>
      <w:r>
        <w:rPr>
          <w:spacing w:val="-1"/>
          <w:sz w:val="24"/>
        </w:rPr>
        <w:t xml:space="preserve"> </w:t>
      </w:r>
      <w:r>
        <w:rPr>
          <w:sz w:val="24"/>
        </w:rPr>
        <w:t>to</w:t>
      </w:r>
      <w:r>
        <w:rPr>
          <w:spacing w:val="-1"/>
          <w:sz w:val="24"/>
        </w:rPr>
        <w:t xml:space="preserve"> </w:t>
      </w:r>
      <w:r>
        <w:rPr>
          <w:sz w:val="24"/>
        </w:rPr>
        <w:t>prevent</w:t>
      </w:r>
      <w:r>
        <w:rPr>
          <w:spacing w:val="-1"/>
          <w:sz w:val="24"/>
        </w:rPr>
        <w:t xml:space="preserve"> </w:t>
      </w:r>
      <w:r>
        <w:rPr>
          <w:sz w:val="24"/>
        </w:rPr>
        <w:t>the</w:t>
      </w:r>
      <w:r>
        <w:rPr>
          <w:spacing w:val="-2"/>
          <w:sz w:val="24"/>
        </w:rPr>
        <w:t xml:space="preserve"> </w:t>
      </w:r>
      <w:r>
        <w:rPr>
          <w:sz w:val="24"/>
        </w:rPr>
        <w:t>acquisition</w:t>
      </w:r>
      <w:r>
        <w:rPr>
          <w:spacing w:val="-2"/>
          <w:sz w:val="24"/>
        </w:rPr>
        <w:t xml:space="preserve"> </w:t>
      </w:r>
      <w:r>
        <w:rPr>
          <w:sz w:val="24"/>
        </w:rPr>
        <w:t>of</w:t>
      </w:r>
      <w:r>
        <w:rPr>
          <w:spacing w:val="-2"/>
          <w:sz w:val="24"/>
        </w:rPr>
        <w:t xml:space="preserve"> </w:t>
      </w:r>
      <w:r>
        <w:rPr>
          <w:sz w:val="24"/>
        </w:rPr>
        <w:t>and</w:t>
      </w:r>
      <w:r>
        <w:rPr>
          <w:spacing w:val="-2"/>
          <w:sz w:val="24"/>
        </w:rPr>
        <w:t xml:space="preserve"> </w:t>
      </w:r>
      <w:r>
        <w:rPr>
          <w:sz w:val="24"/>
        </w:rPr>
        <w:t>ready</w:t>
      </w:r>
      <w:r>
        <w:rPr>
          <w:spacing w:val="-1"/>
          <w:sz w:val="24"/>
        </w:rPr>
        <w:t xml:space="preserve"> </w:t>
      </w:r>
      <w:r>
        <w:rPr>
          <w:sz w:val="24"/>
        </w:rPr>
        <w:t>access</w:t>
      </w:r>
      <w:r>
        <w:rPr>
          <w:spacing w:val="-1"/>
          <w:sz w:val="24"/>
        </w:rPr>
        <w:t xml:space="preserve"> </w:t>
      </w:r>
      <w:r>
        <w:rPr>
          <w:sz w:val="24"/>
        </w:rPr>
        <w:t>to</w:t>
      </w:r>
      <w:r>
        <w:rPr>
          <w:spacing w:val="-1"/>
          <w:sz w:val="24"/>
        </w:rPr>
        <w:t xml:space="preserve"> </w:t>
      </w:r>
      <w:r>
        <w:rPr>
          <w:sz w:val="24"/>
        </w:rPr>
        <w:t>materials based on an objection to the content of that material or to any ideas or opinions expressed therein.</w:t>
      </w:r>
    </w:p>
    <w:p w14:paraId="32E357B3" w14:textId="77777777" w:rsidR="00360447" w:rsidRDefault="00F21D57">
      <w:pPr>
        <w:pStyle w:val="ListParagraph"/>
        <w:numPr>
          <w:ilvl w:val="0"/>
          <w:numId w:val="3"/>
        </w:numPr>
        <w:tabs>
          <w:tab w:val="left" w:pos="460"/>
        </w:tabs>
        <w:rPr>
          <w:sz w:val="24"/>
        </w:rPr>
      </w:pPr>
      <w:r>
        <w:rPr>
          <w:sz w:val="24"/>
        </w:rPr>
        <w:t>Library</w:t>
      </w:r>
      <w:r>
        <w:rPr>
          <w:spacing w:val="-9"/>
          <w:sz w:val="24"/>
        </w:rPr>
        <w:t xml:space="preserve"> </w:t>
      </w:r>
      <w:r>
        <w:rPr>
          <w:sz w:val="24"/>
        </w:rPr>
        <w:t>Resources</w:t>
      </w:r>
      <w:r>
        <w:rPr>
          <w:spacing w:val="-8"/>
          <w:sz w:val="24"/>
        </w:rPr>
        <w:t xml:space="preserve"> </w:t>
      </w:r>
      <w:r>
        <w:rPr>
          <w:sz w:val="24"/>
        </w:rPr>
        <w:t>and</w:t>
      </w:r>
      <w:r>
        <w:rPr>
          <w:spacing w:val="-9"/>
          <w:sz w:val="24"/>
        </w:rPr>
        <w:t xml:space="preserve"> </w:t>
      </w:r>
      <w:r>
        <w:rPr>
          <w:sz w:val="24"/>
        </w:rPr>
        <w:t>Physical</w:t>
      </w:r>
      <w:r>
        <w:rPr>
          <w:spacing w:val="-8"/>
          <w:sz w:val="24"/>
        </w:rPr>
        <w:t xml:space="preserve"> </w:t>
      </w:r>
      <w:r>
        <w:rPr>
          <w:spacing w:val="-2"/>
          <w:sz w:val="24"/>
        </w:rPr>
        <w:t>Facilities:</w:t>
      </w:r>
    </w:p>
    <w:p w14:paraId="56A832CF" w14:textId="77777777" w:rsidR="00360447" w:rsidRDefault="00F21D57">
      <w:pPr>
        <w:pStyle w:val="ListParagraph"/>
        <w:numPr>
          <w:ilvl w:val="1"/>
          <w:numId w:val="3"/>
        </w:numPr>
        <w:tabs>
          <w:tab w:val="left" w:pos="447"/>
        </w:tabs>
        <w:ind w:right="147" w:firstLine="0"/>
        <w:rPr>
          <w:sz w:val="24"/>
        </w:rPr>
      </w:pPr>
      <w:r>
        <w:rPr>
          <w:sz w:val="24"/>
        </w:rPr>
        <w:t>All</w:t>
      </w:r>
      <w:r>
        <w:rPr>
          <w:spacing w:val="-3"/>
          <w:sz w:val="24"/>
        </w:rPr>
        <w:t xml:space="preserve"> </w:t>
      </w:r>
      <w:r>
        <w:rPr>
          <w:sz w:val="24"/>
        </w:rPr>
        <w:t>UNF</w:t>
      </w:r>
      <w:r>
        <w:rPr>
          <w:spacing w:val="-3"/>
          <w:sz w:val="24"/>
        </w:rPr>
        <w:t xml:space="preserve"> </w:t>
      </w:r>
      <w:r>
        <w:rPr>
          <w:sz w:val="24"/>
        </w:rPr>
        <w:t>space</w:t>
      </w:r>
      <w:r>
        <w:rPr>
          <w:spacing w:val="-3"/>
          <w:sz w:val="24"/>
        </w:rPr>
        <w:t xml:space="preserve"> </w:t>
      </w:r>
      <w:r>
        <w:rPr>
          <w:sz w:val="24"/>
        </w:rPr>
        <w:t>and</w:t>
      </w:r>
      <w:r>
        <w:rPr>
          <w:spacing w:val="-3"/>
          <w:sz w:val="24"/>
        </w:rPr>
        <w:t xml:space="preserve"> </w:t>
      </w:r>
      <w:r>
        <w:rPr>
          <w:sz w:val="24"/>
        </w:rPr>
        <w:t>fiscal</w:t>
      </w:r>
      <w:r>
        <w:rPr>
          <w:spacing w:val="-3"/>
          <w:sz w:val="24"/>
        </w:rPr>
        <w:t xml:space="preserve"> </w:t>
      </w:r>
      <w:r>
        <w:rPr>
          <w:sz w:val="24"/>
        </w:rPr>
        <w:t>resources</w:t>
      </w:r>
      <w:r>
        <w:rPr>
          <w:spacing w:val="-3"/>
          <w:sz w:val="24"/>
        </w:rPr>
        <w:t xml:space="preserve"> </w:t>
      </w:r>
      <w:r>
        <w:rPr>
          <w:sz w:val="24"/>
        </w:rPr>
        <w:t>affecting</w:t>
      </w:r>
      <w:r>
        <w:rPr>
          <w:spacing w:val="-4"/>
          <w:sz w:val="24"/>
        </w:rPr>
        <w:t xml:space="preserve"> </w:t>
      </w:r>
      <w:r>
        <w:rPr>
          <w:sz w:val="24"/>
        </w:rPr>
        <w:t>formula</w:t>
      </w:r>
      <w:r>
        <w:rPr>
          <w:spacing w:val="-4"/>
          <w:sz w:val="24"/>
        </w:rPr>
        <w:t xml:space="preserve"> </w:t>
      </w:r>
      <w:r>
        <w:rPr>
          <w:sz w:val="24"/>
        </w:rPr>
        <w:t>allocation</w:t>
      </w:r>
      <w:r>
        <w:rPr>
          <w:spacing w:val="-3"/>
          <w:sz w:val="24"/>
        </w:rPr>
        <w:t xml:space="preserve"> </w:t>
      </w:r>
      <w:r>
        <w:rPr>
          <w:sz w:val="24"/>
        </w:rPr>
        <w:t>of</w:t>
      </w:r>
      <w:r>
        <w:rPr>
          <w:spacing w:val="-4"/>
          <w:sz w:val="24"/>
        </w:rPr>
        <w:t xml:space="preserve"> </w:t>
      </w:r>
      <w:r>
        <w:rPr>
          <w:sz w:val="24"/>
        </w:rPr>
        <w:t>these</w:t>
      </w:r>
      <w:r>
        <w:rPr>
          <w:spacing w:val="-3"/>
          <w:sz w:val="24"/>
        </w:rPr>
        <w:t xml:space="preserve"> </w:t>
      </w:r>
      <w:r>
        <w:rPr>
          <w:sz w:val="24"/>
        </w:rPr>
        <w:t>resources</w:t>
      </w:r>
      <w:r>
        <w:rPr>
          <w:spacing w:val="-3"/>
          <w:sz w:val="24"/>
        </w:rPr>
        <w:t xml:space="preserve"> </w:t>
      </w:r>
      <w:r>
        <w:rPr>
          <w:sz w:val="24"/>
        </w:rPr>
        <w:t>are automatically under the authority and control of the Director of Libraries.</w:t>
      </w:r>
    </w:p>
    <w:p w14:paraId="0DB225AA" w14:textId="77777777" w:rsidR="00360447" w:rsidRDefault="00F21D57">
      <w:pPr>
        <w:pStyle w:val="ListParagraph"/>
        <w:numPr>
          <w:ilvl w:val="1"/>
          <w:numId w:val="3"/>
        </w:numPr>
        <w:tabs>
          <w:tab w:val="left" w:pos="460"/>
        </w:tabs>
        <w:ind w:left="119" w:right="540" w:firstLine="0"/>
        <w:rPr>
          <w:sz w:val="24"/>
        </w:rPr>
      </w:pPr>
      <w:r>
        <w:rPr>
          <w:sz w:val="24"/>
        </w:rPr>
        <w:t>The</w:t>
      </w:r>
      <w:r>
        <w:rPr>
          <w:spacing w:val="-4"/>
          <w:sz w:val="24"/>
        </w:rPr>
        <w:t xml:space="preserve"> </w:t>
      </w:r>
      <w:r>
        <w:rPr>
          <w:sz w:val="24"/>
        </w:rPr>
        <w:t>authority</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disbursement</w:t>
      </w:r>
      <w:r>
        <w:rPr>
          <w:spacing w:val="-3"/>
          <w:sz w:val="24"/>
        </w:rPr>
        <w:t xml:space="preserve"> </w:t>
      </w:r>
      <w:r>
        <w:rPr>
          <w:sz w:val="24"/>
        </w:rPr>
        <w:t>of</w:t>
      </w:r>
      <w:r>
        <w:rPr>
          <w:spacing w:val="-3"/>
          <w:sz w:val="24"/>
        </w:rPr>
        <w:t xml:space="preserve"> </w:t>
      </w:r>
      <w:r>
        <w:rPr>
          <w:sz w:val="24"/>
        </w:rPr>
        <w:t>all</w:t>
      </w:r>
      <w:r>
        <w:rPr>
          <w:spacing w:val="-3"/>
          <w:sz w:val="24"/>
        </w:rPr>
        <w:t xml:space="preserve"> </w:t>
      </w:r>
      <w:r>
        <w:rPr>
          <w:sz w:val="24"/>
        </w:rPr>
        <w:t>library</w:t>
      </w:r>
      <w:r>
        <w:rPr>
          <w:spacing w:val="-3"/>
          <w:sz w:val="24"/>
        </w:rPr>
        <w:t xml:space="preserve"> </w:t>
      </w:r>
      <w:r>
        <w:rPr>
          <w:sz w:val="24"/>
        </w:rPr>
        <w:t>budgets</w:t>
      </w:r>
      <w:r>
        <w:rPr>
          <w:spacing w:val="-4"/>
          <w:sz w:val="24"/>
        </w:rPr>
        <w:t xml:space="preserve"> </w:t>
      </w:r>
      <w:r>
        <w:rPr>
          <w:sz w:val="24"/>
        </w:rPr>
        <w:t>rests</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Director</w:t>
      </w:r>
      <w:r>
        <w:rPr>
          <w:spacing w:val="-4"/>
          <w:sz w:val="24"/>
        </w:rPr>
        <w:t xml:space="preserve"> </w:t>
      </w:r>
      <w:r>
        <w:rPr>
          <w:sz w:val="24"/>
        </w:rPr>
        <w:t xml:space="preserve">of </w:t>
      </w:r>
      <w:r>
        <w:rPr>
          <w:spacing w:val="-2"/>
          <w:sz w:val="24"/>
        </w:rPr>
        <w:t>Libraries.</w:t>
      </w:r>
    </w:p>
    <w:p w14:paraId="065BA4E8" w14:textId="77777777" w:rsidR="00360447" w:rsidRDefault="00F21D57">
      <w:pPr>
        <w:pStyle w:val="ListParagraph"/>
        <w:numPr>
          <w:ilvl w:val="1"/>
          <w:numId w:val="3"/>
        </w:numPr>
        <w:tabs>
          <w:tab w:val="left" w:pos="447"/>
        </w:tabs>
        <w:ind w:left="119" w:right="544" w:firstLine="0"/>
        <w:rPr>
          <w:sz w:val="24"/>
        </w:rPr>
      </w:pPr>
      <w:r>
        <w:rPr>
          <w:sz w:val="24"/>
        </w:rPr>
        <w:t>Any purchase of library materials with State funds on the UNF campus made by administrative</w:t>
      </w:r>
      <w:r>
        <w:rPr>
          <w:spacing w:val="-3"/>
          <w:sz w:val="24"/>
        </w:rPr>
        <w:t xml:space="preserve"> </w:t>
      </w:r>
      <w:r>
        <w:rPr>
          <w:sz w:val="24"/>
        </w:rPr>
        <w:t>units</w:t>
      </w:r>
      <w:r>
        <w:rPr>
          <w:spacing w:val="-3"/>
          <w:sz w:val="24"/>
        </w:rPr>
        <w:t xml:space="preserve"> </w:t>
      </w:r>
      <w:r>
        <w:rPr>
          <w:sz w:val="24"/>
        </w:rPr>
        <w:t>other</w:t>
      </w:r>
      <w:r>
        <w:rPr>
          <w:spacing w:val="-3"/>
          <w:sz w:val="24"/>
        </w:rPr>
        <w:t xml:space="preserve"> </w:t>
      </w:r>
      <w:r>
        <w:rPr>
          <w:sz w:val="24"/>
        </w:rPr>
        <w:t>than</w:t>
      </w:r>
      <w:r>
        <w:rPr>
          <w:spacing w:val="-3"/>
          <w:sz w:val="24"/>
        </w:rPr>
        <w:t xml:space="preserve"> </w:t>
      </w:r>
      <w:r>
        <w:rPr>
          <w:sz w:val="24"/>
        </w:rPr>
        <w:t>the</w:t>
      </w:r>
      <w:r>
        <w:rPr>
          <w:spacing w:val="-3"/>
          <w:sz w:val="24"/>
        </w:rPr>
        <w:t xml:space="preserve"> </w:t>
      </w:r>
      <w:proofErr w:type="gramStart"/>
      <w:r>
        <w:rPr>
          <w:sz w:val="24"/>
        </w:rPr>
        <w:t>Library</w:t>
      </w:r>
      <w:proofErr w:type="gramEnd"/>
      <w:r>
        <w:rPr>
          <w:spacing w:val="-4"/>
          <w:sz w:val="24"/>
        </w:rPr>
        <w:t xml:space="preserve"> </w:t>
      </w:r>
      <w:r>
        <w:rPr>
          <w:sz w:val="24"/>
        </w:rPr>
        <w:t>may</w:t>
      </w:r>
      <w:r>
        <w:rPr>
          <w:spacing w:val="-3"/>
          <w:sz w:val="24"/>
        </w:rPr>
        <w:t xml:space="preserve"> </w:t>
      </w:r>
      <w:r>
        <w:rPr>
          <w:sz w:val="24"/>
        </w:rPr>
        <w:t>be</w:t>
      </w:r>
      <w:r>
        <w:rPr>
          <w:spacing w:val="-3"/>
          <w:sz w:val="24"/>
        </w:rPr>
        <w:t xml:space="preserve"> </w:t>
      </w:r>
      <w:r>
        <w:rPr>
          <w:sz w:val="24"/>
        </w:rPr>
        <w:t>effected</w:t>
      </w:r>
      <w:r>
        <w:rPr>
          <w:spacing w:val="-3"/>
          <w:sz w:val="24"/>
        </w:rPr>
        <w:t xml:space="preserve"> </w:t>
      </w:r>
      <w:r>
        <w:rPr>
          <w:sz w:val="24"/>
        </w:rPr>
        <w:t>only</w:t>
      </w:r>
      <w:r>
        <w:rPr>
          <w:spacing w:val="-3"/>
          <w:sz w:val="24"/>
        </w:rPr>
        <w:t xml:space="preserve"> </w:t>
      </w:r>
      <w:r>
        <w:rPr>
          <w:sz w:val="24"/>
        </w:rPr>
        <w:t>after</w:t>
      </w:r>
      <w:r>
        <w:rPr>
          <w:spacing w:val="-3"/>
          <w:sz w:val="24"/>
        </w:rPr>
        <w:t xml:space="preserve"> </w:t>
      </w:r>
      <w:r>
        <w:rPr>
          <w:sz w:val="24"/>
        </w:rPr>
        <w:t>approval</w:t>
      </w:r>
      <w:r>
        <w:rPr>
          <w:spacing w:val="-3"/>
          <w:sz w:val="24"/>
        </w:rPr>
        <w:t xml:space="preserve"> </w:t>
      </w:r>
      <w:r>
        <w:rPr>
          <w:sz w:val="24"/>
        </w:rPr>
        <w:t>by</w:t>
      </w:r>
      <w:r>
        <w:rPr>
          <w:spacing w:val="-3"/>
          <w:sz w:val="24"/>
        </w:rPr>
        <w:t xml:space="preserve"> </w:t>
      </w:r>
      <w:r>
        <w:rPr>
          <w:sz w:val="24"/>
        </w:rPr>
        <w:t>the Director of Libraries.</w:t>
      </w:r>
    </w:p>
    <w:p w14:paraId="04D209F6" w14:textId="77777777" w:rsidR="00360447" w:rsidRDefault="00F21D57">
      <w:pPr>
        <w:pStyle w:val="ListParagraph"/>
        <w:numPr>
          <w:ilvl w:val="0"/>
          <w:numId w:val="3"/>
        </w:numPr>
        <w:tabs>
          <w:tab w:val="left" w:pos="461"/>
        </w:tabs>
        <w:ind w:left="460" w:hanging="342"/>
        <w:rPr>
          <w:sz w:val="24"/>
        </w:rPr>
      </w:pPr>
      <w:r>
        <w:rPr>
          <w:spacing w:val="-2"/>
          <w:sz w:val="24"/>
        </w:rPr>
        <w:t>Accessibility:</w:t>
      </w:r>
    </w:p>
    <w:p w14:paraId="08D4E642" w14:textId="77777777" w:rsidR="00360447" w:rsidRDefault="00F21D57">
      <w:pPr>
        <w:pStyle w:val="ListParagraph"/>
        <w:numPr>
          <w:ilvl w:val="1"/>
          <w:numId w:val="3"/>
        </w:numPr>
        <w:tabs>
          <w:tab w:val="left" w:pos="447"/>
        </w:tabs>
        <w:ind w:left="446" w:hanging="328"/>
        <w:rPr>
          <w:sz w:val="24"/>
        </w:rPr>
      </w:pPr>
      <w:r>
        <w:rPr>
          <w:sz w:val="24"/>
        </w:rPr>
        <w:t>The</w:t>
      </w:r>
      <w:r>
        <w:rPr>
          <w:spacing w:val="-5"/>
          <w:sz w:val="24"/>
        </w:rPr>
        <w:t xml:space="preserve"> </w:t>
      </w:r>
      <w:proofErr w:type="gramStart"/>
      <w:r>
        <w:rPr>
          <w:sz w:val="24"/>
        </w:rPr>
        <w:t>Library</w:t>
      </w:r>
      <w:proofErr w:type="gramEnd"/>
      <w:r>
        <w:rPr>
          <w:spacing w:val="-5"/>
          <w:sz w:val="24"/>
        </w:rPr>
        <w:t xml:space="preserve"> </w:t>
      </w:r>
      <w:r>
        <w:rPr>
          <w:sz w:val="24"/>
        </w:rPr>
        <w:t>is</w:t>
      </w:r>
      <w:r>
        <w:rPr>
          <w:spacing w:val="-5"/>
          <w:sz w:val="24"/>
        </w:rPr>
        <w:t xml:space="preserve"> </w:t>
      </w:r>
      <w:r>
        <w:rPr>
          <w:sz w:val="24"/>
        </w:rPr>
        <w:t>an</w:t>
      </w:r>
      <w:r>
        <w:rPr>
          <w:spacing w:val="-5"/>
          <w:sz w:val="24"/>
        </w:rPr>
        <w:t xml:space="preserve"> </w:t>
      </w:r>
      <w:r>
        <w:rPr>
          <w:sz w:val="24"/>
        </w:rPr>
        <w:t>adult</w:t>
      </w:r>
      <w:r>
        <w:rPr>
          <w:spacing w:val="-5"/>
          <w:sz w:val="24"/>
        </w:rPr>
        <w:t xml:space="preserve"> </w:t>
      </w:r>
      <w:r>
        <w:rPr>
          <w:sz w:val="24"/>
        </w:rPr>
        <w:t>facility</w:t>
      </w:r>
      <w:r>
        <w:rPr>
          <w:spacing w:val="-5"/>
          <w:sz w:val="24"/>
        </w:rPr>
        <w:t xml:space="preserve"> </w:t>
      </w:r>
      <w:r>
        <w:rPr>
          <w:sz w:val="24"/>
        </w:rPr>
        <w:t>and</w:t>
      </w:r>
      <w:r>
        <w:rPr>
          <w:spacing w:val="-4"/>
          <w:sz w:val="24"/>
        </w:rPr>
        <w:t xml:space="preserve"> </w:t>
      </w:r>
      <w:r>
        <w:rPr>
          <w:sz w:val="24"/>
        </w:rPr>
        <w:t>is</w:t>
      </w:r>
      <w:r>
        <w:rPr>
          <w:spacing w:val="-5"/>
          <w:sz w:val="24"/>
        </w:rPr>
        <w:t xml:space="preserve"> </w:t>
      </w:r>
      <w:r>
        <w:rPr>
          <w:sz w:val="24"/>
        </w:rPr>
        <w:t>open</w:t>
      </w:r>
      <w:r>
        <w:rPr>
          <w:spacing w:val="-5"/>
          <w:sz w:val="24"/>
        </w:rPr>
        <w:t xml:space="preserve"> </w:t>
      </w:r>
      <w:r>
        <w:rPr>
          <w:sz w:val="24"/>
        </w:rPr>
        <w:t>to</w:t>
      </w:r>
      <w:r>
        <w:rPr>
          <w:spacing w:val="-5"/>
          <w:sz w:val="24"/>
        </w:rPr>
        <w:t xml:space="preserve"> </w:t>
      </w:r>
      <w:r>
        <w:rPr>
          <w:sz w:val="24"/>
        </w:rPr>
        <w:t>anyone</w:t>
      </w:r>
      <w:r>
        <w:rPr>
          <w:spacing w:val="-5"/>
          <w:sz w:val="24"/>
        </w:rPr>
        <w:t xml:space="preserve"> </w:t>
      </w:r>
      <w:r>
        <w:rPr>
          <w:sz w:val="24"/>
        </w:rPr>
        <w:t>for</w:t>
      </w:r>
      <w:r>
        <w:rPr>
          <w:spacing w:val="-5"/>
          <w:sz w:val="24"/>
        </w:rPr>
        <w:t xml:space="preserve"> </w:t>
      </w:r>
      <w:r>
        <w:rPr>
          <w:sz w:val="24"/>
        </w:rPr>
        <w:t>in-house</w:t>
      </w:r>
      <w:r>
        <w:rPr>
          <w:spacing w:val="-4"/>
          <w:sz w:val="24"/>
        </w:rPr>
        <w:t xml:space="preserve"> use.</w:t>
      </w:r>
    </w:p>
    <w:p w14:paraId="6A9214D1" w14:textId="77777777" w:rsidR="00360447" w:rsidRDefault="00F21D57">
      <w:pPr>
        <w:pStyle w:val="ListParagraph"/>
        <w:numPr>
          <w:ilvl w:val="1"/>
          <w:numId w:val="3"/>
        </w:numPr>
        <w:tabs>
          <w:tab w:val="left" w:pos="460"/>
        </w:tabs>
        <w:ind w:left="119" w:right="401" w:firstLine="0"/>
        <w:rPr>
          <w:sz w:val="24"/>
        </w:rPr>
      </w:pPr>
      <w:r>
        <w:rPr>
          <w:sz w:val="24"/>
        </w:rPr>
        <w:t>Pre-college</w:t>
      </w:r>
      <w:r>
        <w:rPr>
          <w:spacing w:val="-3"/>
          <w:sz w:val="24"/>
        </w:rPr>
        <w:t xml:space="preserve"> </w:t>
      </w:r>
      <w:r>
        <w:rPr>
          <w:sz w:val="24"/>
        </w:rPr>
        <w:t>age</w:t>
      </w:r>
      <w:r>
        <w:rPr>
          <w:spacing w:val="-3"/>
          <w:sz w:val="24"/>
        </w:rPr>
        <w:t xml:space="preserve"> </w:t>
      </w:r>
      <w:r>
        <w:rPr>
          <w:sz w:val="24"/>
        </w:rPr>
        <w:t>researchers</w:t>
      </w:r>
      <w:r>
        <w:rPr>
          <w:spacing w:val="-3"/>
          <w:sz w:val="24"/>
        </w:rPr>
        <w:t xml:space="preserve"> </w:t>
      </w:r>
      <w:r>
        <w:rPr>
          <w:sz w:val="24"/>
        </w:rPr>
        <w:t>may</w:t>
      </w:r>
      <w:r>
        <w:rPr>
          <w:spacing w:val="-3"/>
          <w:sz w:val="24"/>
        </w:rPr>
        <w:t xml:space="preserve"> </w:t>
      </w:r>
      <w:r>
        <w:rPr>
          <w:sz w:val="24"/>
        </w:rPr>
        <w:t>use</w:t>
      </w:r>
      <w:r>
        <w:rPr>
          <w:spacing w:val="-3"/>
          <w:sz w:val="24"/>
        </w:rPr>
        <w:t xml:space="preserve"> </w:t>
      </w:r>
      <w:r>
        <w:rPr>
          <w:sz w:val="24"/>
        </w:rPr>
        <w:t>the</w:t>
      </w:r>
      <w:r>
        <w:rPr>
          <w:spacing w:val="-3"/>
          <w:sz w:val="24"/>
        </w:rPr>
        <w:t xml:space="preserve"> </w:t>
      </w:r>
      <w:r>
        <w:rPr>
          <w:sz w:val="24"/>
        </w:rPr>
        <w:t>library</w:t>
      </w:r>
      <w:r>
        <w:rPr>
          <w:spacing w:val="-3"/>
          <w:sz w:val="24"/>
        </w:rPr>
        <w:t xml:space="preserve"> </w:t>
      </w:r>
      <w:r>
        <w:rPr>
          <w:sz w:val="24"/>
        </w:rPr>
        <w:t>only</w:t>
      </w:r>
      <w:r>
        <w:rPr>
          <w:spacing w:val="-3"/>
          <w:sz w:val="24"/>
        </w:rPr>
        <w:t xml:space="preserve"> </w:t>
      </w:r>
      <w:r>
        <w:rPr>
          <w:sz w:val="24"/>
        </w:rPr>
        <w:t>if</w:t>
      </w:r>
      <w:r>
        <w:rPr>
          <w:spacing w:val="-3"/>
          <w:sz w:val="24"/>
        </w:rPr>
        <w:t xml:space="preserve"> </w:t>
      </w:r>
      <w:r>
        <w:rPr>
          <w:sz w:val="24"/>
        </w:rPr>
        <w:t>accompanied</w:t>
      </w:r>
      <w:r>
        <w:rPr>
          <w:spacing w:val="-3"/>
          <w:sz w:val="24"/>
        </w:rPr>
        <w:t xml:space="preserve"> </w:t>
      </w:r>
      <w:r>
        <w:rPr>
          <w:sz w:val="24"/>
        </w:rPr>
        <w:t>by</w:t>
      </w:r>
      <w:r>
        <w:rPr>
          <w:spacing w:val="-3"/>
          <w:sz w:val="24"/>
        </w:rPr>
        <w:t xml:space="preserve"> </w:t>
      </w:r>
      <w:r>
        <w:rPr>
          <w:sz w:val="24"/>
        </w:rPr>
        <w:t>an</w:t>
      </w:r>
      <w:r>
        <w:rPr>
          <w:spacing w:val="-3"/>
          <w:sz w:val="24"/>
        </w:rPr>
        <w:t xml:space="preserve"> </w:t>
      </w:r>
      <w:r>
        <w:rPr>
          <w:sz w:val="24"/>
        </w:rPr>
        <w:t>adult,</w:t>
      </w:r>
      <w:r>
        <w:rPr>
          <w:spacing w:val="-3"/>
          <w:sz w:val="24"/>
        </w:rPr>
        <w:t xml:space="preserve"> </w:t>
      </w:r>
      <w:r>
        <w:rPr>
          <w:sz w:val="24"/>
        </w:rPr>
        <w:t>or upon the presentation of a letter of introduction from a teacher or the school principal stating the student’s specific research need(s).</w:t>
      </w:r>
    </w:p>
    <w:p w14:paraId="01358187" w14:textId="77777777" w:rsidR="00360447" w:rsidRDefault="00F21D57">
      <w:pPr>
        <w:pStyle w:val="ListParagraph"/>
        <w:numPr>
          <w:ilvl w:val="1"/>
          <w:numId w:val="3"/>
        </w:numPr>
        <w:tabs>
          <w:tab w:val="left" w:pos="447"/>
        </w:tabs>
        <w:ind w:left="119" w:right="113" w:firstLine="0"/>
        <w:rPr>
          <w:sz w:val="24"/>
        </w:rPr>
      </w:pPr>
      <w:r>
        <w:rPr>
          <w:sz w:val="24"/>
        </w:rPr>
        <w:t>Library</w:t>
      </w:r>
      <w:r>
        <w:rPr>
          <w:spacing w:val="-3"/>
          <w:sz w:val="24"/>
        </w:rPr>
        <w:t xml:space="preserve"> </w:t>
      </w:r>
      <w:r>
        <w:rPr>
          <w:sz w:val="24"/>
        </w:rPr>
        <w:t>patrons</w:t>
      </w:r>
      <w:r>
        <w:rPr>
          <w:spacing w:val="-4"/>
          <w:sz w:val="24"/>
        </w:rPr>
        <w:t xml:space="preserve"> </w:t>
      </w:r>
      <w:r>
        <w:rPr>
          <w:sz w:val="24"/>
        </w:rPr>
        <w:t>must</w:t>
      </w:r>
      <w:r>
        <w:rPr>
          <w:spacing w:val="-3"/>
          <w:sz w:val="24"/>
        </w:rPr>
        <w:t xml:space="preserve"> </w:t>
      </w:r>
      <w:r>
        <w:rPr>
          <w:sz w:val="24"/>
        </w:rPr>
        <w:t>conform</w:t>
      </w:r>
      <w:r>
        <w:rPr>
          <w:spacing w:val="-5"/>
          <w:sz w:val="24"/>
        </w:rPr>
        <w:t xml:space="preserve"> </w:t>
      </w:r>
      <w:r>
        <w:rPr>
          <w:sz w:val="24"/>
        </w:rPr>
        <w:t>to</w:t>
      </w:r>
      <w:r>
        <w:rPr>
          <w:spacing w:val="-3"/>
          <w:sz w:val="24"/>
        </w:rPr>
        <w:t xml:space="preserve"> </w:t>
      </w:r>
      <w:r>
        <w:rPr>
          <w:sz w:val="24"/>
        </w:rPr>
        <w:t>all</w:t>
      </w:r>
      <w:r>
        <w:rPr>
          <w:spacing w:val="-4"/>
          <w:sz w:val="24"/>
        </w:rPr>
        <w:t xml:space="preserve"> </w:t>
      </w:r>
      <w:r>
        <w:rPr>
          <w:sz w:val="24"/>
        </w:rPr>
        <w:t>library</w:t>
      </w:r>
      <w:r>
        <w:rPr>
          <w:spacing w:val="-3"/>
          <w:sz w:val="24"/>
        </w:rPr>
        <w:t xml:space="preserve"> </w:t>
      </w:r>
      <w:r>
        <w:rPr>
          <w:sz w:val="24"/>
        </w:rPr>
        <w:t>policies,</w:t>
      </w:r>
      <w:r>
        <w:rPr>
          <w:spacing w:val="-4"/>
          <w:sz w:val="24"/>
        </w:rPr>
        <w:t xml:space="preserve"> </w:t>
      </w:r>
      <w:r>
        <w:rPr>
          <w:sz w:val="24"/>
        </w:rPr>
        <w:t>rules</w:t>
      </w:r>
      <w:r>
        <w:rPr>
          <w:spacing w:val="-3"/>
          <w:sz w:val="24"/>
        </w:rPr>
        <w:t xml:space="preserve"> </w:t>
      </w:r>
      <w:r>
        <w:rPr>
          <w:sz w:val="24"/>
        </w:rPr>
        <w:t>and</w:t>
      </w:r>
      <w:r>
        <w:rPr>
          <w:spacing w:val="-4"/>
          <w:sz w:val="24"/>
        </w:rPr>
        <w:t xml:space="preserve"> </w:t>
      </w:r>
      <w:r>
        <w:rPr>
          <w:sz w:val="24"/>
        </w:rPr>
        <w:t>regulations</w:t>
      </w:r>
      <w:r>
        <w:rPr>
          <w:spacing w:val="-3"/>
          <w:sz w:val="24"/>
        </w:rPr>
        <w:t xml:space="preserve"> </w:t>
      </w:r>
      <w:r>
        <w:rPr>
          <w:sz w:val="24"/>
        </w:rPr>
        <w:t>contained</w:t>
      </w:r>
      <w:r>
        <w:rPr>
          <w:spacing w:val="-4"/>
          <w:sz w:val="24"/>
        </w:rPr>
        <w:t xml:space="preserve"> </w:t>
      </w:r>
      <w:r>
        <w:rPr>
          <w:sz w:val="24"/>
        </w:rPr>
        <w:t>in the</w:t>
      </w:r>
      <w:r>
        <w:rPr>
          <w:spacing w:val="-2"/>
          <w:sz w:val="24"/>
        </w:rPr>
        <w:t xml:space="preserve"> </w:t>
      </w:r>
      <w:r>
        <w:rPr>
          <w:sz w:val="24"/>
        </w:rPr>
        <w:t>Library</w:t>
      </w:r>
      <w:r>
        <w:rPr>
          <w:spacing w:val="-2"/>
          <w:sz w:val="24"/>
        </w:rPr>
        <w:t xml:space="preserve"> </w:t>
      </w:r>
      <w:r>
        <w:rPr>
          <w:sz w:val="24"/>
        </w:rPr>
        <w:t>Guide</w:t>
      </w:r>
      <w:r>
        <w:rPr>
          <w:spacing w:val="-2"/>
          <w:sz w:val="24"/>
        </w:rPr>
        <w:t xml:space="preserve"> </w:t>
      </w:r>
      <w:r>
        <w:rPr>
          <w:sz w:val="24"/>
        </w:rPr>
        <w:t>and</w:t>
      </w:r>
      <w:r>
        <w:rPr>
          <w:spacing w:val="-2"/>
          <w:sz w:val="24"/>
        </w:rPr>
        <w:t xml:space="preserve"> </w:t>
      </w:r>
      <w:r>
        <w:rPr>
          <w:sz w:val="24"/>
        </w:rPr>
        <w:t>other</w:t>
      </w:r>
      <w:r>
        <w:rPr>
          <w:spacing w:val="-2"/>
          <w:sz w:val="24"/>
        </w:rPr>
        <w:t xml:space="preserve"> </w:t>
      </w:r>
      <w:r>
        <w:rPr>
          <w:sz w:val="24"/>
        </w:rPr>
        <w:t>library</w:t>
      </w:r>
      <w:r>
        <w:rPr>
          <w:spacing w:val="-2"/>
          <w:sz w:val="24"/>
        </w:rPr>
        <w:t xml:space="preserve"> </w:t>
      </w:r>
      <w:proofErr w:type="gramStart"/>
      <w:r>
        <w:rPr>
          <w:sz w:val="24"/>
        </w:rPr>
        <w:t>publications,</w:t>
      </w:r>
      <w:r>
        <w:rPr>
          <w:spacing w:val="-1"/>
          <w:sz w:val="24"/>
        </w:rPr>
        <w:t xml:space="preserve"> </w:t>
      </w:r>
      <w:r>
        <w:rPr>
          <w:sz w:val="24"/>
        </w:rPr>
        <w:t>and</w:t>
      </w:r>
      <w:proofErr w:type="gramEnd"/>
      <w:r>
        <w:rPr>
          <w:spacing w:val="-1"/>
          <w:sz w:val="24"/>
        </w:rPr>
        <w:t xml:space="preserve"> </w:t>
      </w:r>
      <w:r>
        <w:rPr>
          <w:sz w:val="24"/>
        </w:rPr>
        <w:t>behave</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manner</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generally acceptable in a library environment. In the instance of disruptions, library staff members have the authority to request the patron to cease the disruptive behavior, or in case of noncompliance, ask the patron to leave. If the situation so warrants, the staff member</w:t>
      </w:r>
      <w:r>
        <w:rPr>
          <w:spacing w:val="40"/>
          <w:sz w:val="24"/>
        </w:rPr>
        <w:t xml:space="preserve"> </w:t>
      </w:r>
      <w:r>
        <w:rPr>
          <w:sz w:val="24"/>
        </w:rPr>
        <w:t>may request assistance from the campus police.</w:t>
      </w:r>
    </w:p>
    <w:p w14:paraId="7CB6C539" w14:textId="77777777" w:rsidR="00360447" w:rsidRDefault="00F21D57">
      <w:pPr>
        <w:pStyle w:val="ListParagraph"/>
        <w:numPr>
          <w:ilvl w:val="0"/>
          <w:numId w:val="3"/>
        </w:numPr>
        <w:tabs>
          <w:tab w:val="left" w:pos="461"/>
        </w:tabs>
        <w:ind w:left="460" w:hanging="342"/>
        <w:rPr>
          <w:sz w:val="24"/>
        </w:rPr>
      </w:pPr>
      <w:r>
        <w:rPr>
          <w:sz w:val="24"/>
        </w:rPr>
        <w:t>Borrower’s</w:t>
      </w:r>
      <w:r>
        <w:rPr>
          <w:spacing w:val="-12"/>
          <w:sz w:val="24"/>
        </w:rPr>
        <w:t xml:space="preserve"> </w:t>
      </w:r>
      <w:r>
        <w:rPr>
          <w:spacing w:val="-2"/>
          <w:sz w:val="24"/>
        </w:rPr>
        <w:t>Privileges:</w:t>
      </w:r>
    </w:p>
    <w:p w14:paraId="0AB909DB" w14:textId="77777777" w:rsidR="00360447" w:rsidRDefault="00F21D57">
      <w:pPr>
        <w:pStyle w:val="ListParagraph"/>
        <w:numPr>
          <w:ilvl w:val="1"/>
          <w:numId w:val="3"/>
        </w:numPr>
        <w:tabs>
          <w:tab w:val="left" w:pos="447"/>
        </w:tabs>
        <w:ind w:left="119" w:right="278" w:firstLine="0"/>
        <w:rPr>
          <w:sz w:val="24"/>
        </w:rPr>
      </w:pPr>
      <w:r>
        <w:rPr>
          <w:sz w:val="24"/>
        </w:rPr>
        <w:t xml:space="preserve">Borrower’s eligibility for library privileges </w:t>
      </w:r>
      <w:proofErr w:type="gramStart"/>
      <w:r>
        <w:rPr>
          <w:sz w:val="24"/>
        </w:rPr>
        <w:t>are</w:t>
      </w:r>
      <w:proofErr w:type="gramEnd"/>
      <w:r>
        <w:rPr>
          <w:sz w:val="24"/>
        </w:rPr>
        <w:t xml:space="preserve"> automatically extended to the Library’s primary clientele, the students, faculty and staff of the University of North Florida,</w:t>
      </w:r>
      <w:r>
        <w:rPr>
          <w:spacing w:val="-4"/>
          <w:sz w:val="24"/>
        </w:rPr>
        <w:t xml:space="preserve"> </w:t>
      </w:r>
      <w:r>
        <w:rPr>
          <w:sz w:val="24"/>
        </w:rPr>
        <w:t>and</w:t>
      </w:r>
      <w:r>
        <w:rPr>
          <w:spacing w:val="-4"/>
          <w:sz w:val="24"/>
        </w:rPr>
        <w:t xml:space="preserve"> </w:t>
      </w:r>
      <w:r>
        <w:rPr>
          <w:sz w:val="24"/>
        </w:rPr>
        <w:t>to</w:t>
      </w:r>
      <w:r>
        <w:rPr>
          <w:spacing w:val="-4"/>
          <w:sz w:val="24"/>
        </w:rPr>
        <w:t xml:space="preserve"> </w:t>
      </w:r>
      <w:r>
        <w:rPr>
          <w:sz w:val="24"/>
        </w:rPr>
        <w:t>its</w:t>
      </w:r>
      <w:r>
        <w:rPr>
          <w:spacing w:val="-4"/>
          <w:sz w:val="24"/>
        </w:rPr>
        <w:t xml:space="preserve"> </w:t>
      </w:r>
      <w:r>
        <w:rPr>
          <w:sz w:val="24"/>
        </w:rPr>
        <w:t>secondary</w:t>
      </w:r>
      <w:r>
        <w:rPr>
          <w:spacing w:val="-3"/>
          <w:sz w:val="24"/>
        </w:rPr>
        <w:t xml:space="preserve"> </w:t>
      </w:r>
      <w:r>
        <w:rPr>
          <w:sz w:val="24"/>
        </w:rPr>
        <w:t>users,</w:t>
      </w:r>
      <w:r>
        <w:rPr>
          <w:spacing w:val="-3"/>
          <w:sz w:val="24"/>
        </w:rPr>
        <w:t xml:space="preserve"> </w:t>
      </w:r>
      <w:r>
        <w:rPr>
          <w:sz w:val="24"/>
        </w:rPr>
        <w:t>the</w:t>
      </w:r>
      <w:r>
        <w:rPr>
          <w:spacing w:val="-3"/>
          <w:sz w:val="24"/>
        </w:rPr>
        <w:t xml:space="preserve"> </w:t>
      </w:r>
      <w:r>
        <w:rPr>
          <w:sz w:val="24"/>
        </w:rPr>
        <w:t>students</w:t>
      </w:r>
      <w:r>
        <w:rPr>
          <w:spacing w:val="-3"/>
          <w:sz w:val="24"/>
        </w:rPr>
        <w:t xml:space="preserve"> </w:t>
      </w:r>
      <w:r>
        <w:rPr>
          <w:sz w:val="24"/>
        </w:rPr>
        <w:t>and</w:t>
      </w:r>
      <w:r>
        <w:rPr>
          <w:spacing w:val="-3"/>
          <w:sz w:val="24"/>
        </w:rPr>
        <w:t xml:space="preserve"> </w:t>
      </w:r>
      <w:r>
        <w:rPr>
          <w:sz w:val="24"/>
        </w:rPr>
        <w:t>employees</w:t>
      </w:r>
      <w:r>
        <w:rPr>
          <w:spacing w:val="-4"/>
          <w:sz w:val="24"/>
        </w:rPr>
        <w:t xml:space="preserve"> </w:t>
      </w:r>
      <w:r>
        <w:rPr>
          <w:sz w:val="24"/>
        </w:rPr>
        <w:t>of</w:t>
      </w:r>
      <w:r>
        <w:rPr>
          <w:spacing w:val="-3"/>
          <w:sz w:val="24"/>
        </w:rPr>
        <w:t xml:space="preserve"> </w:t>
      </w:r>
      <w:r>
        <w:rPr>
          <w:sz w:val="24"/>
        </w:rPr>
        <w:t>other</w:t>
      </w:r>
      <w:r>
        <w:rPr>
          <w:spacing w:val="-3"/>
          <w:sz w:val="24"/>
        </w:rPr>
        <w:t xml:space="preserve"> </w:t>
      </w:r>
      <w:r>
        <w:rPr>
          <w:sz w:val="24"/>
        </w:rPr>
        <w:t>State</w:t>
      </w:r>
      <w:r>
        <w:rPr>
          <w:spacing w:val="-3"/>
          <w:sz w:val="24"/>
        </w:rPr>
        <w:t xml:space="preserve"> </w:t>
      </w:r>
      <w:r>
        <w:rPr>
          <w:sz w:val="24"/>
        </w:rPr>
        <w:t>University System (SUS) institutions.</w:t>
      </w:r>
    </w:p>
    <w:p w14:paraId="77BBD605" w14:textId="77777777" w:rsidR="00360447" w:rsidRDefault="00360447">
      <w:pPr>
        <w:rPr>
          <w:sz w:val="24"/>
        </w:rPr>
        <w:sectPr w:rsidR="00360447">
          <w:pgSz w:w="12240" w:h="15840"/>
          <w:pgMar w:top="1360" w:right="1700" w:bottom="280" w:left="1680" w:header="720" w:footer="720" w:gutter="0"/>
          <w:cols w:space="720"/>
        </w:sectPr>
      </w:pPr>
    </w:p>
    <w:p w14:paraId="7C0E783F" w14:textId="77777777" w:rsidR="00360447" w:rsidRDefault="00F21D57">
      <w:pPr>
        <w:pStyle w:val="ListParagraph"/>
        <w:numPr>
          <w:ilvl w:val="1"/>
          <w:numId w:val="3"/>
        </w:numPr>
        <w:tabs>
          <w:tab w:val="left" w:pos="461"/>
        </w:tabs>
        <w:spacing w:before="76"/>
        <w:ind w:right="332" w:firstLine="0"/>
        <w:rPr>
          <w:sz w:val="24"/>
        </w:rPr>
      </w:pPr>
      <w:r>
        <w:rPr>
          <w:sz w:val="24"/>
        </w:rPr>
        <w:lastRenderedPageBreak/>
        <w:t>Privileges</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suspended</w:t>
      </w:r>
      <w:r>
        <w:rPr>
          <w:spacing w:val="-3"/>
          <w:sz w:val="24"/>
        </w:rPr>
        <w:t xml:space="preserve"> </w:t>
      </w:r>
      <w:r>
        <w:rPr>
          <w:sz w:val="24"/>
        </w:rPr>
        <w:t>or</w:t>
      </w:r>
      <w:r>
        <w:rPr>
          <w:spacing w:val="-3"/>
          <w:sz w:val="24"/>
        </w:rPr>
        <w:t xml:space="preserve"> </w:t>
      </w:r>
      <w:r>
        <w:rPr>
          <w:sz w:val="24"/>
        </w:rPr>
        <w:t>denied</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violations</w:t>
      </w:r>
      <w:r>
        <w:rPr>
          <w:spacing w:val="-3"/>
          <w:sz w:val="24"/>
        </w:rPr>
        <w:t xml:space="preserve"> </w:t>
      </w:r>
      <w:r>
        <w:rPr>
          <w:sz w:val="24"/>
        </w:rPr>
        <w:t>of</w:t>
      </w:r>
      <w:r>
        <w:rPr>
          <w:spacing w:val="-3"/>
          <w:sz w:val="24"/>
        </w:rPr>
        <w:t xml:space="preserve"> </w:t>
      </w:r>
      <w:r>
        <w:rPr>
          <w:sz w:val="24"/>
        </w:rPr>
        <w:t>rules,</w:t>
      </w:r>
      <w:r>
        <w:rPr>
          <w:spacing w:val="-3"/>
          <w:sz w:val="24"/>
        </w:rPr>
        <w:t xml:space="preserve"> </w:t>
      </w:r>
      <w:r>
        <w:rPr>
          <w:sz w:val="24"/>
        </w:rPr>
        <w:t>or</w:t>
      </w:r>
      <w:r>
        <w:rPr>
          <w:spacing w:val="-3"/>
          <w:sz w:val="24"/>
        </w:rPr>
        <w:t xml:space="preserve"> </w:t>
      </w:r>
      <w:r>
        <w:rPr>
          <w:sz w:val="24"/>
        </w:rPr>
        <w:t>for</w:t>
      </w:r>
      <w:r>
        <w:rPr>
          <w:spacing w:val="-3"/>
          <w:sz w:val="24"/>
        </w:rPr>
        <w:t xml:space="preserve"> </w:t>
      </w:r>
      <w:r>
        <w:rPr>
          <w:sz w:val="24"/>
        </w:rPr>
        <w:t>outstanding obligations to the Library or University in accordance with prevailing policy.</w:t>
      </w:r>
    </w:p>
    <w:p w14:paraId="52280198" w14:textId="77777777" w:rsidR="00360447" w:rsidRDefault="00F21D57">
      <w:pPr>
        <w:pStyle w:val="ListParagraph"/>
        <w:numPr>
          <w:ilvl w:val="0"/>
          <w:numId w:val="2"/>
        </w:numPr>
        <w:tabs>
          <w:tab w:val="left" w:pos="461"/>
        </w:tabs>
        <w:ind w:right="1079" w:firstLine="0"/>
        <w:rPr>
          <w:sz w:val="24"/>
        </w:rPr>
      </w:pPr>
      <w:r>
        <w:rPr>
          <w:sz w:val="24"/>
        </w:rPr>
        <w:t>The</w:t>
      </w:r>
      <w:r>
        <w:rPr>
          <w:spacing w:val="-4"/>
          <w:sz w:val="24"/>
        </w:rPr>
        <w:t xml:space="preserve"> </w:t>
      </w:r>
      <w:proofErr w:type="gramStart"/>
      <w:r>
        <w:rPr>
          <w:sz w:val="24"/>
        </w:rPr>
        <w:t>Library</w:t>
      </w:r>
      <w:proofErr w:type="gramEnd"/>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extend</w:t>
      </w:r>
      <w:r>
        <w:rPr>
          <w:spacing w:val="-4"/>
          <w:sz w:val="24"/>
        </w:rPr>
        <w:t xml:space="preserve"> </w:t>
      </w:r>
      <w:r>
        <w:rPr>
          <w:sz w:val="24"/>
        </w:rPr>
        <w:t>borrowers’</w:t>
      </w:r>
      <w:r>
        <w:rPr>
          <w:spacing w:val="-6"/>
          <w:sz w:val="24"/>
        </w:rPr>
        <w:t xml:space="preserve"> </w:t>
      </w:r>
      <w:r>
        <w:rPr>
          <w:sz w:val="24"/>
        </w:rPr>
        <w:t>privileges</w:t>
      </w:r>
      <w:r>
        <w:rPr>
          <w:spacing w:val="-5"/>
          <w:sz w:val="24"/>
        </w:rPr>
        <w:t xml:space="preserve"> </w:t>
      </w:r>
      <w:r>
        <w:rPr>
          <w:sz w:val="24"/>
        </w:rPr>
        <w:t>to</w:t>
      </w:r>
      <w:r>
        <w:rPr>
          <w:spacing w:val="-5"/>
          <w:sz w:val="24"/>
        </w:rPr>
        <w:t xml:space="preserve"> </w:t>
      </w:r>
      <w:r>
        <w:rPr>
          <w:sz w:val="24"/>
        </w:rPr>
        <w:t>applicants</w:t>
      </w:r>
      <w:r>
        <w:rPr>
          <w:spacing w:val="-5"/>
          <w:sz w:val="24"/>
        </w:rPr>
        <w:t xml:space="preserve"> </w:t>
      </w:r>
      <w:r>
        <w:rPr>
          <w:sz w:val="24"/>
        </w:rPr>
        <w:t>basing</w:t>
      </w:r>
      <w:r>
        <w:rPr>
          <w:spacing w:val="-5"/>
          <w:sz w:val="24"/>
        </w:rPr>
        <w:t xml:space="preserve"> </w:t>
      </w:r>
      <w:r>
        <w:rPr>
          <w:sz w:val="24"/>
        </w:rPr>
        <w:t>their eligibility on being a student at another academic institution.</w:t>
      </w:r>
    </w:p>
    <w:p w14:paraId="63D21608" w14:textId="77777777" w:rsidR="00360447" w:rsidRDefault="00F21D57">
      <w:pPr>
        <w:pStyle w:val="ListParagraph"/>
        <w:numPr>
          <w:ilvl w:val="0"/>
          <w:numId w:val="2"/>
        </w:numPr>
        <w:tabs>
          <w:tab w:val="left" w:pos="447"/>
        </w:tabs>
        <w:spacing w:before="1"/>
        <w:ind w:right="114" w:firstLine="0"/>
        <w:rPr>
          <w:sz w:val="24"/>
        </w:rPr>
      </w:pPr>
      <w:r>
        <w:rPr>
          <w:sz w:val="24"/>
        </w:rPr>
        <w:t>Until</w:t>
      </w:r>
      <w:r>
        <w:rPr>
          <w:spacing w:val="-3"/>
          <w:sz w:val="24"/>
        </w:rPr>
        <w:t xml:space="preserve"> </w:t>
      </w:r>
      <w:r>
        <w:rPr>
          <w:sz w:val="24"/>
        </w:rPr>
        <w:t>these</w:t>
      </w:r>
      <w:r>
        <w:rPr>
          <w:spacing w:val="-3"/>
          <w:sz w:val="24"/>
        </w:rPr>
        <w:t xml:space="preserve"> </w:t>
      </w:r>
      <w:r>
        <w:rPr>
          <w:sz w:val="24"/>
        </w:rPr>
        <w:t>criteria</w:t>
      </w:r>
      <w:r>
        <w:rPr>
          <w:spacing w:val="-3"/>
          <w:sz w:val="24"/>
        </w:rPr>
        <w:t xml:space="preserve"> </w:t>
      </w:r>
      <w:r>
        <w:rPr>
          <w:sz w:val="24"/>
        </w:rPr>
        <w:t>are</w:t>
      </w:r>
      <w:r>
        <w:rPr>
          <w:spacing w:val="-3"/>
          <w:sz w:val="24"/>
        </w:rPr>
        <w:t xml:space="preserve"> </w:t>
      </w:r>
      <w:r>
        <w:rPr>
          <w:sz w:val="24"/>
        </w:rPr>
        <w:t>changed</w:t>
      </w:r>
      <w:r>
        <w:rPr>
          <w:spacing w:val="-3"/>
          <w:sz w:val="24"/>
        </w:rPr>
        <w:t xml:space="preserve"> </w:t>
      </w:r>
      <w:r>
        <w:rPr>
          <w:sz w:val="24"/>
        </w:rPr>
        <w:t>or</w:t>
      </w:r>
      <w:r>
        <w:rPr>
          <w:spacing w:val="-3"/>
          <w:sz w:val="24"/>
        </w:rPr>
        <w:t xml:space="preserve"> </w:t>
      </w:r>
      <w:r>
        <w:rPr>
          <w:sz w:val="24"/>
        </w:rPr>
        <w:t>modified,</w:t>
      </w:r>
      <w:r>
        <w:rPr>
          <w:spacing w:val="-3"/>
          <w:sz w:val="24"/>
        </w:rPr>
        <w:t xml:space="preserve"> </w:t>
      </w:r>
      <w:r>
        <w:rPr>
          <w:sz w:val="24"/>
        </w:rPr>
        <w:t>exceptions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rule</w:t>
      </w:r>
      <w:r>
        <w:rPr>
          <w:spacing w:val="-3"/>
          <w:sz w:val="24"/>
        </w:rPr>
        <w:t xml:space="preserve"> </w:t>
      </w:r>
      <w:r>
        <w:rPr>
          <w:sz w:val="24"/>
        </w:rPr>
        <w:t>of</w:t>
      </w:r>
      <w:r>
        <w:rPr>
          <w:spacing w:val="-4"/>
          <w:sz w:val="24"/>
        </w:rPr>
        <w:t xml:space="preserve"> </w:t>
      </w:r>
      <w:r>
        <w:rPr>
          <w:sz w:val="24"/>
        </w:rPr>
        <w:t>eligibility</w:t>
      </w:r>
      <w:r>
        <w:rPr>
          <w:spacing w:val="-3"/>
          <w:sz w:val="24"/>
        </w:rPr>
        <w:t xml:space="preserve"> </w:t>
      </w:r>
      <w:r>
        <w:rPr>
          <w:sz w:val="24"/>
        </w:rPr>
        <w:t>can</w:t>
      </w:r>
      <w:r>
        <w:rPr>
          <w:spacing w:val="-3"/>
          <w:sz w:val="24"/>
        </w:rPr>
        <w:t xml:space="preserve"> </w:t>
      </w:r>
      <w:r>
        <w:rPr>
          <w:sz w:val="24"/>
        </w:rPr>
        <w:t>be made only by the President of the University or his designee.</w:t>
      </w:r>
    </w:p>
    <w:p w14:paraId="0DA42DBD" w14:textId="77777777" w:rsidR="00360447" w:rsidRDefault="00F21D57">
      <w:pPr>
        <w:pStyle w:val="ListParagraph"/>
        <w:numPr>
          <w:ilvl w:val="0"/>
          <w:numId w:val="3"/>
        </w:numPr>
        <w:tabs>
          <w:tab w:val="left" w:pos="461"/>
        </w:tabs>
        <w:ind w:left="460" w:hanging="341"/>
        <w:rPr>
          <w:sz w:val="24"/>
        </w:rPr>
      </w:pPr>
      <w:r>
        <w:rPr>
          <w:spacing w:val="-2"/>
          <w:sz w:val="24"/>
        </w:rPr>
        <w:t>Circulation:</w:t>
      </w:r>
    </w:p>
    <w:p w14:paraId="6E7B76A9" w14:textId="77777777" w:rsidR="00360447" w:rsidRDefault="00F21D57">
      <w:pPr>
        <w:pStyle w:val="ListParagraph"/>
        <w:numPr>
          <w:ilvl w:val="1"/>
          <w:numId w:val="3"/>
        </w:numPr>
        <w:tabs>
          <w:tab w:val="left" w:pos="447"/>
        </w:tabs>
        <w:ind w:right="426" w:firstLine="0"/>
        <w:rPr>
          <w:sz w:val="24"/>
        </w:rPr>
      </w:pPr>
      <w:r>
        <w:rPr>
          <w:sz w:val="24"/>
        </w:rPr>
        <w:t>Inventory control and the orderly circulation of library materials are the responsibilities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Circulation</w:t>
      </w:r>
      <w:r>
        <w:rPr>
          <w:spacing w:val="-4"/>
          <w:sz w:val="24"/>
        </w:rPr>
        <w:t xml:space="preserve"> </w:t>
      </w:r>
      <w:r>
        <w:rPr>
          <w:sz w:val="24"/>
        </w:rPr>
        <w:t>Department.</w:t>
      </w:r>
      <w:r>
        <w:rPr>
          <w:spacing w:val="-4"/>
          <w:sz w:val="24"/>
        </w:rPr>
        <w:t xml:space="preserve"> </w:t>
      </w:r>
      <w:r>
        <w:rPr>
          <w:sz w:val="24"/>
        </w:rPr>
        <w:t>The</w:t>
      </w:r>
      <w:r>
        <w:rPr>
          <w:spacing w:val="-4"/>
          <w:sz w:val="24"/>
        </w:rPr>
        <w:t xml:space="preserve"> </w:t>
      </w:r>
      <w:r>
        <w:rPr>
          <w:sz w:val="24"/>
        </w:rPr>
        <w:t>circulation</w:t>
      </w:r>
      <w:r>
        <w:rPr>
          <w:spacing w:val="-4"/>
          <w:sz w:val="24"/>
        </w:rPr>
        <w:t xml:space="preserve"> </w:t>
      </w:r>
      <w:r>
        <w:rPr>
          <w:sz w:val="24"/>
        </w:rPr>
        <w:t>function</w:t>
      </w:r>
      <w:r>
        <w:rPr>
          <w:spacing w:val="-4"/>
          <w:sz w:val="24"/>
        </w:rPr>
        <w:t xml:space="preserve"> </w:t>
      </w:r>
      <w:r>
        <w:rPr>
          <w:sz w:val="24"/>
        </w:rPr>
        <w:t>is</w:t>
      </w:r>
      <w:r>
        <w:rPr>
          <w:spacing w:val="-4"/>
          <w:sz w:val="24"/>
        </w:rPr>
        <w:t xml:space="preserve"> </w:t>
      </w:r>
      <w:r>
        <w:rPr>
          <w:sz w:val="24"/>
        </w:rPr>
        <w:t>governed</w:t>
      </w:r>
      <w:r>
        <w:rPr>
          <w:spacing w:val="-4"/>
          <w:sz w:val="24"/>
        </w:rPr>
        <w:t xml:space="preserve"> </w:t>
      </w:r>
      <w:r>
        <w:rPr>
          <w:sz w:val="24"/>
        </w:rPr>
        <w:t>by established departmental procedures and guidelines which must be observed by all patrons regardless of borrower status or rank.</w:t>
      </w:r>
    </w:p>
    <w:p w14:paraId="11842AC8" w14:textId="77777777" w:rsidR="00360447" w:rsidRDefault="00F21D57">
      <w:pPr>
        <w:pStyle w:val="ListParagraph"/>
        <w:numPr>
          <w:ilvl w:val="1"/>
          <w:numId w:val="3"/>
        </w:numPr>
        <w:tabs>
          <w:tab w:val="left" w:pos="461"/>
        </w:tabs>
        <w:ind w:right="127" w:firstLine="0"/>
        <w:rPr>
          <w:sz w:val="24"/>
        </w:rPr>
      </w:pPr>
      <w:r>
        <w:rPr>
          <w:sz w:val="24"/>
        </w:rPr>
        <w:t xml:space="preserve">The library card holder is entitled to borrow any circulating library material for the period applicable to the borrower’s status. By accepting the borrowers’ </w:t>
      </w:r>
      <w:proofErr w:type="gramStart"/>
      <w:r>
        <w:rPr>
          <w:sz w:val="24"/>
        </w:rPr>
        <w:t>card</w:t>
      </w:r>
      <w:proofErr w:type="gramEnd"/>
      <w:r>
        <w:rPr>
          <w:sz w:val="24"/>
        </w:rPr>
        <w:t xml:space="preserve"> the patron assumes</w:t>
      </w:r>
      <w:r>
        <w:rPr>
          <w:spacing w:val="-3"/>
          <w:sz w:val="24"/>
        </w:rPr>
        <w:t xml:space="preserve"> </w:t>
      </w:r>
      <w:r>
        <w:rPr>
          <w:sz w:val="24"/>
        </w:rPr>
        <w:t>full</w:t>
      </w:r>
      <w:r>
        <w:rPr>
          <w:spacing w:val="-3"/>
          <w:sz w:val="24"/>
        </w:rPr>
        <w:t xml:space="preserve"> </w:t>
      </w:r>
      <w:r>
        <w:rPr>
          <w:sz w:val="24"/>
        </w:rPr>
        <w:t>responsibility</w:t>
      </w:r>
      <w:r>
        <w:rPr>
          <w:spacing w:val="-3"/>
          <w:sz w:val="24"/>
        </w:rPr>
        <w:t xml:space="preserve"> </w:t>
      </w:r>
      <w:r>
        <w:rPr>
          <w:sz w:val="24"/>
        </w:rPr>
        <w:t>for</w:t>
      </w:r>
      <w:r>
        <w:rPr>
          <w:spacing w:val="-3"/>
          <w:sz w:val="24"/>
        </w:rPr>
        <w:t xml:space="preserve"> </w:t>
      </w:r>
      <w:r>
        <w:rPr>
          <w:sz w:val="24"/>
        </w:rPr>
        <w:t>all</w:t>
      </w:r>
      <w:r>
        <w:rPr>
          <w:spacing w:val="-3"/>
          <w:sz w:val="24"/>
        </w:rPr>
        <w:t xml:space="preserve"> </w:t>
      </w:r>
      <w:r>
        <w:rPr>
          <w:sz w:val="24"/>
        </w:rPr>
        <w:t>materials</w:t>
      </w:r>
      <w:r>
        <w:rPr>
          <w:spacing w:val="-3"/>
          <w:sz w:val="24"/>
        </w:rPr>
        <w:t xml:space="preserve"> </w:t>
      </w:r>
      <w:r>
        <w:rPr>
          <w:sz w:val="24"/>
        </w:rPr>
        <w:t>charged</w:t>
      </w:r>
      <w:r>
        <w:rPr>
          <w:spacing w:val="-3"/>
          <w:sz w:val="24"/>
        </w:rPr>
        <w:t xml:space="preserve"> </w:t>
      </w:r>
      <w:r>
        <w:rPr>
          <w:sz w:val="24"/>
        </w:rPr>
        <w:t>on</w:t>
      </w:r>
      <w:r>
        <w:rPr>
          <w:spacing w:val="-3"/>
          <w:sz w:val="24"/>
        </w:rPr>
        <w:t xml:space="preserve"> </w:t>
      </w:r>
      <w:r>
        <w:rPr>
          <w:sz w:val="24"/>
        </w:rPr>
        <w:t>that</w:t>
      </w:r>
      <w:r>
        <w:rPr>
          <w:spacing w:val="-3"/>
          <w:sz w:val="24"/>
        </w:rPr>
        <w:t xml:space="preserve"> </w:t>
      </w:r>
      <w:r>
        <w:rPr>
          <w:sz w:val="24"/>
        </w:rPr>
        <w:t>card</w:t>
      </w:r>
      <w:r>
        <w:rPr>
          <w:spacing w:val="-3"/>
          <w:sz w:val="24"/>
        </w:rPr>
        <w:t xml:space="preserve"> </w:t>
      </w:r>
      <w:r>
        <w:rPr>
          <w:sz w:val="24"/>
        </w:rPr>
        <w:t>and</w:t>
      </w:r>
      <w:r>
        <w:rPr>
          <w:spacing w:val="-3"/>
          <w:sz w:val="24"/>
        </w:rPr>
        <w:t xml:space="preserve"> </w:t>
      </w:r>
      <w:r>
        <w:rPr>
          <w:sz w:val="24"/>
        </w:rPr>
        <w:t>is</w:t>
      </w:r>
      <w:r>
        <w:rPr>
          <w:spacing w:val="-3"/>
          <w:sz w:val="24"/>
        </w:rPr>
        <w:t xml:space="preserve"> </w:t>
      </w:r>
      <w:r>
        <w:rPr>
          <w:sz w:val="24"/>
        </w:rPr>
        <w:t>obliged</w:t>
      </w:r>
      <w:r>
        <w:rPr>
          <w:spacing w:val="-3"/>
          <w:sz w:val="24"/>
        </w:rPr>
        <w:t xml:space="preserve"> </w:t>
      </w:r>
      <w:r>
        <w:rPr>
          <w:sz w:val="24"/>
        </w:rPr>
        <w:t>to</w:t>
      </w:r>
      <w:r>
        <w:rPr>
          <w:spacing w:val="-3"/>
          <w:sz w:val="24"/>
        </w:rPr>
        <w:t xml:space="preserve"> </w:t>
      </w:r>
      <w:r>
        <w:rPr>
          <w:sz w:val="24"/>
        </w:rPr>
        <w:t>observe all rules and regulations that govern the lending process, including the obligation to pay fines for overdue library materials.</w:t>
      </w:r>
    </w:p>
    <w:p w14:paraId="1669F806" w14:textId="77777777" w:rsidR="00360447" w:rsidRDefault="00F21D57">
      <w:pPr>
        <w:pStyle w:val="ListParagraph"/>
        <w:numPr>
          <w:ilvl w:val="1"/>
          <w:numId w:val="3"/>
        </w:numPr>
        <w:tabs>
          <w:tab w:val="left" w:pos="447"/>
        </w:tabs>
        <w:ind w:right="193" w:firstLine="0"/>
        <w:rPr>
          <w:sz w:val="24"/>
        </w:rPr>
      </w:pPr>
      <w:r>
        <w:rPr>
          <w:sz w:val="24"/>
        </w:rPr>
        <w:t>Current</w:t>
      </w:r>
      <w:r>
        <w:rPr>
          <w:spacing w:val="-4"/>
          <w:sz w:val="24"/>
        </w:rPr>
        <w:t xml:space="preserve"> </w:t>
      </w:r>
      <w:r>
        <w:rPr>
          <w:sz w:val="24"/>
        </w:rPr>
        <w:t>borrowing</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regulations</w:t>
      </w:r>
      <w:r>
        <w:rPr>
          <w:spacing w:val="-4"/>
          <w:sz w:val="24"/>
        </w:rPr>
        <w:t xml:space="preserve"> </w:t>
      </w:r>
      <w:r>
        <w:rPr>
          <w:sz w:val="24"/>
        </w:rPr>
        <w:t>are</w:t>
      </w:r>
      <w:r>
        <w:rPr>
          <w:spacing w:val="-4"/>
          <w:sz w:val="24"/>
        </w:rPr>
        <w:t xml:space="preserve"> </w:t>
      </w:r>
      <w:r>
        <w:rPr>
          <w:sz w:val="24"/>
        </w:rPr>
        <w:t>posted</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library’s</w:t>
      </w:r>
      <w:r>
        <w:rPr>
          <w:spacing w:val="-4"/>
          <w:sz w:val="24"/>
        </w:rPr>
        <w:t xml:space="preserve"> </w:t>
      </w:r>
      <w:r>
        <w:rPr>
          <w:sz w:val="24"/>
        </w:rPr>
        <w:t>circulation</w:t>
      </w:r>
      <w:r>
        <w:rPr>
          <w:spacing w:val="-4"/>
          <w:sz w:val="24"/>
        </w:rPr>
        <w:t xml:space="preserve"> </w:t>
      </w:r>
      <w:r>
        <w:rPr>
          <w:sz w:val="24"/>
        </w:rPr>
        <w:t>desk and incorporated in the Library Guide and other library publications.</w:t>
      </w:r>
    </w:p>
    <w:p w14:paraId="7A5CCEF3" w14:textId="77777777" w:rsidR="00360447" w:rsidRDefault="00F21D57">
      <w:pPr>
        <w:pStyle w:val="ListParagraph"/>
        <w:numPr>
          <w:ilvl w:val="0"/>
          <w:numId w:val="3"/>
        </w:numPr>
        <w:tabs>
          <w:tab w:val="left" w:pos="460"/>
        </w:tabs>
        <w:rPr>
          <w:sz w:val="24"/>
        </w:rPr>
      </w:pPr>
      <w:r>
        <w:rPr>
          <w:sz w:val="24"/>
        </w:rPr>
        <w:t>Library</w:t>
      </w:r>
      <w:r>
        <w:rPr>
          <w:spacing w:val="-9"/>
          <w:sz w:val="24"/>
        </w:rPr>
        <w:t xml:space="preserve"> </w:t>
      </w:r>
      <w:r>
        <w:rPr>
          <w:spacing w:val="-2"/>
          <w:sz w:val="24"/>
        </w:rPr>
        <w:t>Fines:</w:t>
      </w:r>
    </w:p>
    <w:p w14:paraId="557C3923" w14:textId="77777777" w:rsidR="00360447" w:rsidRDefault="00F21D57">
      <w:pPr>
        <w:pStyle w:val="ListParagraph"/>
        <w:numPr>
          <w:ilvl w:val="1"/>
          <w:numId w:val="3"/>
        </w:numPr>
        <w:tabs>
          <w:tab w:val="left" w:pos="447"/>
        </w:tabs>
        <w:ind w:left="446"/>
        <w:rPr>
          <w:sz w:val="24"/>
        </w:rPr>
      </w:pPr>
      <w:r>
        <w:rPr>
          <w:sz w:val="24"/>
        </w:rPr>
        <w:t>Library</w:t>
      </w:r>
      <w:r>
        <w:rPr>
          <w:spacing w:val="-7"/>
          <w:sz w:val="24"/>
        </w:rPr>
        <w:t xml:space="preserve"> </w:t>
      </w:r>
      <w:r>
        <w:rPr>
          <w:sz w:val="24"/>
        </w:rPr>
        <w:t>fines</w:t>
      </w:r>
      <w:r>
        <w:rPr>
          <w:spacing w:val="-6"/>
          <w:sz w:val="24"/>
        </w:rPr>
        <w:t xml:space="preserve"> </w:t>
      </w:r>
      <w:r>
        <w:rPr>
          <w:sz w:val="24"/>
        </w:rPr>
        <w:t>are</w:t>
      </w:r>
      <w:r>
        <w:rPr>
          <w:spacing w:val="-6"/>
          <w:sz w:val="24"/>
        </w:rPr>
        <w:t xml:space="preserve"> </w:t>
      </w:r>
      <w:r>
        <w:rPr>
          <w:sz w:val="24"/>
        </w:rPr>
        <w:t>defined</w:t>
      </w:r>
      <w:r>
        <w:rPr>
          <w:spacing w:val="-6"/>
          <w:sz w:val="24"/>
        </w:rPr>
        <w:t xml:space="preserve"> </w:t>
      </w:r>
      <w:r>
        <w:rPr>
          <w:sz w:val="24"/>
        </w:rPr>
        <w:t>by</w:t>
      </w:r>
      <w:r>
        <w:rPr>
          <w:spacing w:val="-6"/>
          <w:sz w:val="24"/>
        </w:rPr>
        <w:t xml:space="preserve"> </w:t>
      </w:r>
      <w:r>
        <w:rPr>
          <w:sz w:val="24"/>
        </w:rPr>
        <w:t>Board</w:t>
      </w:r>
      <w:r>
        <w:rPr>
          <w:spacing w:val="-6"/>
          <w:sz w:val="24"/>
        </w:rPr>
        <w:t xml:space="preserve"> </w:t>
      </w:r>
      <w:r>
        <w:rPr>
          <w:sz w:val="24"/>
        </w:rPr>
        <w:t>of</w:t>
      </w:r>
      <w:r>
        <w:rPr>
          <w:spacing w:val="-8"/>
          <w:sz w:val="24"/>
        </w:rPr>
        <w:t xml:space="preserve"> </w:t>
      </w:r>
      <w:r>
        <w:rPr>
          <w:sz w:val="24"/>
        </w:rPr>
        <w:t>Regents</w:t>
      </w:r>
      <w:r>
        <w:rPr>
          <w:spacing w:val="-7"/>
          <w:sz w:val="24"/>
        </w:rPr>
        <w:t xml:space="preserve"> </w:t>
      </w:r>
      <w:r>
        <w:rPr>
          <w:sz w:val="24"/>
        </w:rPr>
        <w:t>(BOR)</w:t>
      </w:r>
      <w:r>
        <w:rPr>
          <w:spacing w:val="-7"/>
          <w:sz w:val="24"/>
        </w:rPr>
        <w:t xml:space="preserve"> </w:t>
      </w:r>
      <w:r>
        <w:rPr>
          <w:sz w:val="24"/>
        </w:rPr>
        <w:t>regulation</w:t>
      </w:r>
      <w:r>
        <w:rPr>
          <w:spacing w:val="-7"/>
          <w:sz w:val="24"/>
        </w:rPr>
        <w:t xml:space="preserve"> </w:t>
      </w:r>
      <w:r>
        <w:rPr>
          <w:sz w:val="24"/>
        </w:rPr>
        <w:t>Rule</w:t>
      </w:r>
      <w:r>
        <w:rPr>
          <w:spacing w:val="-7"/>
          <w:sz w:val="24"/>
        </w:rPr>
        <w:t xml:space="preserve"> </w:t>
      </w:r>
      <w:r>
        <w:rPr>
          <w:sz w:val="24"/>
        </w:rPr>
        <w:t>6C-</w:t>
      </w:r>
      <w:r>
        <w:rPr>
          <w:spacing w:val="-2"/>
          <w:sz w:val="24"/>
        </w:rPr>
        <w:t>7.003,</w:t>
      </w:r>
    </w:p>
    <w:p w14:paraId="19A8CD1B" w14:textId="77777777" w:rsidR="00360447" w:rsidRDefault="00F21D57">
      <w:pPr>
        <w:pStyle w:val="BodyText"/>
      </w:pPr>
      <w:r>
        <w:t>F.A.C.</w:t>
      </w:r>
      <w:r>
        <w:rPr>
          <w:spacing w:val="-3"/>
        </w:rPr>
        <w:t xml:space="preserve"> </w:t>
      </w:r>
      <w:r>
        <w:t>(Special</w:t>
      </w:r>
      <w:r>
        <w:rPr>
          <w:spacing w:val="-3"/>
        </w:rPr>
        <w:t xml:space="preserve"> </w:t>
      </w:r>
      <w:r>
        <w:t>Fees,</w:t>
      </w:r>
      <w:r>
        <w:rPr>
          <w:spacing w:val="-3"/>
        </w:rPr>
        <w:t xml:space="preserve"> </w:t>
      </w:r>
      <w:r>
        <w:t>Fines</w:t>
      </w:r>
      <w:r>
        <w:rPr>
          <w:spacing w:val="-3"/>
        </w:rPr>
        <w:t xml:space="preserve"> </w:t>
      </w:r>
      <w:r>
        <w:t>and</w:t>
      </w:r>
      <w:r>
        <w:rPr>
          <w:spacing w:val="-3"/>
        </w:rPr>
        <w:t xml:space="preserve"> </w:t>
      </w:r>
      <w:r>
        <w:t>Penalties).</w:t>
      </w:r>
      <w:r>
        <w:rPr>
          <w:spacing w:val="40"/>
        </w:rPr>
        <w:t xml:space="preserve"> </w:t>
      </w:r>
      <w:r>
        <w:t>A</w:t>
      </w:r>
      <w:r>
        <w:rPr>
          <w:spacing w:val="-4"/>
        </w:rPr>
        <w:t xml:space="preserve"> </w:t>
      </w:r>
      <w:r>
        <w:t>library</w:t>
      </w:r>
      <w:r>
        <w:rPr>
          <w:spacing w:val="-4"/>
        </w:rPr>
        <w:t xml:space="preserve"> </w:t>
      </w:r>
      <w:r>
        <w:t>fine</w:t>
      </w:r>
      <w:r>
        <w:rPr>
          <w:spacing w:val="-4"/>
        </w:rPr>
        <w:t xml:space="preserve"> </w:t>
      </w:r>
      <w:r>
        <w:t>is</w:t>
      </w:r>
      <w:r>
        <w:rPr>
          <w:spacing w:val="-4"/>
        </w:rPr>
        <w:t xml:space="preserve"> </w:t>
      </w:r>
      <w:r>
        <w:t>a</w:t>
      </w:r>
      <w:r>
        <w:rPr>
          <w:spacing w:val="-4"/>
        </w:rPr>
        <w:t xml:space="preserve"> </w:t>
      </w:r>
      <w:r>
        <w:t>punitive</w:t>
      </w:r>
      <w:r>
        <w:rPr>
          <w:spacing w:val="-3"/>
        </w:rPr>
        <w:t xml:space="preserve"> </w:t>
      </w:r>
      <w:r>
        <w:t>measure</w:t>
      </w:r>
      <w:r>
        <w:rPr>
          <w:spacing w:val="-3"/>
        </w:rPr>
        <w:t xml:space="preserve"> </w:t>
      </w:r>
      <w:r>
        <w:t>aimed</w:t>
      </w:r>
      <w:r>
        <w:rPr>
          <w:spacing w:val="-4"/>
        </w:rPr>
        <w:t xml:space="preserve"> </w:t>
      </w:r>
      <w:r>
        <w:t>at enforcing circulation rules.</w:t>
      </w:r>
    </w:p>
    <w:p w14:paraId="7BD15308" w14:textId="77777777" w:rsidR="00360447" w:rsidRDefault="00F21D57">
      <w:pPr>
        <w:pStyle w:val="ListParagraph"/>
        <w:numPr>
          <w:ilvl w:val="1"/>
          <w:numId w:val="3"/>
        </w:numPr>
        <w:tabs>
          <w:tab w:val="left" w:pos="461"/>
        </w:tabs>
        <w:ind w:left="119" w:right="838" w:firstLine="0"/>
        <w:rPr>
          <w:sz w:val="24"/>
        </w:rPr>
      </w:pPr>
      <w:r>
        <w:rPr>
          <w:sz w:val="24"/>
        </w:rPr>
        <w:t>Fines</w:t>
      </w:r>
      <w:r>
        <w:rPr>
          <w:spacing w:val="-4"/>
          <w:sz w:val="24"/>
        </w:rPr>
        <w:t xml:space="preserve"> </w:t>
      </w:r>
      <w:r>
        <w:rPr>
          <w:sz w:val="24"/>
        </w:rPr>
        <w:t>are</w:t>
      </w:r>
      <w:r>
        <w:rPr>
          <w:spacing w:val="-6"/>
          <w:sz w:val="24"/>
        </w:rPr>
        <w:t xml:space="preserve"> </w:t>
      </w:r>
      <w:r>
        <w:rPr>
          <w:sz w:val="24"/>
        </w:rPr>
        <w:t>applicable</w:t>
      </w:r>
      <w:r>
        <w:rPr>
          <w:spacing w:val="-4"/>
          <w:sz w:val="24"/>
        </w:rPr>
        <w:t xml:space="preserve"> </w:t>
      </w:r>
      <w:r>
        <w:rPr>
          <w:sz w:val="24"/>
        </w:rPr>
        <w:t>to</w:t>
      </w:r>
      <w:r>
        <w:rPr>
          <w:spacing w:val="-4"/>
          <w:sz w:val="24"/>
        </w:rPr>
        <w:t xml:space="preserve"> </w:t>
      </w:r>
      <w:r>
        <w:rPr>
          <w:sz w:val="24"/>
        </w:rPr>
        <w:t>all</w:t>
      </w:r>
      <w:r>
        <w:rPr>
          <w:spacing w:val="-4"/>
          <w:sz w:val="24"/>
        </w:rPr>
        <w:t xml:space="preserve"> </w:t>
      </w:r>
      <w:r>
        <w:rPr>
          <w:sz w:val="24"/>
        </w:rPr>
        <w:t>borrowers:</w:t>
      </w:r>
      <w:r>
        <w:rPr>
          <w:spacing w:val="-4"/>
          <w:sz w:val="24"/>
        </w:rPr>
        <w:t xml:space="preserve"> </w:t>
      </w:r>
      <w:r>
        <w:rPr>
          <w:sz w:val="24"/>
        </w:rPr>
        <w:t>students,</w:t>
      </w:r>
      <w:r>
        <w:rPr>
          <w:spacing w:val="-4"/>
          <w:sz w:val="24"/>
        </w:rPr>
        <w:t xml:space="preserve"> </w:t>
      </w:r>
      <w:r>
        <w:rPr>
          <w:sz w:val="24"/>
        </w:rPr>
        <w:t>faculty,</w:t>
      </w:r>
      <w:r>
        <w:rPr>
          <w:spacing w:val="-4"/>
          <w:sz w:val="24"/>
        </w:rPr>
        <w:t xml:space="preserve"> </w:t>
      </w:r>
      <w:r>
        <w:rPr>
          <w:sz w:val="24"/>
        </w:rPr>
        <w:t>staff,</w:t>
      </w:r>
      <w:r>
        <w:rPr>
          <w:spacing w:val="-4"/>
          <w:sz w:val="24"/>
        </w:rPr>
        <w:t xml:space="preserve"> </w:t>
      </w:r>
      <w:r>
        <w:rPr>
          <w:sz w:val="24"/>
        </w:rPr>
        <w:t>and</w:t>
      </w:r>
      <w:r>
        <w:rPr>
          <w:spacing w:val="-4"/>
          <w:sz w:val="24"/>
        </w:rPr>
        <w:t xml:space="preserve"> </w:t>
      </w:r>
      <w:r>
        <w:rPr>
          <w:sz w:val="24"/>
        </w:rPr>
        <w:t>courtesy</w:t>
      </w:r>
      <w:r>
        <w:rPr>
          <w:spacing w:val="-4"/>
          <w:sz w:val="24"/>
        </w:rPr>
        <w:t xml:space="preserve"> </w:t>
      </w:r>
      <w:r>
        <w:rPr>
          <w:sz w:val="24"/>
        </w:rPr>
        <w:t xml:space="preserve">card </w:t>
      </w:r>
      <w:r>
        <w:rPr>
          <w:spacing w:val="-2"/>
          <w:sz w:val="24"/>
        </w:rPr>
        <w:t>holders.</w:t>
      </w:r>
    </w:p>
    <w:p w14:paraId="286B4C06" w14:textId="77777777" w:rsidR="00360447" w:rsidRDefault="00F21D57">
      <w:pPr>
        <w:pStyle w:val="ListParagraph"/>
        <w:numPr>
          <w:ilvl w:val="1"/>
          <w:numId w:val="3"/>
        </w:numPr>
        <w:tabs>
          <w:tab w:val="left" w:pos="447"/>
        </w:tabs>
        <w:ind w:left="119" w:right="338" w:firstLine="0"/>
        <w:jc w:val="both"/>
        <w:rPr>
          <w:sz w:val="24"/>
        </w:rPr>
      </w:pPr>
      <w:r>
        <w:rPr>
          <w:sz w:val="24"/>
        </w:rPr>
        <w:t>Library</w:t>
      </w:r>
      <w:r>
        <w:rPr>
          <w:spacing w:val="-3"/>
          <w:sz w:val="24"/>
        </w:rPr>
        <w:t xml:space="preserve"> </w:t>
      </w:r>
      <w:r>
        <w:rPr>
          <w:sz w:val="24"/>
        </w:rPr>
        <w:t>fines</w:t>
      </w:r>
      <w:r>
        <w:rPr>
          <w:spacing w:val="-3"/>
          <w:sz w:val="24"/>
        </w:rPr>
        <w:t xml:space="preserve"> </w:t>
      </w:r>
      <w:r>
        <w:rPr>
          <w:sz w:val="24"/>
        </w:rPr>
        <w:t>and</w:t>
      </w:r>
      <w:r>
        <w:rPr>
          <w:spacing w:val="-3"/>
          <w:sz w:val="24"/>
        </w:rPr>
        <w:t xml:space="preserve"> </w:t>
      </w:r>
      <w:r>
        <w:rPr>
          <w:sz w:val="24"/>
        </w:rPr>
        <w:t>related</w:t>
      </w:r>
      <w:r>
        <w:rPr>
          <w:spacing w:val="-3"/>
          <w:sz w:val="24"/>
        </w:rPr>
        <w:t xml:space="preserve"> </w:t>
      </w:r>
      <w:r>
        <w:rPr>
          <w:sz w:val="24"/>
        </w:rPr>
        <w:t>charges</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appealed</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Only</w:t>
      </w:r>
      <w:r>
        <w:rPr>
          <w:spacing w:val="-3"/>
          <w:sz w:val="24"/>
        </w:rPr>
        <w:t xml:space="preserve"> </w:t>
      </w:r>
      <w:r>
        <w:rPr>
          <w:sz w:val="24"/>
        </w:rPr>
        <w:t>the</w:t>
      </w:r>
      <w:r>
        <w:rPr>
          <w:spacing w:val="-4"/>
          <w:sz w:val="24"/>
        </w:rPr>
        <w:t xml:space="preserve"> </w:t>
      </w:r>
      <w:r>
        <w:rPr>
          <w:sz w:val="24"/>
        </w:rPr>
        <w:t>BOR</w:t>
      </w:r>
      <w:r>
        <w:rPr>
          <w:spacing w:val="-3"/>
          <w:sz w:val="24"/>
        </w:rPr>
        <w:t xml:space="preserve"> </w:t>
      </w:r>
      <w:r>
        <w:rPr>
          <w:sz w:val="24"/>
        </w:rPr>
        <w:t>has</w:t>
      </w:r>
      <w:r>
        <w:rPr>
          <w:spacing w:val="-3"/>
          <w:sz w:val="24"/>
        </w:rPr>
        <w:t xml:space="preserve"> </w:t>
      </w:r>
      <w:r>
        <w:rPr>
          <w:sz w:val="24"/>
        </w:rPr>
        <w:t>the authority</w:t>
      </w:r>
      <w:r>
        <w:rPr>
          <w:spacing w:val="-3"/>
          <w:sz w:val="24"/>
        </w:rPr>
        <w:t xml:space="preserve"> </w:t>
      </w:r>
      <w:r>
        <w:rPr>
          <w:sz w:val="24"/>
        </w:rPr>
        <w:t>to</w:t>
      </w:r>
      <w:r>
        <w:rPr>
          <w:spacing w:val="-3"/>
          <w:sz w:val="24"/>
        </w:rPr>
        <w:t xml:space="preserve"> </w:t>
      </w:r>
      <w:r>
        <w:rPr>
          <w:sz w:val="24"/>
        </w:rPr>
        <w:t>write</w:t>
      </w:r>
      <w:r>
        <w:rPr>
          <w:spacing w:val="-3"/>
          <w:sz w:val="24"/>
        </w:rPr>
        <w:t xml:space="preserve"> </w:t>
      </w:r>
      <w:r>
        <w:rPr>
          <w:sz w:val="24"/>
        </w:rPr>
        <w:t>off</w:t>
      </w:r>
      <w:r>
        <w:rPr>
          <w:spacing w:val="-3"/>
          <w:sz w:val="24"/>
        </w:rPr>
        <w:t xml:space="preserve"> </w:t>
      </w:r>
      <w:r>
        <w:rPr>
          <w:sz w:val="24"/>
        </w:rPr>
        <w:t>valid</w:t>
      </w:r>
      <w:r>
        <w:rPr>
          <w:spacing w:val="-3"/>
          <w:sz w:val="24"/>
        </w:rPr>
        <w:t xml:space="preserve"> </w:t>
      </w:r>
      <w:r>
        <w:rPr>
          <w:sz w:val="24"/>
        </w:rPr>
        <w:t>charges.</w:t>
      </w:r>
      <w:r>
        <w:rPr>
          <w:spacing w:val="-3"/>
          <w:sz w:val="24"/>
        </w:rPr>
        <w:t xml:space="preserve"> </w:t>
      </w:r>
      <w:r>
        <w:rPr>
          <w:sz w:val="24"/>
        </w:rPr>
        <w:t>If</w:t>
      </w:r>
      <w:r>
        <w:rPr>
          <w:spacing w:val="-3"/>
          <w:sz w:val="24"/>
        </w:rPr>
        <w:t xml:space="preserve"> </w:t>
      </w:r>
      <w:r>
        <w:rPr>
          <w:sz w:val="24"/>
        </w:rPr>
        <w:t>sufficient</w:t>
      </w:r>
      <w:r>
        <w:rPr>
          <w:spacing w:val="-3"/>
          <w:sz w:val="24"/>
        </w:rPr>
        <w:t xml:space="preserve"> </w:t>
      </w:r>
      <w:r>
        <w:rPr>
          <w:sz w:val="24"/>
        </w:rPr>
        <w:t>grounds</w:t>
      </w:r>
      <w:r>
        <w:rPr>
          <w:spacing w:val="-3"/>
          <w:sz w:val="24"/>
        </w:rPr>
        <w:t xml:space="preserve"> </w:t>
      </w:r>
      <w:r>
        <w:rPr>
          <w:sz w:val="24"/>
        </w:rPr>
        <w:t>are</w:t>
      </w:r>
      <w:r>
        <w:rPr>
          <w:spacing w:val="-3"/>
          <w:sz w:val="24"/>
        </w:rPr>
        <w:t xml:space="preserve"> </w:t>
      </w:r>
      <w:r>
        <w:rPr>
          <w:sz w:val="24"/>
        </w:rPr>
        <w:t>provided</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fine</w:t>
      </w:r>
      <w:r>
        <w:rPr>
          <w:spacing w:val="-3"/>
          <w:sz w:val="24"/>
        </w:rPr>
        <w:t xml:space="preserve"> </w:t>
      </w:r>
      <w:r>
        <w:rPr>
          <w:sz w:val="24"/>
        </w:rPr>
        <w:t>waiver, the</w:t>
      </w:r>
      <w:r>
        <w:rPr>
          <w:spacing w:val="-3"/>
          <w:sz w:val="24"/>
        </w:rPr>
        <w:t xml:space="preserve"> </w:t>
      </w:r>
      <w:r>
        <w:rPr>
          <w:sz w:val="24"/>
        </w:rPr>
        <w:t>BOR</w:t>
      </w:r>
      <w:r>
        <w:rPr>
          <w:spacing w:val="-3"/>
          <w:sz w:val="24"/>
        </w:rPr>
        <w:t xml:space="preserve"> </w:t>
      </w:r>
      <w:r>
        <w:rPr>
          <w:sz w:val="24"/>
        </w:rPr>
        <w:t>regulations</w:t>
      </w:r>
      <w:r>
        <w:rPr>
          <w:spacing w:val="-3"/>
          <w:sz w:val="24"/>
        </w:rPr>
        <w:t xml:space="preserve"> </w:t>
      </w:r>
      <w:r>
        <w:rPr>
          <w:sz w:val="24"/>
        </w:rPr>
        <w:t>permit</w:t>
      </w:r>
      <w:r>
        <w:rPr>
          <w:spacing w:val="-3"/>
          <w:sz w:val="24"/>
        </w:rPr>
        <w:t xml:space="preserve"> </w:t>
      </w:r>
      <w:r>
        <w:rPr>
          <w:sz w:val="24"/>
        </w:rPr>
        <w:t>the</w:t>
      </w:r>
      <w:r>
        <w:rPr>
          <w:spacing w:val="-3"/>
          <w:sz w:val="24"/>
        </w:rPr>
        <w:t xml:space="preserve"> </w:t>
      </w:r>
      <w:r>
        <w:rPr>
          <w:sz w:val="24"/>
        </w:rPr>
        <w:t>Director</w:t>
      </w:r>
      <w:r>
        <w:rPr>
          <w:spacing w:val="-3"/>
          <w:sz w:val="24"/>
        </w:rPr>
        <w:t xml:space="preserve"> </w:t>
      </w:r>
      <w:r>
        <w:rPr>
          <w:sz w:val="24"/>
        </w:rPr>
        <w:t>of</w:t>
      </w:r>
      <w:r>
        <w:rPr>
          <w:spacing w:val="-3"/>
          <w:sz w:val="24"/>
        </w:rPr>
        <w:t xml:space="preserve"> </w:t>
      </w:r>
      <w:r>
        <w:rPr>
          <w:sz w:val="24"/>
        </w:rPr>
        <w:t>Libraries</w:t>
      </w:r>
      <w:r>
        <w:rPr>
          <w:spacing w:val="-3"/>
          <w:sz w:val="24"/>
        </w:rPr>
        <w:t xml:space="preserve"> </w:t>
      </w:r>
      <w:r>
        <w:rPr>
          <w:sz w:val="24"/>
        </w:rPr>
        <w:t>or</w:t>
      </w:r>
      <w:r>
        <w:rPr>
          <w:spacing w:val="-3"/>
          <w:sz w:val="24"/>
        </w:rPr>
        <w:t xml:space="preserve"> </w:t>
      </w:r>
      <w:r>
        <w:rPr>
          <w:sz w:val="24"/>
        </w:rPr>
        <w:t>his</w:t>
      </w:r>
      <w:r>
        <w:rPr>
          <w:spacing w:val="-3"/>
          <w:sz w:val="24"/>
        </w:rPr>
        <w:t xml:space="preserve"> </w:t>
      </w:r>
      <w:r>
        <w:rPr>
          <w:sz w:val="24"/>
        </w:rPr>
        <w:t>designee</w:t>
      </w:r>
      <w:r>
        <w:rPr>
          <w:spacing w:val="-3"/>
          <w:sz w:val="24"/>
        </w:rPr>
        <w:t xml:space="preserve"> </w:t>
      </w:r>
      <w:r>
        <w:rPr>
          <w:sz w:val="24"/>
        </w:rPr>
        <w:t>to</w:t>
      </w:r>
      <w:r>
        <w:rPr>
          <w:spacing w:val="-3"/>
          <w:sz w:val="24"/>
        </w:rPr>
        <w:t xml:space="preserve"> </w:t>
      </w:r>
      <w:r>
        <w:rPr>
          <w:sz w:val="24"/>
        </w:rPr>
        <w:t>reduce</w:t>
      </w:r>
      <w:r>
        <w:rPr>
          <w:spacing w:val="-3"/>
          <w:sz w:val="24"/>
        </w:rPr>
        <w:t xml:space="preserve"> </w:t>
      </w:r>
      <w:r>
        <w:rPr>
          <w:sz w:val="24"/>
        </w:rPr>
        <w:t>or</w:t>
      </w:r>
      <w:r>
        <w:rPr>
          <w:spacing w:val="-3"/>
          <w:sz w:val="24"/>
        </w:rPr>
        <w:t xml:space="preserve"> </w:t>
      </w:r>
      <w:r>
        <w:rPr>
          <w:sz w:val="24"/>
        </w:rPr>
        <w:t>waive an imposed fine in accordance with specific policy.</w:t>
      </w:r>
    </w:p>
    <w:p w14:paraId="37504E3C" w14:textId="77777777" w:rsidR="00360447" w:rsidRDefault="00F21D57">
      <w:pPr>
        <w:pStyle w:val="ListParagraph"/>
        <w:numPr>
          <w:ilvl w:val="1"/>
          <w:numId w:val="3"/>
        </w:numPr>
        <w:tabs>
          <w:tab w:val="left" w:pos="460"/>
        </w:tabs>
        <w:ind w:left="119" w:right="752" w:firstLine="0"/>
        <w:rPr>
          <w:sz w:val="24"/>
        </w:rPr>
      </w:pPr>
      <w:r>
        <w:rPr>
          <w:sz w:val="24"/>
        </w:rPr>
        <w:t>A</w:t>
      </w:r>
      <w:r>
        <w:rPr>
          <w:spacing w:val="-3"/>
          <w:sz w:val="24"/>
        </w:rPr>
        <w:t xml:space="preserve"> </w:t>
      </w:r>
      <w:r>
        <w:rPr>
          <w:sz w:val="24"/>
        </w:rPr>
        <w:t>library</w:t>
      </w:r>
      <w:r>
        <w:rPr>
          <w:spacing w:val="-3"/>
          <w:sz w:val="24"/>
        </w:rPr>
        <w:t xml:space="preserve"> </w:t>
      </w:r>
      <w:r>
        <w:rPr>
          <w:sz w:val="24"/>
        </w:rPr>
        <w:t>fine</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waived</w:t>
      </w:r>
      <w:r>
        <w:rPr>
          <w:spacing w:val="-3"/>
          <w:sz w:val="24"/>
        </w:rPr>
        <w:t xml:space="preserve"> </w:t>
      </w:r>
      <w:r>
        <w:rPr>
          <w:sz w:val="24"/>
        </w:rPr>
        <w:t>outside</w:t>
      </w:r>
      <w:r>
        <w:rPr>
          <w:spacing w:val="-4"/>
          <w:sz w:val="24"/>
        </w:rPr>
        <w:t xml:space="preserve"> </w:t>
      </w:r>
      <w:r>
        <w:rPr>
          <w:sz w:val="24"/>
        </w:rPr>
        <w:t>the</w:t>
      </w:r>
      <w:r>
        <w:rPr>
          <w:spacing w:val="-4"/>
          <w:sz w:val="24"/>
        </w:rPr>
        <w:t xml:space="preserve"> </w:t>
      </w:r>
      <w:r>
        <w:rPr>
          <w:sz w:val="24"/>
        </w:rPr>
        <w:t>established</w:t>
      </w:r>
      <w:r>
        <w:rPr>
          <w:spacing w:val="-4"/>
          <w:sz w:val="24"/>
        </w:rPr>
        <w:t xml:space="preserve"> </w:t>
      </w:r>
      <w:r>
        <w:rPr>
          <w:sz w:val="24"/>
        </w:rPr>
        <w:t>appeal</w:t>
      </w:r>
      <w:r>
        <w:rPr>
          <w:spacing w:val="-3"/>
          <w:sz w:val="24"/>
        </w:rPr>
        <w:t xml:space="preserve"> </w:t>
      </w:r>
      <w:r>
        <w:rPr>
          <w:sz w:val="24"/>
        </w:rPr>
        <w:t>process</w:t>
      </w:r>
      <w:r>
        <w:rPr>
          <w:spacing w:val="-3"/>
          <w:sz w:val="24"/>
        </w:rPr>
        <w:t xml:space="preserve"> </w:t>
      </w:r>
      <w:r>
        <w:rPr>
          <w:sz w:val="24"/>
        </w:rPr>
        <w:t>and</w:t>
      </w:r>
      <w:r>
        <w:rPr>
          <w:spacing w:val="-3"/>
          <w:sz w:val="24"/>
        </w:rPr>
        <w:t xml:space="preserve"> </w:t>
      </w:r>
      <w:r>
        <w:rPr>
          <w:sz w:val="24"/>
        </w:rPr>
        <w:t>the authorizing policies and regulations.</w:t>
      </w:r>
    </w:p>
    <w:p w14:paraId="1ED61549" w14:textId="77777777" w:rsidR="00360447" w:rsidRDefault="00F21D57">
      <w:pPr>
        <w:pStyle w:val="ListParagraph"/>
        <w:numPr>
          <w:ilvl w:val="0"/>
          <w:numId w:val="3"/>
        </w:numPr>
        <w:tabs>
          <w:tab w:val="left" w:pos="460"/>
        </w:tabs>
        <w:rPr>
          <w:sz w:val="24"/>
        </w:rPr>
      </w:pPr>
      <w:r>
        <w:rPr>
          <w:sz w:val="24"/>
        </w:rPr>
        <w:t>Course</w:t>
      </w:r>
      <w:r>
        <w:rPr>
          <w:spacing w:val="-8"/>
          <w:sz w:val="24"/>
        </w:rPr>
        <w:t xml:space="preserve"> </w:t>
      </w:r>
      <w:r>
        <w:rPr>
          <w:spacing w:val="-2"/>
          <w:sz w:val="24"/>
        </w:rPr>
        <w:t>Reserves:</w:t>
      </w:r>
    </w:p>
    <w:p w14:paraId="15FB61EC" w14:textId="77777777" w:rsidR="00360447" w:rsidRDefault="00F21D57">
      <w:pPr>
        <w:pStyle w:val="ListParagraph"/>
        <w:numPr>
          <w:ilvl w:val="1"/>
          <w:numId w:val="3"/>
        </w:numPr>
        <w:tabs>
          <w:tab w:val="left" w:pos="447"/>
        </w:tabs>
        <w:ind w:left="119" w:right="161" w:firstLine="0"/>
        <w:rPr>
          <w:sz w:val="24"/>
        </w:rPr>
      </w:pPr>
      <w:r>
        <w:rPr>
          <w:sz w:val="24"/>
        </w:rPr>
        <w:t>Course reserves supplement classroom instruction. This function, performed in strict compliance</w:t>
      </w:r>
      <w:r>
        <w:rPr>
          <w:spacing w:val="-3"/>
          <w:sz w:val="24"/>
        </w:rPr>
        <w:t xml:space="preserve"> </w:t>
      </w:r>
      <w:r>
        <w:rPr>
          <w:sz w:val="24"/>
        </w:rPr>
        <w:t>with</w:t>
      </w:r>
      <w:r>
        <w:rPr>
          <w:spacing w:val="-3"/>
          <w:sz w:val="24"/>
        </w:rPr>
        <w:t xml:space="preserve"> </w:t>
      </w:r>
      <w:r>
        <w:rPr>
          <w:sz w:val="24"/>
        </w:rPr>
        <w:t>copyright</w:t>
      </w:r>
      <w:r>
        <w:rPr>
          <w:spacing w:val="-3"/>
          <w:sz w:val="24"/>
        </w:rPr>
        <w:t xml:space="preserve"> </w:t>
      </w:r>
      <w:r>
        <w:rPr>
          <w:sz w:val="24"/>
        </w:rPr>
        <w:t>laws,</w:t>
      </w:r>
      <w:r>
        <w:rPr>
          <w:spacing w:val="-3"/>
          <w:sz w:val="24"/>
        </w:rPr>
        <w:t xml:space="preserve"> </w:t>
      </w:r>
      <w:r>
        <w:rPr>
          <w:sz w:val="24"/>
        </w:rPr>
        <w:t>provides</w:t>
      </w:r>
      <w:r>
        <w:rPr>
          <w:spacing w:val="-3"/>
          <w:sz w:val="24"/>
        </w:rPr>
        <w:t xml:space="preserve"> </w:t>
      </w:r>
      <w:r>
        <w:rPr>
          <w:sz w:val="24"/>
        </w:rPr>
        <w:t>to</w:t>
      </w:r>
      <w:r>
        <w:rPr>
          <w:spacing w:val="-3"/>
          <w:sz w:val="24"/>
        </w:rPr>
        <w:t xml:space="preserve"> </w:t>
      </w:r>
      <w:r>
        <w:rPr>
          <w:sz w:val="24"/>
        </w:rPr>
        <w:t>students</w:t>
      </w:r>
      <w:r>
        <w:rPr>
          <w:spacing w:val="-4"/>
          <w:sz w:val="24"/>
        </w:rPr>
        <w:t xml:space="preserve"> </w:t>
      </w:r>
      <w:r>
        <w:rPr>
          <w:sz w:val="24"/>
        </w:rPr>
        <w:t>needed</w:t>
      </w:r>
      <w:r>
        <w:rPr>
          <w:spacing w:val="-4"/>
          <w:sz w:val="24"/>
        </w:rPr>
        <w:t xml:space="preserve"> </w:t>
      </w:r>
      <w:r>
        <w:rPr>
          <w:sz w:val="24"/>
        </w:rPr>
        <w:t>resources</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specific</w:t>
      </w:r>
      <w:r>
        <w:rPr>
          <w:spacing w:val="-4"/>
          <w:sz w:val="24"/>
        </w:rPr>
        <w:t xml:space="preserve"> </w:t>
      </w:r>
      <w:r>
        <w:rPr>
          <w:sz w:val="24"/>
        </w:rPr>
        <w:t>UNF curriculum at the faculty members’ request.</w:t>
      </w:r>
    </w:p>
    <w:p w14:paraId="67E84A63" w14:textId="77777777" w:rsidR="00360447" w:rsidRDefault="00F21D57">
      <w:pPr>
        <w:pStyle w:val="ListParagraph"/>
        <w:numPr>
          <w:ilvl w:val="1"/>
          <w:numId w:val="3"/>
        </w:numPr>
        <w:tabs>
          <w:tab w:val="left" w:pos="461"/>
        </w:tabs>
        <w:ind w:left="119" w:right="394" w:firstLine="0"/>
        <w:jc w:val="both"/>
        <w:rPr>
          <w:sz w:val="24"/>
        </w:rPr>
      </w:pPr>
      <w:r>
        <w:rPr>
          <w:sz w:val="24"/>
        </w:rPr>
        <w:t>Reproductions</w:t>
      </w:r>
      <w:r>
        <w:rPr>
          <w:spacing w:val="-4"/>
          <w:sz w:val="24"/>
        </w:rPr>
        <w:t xml:space="preserve"> </w:t>
      </w:r>
      <w:r>
        <w:rPr>
          <w:sz w:val="24"/>
        </w:rPr>
        <w:t>or</w:t>
      </w:r>
      <w:r>
        <w:rPr>
          <w:spacing w:val="-4"/>
          <w:sz w:val="24"/>
        </w:rPr>
        <w:t xml:space="preserve"> </w:t>
      </w:r>
      <w:r>
        <w:rPr>
          <w:sz w:val="24"/>
        </w:rPr>
        <w:t>photocopies</w:t>
      </w:r>
      <w:r>
        <w:rPr>
          <w:spacing w:val="-4"/>
          <w:sz w:val="24"/>
        </w:rPr>
        <w:t xml:space="preserve"> </w:t>
      </w:r>
      <w:r>
        <w:rPr>
          <w:sz w:val="24"/>
        </w:rPr>
        <w:t>of</w:t>
      </w:r>
      <w:r>
        <w:rPr>
          <w:spacing w:val="-4"/>
          <w:sz w:val="24"/>
        </w:rPr>
        <w:t xml:space="preserve"> </w:t>
      </w:r>
      <w:r>
        <w:rPr>
          <w:sz w:val="24"/>
        </w:rPr>
        <w:t>copyrighted</w:t>
      </w:r>
      <w:r>
        <w:rPr>
          <w:spacing w:val="-6"/>
          <w:sz w:val="24"/>
        </w:rPr>
        <w:t xml:space="preserve"> </w:t>
      </w:r>
      <w:r>
        <w:rPr>
          <w:sz w:val="24"/>
        </w:rPr>
        <w:t>works</w:t>
      </w:r>
      <w:r>
        <w:rPr>
          <w:spacing w:val="-4"/>
          <w:sz w:val="24"/>
        </w:rPr>
        <w:t xml:space="preserve"> </w:t>
      </w:r>
      <w:r>
        <w:rPr>
          <w:sz w:val="24"/>
        </w:rPr>
        <w:t>will</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accepted</w:t>
      </w:r>
      <w:r>
        <w:rPr>
          <w:spacing w:val="-4"/>
          <w:sz w:val="24"/>
        </w:rPr>
        <w:t xml:space="preserve"> </w:t>
      </w:r>
      <w:r>
        <w:rPr>
          <w:sz w:val="24"/>
        </w:rPr>
        <w:t>for</w:t>
      </w:r>
      <w:r>
        <w:rPr>
          <w:spacing w:val="-4"/>
          <w:sz w:val="24"/>
        </w:rPr>
        <w:t xml:space="preserve"> </w:t>
      </w:r>
      <w:r>
        <w:rPr>
          <w:sz w:val="24"/>
        </w:rPr>
        <w:t>course reserves without evidence of compliance with the copyright law (Title 17, U. S. Code) and its prevailing interpretations.</w:t>
      </w:r>
    </w:p>
    <w:p w14:paraId="557AA5E2" w14:textId="77777777" w:rsidR="00360447" w:rsidRDefault="00F21D57">
      <w:pPr>
        <w:pStyle w:val="ListParagraph"/>
        <w:numPr>
          <w:ilvl w:val="0"/>
          <w:numId w:val="3"/>
        </w:numPr>
        <w:tabs>
          <w:tab w:val="left" w:pos="461"/>
        </w:tabs>
        <w:ind w:left="460" w:hanging="342"/>
        <w:jc w:val="both"/>
        <w:rPr>
          <w:sz w:val="24"/>
        </w:rPr>
      </w:pPr>
      <w:r>
        <w:rPr>
          <w:sz w:val="24"/>
        </w:rPr>
        <w:t>Collection</w:t>
      </w:r>
      <w:r>
        <w:rPr>
          <w:spacing w:val="-11"/>
          <w:sz w:val="24"/>
        </w:rPr>
        <w:t xml:space="preserve"> </w:t>
      </w:r>
      <w:r>
        <w:rPr>
          <w:spacing w:val="-2"/>
          <w:sz w:val="24"/>
        </w:rPr>
        <w:t>Development:</w:t>
      </w:r>
    </w:p>
    <w:p w14:paraId="5D3ABAD9" w14:textId="77777777" w:rsidR="00360447" w:rsidRDefault="00F21D57">
      <w:pPr>
        <w:pStyle w:val="ListParagraph"/>
        <w:numPr>
          <w:ilvl w:val="1"/>
          <w:numId w:val="3"/>
        </w:numPr>
        <w:tabs>
          <w:tab w:val="left" w:pos="446"/>
        </w:tabs>
        <w:ind w:left="119" w:right="657" w:firstLine="0"/>
        <w:rPr>
          <w:sz w:val="24"/>
        </w:rPr>
      </w:pPr>
      <w:r>
        <w:rPr>
          <w:sz w:val="24"/>
        </w:rPr>
        <w:t xml:space="preserve">All acquisition activities in the </w:t>
      </w:r>
      <w:proofErr w:type="gramStart"/>
      <w:r>
        <w:rPr>
          <w:sz w:val="24"/>
        </w:rPr>
        <w:t>Library</w:t>
      </w:r>
      <w:proofErr w:type="gramEnd"/>
      <w:r>
        <w:rPr>
          <w:sz w:val="24"/>
        </w:rPr>
        <w:t xml:space="preserve"> are governed by the Library Collection Development</w:t>
      </w:r>
      <w:r>
        <w:rPr>
          <w:spacing w:val="-4"/>
          <w:sz w:val="24"/>
        </w:rPr>
        <w:t xml:space="preserve"> </w:t>
      </w:r>
      <w:r>
        <w:rPr>
          <w:sz w:val="24"/>
        </w:rPr>
        <w:t>Policy.</w:t>
      </w:r>
      <w:r>
        <w:rPr>
          <w:spacing w:val="-4"/>
          <w:sz w:val="24"/>
        </w:rPr>
        <w:t xml:space="preserve"> </w:t>
      </w:r>
      <w:r>
        <w:rPr>
          <w:sz w:val="24"/>
        </w:rPr>
        <w:t>The</w:t>
      </w:r>
      <w:r>
        <w:rPr>
          <w:spacing w:val="-4"/>
          <w:sz w:val="24"/>
        </w:rPr>
        <w:t xml:space="preserve"> </w:t>
      </w:r>
      <w:r>
        <w:rPr>
          <w:sz w:val="24"/>
        </w:rPr>
        <w:t>existing</w:t>
      </w:r>
      <w:r>
        <w:rPr>
          <w:spacing w:val="-4"/>
          <w:sz w:val="24"/>
        </w:rPr>
        <w:t xml:space="preserve"> </w:t>
      </w:r>
      <w:r>
        <w:rPr>
          <w:sz w:val="24"/>
        </w:rPr>
        <w:t>policy,</w:t>
      </w:r>
      <w:r>
        <w:rPr>
          <w:spacing w:val="-4"/>
          <w:sz w:val="24"/>
        </w:rPr>
        <w:t xml:space="preserve"> </w:t>
      </w:r>
      <w:r>
        <w:rPr>
          <w:sz w:val="24"/>
        </w:rPr>
        <w:t>endorsed</w:t>
      </w:r>
      <w:r>
        <w:rPr>
          <w:spacing w:val="-5"/>
          <w:sz w:val="24"/>
        </w:rPr>
        <w:t xml:space="preserve"> </w:t>
      </w:r>
      <w:r>
        <w:rPr>
          <w:sz w:val="24"/>
        </w:rPr>
        <w:t>through</w:t>
      </w:r>
      <w:r>
        <w:rPr>
          <w:spacing w:val="-5"/>
          <w:sz w:val="24"/>
        </w:rPr>
        <w:t xml:space="preserve"> </w:t>
      </w:r>
      <w:proofErr w:type="gramStart"/>
      <w:r>
        <w:rPr>
          <w:sz w:val="24"/>
        </w:rPr>
        <w:t>University</w:t>
      </w:r>
      <w:proofErr w:type="gramEnd"/>
      <w:r>
        <w:rPr>
          <w:spacing w:val="-5"/>
          <w:sz w:val="24"/>
        </w:rPr>
        <w:t xml:space="preserve"> </w:t>
      </w:r>
      <w:r>
        <w:rPr>
          <w:sz w:val="24"/>
        </w:rPr>
        <w:t>structures,</w:t>
      </w:r>
      <w:r>
        <w:rPr>
          <w:spacing w:val="-5"/>
          <w:sz w:val="24"/>
        </w:rPr>
        <w:t xml:space="preserve"> </w:t>
      </w:r>
      <w:r>
        <w:rPr>
          <w:sz w:val="24"/>
        </w:rPr>
        <w:t>is reviewed annually by the Library faculty.</w:t>
      </w:r>
    </w:p>
    <w:p w14:paraId="311EF851" w14:textId="77777777" w:rsidR="00360447" w:rsidRDefault="00F21D57">
      <w:pPr>
        <w:pStyle w:val="ListParagraph"/>
        <w:numPr>
          <w:ilvl w:val="1"/>
          <w:numId w:val="3"/>
        </w:numPr>
        <w:tabs>
          <w:tab w:val="left" w:pos="461"/>
        </w:tabs>
        <w:ind w:left="119" w:right="1099" w:firstLine="0"/>
        <w:rPr>
          <w:sz w:val="24"/>
        </w:rPr>
      </w:pPr>
      <w:r>
        <w:rPr>
          <w:sz w:val="24"/>
        </w:rPr>
        <w:t>In</w:t>
      </w:r>
      <w:r>
        <w:rPr>
          <w:spacing w:val="-4"/>
          <w:sz w:val="24"/>
        </w:rPr>
        <w:t xml:space="preserve"> </w:t>
      </w:r>
      <w:r>
        <w:rPr>
          <w:sz w:val="24"/>
        </w:rPr>
        <w:t>the</w:t>
      </w:r>
      <w:r>
        <w:rPr>
          <w:spacing w:val="-4"/>
          <w:sz w:val="24"/>
        </w:rPr>
        <w:t xml:space="preserve"> </w:t>
      </w:r>
      <w:r>
        <w:rPr>
          <w:sz w:val="24"/>
        </w:rPr>
        <w:t>event</w:t>
      </w:r>
      <w:r>
        <w:rPr>
          <w:spacing w:val="-4"/>
          <w:sz w:val="24"/>
        </w:rPr>
        <w:t xml:space="preserve"> </w:t>
      </w:r>
      <w:r>
        <w:rPr>
          <w:sz w:val="24"/>
        </w:rPr>
        <w:t>of</w:t>
      </w:r>
      <w:r>
        <w:rPr>
          <w:spacing w:val="-5"/>
          <w:sz w:val="24"/>
        </w:rPr>
        <w:t xml:space="preserve"> </w:t>
      </w:r>
      <w:r>
        <w:rPr>
          <w:sz w:val="24"/>
        </w:rPr>
        <w:t>major</w:t>
      </w:r>
      <w:r>
        <w:rPr>
          <w:spacing w:val="-4"/>
          <w:sz w:val="24"/>
        </w:rPr>
        <w:t xml:space="preserve"> </w:t>
      </w:r>
      <w:r>
        <w:rPr>
          <w:sz w:val="24"/>
        </w:rPr>
        <w:t>modifications,</w:t>
      </w:r>
      <w:r>
        <w:rPr>
          <w:spacing w:val="-4"/>
          <w:sz w:val="24"/>
        </w:rPr>
        <w:t xml:space="preserve"> </w:t>
      </w:r>
      <w:r>
        <w:rPr>
          <w:sz w:val="24"/>
        </w:rPr>
        <w:t>the</w:t>
      </w:r>
      <w:r>
        <w:rPr>
          <w:spacing w:val="-4"/>
          <w:sz w:val="24"/>
        </w:rPr>
        <w:t xml:space="preserve"> </w:t>
      </w:r>
      <w:r>
        <w:rPr>
          <w:sz w:val="24"/>
        </w:rPr>
        <w:t>Director</w:t>
      </w:r>
      <w:r>
        <w:rPr>
          <w:spacing w:val="-4"/>
          <w:sz w:val="24"/>
        </w:rPr>
        <w:t xml:space="preserve"> </w:t>
      </w:r>
      <w:r>
        <w:rPr>
          <w:sz w:val="24"/>
        </w:rPr>
        <w:t>of</w:t>
      </w:r>
      <w:r>
        <w:rPr>
          <w:spacing w:val="-4"/>
          <w:sz w:val="24"/>
        </w:rPr>
        <w:t xml:space="preserve"> </w:t>
      </w:r>
      <w:r>
        <w:rPr>
          <w:sz w:val="24"/>
        </w:rPr>
        <w:t>Libraries</w:t>
      </w:r>
      <w:r>
        <w:rPr>
          <w:spacing w:val="-4"/>
          <w:sz w:val="24"/>
        </w:rPr>
        <w:t xml:space="preserve"> </w:t>
      </w:r>
      <w:r>
        <w:rPr>
          <w:sz w:val="24"/>
        </w:rPr>
        <w:t>will</w:t>
      </w:r>
      <w:r>
        <w:rPr>
          <w:spacing w:val="-4"/>
          <w:sz w:val="24"/>
        </w:rPr>
        <w:t xml:space="preserve"> </w:t>
      </w:r>
      <w:r>
        <w:rPr>
          <w:sz w:val="24"/>
        </w:rPr>
        <w:t>obtain</w:t>
      </w:r>
      <w:r>
        <w:rPr>
          <w:spacing w:val="-4"/>
          <w:sz w:val="24"/>
        </w:rPr>
        <w:t xml:space="preserve"> </w:t>
      </w:r>
      <w:r>
        <w:rPr>
          <w:sz w:val="24"/>
        </w:rPr>
        <w:t>the endorsement of the Faculty Association and the University administration.</w:t>
      </w:r>
    </w:p>
    <w:p w14:paraId="0C28FAF8" w14:textId="77777777" w:rsidR="00360447" w:rsidRDefault="00F21D57">
      <w:pPr>
        <w:pStyle w:val="ListParagraph"/>
        <w:numPr>
          <w:ilvl w:val="0"/>
          <w:numId w:val="3"/>
        </w:numPr>
        <w:tabs>
          <w:tab w:val="left" w:pos="581"/>
        </w:tabs>
        <w:ind w:left="120" w:right="245" w:firstLine="0"/>
        <w:rPr>
          <w:sz w:val="24"/>
        </w:rPr>
      </w:pPr>
      <w:r>
        <w:rPr>
          <w:sz w:val="24"/>
        </w:rPr>
        <w:t xml:space="preserve">Acquisitions – Disbursement of the Library’s resources budget is </w:t>
      </w:r>
      <w:proofErr w:type="gramStart"/>
      <w:r>
        <w:rPr>
          <w:sz w:val="24"/>
        </w:rPr>
        <w:t>effected</w:t>
      </w:r>
      <w:proofErr w:type="gramEnd"/>
      <w:r>
        <w:rPr>
          <w:sz w:val="24"/>
        </w:rPr>
        <w:t xml:space="preserve"> by the Acquisitions</w:t>
      </w:r>
      <w:r>
        <w:rPr>
          <w:spacing w:val="-4"/>
          <w:sz w:val="24"/>
        </w:rPr>
        <w:t xml:space="preserve"> </w:t>
      </w:r>
      <w:r>
        <w:rPr>
          <w:sz w:val="24"/>
        </w:rPr>
        <w:t>Librarian</w:t>
      </w:r>
      <w:r>
        <w:rPr>
          <w:spacing w:val="-4"/>
          <w:sz w:val="24"/>
        </w:rPr>
        <w:t xml:space="preserve"> </w:t>
      </w:r>
      <w:r>
        <w:rPr>
          <w:sz w:val="24"/>
        </w:rPr>
        <w:t>under</w:t>
      </w:r>
      <w:r>
        <w:rPr>
          <w:spacing w:val="-4"/>
          <w:sz w:val="24"/>
        </w:rPr>
        <w:t xml:space="preserve"> </w:t>
      </w:r>
      <w:r>
        <w:rPr>
          <w:sz w:val="24"/>
        </w:rPr>
        <w:t>the</w:t>
      </w:r>
      <w:r>
        <w:rPr>
          <w:spacing w:val="-5"/>
          <w:sz w:val="24"/>
        </w:rPr>
        <w:t xml:space="preserve"> </w:t>
      </w:r>
      <w:r>
        <w:rPr>
          <w:sz w:val="24"/>
        </w:rPr>
        <w:t>authority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Director</w:t>
      </w:r>
      <w:r>
        <w:rPr>
          <w:spacing w:val="-4"/>
          <w:sz w:val="24"/>
        </w:rPr>
        <w:t xml:space="preserve"> </w:t>
      </w:r>
      <w:r>
        <w:rPr>
          <w:sz w:val="24"/>
        </w:rPr>
        <w:t>of</w:t>
      </w:r>
      <w:r>
        <w:rPr>
          <w:spacing w:val="-4"/>
          <w:sz w:val="24"/>
        </w:rPr>
        <w:t xml:space="preserve"> </w:t>
      </w:r>
      <w:r>
        <w:rPr>
          <w:sz w:val="24"/>
        </w:rPr>
        <w:t>Libraries.</w:t>
      </w:r>
      <w:r>
        <w:rPr>
          <w:spacing w:val="-4"/>
          <w:sz w:val="24"/>
        </w:rPr>
        <w:t xml:space="preserve"> </w:t>
      </w:r>
      <w:r>
        <w:rPr>
          <w:sz w:val="24"/>
        </w:rPr>
        <w:t>Library</w:t>
      </w:r>
      <w:r>
        <w:rPr>
          <w:spacing w:val="-4"/>
          <w:sz w:val="24"/>
        </w:rPr>
        <w:t xml:space="preserve"> </w:t>
      </w:r>
      <w:r>
        <w:rPr>
          <w:sz w:val="24"/>
        </w:rPr>
        <w:t>materials</w:t>
      </w:r>
    </w:p>
    <w:p w14:paraId="1B30B0C5" w14:textId="77777777" w:rsidR="00360447" w:rsidRDefault="00360447">
      <w:pPr>
        <w:rPr>
          <w:sz w:val="24"/>
        </w:rPr>
        <w:sectPr w:rsidR="00360447">
          <w:pgSz w:w="12240" w:h="15840"/>
          <w:pgMar w:top="1360" w:right="1700" w:bottom="280" w:left="1680" w:header="720" w:footer="720" w:gutter="0"/>
          <w:cols w:space="720"/>
        </w:sectPr>
      </w:pPr>
    </w:p>
    <w:p w14:paraId="35FA43A5" w14:textId="77777777" w:rsidR="00360447" w:rsidRDefault="00F21D57">
      <w:pPr>
        <w:pStyle w:val="BodyText"/>
        <w:spacing w:before="76"/>
        <w:ind w:left="120"/>
      </w:pPr>
      <w:r>
        <w:lastRenderedPageBreak/>
        <w:t>are</w:t>
      </w:r>
      <w:r>
        <w:rPr>
          <w:spacing w:val="-4"/>
        </w:rPr>
        <w:t xml:space="preserve"> </w:t>
      </w:r>
      <w:r>
        <w:t>acquired</w:t>
      </w:r>
      <w:r>
        <w:rPr>
          <w:spacing w:val="-4"/>
        </w:rPr>
        <w:t xml:space="preserve"> </w:t>
      </w:r>
      <w:r>
        <w:t>by</w:t>
      </w:r>
      <w:r>
        <w:rPr>
          <w:spacing w:val="-4"/>
        </w:rPr>
        <w:t xml:space="preserve"> </w:t>
      </w:r>
      <w:r>
        <w:t>the</w:t>
      </w:r>
      <w:r>
        <w:rPr>
          <w:spacing w:val="-4"/>
        </w:rPr>
        <w:t xml:space="preserve"> </w:t>
      </w:r>
      <w:r>
        <w:t>Acquisitions</w:t>
      </w:r>
      <w:r>
        <w:rPr>
          <w:spacing w:val="-4"/>
        </w:rPr>
        <w:t xml:space="preserve"> </w:t>
      </w:r>
      <w:r>
        <w:t>Department,</w:t>
      </w:r>
      <w:r>
        <w:rPr>
          <w:spacing w:val="-4"/>
        </w:rPr>
        <w:t xml:space="preserve"> </w:t>
      </w:r>
      <w:r>
        <w:t>the</w:t>
      </w:r>
      <w:r>
        <w:rPr>
          <w:spacing w:val="-4"/>
        </w:rPr>
        <w:t xml:space="preserve"> </w:t>
      </w:r>
      <w:r>
        <w:t>Serials</w:t>
      </w:r>
      <w:r>
        <w:rPr>
          <w:spacing w:val="-4"/>
        </w:rPr>
        <w:t xml:space="preserve"> </w:t>
      </w:r>
      <w:proofErr w:type="gramStart"/>
      <w:r>
        <w:t>Department</w:t>
      </w:r>
      <w:proofErr w:type="gramEnd"/>
      <w:r>
        <w:rPr>
          <w:spacing w:val="-4"/>
        </w:rPr>
        <w:t xml:space="preserve"> </w:t>
      </w:r>
      <w:r>
        <w:t>and</w:t>
      </w:r>
      <w:r>
        <w:rPr>
          <w:spacing w:val="-4"/>
        </w:rPr>
        <w:t xml:space="preserve"> </w:t>
      </w:r>
      <w:r>
        <w:t>the</w:t>
      </w:r>
      <w:r>
        <w:rPr>
          <w:spacing w:val="-4"/>
        </w:rPr>
        <w:t xml:space="preserve"> </w:t>
      </w:r>
      <w:r>
        <w:t xml:space="preserve">Documents </w:t>
      </w:r>
      <w:r>
        <w:rPr>
          <w:spacing w:val="-2"/>
        </w:rPr>
        <w:t>Department.</w:t>
      </w:r>
    </w:p>
    <w:p w14:paraId="5D01CEC1" w14:textId="77777777" w:rsidR="00360447" w:rsidRDefault="00F21D57">
      <w:pPr>
        <w:pStyle w:val="ListParagraph"/>
        <w:numPr>
          <w:ilvl w:val="0"/>
          <w:numId w:val="3"/>
        </w:numPr>
        <w:tabs>
          <w:tab w:val="left" w:pos="580"/>
        </w:tabs>
        <w:ind w:left="119" w:right="227" w:firstLine="0"/>
        <w:rPr>
          <w:sz w:val="24"/>
        </w:rPr>
      </w:pPr>
      <w:r>
        <w:rPr>
          <w:sz w:val="24"/>
        </w:rPr>
        <w:t>Cataloging – The cataloging function is the responsibility of the Cataloging Department. The Department performs this function in strict observance of prevailing cataloging</w:t>
      </w:r>
      <w:r>
        <w:rPr>
          <w:spacing w:val="-4"/>
          <w:sz w:val="24"/>
        </w:rPr>
        <w:t xml:space="preserve"> </w:t>
      </w:r>
      <w:r>
        <w:rPr>
          <w:sz w:val="24"/>
        </w:rPr>
        <w:t>practices</w:t>
      </w:r>
      <w:r>
        <w:rPr>
          <w:spacing w:val="-4"/>
          <w:sz w:val="24"/>
        </w:rPr>
        <w:t xml:space="preserve"> </w:t>
      </w:r>
      <w:r>
        <w:rPr>
          <w:sz w:val="24"/>
        </w:rPr>
        <w:t>using</w:t>
      </w:r>
      <w:r>
        <w:rPr>
          <w:spacing w:val="-4"/>
          <w:sz w:val="24"/>
        </w:rPr>
        <w:t xml:space="preserve"> </w:t>
      </w:r>
      <w:r>
        <w:rPr>
          <w:sz w:val="24"/>
        </w:rPr>
        <w:t>the</w:t>
      </w:r>
      <w:r>
        <w:rPr>
          <w:spacing w:val="-4"/>
          <w:sz w:val="24"/>
        </w:rPr>
        <w:t xml:space="preserve"> </w:t>
      </w:r>
      <w:r>
        <w:rPr>
          <w:sz w:val="24"/>
        </w:rPr>
        <w:t>Library</w:t>
      </w:r>
      <w:r>
        <w:rPr>
          <w:spacing w:val="-4"/>
          <w:sz w:val="24"/>
        </w:rPr>
        <w:t xml:space="preserve"> </w:t>
      </w:r>
      <w:r>
        <w:rPr>
          <w:sz w:val="24"/>
        </w:rPr>
        <w:t>of</w:t>
      </w:r>
      <w:r>
        <w:rPr>
          <w:spacing w:val="-4"/>
          <w:sz w:val="24"/>
        </w:rPr>
        <w:t xml:space="preserve"> </w:t>
      </w:r>
      <w:r>
        <w:rPr>
          <w:sz w:val="24"/>
        </w:rPr>
        <w:t>Congress</w:t>
      </w:r>
      <w:r>
        <w:rPr>
          <w:spacing w:val="-4"/>
          <w:sz w:val="24"/>
        </w:rPr>
        <w:t xml:space="preserve"> </w:t>
      </w:r>
      <w:r>
        <w:rPr>
          <w:sz w:val="24"/>
        </w:rPr>
        <w:t>classification</w:t>
      </w:r>
      <w:r>
        <w:rPr>
          <w:spacing w:val="-4"/>
          <w:sz w:val="24"/>
        </w:rPr>
        <w:t xml:space="preserve"> </w:t>
      </w:r>
      <w:r>
        <w:rPr>
          <w:sz w:val="24"/>
        </w:rPr>
        <w:t>scheme</w:t>
      </w:r>
      <w:r>
        <w:rPr>
          <w:spacing w:val="-4"/>
          <w:sz w:val="24"/>
        </w:rPr>
        <w:t xml:space="preserve"> </w:t>
      </w:r>
      <w:r>
        <w:rPr>
          <w:sz w:val="24"/>
        </w:rPr>
        <w:t>and</w:t>
      </w:r>
      <w:r>
        <w:rPr>
          <w:spacing w:val="-4"/>
          <w:sz w:val="24"/>
        </w:rPr>
        <w:t xml:space="preserve"> </w:t>
      </w:r>
      <w:r>
        <w:rPr>
          <w:sz w:val="24"/>
        </w:rPr>
        <w:t>utilizing</w:t>
      </w:r>
      <w:r>
        <w:rPr>
          <w:spacing w:val="-4"/>
          <w:sz w:val="24"/>
        </w:rPr>
        <w:t xml:space="preserve"> </w:t>
      </w:r>
      <w:r>
        <w:rPr>
          <w:sz w:val="24"/>
        </w:rPr>
        <w:t xml:space="preserve">all automated means and methods available to the </w:t>
      </w:r>
      <w:proofErr w:type="gramStart"/>
      <w:r>
        <w:rPr>
          <w:sz w:val="24"/>
        </w:rPr>
        <w:t>Library</w:t>
      </w:r>
      <w:proofErr w:type="gramEnd"/>
      <w:r>
        <w:rPr>
          <w:sz w:val="24"/>
        </w:rPr>
        <w:t>.</w:t>
      </w:r>
    </w:p>
    <w:p w14:paraId="2965BCB3" w14:textId="77777777" w:rsidR="00360447" w:rsidRDefault="00F21D57">
      <w:pPr>
        <w:pStyle w:val="ListParagraph"/>
        <w:numPr>
          <w:ilvl w:val="0"/>
          <w:numId w:val="3"/>
        </w:numPr>
        <w:tabs>
          <w:tab w:val="left" w:pos="581"/>
        </w:tabs>
        <w:spacing w:before="1"/>
        <w:ind w:left="580" w:hanging="462"/>
        <w:rPr>
          <w:sz w:val="24"/>
        </w:rPr>
      </w:pPr>
      <w:r>
        <w:rPr>
          <w:sz w:val="24"/>
        </w:rPr>
        <w:t>Interlibrary</w:t>
      </w:r>
      <w:r>
        <w:rPr>
          <w:spacing w:val="-13"/>
          <w:sz w:val="24"/>
        </w:rPr>
        <w:t xml:space="preserve"> </w:t>
      </w:r>
      <w:r>
        <w:rPr>
          <w:spacing w:val="-2"/>
          <w:sz w:val="24"/>
        </w:rPr>
        <w:t>Loan:</w:t>
      </w:r>
    </w:p>
    <w:p w14:paraId="3F04D8CC" w14:textId="77777777" w:rsidR="00360447" w:rsidRDefault="00F21D57">
      <w:pPr>
        <w:pStyle w:val="ListParagraph"/>
        <w:numPr>
          <w:ilvl w:val="1"/>
          <w:numId w:val="3"/>
        </w:numPr>
        <w:tabs>
          <w:tab w:val="left" w:pos="448"/>
        </w:tabs>
        <w:ind w:left="119" w:right="273" w:firstLine="0"/>
        <w:rPr>
          <w:sz w:val="24"/>
        </w:rPr>
      </w:pPr>
      <w:r>
        <w:rPr>
          <w:sz w:val="24"/>
        </w:rPr>
        <w:t>Interlibrary loan is governed by the prevailing interlibrary borrowing and lending code.</w:t>
      </w:r>
      <w:r>
        <w:rPr>
          <w:spacing w:val="-3"/>
          <w:sz w:val="24"/>
        </w:rPr>
        <w:t xml:space="preserve"> </w:t>
      </w:r>
      <w:r>
        <w:rPr>
          <w:sz w:val="24"/>
        </w:rPr>
        <w:t>This</w:t>
      </w:r>
      <w:r>
        <w:rPr>
          <w:spacing w:val="-3"/>
          <w:sz w:val="24"/>
        </w:rPr>
        <w:t xml:space="preserve"> </w:t>
      </w:r>
      <w:r>
        <w:rPr>
          <w:sz w:val="24"/>
        </w:rPr>
        <w:t>service</w:t>
      </w:r>
      <w:r>
        <w:rPr>
          <w:spacing w:val="-3"/>
          <w:sz w:val="24"/>
        </w:rPr>
        <w:t xml:space="preserve"> </w:t>
      </w:r>
      <w:r>
        <w:rPr>
          <w:sz w:val="24"/>
        </w:rPr>
        <w:t>is</w:t>
      </w:r>
      <w:r>
        <w:rPr>
          <w:spacing w:val="-3"/>
          <w:sz w:val="24"/>
        </w:rPr>
        <w:t xml:space="preserve"> </w:t>
      </w:r>
      <w:r>
        <w:rPr>
          <w:sz w:val="24"/>
        </w:rPr>
        <w:t>available</w:t>
      </w:r>
      <w:r>
        <w:rPr>
          <w:spacing w:val="-3"/>
          <w:sz w:val="24"/>
        </w:rPr>
        <w:t xml:space="preserve"> </w:t>
      </w:r>
      <w:r>
        <w:rPr>
          <w:sz w:val="24"/>
        </w:rPr>
        <w:t>only</w:t>
      </w:r>
      <w:r>
        <w:rPr>
          <w:spacing w:val="-3"/>
          <w:sz w:val="24"/>
        </w:rPr>
        <w:t xml:space="preserve"> </w:t>
      </w:r>
      <w:r>
        <w:rPr>
          <w:sz w:val="24"/>
        </w:rPr>
        <w:t>to</w:t>
      </w:r>
      <w:r>
        <w:rPr>
          <w:spacing w:val="-3"/>
          <w:sz w:val="24"/>
        </w:rPr>
        <w:t xml:space="preserve"> </w:t>
      </w:r>
      <w:r>
        <w:rPr>
          <w:sz w:val="24"/>
        </w:rPr>
        <w:t>UNF</w:t>
      </w:r>
      <w:r>
        <w:rPr>
          <w:spacing w:val="-3"/>
          <w:sz w:val="24"/>
        </w:rPr>
        <w:t xml:space="preserve"> </w:t>
      </w:r>
      <w:r>
        <w:rPr>
          <w:sz w:val="24"/>
        </w:rPr>
        <w:t>students,</w:t>
      </w:r>
      <w:r>
        <w:rPr>
          <w:spacing w:val="-3"/>
          <w:sz w:val="24"/>
        </w:rPr>
        <w:t xml:space="preserve"> </w:t>
      </w:r>
      <w:proofErr w:type="gramStart"/>
      <w:r>
        <w:rPr>
          <w:sz w:val="24"/>
        </w:rPr>
        <w:t>faculty</w:t>
      </w:r>
      <w:proofErr w:type="gramEnd"/>
      <w:r>
        <w:rPr>
          <w:spacing w:val="-3"/>
          <w:sz w:val="24"/>
        </w:rPr>
        <w:t xml:space="preserve"> </w:t>
      </w:r>
      <w:r>
        <w:rPr>
          <w:sz w:val="24"/>
        </w:rPr>
        <w:t>and</w:t>
      </w:r>
      <w:r>
        <w:rPr>
          <w:spacing w:val="-3"/>
          <w:sz w:val="24"/>
        </w:rPr>
        <w:t xml:space="preserve"> </w:t>
      </w:r>
      <w:r>
        <w:rPr>
          <w:sz w:val="24"/>
        </w:rPr>
        <w:t>staff.</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available to patrons who hold a courtesy borrower’s card.</w:t>
      </w:r>
    </w:p>
    <w:p w14:paraId="37FDE5AC" w14:textId="77777777" w:rsidR="00360447" w:rsidRDefault="00F21D57">
      <w:pPr>
        <w:pStyle w:val="ListParagraph"/>
        <w:numPr>
          <w:ilvl w:val="1"/>
          <w:numId w:val="3"/>
        </w:numPr>
        <w:tabs>
          <w:tab w:val="left" w:pos="461"/>
        </w:tabs>
        <w:ind w:left="119" w:right="174" w:firstLine="0"/>
        <w:rPr>
          <w:sz w:val="24"/>
        </w:rPr>
      </w:pPr>
      <w:r>
        <w:rPr>
          <w:sz w:val="24"/>
        </w:rPr>
        <w:t>All</w:t>
      </w:r>
      <w:r>
        <w:rPr>
          <w:spacing w:val="-3"/>
          <w:sz w:val="24"/>
        </w:rPr>
        <w:t xml:space="preserve"> </w:t>
      </w:r>
      <w:r>
        <w:rPr>
          <w:sz w:val="24"/>
        </w:rPr>
        <w:t>costs</w:t>
      </w:r>
      <w:r>
        <w:rPr>
          <w:spacing w:val="-4"/>
          <w:sz w:val="24"/>
        </w:rPr>
        <w:t xml:space="preserve"> </w:t>
      </w:r>
      <w:r>
        <w:rPr>
          <w:sz w:val="24"/>
        </w:rPr>
        <w:t>incurred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provision</w:t>
      </w:r>
      <w:r>
        <w:rPr>
          <w:spacing w:val="-3"/>
          <w:sz w:val="24"/>
        </w:rPr>
        <w:t xml:space="preserve"> </w:t>
      </w:r>
      <w:r>
        <w:rPr>
          <w:sz w:val="24"/>
        </w:rPr>
        <w:t>of</w:t>
      </w:r>
      <w:r>
        <w:rPr>
          <w:spacing w:val="-4"/>
          <w:sz w:val="24"/>
        </w:rPr>
        <w:t xml:space="preserve"> </w:t>
      </w:r>
      <w:r>
        <w:rPr>
          <w:sz w:val="24"/>
        </w:rPr>
        <w:t>interlibrary</w:t>
      </w:r>
      <w:r>
        <w:rPr>
          <w:spacing w:val="-3"/>
          <w:sz w:val="24"/>
        </w:rPr>
        <w:t xml:space="preserve"> </w:t>
      </w:r>
      <w:r>
        <w:rPr>
          <w:sz w:val="24"/>
        </w:rPr>
        <w:t>loan</w:t>
      </w:r>
      <w:r>
        <w:rPr>
          <w:spacing w:val="-3"/>
          <w:sz w:val="24"/>
        </w:rPr>
        <w:t xml:space="preserve"> </w:t>
      </w:r>
      <w:r>
        <w:rPr>
          <w:sz w:val="24"/>
        </w:rPr>
        <w:t>and</w:t>
      </w:r>
      <w:r>
        <w:rPr>
          <w:spacing w:val="-5"/>
          <w:sz w:val="24"/>
        </w:rPr>
        <w:t xml:space="preserve"> </w:t>
      </w:r>
      <w:r>
        <w:rPr>
          <w:sz w:val="24"/>
        </w:rPr>
        <w:t>related</w:t>
      </w:r>
      <w:r>
        <w:rPr>
          <w:spacing w:val="-3"/>
          <w:sz w:val="24"/>
        </w:rPr>
        <w:t xml:space="preserve"> </w:t>
      </w:r>
      <w:r>
        <w:rPr>
          <w:sz w:val="24"/>
        </w:rPr>
        <w:t>services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 xml:space="preserve">re- charged to the patron in accordance with prevailing state and local policies and </w:t>
      </w:r>
      <w:r>
        <w:rPr>
          <w:spacing w:val="-2"/>
          <w:sz w:val="24"/>
        </w:rPr>
        <w:t>regulations.</w:t>
      </w:r>
    </w:p>
    <w:p w14:paraId="2260CFFA" w14:textId="77777777" w:rsidR="00360447" w:rsidRDefault="00F21D57">
      <w:pPr>
        <w:pStyle w:val="ListParagraph"/>
        <w:numPr>
          <w:ilvl w:val="0"/>
          <w:numId w:val="3"/>
        </w:numPr>
        <w:tabs>
          <w:tab w:val="left" w:pos="581"/>
        </w:tabs>
        <w:ind w:left="119" w:right="236" w:firstLine="0"/>
        <w:rPr>
          <w:sz w:val="24"/>
        </w:rPr>
      </w:pPr>
      <w:r>
        <w:rPr>
          <w:sz w:val="24"/>
        </w:rPr>
        <w:t>Government</w:t>
      </w:r>
      <w:r>
        <w:rPr>
          <w:spacing w:val="-5"/>
          <w:sz w:val="24"/>
        </w:rPr>
        <w:t xml:space="preserve"> </w:t>
      </w:r>
      <w:r>
        <w:rPr>
          <w:sz w:val="24"/>
        </w:rPr>
        <w:t>Documents</w:t>
      </w:r>
      <w:r>
        <w:rPr>
          <w:spacing w:val="-5"/>
          <w:sz w:val="24"/>
        </w:rPr>
        <w:t xml:space="preserve"> </w:t>
      </w:r>
      <w:r>
        <w:rPr>
          <w:sz w:val="24"/>
        </w:rPr>
        <w:t>–</w:t>
      </w:r>
      <w:r>
        <w:rPr>
          <w:spacing w:val="-5"/>
          <w:sz w:val="24"/>
        </w:rPr>
        <w:t xml:space="preserve"> </w:t>
      </w:r>
      <w:r>
        <w:rPr>
          <w:sz w:val="24"/>
        </w:rPr>
        <w:t>The</w:t>
      </w:r>
      <w:r>
        <w:rPr>
          <w:spacing w:val="-4"/>
          <w:sz w:val="24"/>
        </w:rPr>
        <w:t xml:space="preserve"> </w:t>
      </w:r>
      <w:r>
        <w:rPr>
          <w:sz w:val="24"/>
        </w:rPr>
        <w:t>function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Government</w:t>
      </w:r>
      <w:r>
        <w:rPr>
          <w:spacing w:val="-5"/>
          <w:sz w:val="24"/>
        </w:rPr>
        <w:t xml:space="preserve"> </w:t>
      </w:r>
      <w:r>
        <w:rPr>
          <w:sz w:val="24"/>
        </w:rPr>
        <w:t>Documents</w:t>
      </w:r>
      <w:r>
        <w:rPr>
          <w:spacing w:val="-5"/>
          <w:sz w:val="24"/>
        </w:rPr>
        <w:t xml:space="preserve"> </w:t>
      </w:r>
      <w:r>
        <w:rPr>
          <w:sz w:val="24"/>
        </w:rPr>
        <w:t>Department is to select, receive, maintain, and circulate a collection of local, state, and federal documents. The Department also provides in-depth reference and research</w:t>
      </w:r>
    </w:p>
    <w:p w14:paraId="77177126" w14:textId="77777777" w:rsidR="00360447" w:rsidRDefault="00F21D57">
      <w:pPr>
        <w:pStyle w:val="BodyText"/>
      </w:pPr>
      <w:r>
        <w:t>assistance</w:t>
      </w:r>
      <w:r>
        <w:rPr>
          <w:spacing w:val="-6"/>
        </w:rPr>
        <w:t xml:space="preserve"> </w:t>
      </w:r>
      <w:r>
        <w:t>in</w:t>
      </w:r>
      <w:r>
        <w:rPr>
          <w:spacing w:val="-7"/>
        </w:rPr>
        <w:t xml:space="preserve"> </w:t>
      </w:r>
      <w:r>
        <w:t>the</w:t>
      </w:r>
      <w:r>
        <w:rPr>
          <w:spacing w:val="-5"/>
        </w:rPr>
        <w:t xml:space="preserve"> </w:t>
      </w:r>
      <w:r>
        <w:t>use</w:t>
      </w:r>
      <w:r>
        <w:rPr>
          <w:spacing w:val="-5"/>
        </w:rPr>
        <w:t xml:space="preserve"> </w:t>
      </w:r>
      <w:r>
        <w:t>of</w:t>
      </w:r>
      <w:r>
        <w:rPr>
          <w:spacing w:val="-5"/>
        </w:rPr>
        <w:t xml:space="preserve"> </w:t>
      </w:r>
      <w:r>
        <w:t>the</w:t>
      </w:r>
      <w:r>
        <w:rPr>
          <w:spacing w:val="-5"/>
        </w:rPr>
        <w:t xml:space="preserve"> </w:t>
      </w:r>
      <w:r>
        <w:t>documents</w:t>
      </w:r>
      <w:r>
        <w:rPr>
          <w:spacing w:val="-5"/>
        </w:rPr>
        <w:t xml:space="preserve"> </w:t>
      </w:r>
      <w:r>
        <w:rPr>
          <w:spacing w:val="-2"/>
        </w:rPr>
        <w:t>collection.</w:t>
      </w:r>
    </w:p>
    <w:p w14:paraId="595CBC02" w14:textId="77777777" w:rsidR="00360447" w:rsidRDefault="00F21D57">
      <w:pPr>
        <w:pStyle w:val="ListParagraph"/>
        <w:numPr>
          <w:ilvl w:val="0"/>
          <w:numId w:val="3"/>
        </w:numPr>
        <w:tabs>
          <w:tab w:val="left" w:pos="581"/>
        </w:tabs>
        <w:ind w:left="119" w:right="537" w:firstLine="0"/>
        <w:rPr>
          <w:sz w:val="24"/>
        </w:rPr>
      </w:pPr>
      <w:r>
        <w:rPr>
          <w:sz w:val="24"/>
        </w:rPr>
        <w:t>Reference and Information Department – The function of the Reference and Information Department is to provide in-depth reader assistance in the use of library materials, automated subject search services, brokered services, public database systems, and general information. The Department also conducts bibliographic instruction</w:t>
      </w:r>
      <w:r>
        <w:rPr>
          <w:spacing w:val="-3"/>
          <w:sz w:val="24"/>
        </w:rPr>
        <w:t xml:space="preserve"> </w:t>
      </w:r>
      <w:r>
        <w:rPr>
          <w:sz w:val="24"/>
        </w:rPr>
        <w:t>in</w:t>
      </w:r>
      <w:r>
        <w:rPr>
          <w:spacing w:val="-3"/>
          <w:sz w:val="24"/>
        </w:rPr>
        <w:t xml:space="preserve"> </w:t>
      </w:r>
      <w:r>
        <w:rPr>
          <w:sz w:val="24"/>
        </w:rPr>
        <w:t>support</w:t>
      </w:r>
      <w:r>
        <w:rPr>
          <w:spacing w:val="-3"/>
          <w:sz w:val="24"/>
        </w:rPr>
        <w:t xml:space="preserve"> </w:t>
      </w:r>
      <w:r>
        <w:rPr>
          <w:sz w:val="24"/>
        </w:rPr>
        <w:t>of</w:t>
      </w:r>
      <w:r>
        <w:rPr>
          <w:spacing w:val="-3"/>
          <w:sz w:val="24"/>
        </w:rPr>
        <w:t xml:space="preserve"> </w:t>
      </w:r>
      <w:r>
        <w:rPr>
          <w:sz w:val="24"/>
        </w:rPr>
        <w:t>UNF</w:t>
      </w:r>
      <w:r>
        <w:rPr>
          <w:spacing w:val="-3"/>
          <w:sz w:val="24"/>
        </w:rPr>
        <w:t xml:space="preserve"> </w:t>
      </w:r>
      <w:r>
        <w:rPr>
          <w:sz w:val="24"/>
        </w:rPr>
        <w:t>courses.</w:t>
      </w:r>
      <w:r>
        <w:rPr>
          <w:spacing w:val="-3"/>
          <w:sz w:val="24"/>
        </w:rPr>
        <w:t xml:space="preserve"> </w:t>
      </w:r>
      <w:r>
        <w:rPr>
          <w:sz w:val="24"/>
        </w:rPr>
        <w:t>All</w:t>
      </w:r>
      <w:r>
        <w:rPr>
          <w:spacing w:val="-5"/>
          <w:sz w:val="24"/>
        </w:rPr>
        <w:t xml:space="preserve"> </w:t>
      </w:r>
      <w:r>
        <w:rPr>
          <w:sz w:val="24"/>
        </w:rPr>
        <w:t>costs</w:t>
      </w:r>
      <w:r>
        <w:rPr>
          <w:spacing w:val="-4"/>
          <w:sz w:val="24"/>
        </w:rPr>
        <w:t xml:space="preserve"> </w:t>
      </w:r>
      <w:r>
        <w:rPr>
          <w:sz w:val="24"/>
        </w:rPr>
        <w:t>incurred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provision</w:t>
      </w:r>
      <w:r>
        <w:rPr>
          <w:spacing w:val="-4"/>
          <w:sz w:val="24"/>
        </w:rPr>
        <w:t xml:space="preserve"> </w:t>
      </w:r>
      <w:r>
        <w:rPr>
          <w:sz w:val="24"/>
        </w:rPr>
        <w:t>of</w:t>
      </w:r>
      <w:r>
        <w:rPr>
          <w:spacing w:val="-4"/>
          <w:sz w:val="24"/>
        </w:rPr>
        <w:t xml:space="preserve"> </w:t>
      </w:r>
      <w:r>
        <w:rPr>
          <w:sz w:val="24"/>
        </w:rPr>
        <w:t>brokered services (commercial on-line search services) shall be recharged to the patron.</w:t>
      </w:r>
    </w:p>
    <w:p w14:paraId="55A586A5" w14:textId="77777777" w:rsidR="00360447" w:rsidRDefault="00F21D57">
      <w:pPr>
        <w:pStyle w:val="ListParagraph"/>
        <w:numPr>
          <w:ilvl w:val="0"/>
          <w:numId w:val="3"/>
        </w:numPr>
        <w:tabs>
          <w:tab w:val="left" w:pos="581"/>
        </w:tabs>
        <w:ind w:left="119" w:right="205" w:firstLine="0"/>
        <w:jc w:val="both"/>
        <w:rPr>
          <w:sz w:val="24"/>
        </w:rPr>
      </w:pPr>
      <w:r>
        <w:rPr>
          <w:sz w:val="24"/>
        </w:rPr>
        <w:t>Media</w:t>
      </w:r>
      <w:r>
        <w:rPr>
          <w:spacing w:val="-4"/>
          <w:sz w:val="24"/>
        </w:rPr>
        <w:t xml:space="preserve"> </w:t>
      </w:r>
      <w:r>
        <w:rPr>
          <w:sz w:val="24"/>
        </w:rPr>
        <w:t>Resources</w:t>
      </w:r>
      <w:r>
        <w:rPr>
          <w:spacing w:val="-4"/>
          <w:sz w:val="24"/>
        </w:rPr>
        <w:t xml:space="preserve"> </w:t>
      </w:r>
      <w:r>
        <w:rPr>
          <w:sz w:val="24"/>
        </w:rPr>
        <w:t>Department</w:t>
      </w:r>
      <w:r>
        <w:rPr>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function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Media</w:t>
      </w:r>
      <w:r>
        <w:rPr>
          <w:spacing w:val="-4"/>
          <w:sz w:val="24"/>
        </w:rPr>
        <w:t xml:space="preserve"> </w:t>
      </w:r>
      <w:r>
        <w:rPr>
          <w:sz w:val="24"/>
        </w:rPr>
        <w:t>Resources</w:t>
      </w:r>
      <w:r>
        <w:rPr>
          <w:spacing w:val="-4"/>
          <w:sz w:val="24"/>
        </w:rPr>
        <w:t xml:space="preserve"> </w:t>
      </w:r>
      <w:r>
        <w:rPr>
          <w:sz w:val="24"/>
        </w:rPr>
        <w:t>Department</w:t>
      </w:r>
      <w:r>
        <w:rPr>
          <w:spacing w:val="-4"/>
          <w:sz w:val="24"/>
        </w:rPr>
        <w:t xml:space="preserve"> </w:t>
      </w:r>
      <w:r>
        <w:rPr>
          <w:sz w:val="24"/>
        </w:rPr>
        <w:t>is to</w:t>
      </w:r>
      <w:r>
        <w:rPr>
          <w:spacing w:val="-3"/>
          <w:sz w:val="24"/>
        </w:rPr>
        <w:t xml:space="preserve"> </w:t>
      </w:r>
      <w:r>
        <w:rPr>
          <w:sz w:val="24"/>
        </w:rPr>
        <w:t>select,</w:t>
      </w:r>
      <w:r>
        <w:rPr>
          <w:spacing w:val="-3"/>
          <w:sz w:val="24"/>
        </w:rPr>
        <w:t xml:space="preserve"> </w:t>
      </w:r>
      <w:r>
        <w:rPr>
          <w:sz w:val="24"/>
        </w:rPr>
        <w:t>maintain,</w:t>
      </w:r>
      <w:r>
        <w:rPr>
          <w:spacing w:val="-3"/>
          <w:sz w:val="24"/>
        </w:rPr>
        <w:t xml:space="preserve"> </w:t>
      </w:r>
      <w:r>
        <w:rPr>
          <w:sz w:val="24"/>
        </w:rPr>
        <w:t>circulate,</w:t>
      </w:r>
      <w:r>
        <w:rPr>
          <w:spacing w:val="-3"/>
          <w:sz w:val="24"/>
        </w:rPr>
        <w:t xml:space="preserve"> </w:t>
      </w:r>
      <w:r>
        <w:rPr>
          <w:sz w:val="24"/>
        </w:rPr>
        <w:t>and</w:t>
      </w:r>
      <w:r>
        <w:rPr>
          <w:spacing w:val="-3"/>
          <w:sz w:val="24"/>
        </w:rPr>
        <w:t xml:space="preserve"> </w:t>
      </w:r>
      <w:r>
        <w:rPr>
          <w:sz w:val="24"/>
        </w:rPr>
        <w:t>provide</w:t>
      </w:r>
      <w:r>
        <w:rPr>
          <w:spacing w:val="-3"/>
          <w:sz w:val="24"/>
        </w:rPr>
        <w:t xml:space="preserve"> </w:t>
      </w:r>
      <w:r>
        <w:rPr>
          <w:sz w:val="24"/>
        </w:rPr>
        <w:t>assistance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the</w:t>
      </w:r>
      <w:r>
        <w:rPr>
          <w:spacing w:val="-3"/>
          <w:sz w:val="24"/>
        </w:rPr>
        <w:t xml:space="preserve"> </w:t>
      </w:r>
      <w:proofErr w:type="gramStart"/>
      <w:r>
        <w:rPr>
          <w:sz w:val="24"/>
        </w:rPr>
        <w:t>Library’s</w:t>
      </w:r>
      <w:proofErr w:type="gramEnd"/>
      <w:r>
        <w:rPr>
          <w:spacing w:val="-3"/>
          <w:sz w:val="24"/>
        </w:rPr>
        <w:t xml:space="preserve"> </w:t>
      </w:r>
      <w:r>
        <w:rPr>
          <w:sz w:val="24"/>
        </w:rPr>
        <w:t>collection of non-print media and its supporting equipment exclusive of microforms.</w:t>
      </w:r>
    </w:p>
    <w:p w14:paraId="4A2B53B0" w14:textId="77777777" w:rsidR="00360447" w:rsidRDefault="00F21D57">
      <w:pPr>
        <w:pStyle w:val="ListParagraph"/>
        <w:numPr>
          <w:ilvl w:val="0"/>
          <w:numId w:val="3"/>
        </w:numPr>
        <w:tabs>
          <w:tab w:val="left" w:pos="580"/>
        </w:tabs>
        <w:ind w:left="119" w:right="375" w:firstLine="0"/>
        <w:rPr>
          <w:sz w:val="24"/>
        </w:rPr>
      </w:pPr>
      <w:r>
        <w:rPr>
          <w:sz w:val="24"/>
        </w:rPr>
        <w:t>Special Collections – The function of the Special Collections unit is to receive, organize, preserve, and make available to readers material of an unusual nature, not suitable for inclusion in the general collection because of format, scarcity, irreplaceability, or monetary value. The unit uses all available automation methods in conformity</w:t>
      </w:r>
      <w:r>
        <w:rPr>
          <w:spacing w:val="-4"/>
          <w:sz w:val="24"/>
        </w:rPr>
        <w:t xml:space="preserve"> </w:t>
      </w:r>
      <w:r>
        <w:rPr>
          <w:sz w:val="24"/>
        </w:rPr>
        <w:t>with</w:t>
      </w:r>
      <w:r>
        <w:rPr>
          <w:spacing w:val="-4"/>
          <w:sz w:val="24"/>
        </w:rPr>
        <w:t xml:space="preserve"> </w:t>
      </w:r>
      <w:r>
        <w:rPr>
          <w:sz w:val="24"/>
        </w:rPr>
        <w:t>accepted</w:t>
      </w:r>
      <w:r>
        <w:rPr>
          <w:spacing w:val="-4"/>
          <w:sz w:val="24"/>
        </w:rPr>
        <w:t xml:space="preserve"> </w:t>
      </w:r>
      <w:r>
        <w:rPr>
          <w:sz w:val="24"/>
        </w:rPr>
        <w:t>standards</w:t>
      </w:r>
      <w:r>
        <w:rPr>
          <w:spacing w:val="-4"/>
          <w:sz w:val="24"/>
        </w:rPr>
        <w:t xml:space="preserve"> </w:t>
      </w:r>
      <w:r>
        <w:rPr>
          <w:sz w:val="24"/>
        </w:rPr>
        <w:t>to</w:t>
      </w:r>
      <w:r>
        <w:rPr>
          <w:spacing w:val="-4"/>
          <w:sz w:val="24"/>
        </w:rPr>
        <w:t xml:space="preserve"> </w:t>
      </w:r>
      <w:r>
        <w:rPr>
          <w:sz w:val="24"/>
        </w:rPr>
        <w:t>provide</w:t>
      </w:r>
      <w:r>
        <w:rPr>
          <w:spacing w:val="-4"/>
          <w:sz w:val="24"/>
        </w:rPr>
        <w:t xml:space="preserve"> </w:t>
      </w:r>
      <w:r>
        <w:rPr>
          <w:sz w:val="24"/>
        </w:rPr>
        <w:t>efficient</w:t>
      </w:r>
      <w:r>
        <w:rPr>
          <w:spacing w:val="-4"/>
          <w:sz w:val="24"/>
        </w:rPr>
        <w:t xml:space="preserve"> </w:t>
      </w:r>
      <w:r>
        <w:rPr>
          <w:sz w:val="24"/>
        </w:rPr>
        <w:t>indexing</w:t>
      </w:r>
      <w:r>
        <w:rPr>
          <w:spacing w:val="-4"/>
          <w:sz w:val="24"/>
        </w:rPr>
        <w:t xml:space="preserve"> </w:t>
      </w:r>
      <w:r>
        <w:rPr>
          <w:sz w:val="24"/>
        </w:rPr>
        <w:t>and</w:t>
      </w:r>
      <w:r>
        <w:rPr>
          <w:spacing w:val="-4"/>
          <w:sz w:val="24"/>
        </w:rPr>
        <w:t xml:space="preserve"> </w:t>
      </w:r>
      <w:r>
        <w:rPr>
          <w:sz w:val="24"/>
        </w:rPr>
        <w:t>retrieval</w:t>
      </w:r>
      <w:r>
        <w:rPr>
          <w:spacing w:val="-4"/>
          <w:sz w:val="24"/>
        </w:rPr>
        <w:t xml:space="preserve"> </w:t>
      </w:r>
      <w:r>
        <w:rPr>
          <w:sz w:val="24"/>
        </w:rPr>
        <w:t>systems.</w:t>
      </w:r>
    </w:p>
    <w:p w14:paraId="7B36686A" w14:textId="77777777" w:rsidR="00360447" w:rsidRDefault="00F21D57">
      <w:pPr>
        <w:pStyle w:val="ListParagraph"/>
        <w:numPr>
          <w:ilvl w:val="0"/>
          <w:numId w:val="3"/>
        </w:numPr>
        <w:tabs>
          <w:tab w:val="left" w:pos="580"/>
        </w:tabs>
        <w:ind w:left="119" w:right="110" w:firstLine="0"/>
        <w:rPr>
          <w:sz w:val="24"/>
        </w:rPr>
      </w:pPr>
      <w:r>
        <w:rPr>
          <w:sz w:val="24"/>
        </w:rPr>
        <w:t>Gifts – The Library welcomes any gift or donation which may contribute to its development or to the service which it renders. In addition to the general University policy</w:t>
      </w:r>
      <w:r>
        <w:rPr>
          <w:spacing w:val="-3"/>
          <w:sz w:val="24"/>
        </w:rPr>
        <w:t xml:space="preserve"> </w:t>
      </w:r>
      <w:r>
        <w:rPr>
          <w:sz w:val="24"/>
        </w:rPr>
        <w:t>regarding</w:t>
      </w:r>
      <w:r>
        <w:rPr>
          <w:spacing w:val="-3"/>
          <w:sz w:val="24"/>
        </w:rPr>
        <w:t xml:space="preserve"> </w:t>
      </w:r>
      <w:r>
        <w:rPr>
          <w:sz w:val="24"/>
        </w:rPr>
        <w:t>gifts</w:t>
      </w:r>
      <w:r>
        <w:rPr>
          <w:spacing w:val="-3"/>
          <w:sz w:val="24"/>
        </w:rPr>
        <w:t xml:space="preserve"> </w:t>
      </w:r>
      <w:r>
        <w:rPr>
          <w:sz w:val="24"/>
        </w:rPr>
        <w:t>and</w:t>
      </w:r>
      <w:r>
        <w:rPr>
          <w:spacing w:val="-3"/>
          <w:sz w:val="24"/>
        </w:rPr>
        <w:t xml:space="preserve"> </w:t>
      </w:r>
      <w:r>
        <w:rPr>
          <w:sz w:val="24"/>
        </w:rPr>
        <w:t>donations,</w:t>
      </w:r>
      <w:r>
        <w:rPr>
          <w:spacing w:val="-5"/>
          <w:sz w:val="24"/>
        </w:rPr>
        <w:t xml:space="preserve"> </w:t>
      </w:r>
      <w:r>
        <w:rPr>
          <w:sz w:val="24"/>
        </w:rPr>
        <w:t>the</w:t>
      </w:r>
      <w:r>
        <w:rPr>
          <w:spacing w:val="-3"/>
          <w:sz w:val="24"/>
        </w:rPr>
        <w:t xml:space="preserve"> </w:t>
      </w:r>
      <w:r>
        <w:rPr>
          <w:sz w:val="24"/>
        </w:rPr>
        <w:t>following</w:t>
      </w:r>
      <w:r>
        <w:rPr>
          <w:spacing w:val="-3"/>
          <w:sz w:val="24"/>
        </w:rPr>
        <w:t xml:space="preserve"> </w:t>
      </w:r>
      <w:r>
        <w:rPr>
          <w:sz w:val="24"/>
        </w:rPr>
        <w:t>considerations</w:t>
      </w:r>
      <w:r>
        <w:rPr>
          <w:spacing w:val="-3"/>
          <w:sz w:val="24"/>
        </w:rPr>
        <w:t xml:space="preserve"> </w:t>
      </w:r>
      <w:r>
        <w:rPr>
          <w:sz w:val="24"/>
        </w:rPr>
        <w:t>apply</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 xml:space="preserve">acceptance of gifts and donations to the </w:t>
      </w:r>
      <w:proofErr w:type="gramStart"/>
      <w:r>
        <w:rPr>
          <w:sz w:val="24"/>
        </w:rPr>
        <w:t>Library</w:t>
      </w:r>
      <w:proofErr w:type="gramEnd"/>
      <w:r>
        <w:rPr>
          <w:sz w:val="24"/>
        </w:rPr>
        <w:t>:</w:t>
      </w:r>
    </w:p>
    <w:p w14:paraId="7150B6C5" w14:textId="77777777" w:rsidR="00360447" w:rsidRDefault="00F21D57">
      <w:pPr>
        <w:pStyle w:val="BodyText"/>
        <w:ind w:right="196"/>
      </w:pPr>
      <w:r>
        <w:t>(c)</w:t>
      </w:r>
      <w:r>
        <w:rPr>
          <w:spacing w:val="-3"/>
        </w:rPr>
        <w:t xml:space="preserve"> </w:t>
      </w:r>
      <w:r>
        <w:t>With</w:t>
      </w:r>
      <w:r>
        <w:rPr>
          <w:spacing w:val="-3"/>
        </w:rPr>
        <w:t xml:space="preserve"> </w:t>
      </w:r>
      <w:r>
        <w:t>payment</w:t>
      </w:r>
      <w:r>
        <w:rPr>
          <w:spacing w:val="-3"/>
        </w:rPr>
        <w:t xml:space="preserve"> </w:t>
      </w:r>
      <w:r>
        <w:t>of</w:t>
      </w:r>
      <w:r>
        <w:rPr>
          <w:spacing w:val="-3"/>
        </w:rPr>
        <w:t xml:space="preserve"> </w:t>
      </w:r>
      <w:r>
        <w:t>a</w:t>
      </w:r>
      <w:r>
        <w:rPr>
          <w:spacing w:val="-3"/>
        </w:rPr>
        <w:t xml:space="preserve"> </w:t>
      </w:r>
      <w:r>
        <w:t>stipulated</w:t>
      </w:r>
      <w:r>
        <w:rPr>
          <w:spacing w:val="-3"/>
        </w:rPr>
        <w:t xml:space="preserve"> </w:t>
      </w:r>
      <w:r>
        <w:t>fee,</w:t>
      </w:r>
      <w:r>
        <w:rPr>
          <w:spacing w:val="-3"/>
        </w:rPr>
        <w:t xml:space="preserve"> </w:t>
      </w:r>
      <w:r>
        <w:t>a</w:t>
      </w:r>
      <w:r>
        <w:rPr>
          <w:spacing w:val="-3"/>
        </w:rPr>
        <w:t xml:space="preserve"> </w:t>
      </w:r>
      <w:r>
        <w:t>courtesy</w:t>
      </w:r>
      <w:r>
        <w:rPr>
          <w:spacing w:val="-3"/>
        </w:rPr>
        <w:t xml:space="preserve"> </w:t>
      </w:r>
      <w:r>
        <w:t>card</w:t>
      </w:r>
      <w:r>
        <w:rPr>
          <w:spacing w:val="-3"/>
        </w:rPr>
        <w:t xml:space="preserve"> </w:t>
      </w:r>
      <w:r>
        <w:t>may</w:t>
      </w:r>
      <w:r>
        <w:rPr>
          <w:spacing w:val="-3"/>
        </w:rPr>
        <w:t xml:space="preserve"> </w:t>
      </w:r>
      <w:r>
        <w:t>be</w:t>
      </w:r>
      <w:r>
        <w:rPr>
          <w:spacing w:val="-3"/>
        </w:rPr>
        <w:t xml:space="preserve"> </w:t>
      </w:r>
      <w:r>
        <w:t>issued</w:t>
      </w:r>
      <w:r>
        <w:rPr>
          <w:spacing w:val="-3"/>
        </w:rPr>
        <w:t xml:space="preserve"> </w:t>
      </w:r>
      <w:r>
        <w:t>to</w:t>
      </w:r>
      <w:r>
        <w:rPr>
          <w:spacing w:val="-3"/>
        </w:rPr>
        <w:t xml:space="preserve"> </w:t>
      </w:r>
      <w:r>
        <w:t>the</w:t>
      </w:r>
      <w:r>
        <w:rPr>
          <w:spacing w:val="-3"/>
        </w:rPr>
        <w:t xml:space="preserve"> </w:t>
      </w:r>
      <w:r>
        <w:t>following</w:t>
      </w:r>
      <w:r>
        <w:rPr>
          <w:spacing w:val="-3"/>
        </w:rPr>
        <w:t xml:space="preserve"> </w:t>
      </w:r>
      <w:r>
        <w:t>non- SUS affiliated individuals: 1. UNF alumni, 2. UNF Foundation Board members, 3. educators employed by teaching institutions in Duval County and the surrounding service areas of Nassau, Clay, St. Johns Counties, and 4. adult area researchers engaged in professional activities.</w:t>
      </w:r>
    </w:p>
    <w:p w14:paraId="4080A4F8" w14:textId="77777777" w:rsidR="00360447" w:rsidRDefault="00F21D57">
      <w:pPr>
        <w:pStyle w:val="ListParagraph"/>
        <w:numPr>
          <w:ilvl w:val="0"/>
          <w:numId w:val="1"/>
        </w:numPr>
        <w:tabs>
          <w:tab w:val="left" w:pos="447"/>
        </w:tabs>
        <w:ind w:right="284" w:firstLine="0"/>
        <w:rPr>
          <w:sz w:val="24"/>
        </w:rPr>
      </w:pPr>
      <w:r>
        <w:rPr>
          <w:sz w:val="24"/>
        </w:rPr>
        <w:t>All gifts must be irrevocable and final; and, by the act of donation, the donor permanently</w:t>
      </w:r>
      <w:r>
        <w:rPr>
          <w:spacing w:val="-4"/>
          <w:sz w:val="24"/>
        </w:rPr>
        <w:t xml:space="preserve"> </w:t>
      </w:r>
      <w:r>
        <w:rPr>
          <w:sz w:val="24"/>
        </w:rPr>
        <w:t>relinquishes</w:t>
      </w:r>
      <w:r>
        <w:rPr>
          <w:spacing w:val="-4"/>
          <w:sz w:val="24"/>
        </w:rPr>
        <w:t xml:space="preserve"> </w:t>
      </w:r>
      <w:r>
        <w:rPr>
          <w:sz w:val="24"/>
        </w:rPr>
        <w:t>all</w:t>
      </w:r>
      <w:r>
        <w:rPr>
          <w:spacing w:val="-4"/>
          <w:sz w:val="24"/>
        </w:rPr>
        <w:t xml:space="preserve"> </w:t>
      </w:r>
      <w:r>
        <w:rPr>
          <w:sz w:val="24"/>
        </w:rPr>
        <w:t>rights</w:t>
      </w:r>
      <w:r>
        <w:rPr>
          <w:spacing w:val="-4"/>
          <w:sz w:val="24"/>
        </w:rPr>
        <w:t xml:space="preserve"> </w:t>
      </w:r>
      <w:r>
        <w:rPr>
          <w:sz w:val="24"/>
        </w:rPr>
        <w:t>to</w:t>
      </w:r>
      <w:r>
        <w:rPr>
          <w:spacing w:val="-4"/>
          <w:sz w:val="24"/>
        </w:rPr>
        <w:t xml:space="preserve"> </w:t>
      </w:r>
      <w:r>
        <w:rPr>
          <w:sz w:val="24"/>
        </w:rPr>
        <w:t>ownership</w:t>
      </w:r>
      <w:r>
        <w:rPr>
          <w:spacing w:val="-3"/>
          <w:sz w:val="24"/>
        </w:rPr>
        <w:t xml:space="preserve"> </w:t>
      </w:r>
      <w:r>
        <w:rPr>
          <w:sz w:val="24"/>
        </w:rPr>
        <w:t>and</w:t>
      </w:r>
      <w:r>
        <w:rPr>
          <w:spacing w:val="-3"/>
          <w:sz w:val="24"/>
        </w:rPr>
        <w:t xml:space="preserve"> </w:t>
      </w:r>
      <w:r>
        <w:rPr>
          <w:sz w:val="24"/>
        </w:rPr>
        <w:t>dispensation.</w:t>
      </w:r>
      <w:r>
        <w:rPr>
          <w:spacing w:val="-3"/>
          <w:sz w:val="24"/>
        </w:rPr>
        <w:t xml:space="preserve"> </w:t>
      </w:r>
      <w:r>
        <w:rPr>
          <w:sz w:val="24"/>
        </w:rPr>
        <w:t>The</w:t>
      </w:r>
      <w:r>
        <w:rPr>
          <w:spacing w:val="-3"/>
          <w:sz w:val="24"/>
        </w:rPr>
        <w:t xml:space="preserve"> </w:t>
      </w:r>
      <w:proofErr w:type="gramStart"/>
      <w:r>
        <w:rPr>
          <w:sz w:val="24"/>
        </w:rPr>
        <w:t>Library</w:t>
      </w:r>
      <w:proofErr w:type="gramEnd"/>
      <w:r>
        <w:rPr>
          <w:spacing w:val="-3"/>
          <w:sz w:val="24"/>
        </w:rPr>
        <w:t xml:space="preserve"> </w:t>
      </w:r>
      <w:r>
        <w:rPr>
          <w:sz w:val="24"/>
        </w:rPr>
        <w:t>shall</w:t>
      </w:r>
      <w:r>
        <w:rPr>
          <w:spacing w:val="-3"/>
          <w:sz w:val="24"/>
        </w:rPr>
        <w:t xml:space="preserve"> </w:t>
      </w:r>
      <w:r>
        <w:rPr>
          <w:sz w:val="24"/>
        </w:rPr>
        <w:t>not be held accountable for the property donated beyond the accountability by the State of Florida for State property.</w:t>
      </w:r>
    </w:p>
    <w:p w14:paraId="22458C3F" w14:textId="77777777" w:rsidR="00360447" w:rsidRDefault="00F21D57">
      <w:pPr>
        <w:pStyle w:val="ListParagraph"/>
        <w:numPr>
          <w:ilvl w:val="0"/>
          <w:numId w:val="1"/>
        </w:numPr>
        <w:tabs>
          <w:tab w:val="left" w:pos="461"/>
        </w:tabs>
        <w:ind w:right="666" w:firstLine="0"/>
        <w:rPr>
          <w:sz w:val="24"/>
        </w:rPr>
      </w:pPr>
      <w:r>
        <w:rPr>
          <w:sz w:val="24"/>
        </w:rPr>
        <w:t>The</w:t>
      </w:r>
      <w:r>
        <w:rPr>
          <w:spacing w:val="-3"/>
          <w:sz w:val="24"/>
        </w:rPr>
        <w:t xml:space="preserve"> </w:t>
      </w:r>
      <w:proofErr w:type="gramStart"/>
      <w:r>
        <w:rPr>
          <w:sz w:val="24"/>
        </w:rPr>
        <w:t>Library</w:t>
      </w:r>
      <w:proofErr w:type="gramEnd"/>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accept</w:t>
      </w:r>
      <w:r>
        <w:rPr>
          <w:spacing w:val="-3"/>
          <w:sz w:val="24"/>
        </w:rPr>
        <w:t xml:space="preserve"> </w:t>
      </w:r>
      <w:r>
        <w:rPr>
          <w:sz w:val="24"/>
        </w:rPr>
        <w:t>gifts</w:t>
      </w:r>
      <w:r>
        <w:rPr>
          <w:spacing w:val="-3"/>
          <w:sz w:val="24"/>
        </w:rPr>
        <w:t xml:space="preserve"> </w:t>
      </w:r>
      <w:r>
        <w:rPr>
          <w:sz w:val="24"/>
        </w:rPr>
        <w:t>in</w:t>
      </w:r>
      <w:r>
        <w:rPr>
          <w:spacing w:val="-3"/>
          <w:sz w:val="24"/>
        </w:rPr>
        <w:t xml:space="preserve"> </w:t>
      </w:r>
      <w:r>
        <w:rPr>
          <w:sz w:val="24"/>
        </w:rPr>
        <w:t>kind</w:t>
      </w:r>
      <w:r>
        <w:rPr>
          <w:spacing w:val="-3"/>
          <w:sz w:val="24"/>
        </w:rPr>
        <w:t xml:space="preserve"> </w:t>
      </w:r>
      <w:r>
        <w:rPr>
          <w:sz w:val="24"/>
        </w:rPr>
        <w:t>which</w:t>
      </w:r>
      <w:r>
        <w:rPr>
          <w:spacing w:val="-3"/>
          <w:sz w:val="24"/>
        </w:rPr>
        <w:t xml:space="preserve"> </w:t>
      </w:r>
      <w:r>
        <w:rPr>
          <w:sz w:val="24"/>
        </w:rPr>
        <w:t>have</w:t>
      </w:r>
      <w:r>
        <w:rPr>
          <w:spacing w:val="-3"/>
          <w:sz w:val="24"/>
        </w:rPr>
        <w:t xml:space="preserve"> </w:t>
      </w:r>
      <w:r>
        <w:rPr>
          <w:sz w:val="24"/>
        </w:rPr>
        <w:t>no</w:t>
      </w:r>
      <w:r>
        <w:rPr>
          <w:spacing w:val="-3"/>
          <w:sz w:val="24"/>
        </w:rPr>
        <w:t xml:space="preserve"> </w:t>
      </w:r>
      <w:r>
        <w:rPr>
          <w:sz w:val="24"/>
        </w:rPr>
        <w:t>demonstrable</w:t>
      </w:r>
      <w:r>
        <w:rPr>
          <w:spacing w:val="-3"/>
          <w:sz w:val="24"/>
        </w:rPr>
        <w:t xml:space="preserve"> </w:t>
      </w:r>
      <w:r>
        <w:rPr>
          <w:sz w:val="24"/>
        </w:rPr>
        <w:t>use</w:t>
      </w:r>
      <w:r>
        <w:rPr>
          <w:spacing w:val="-3"/>
          <w:sz w:val="24"/>
        </w:rPr>
        <w:t xml:space="preserve"> </w:t>
      </w:r>
      <w:r>
        <w:rPr>
          <w:sz w:val="24"/>
        </w:rPr>
        <w:t>for</w:t>
      </w:r>
      <w:r>
        <w:rPr>
          <w:spacing w:val="-3"/>
          <w:sz w:val="24"/>
        </w:rPr>
        <w:t xml:space="preserve"> </w:t>
      </w:r>
      <w:r>
        <w:rPr>
          <w:sz w:val="24"/>
        </w:rPr>
        <w:t xml:space="preserve">the </w:t>
      </w:r>
      <w:r>
        <w:rPr>
          <w:spacing w:val="-2"/>
          <w:sz w:val="24"/>
        </w:rPr>
        <w:t>Library.</w:t>
      </w:r>
    </w:p>
    <w:p w14:paraId="612211AB" w14:textId="77777777" w:rsidR="00360447" w:rsidRDefault="00360447">
      <w:pPr>
        <w:rPr>
          <w:sz w:val="24"/>
        </w:rPr>
        <w:sectPr w:rsidR="00360447">
          <w:pgSz w:w="12240" w:h="15840"/>
          <w:pgMar w:top="1360" w:right="1700" w:bottom="280" w:left="1680" w:header="720" w:footer="720" w:gutter="0"/>
          <w:cols w:space="720"/>
        </w:sectPr>
      </w:pPr>
    </w:p>
    <w:p w14:paraId="730CC394" w14:textId="77777777" w:rsidR="00360447" w:rsidRDefault="00F21D57">
      <w:pPr>
        <w:pStyle w:val="ListParagraph"/>
        <w:numPr>
          <w:ilvl w:val="0"/>
          <w:numId w:val="1"/>
        </w:numPr>
        <w:tabs>
          <w:tab w:val="left" w:pos="447"/>
        </w:tabs>
        <w:spacing w:before="76"/>
        <w:ind w:left="120" w:right="1158" w:firstLine="0"/>
        <w:rPr>
          <w:sz w:val="24"/>
        </w:rPr>
      </w:pPr>
      <w:r>
        <w:rPr>
          <w:sz w:val="24"/>
        </w:rPr>
        <w:lastRenderedPageBreak/>
        <w:t>The</w:t>
      </w:r>
      <w:r>
        <w:rPr>
          <w:spacing w:val="-3"/>
          <w:sz w:val="24"/>
        </w:rPr>
        <w:t xml:space="preserve"> </w:t>
      </w:r>
      <w:proofErr w:type="gramStart"/>
      <w:r>
        <w:rPr>
          <w:sz w:val="24"/>
        </w:rPr>
        <w:t>Library</w:t>
      </w:r>
      <w:proofErr w:type="gramEnd"/>
      <w:r>
        <w:rPr>
          <w:spacing w:val="-3"/>
          <w:sz w:val="24"/>
        </w:rPr>
        <w:t xml:space="preserve"> </w:t>
      </w:r>
      <w:r>
        <w:rPr>
          <w:sz w:val="24"/>
        </w:rPr>
        <w:t>reserves</w:t>
      </w:r>
      <w:r>
        <w:rPr>
          <w:spacing w:val="-4"/>
          <w:sz w:val="24"/>
        </w:rPr>
        <w:t xml:space="preserve"> </w:t>
      </w:r>
      <w:r>
        <w:rPr>
          <w:sz w:val="24"/>
        </w:rPr>
        <w:t>the</w:t>
      </w:r>
      <w:r>
        <w:rPr>
          <w:spacing w:val="-3"/>
          <w:sz w:val="24"/>
        </w:rPr>
        <w:t xml:space="preserve"> </w:t>
      </w:r>
      <w:r>
        <w:rPr>
          <w:sz w:val="24"/>
        </w:rPr>
        <w:t>right</w:t>
      </w:r>
      <w:r>
        <w:rPr>
          <w:spacing w:val="-4"/>
          <w:sz w:val="24"/>
        </w:rPr>
        <w:t xml:space="preserve"> </w:t>
      </w:r>
      <w:r>
        <w:rPr>
          <w:sz w:val="24"/>
        </w:rPr>
        <w:t>to</w:t>
      </w:r>
      <w:r>
        <w:rPr>
          <w:spacing w:val="-3"/>
          <w:sz w:val="24"/>
        </w:rPr>
        <w:t xml:space="preserve"> </w:t>
      </w:r>
      <w:r>
        <w:rPr>
          <w:sz w:val="24"/>
        </w:rPr>
        <w:t>dispose</w:t>
      </w:r>
      <w:r>
        <w:rPr>
          <w:spacing w:val="-3"/>
          <w:sz w:val="24"/>
        </w:rPr>
        <w:t xml:space="preserve"> </w:t>
      </w:r>
      <w:r>
        <w:rPr>
          <w:sz w:val="24"/>
        </w:rPr>
        <w:t>of</w:t>
      </w:r>
      <w:r>
        <w:rPr>
          <w:spacing w:val="-3"/>
          <w:sz w:val="24"/>
        </w:rPr>
        <w:t xml:space="preserve"> </w:t>
      </w:r>
      <w:r>
        <w:rPr>
          <w:sz w:val="24"/>
        </w:rPr>
        <w:t>gifts</w:t>
      </w:r>
      <w:r>
        <w:rPr>
          <w:spacing w:val="-3"/>
          <w:sz w:val="24"/>
        </w:rPr>
        <w:t xml:space="preserve"> </w:t>
      </w:r>
      <w:r>
        <w:rPr>
          <w:sz w:val="24"/>
        </w:rPr>
        <w:t>to</w:t>
      </w:r>
      <w:r>
        <w:rPr>
          <w:spacing w:val="-3"/>
          <w:sz w:val="24"/>
        </w:rPr>
        <w:t xml:space="preserve"> </w:t>
      </w:r>
      <w:r>
        <w:rPr>
          <w:sz w:val="24"/>
        </w:rPr>
        <w:t>its</w:t>
      </w:r>
      <w:r>
        <w:rPr>
          <w:spacing w:val="-3"/>
          <w:sz w:val="24"/>
        </w:rPr>
        <w:t xml:space="preserve"> </w:t>
      </w:r>
      <w:r>
        <w:rPr>
          <w:sz w:val="24"/>
        </w:rPr>
        <w:t>best</w:t>
      </w:r>
      <w:r>
        <w:rPr>
          <w:spacing w:val="-3"/>
          <w:sz w:val="24"/>
        </w:rPr>
        <w:t xml:space="preserve"> </w:t>
      </w:r>
      <w:r>
        <w:rPr>
          <w:sz w:val="24"/>
        </w:rPr>
        <w:t>advantage.</w:t>
      </w:r>
      <w:r>
        <w:rPr>
          <w:spacing w:val="-3"/>
          <w:sz w:val="24"/>
        </w:rPr>
        <w:t xml:space="preserve"> </w:t>
      </w:r>
      <w:r>
        <w:rPr>
          <w:sz w:val="24"/>
        </w:rPr>
        <w:t>Such dispositions may include:</w:t>
      </w:r>
    </w:p>
    <w:p w14:paraId="4BB80BA3" w14:textId="77777777" w:rsidR="00360447" w:rsidRDefault="00F21D57">
      <w:pPr>
        <w:pStyle w:val="ListParagraph"/>
        <w:numPr>
          <w:ilvl w:val="1"/>
          <w:numId w:val="1"/>
        </w:numPr>
        <w:tabs>
          <w:tab w:val="left" w:pos="361"/>
        </w:tabs>
        <w:rPr>
          <w:sz w:val="24"/>
        </w:rPr>
      </w:pPr>
      <w:r>
        <w:rPr>
          <w:sz w:val="24"/>
        </w:rPr>
        <w:t>Retention</w:t>
      </w:r>
      <w:r>
        <w:rPr>
          <w:spacing w:val="-7"/>
          <w:sz w:val="24"/>
        </w:rPr>
        <w:t xml:space="preserve"> </w:t>
      </w:r>
      <w:r>
        <w:rPr>
          <w:sz w:val="24"/>
        </w:rPr>
        <w:t>in</w:t>
      </w:r>
      <w:r>
        <w:rPr>
          <w:spacing w:val="-5"/>
          <w:sz w:val="24"/>
        </w:rPr>
        <w:t xml:space="preserve"> </w:t>
      </w:r>
      <w:r>
        <w:rPr>
          <w:sz w:val="24"/>
        </w:rPr>
        <w:t>the</w:t>
      </w:r>
      <w:r>
        <w:rPr>
          <w:spacing w:val="-5"/>
          <w:sz w:val="24"/>
        </w:rPr>
        <w:t xml:space="preserve"> </w:t>
      </w:r>
      <w:r>
        <w:rPr>
          <w:spacing w:val="-2"/>
          <w:sz w:val="24"/>
        </w:rPr>
        <w:t>Library.</w:t>
      </w:r>
    </w:p>
    <w:p w14:paraId="6EA34441" w14:textId="77777777" w:rsidR="00360447" w:rsidRDefault="00F21D57">
      <w:pPr>
        <w:pStyle w:val="ListParagraph"/>
        <w:numPr>
          <w:ilvl w:val="1"/>
          <w:numId w:val="1"/>
        </w:numPr>
        <w:tabs>
          <w:tab w:val="left" w:pos="361"/>
        </w:tabs>
        <w:spacing w:before="1"/>
        <w:rPr>
          <w:sz w:val="24"/>
        </w:rPr>
      </w:pPr>
      <w:r>
        <w:rPr>
          <w:sz w:val="24"/>
        </w:rPr>
        <w:t>Transfer</w:t>
      </w:r>
      <w:r>
        <w:rPr>
          <w:spacing w:val="-6"/>
          <w:sz w:val="24"/>
        </w:rPr>
        <w:t xml:space="preserve"> </w:t>
      </w:r>
      <w:r>
        <w:rPr>
          <w:sz w:val="24"/>
        </w:rPr>
        <w:t>to</w:t>
      </w:r>
      <w:r>
        <w:rPr>
          <w:spacing w:val="-6"/>
          <w:sz w:val="24"/>
        </w:rPr>
        <w:t xml:space="preserve"> </w:t>
      </w:r>
      <w:r>
        <w:rPr>
          <w:sz w:val="24"/>
        </w:rPr>
        <w:t>other</w:t>
      </w:r>
      <w:r>
        <w:rPr>
          <w:spacing w:val="-5"/>
          <w:sz w:val="24"/>
        </w:rPr>
        <w:t xml:space="preserve"> </w:t>
      </w:r>
      <w:r>
        <w:rPr>
          <w:sz w:val="24"/>
        </w:rPr>
        <w:t>departments</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pacing w:val="-2"/>
          <w:sz w:val="24"/>
        </w:rPr>
        <w:t>University.</w:t>
      </w:r>
    </w:p>
    <w:p w14:paraId="087E5BDE" w14:textId="77777777" w:rsidR="00360447" w:rsidRDefault="00F21D57">
      <w:pPr>
        <w:pStyle w:val="ListParagraph"/>
        <w:numPr>
          <w:ilvl w:val="1"/>
          <w:numId w:val="1"/>
        </w:numPr>
        <w:tabs>
          <w:tab w:val="left" w:pos="361"/>
        </w:tabs>
        <w:rPr>
          <w:sz w:val="24"/>
        </w:rPr>
      </w:pPr>
      <w:r>
        <w:rPr>
          <w:sz w:val="24"/>
        </w:rPr>
        <w:t>Transfer</w:t>
      </w:r>
      <w:r>
        <w:rPr>
          <w:spacing w:val="-7"/>
          <w:sz w:val="24"/>
        </w:rPr>
        <w:t xml:space="preserve"> </w:t>
      </w:r>
      <w:r>
        <w:rPr>
          <w:sz w:val="24"/>
        </w:rPr>
        <w:t>to</w:t>
      </w:r>
      <w:r>
        <w:rPr>
          <w:spacing w:val="-6"/>
          <w:sz w:val="24"/>
        </w:rPr>
        <w:t xml:space="preserve"> </w:t>
      </w:r>
      <w:r>
        <w:rPr>
          <w:sz w:val="24"/>
        </w:rPr>
        <w:t>another</w:t>
      </w:r>
      <w:r>
        <w:rPr>
          <w:spacing w:val="-7"/>
          <w:sz w:val="24"/>
        </w:rPr>
        <w:t xml:space="preserve"> </w:t>
      </w:r>
      <w:r>
        <w:rPr>
          <w:sz w:val="24"/>
        </w:rPr>
        <w:t>institution</w:t>
      </w:r>
      <w:r>
        <w:rPr>
          <w:spacing w:val="-6"/>
          <w:sz w:val="24"/>
        </w:rPr>
        <w:t xml:space="preserve"> </w:t>
      </w:r>
      <w:r>
        <w:rPr>
          <w:sz w:val="24"/>
        </w:rPr>
        <w:t>within</w:t>
      </w:r>
      <w:r>
        <w:rPr>
          <w:spacing w:val="-7"/>
          <w:sz w:val="24"/>
        </w:rPr>
        <w:t xml:space="preserve"> </w:t>
      </w:r>
      <w:r>
        <w:rPr>
          <w:sz w:val="24"/>
        </w:rPr>
        <w:t>the</w:t>
      </w:r>
      <w:r>
        <w:rPr>
          <w:spacing w:val="-7"/>
          <w:sz w:val="24"/>
        </w:rPr>
        <w:t xml:space="preserve"> </w:t>
      </w:r>
      <w:r>
        <w:rPr>
          <w:sz w:val="24"/>
        </w:rPr>
        <w:t>State</w:t>
      </w:r>
      <w:r>
        <w:rPr>
          <w:spacing w:val="-8"/>
          <w:sz w:val="24"/>
        </w:rPr>
        <w:t xml:space="preserve"> </w:t>
      </w:r>
      <w:r>
        <w:rPr>
          <w:sz w:val="24"/>
        </w:rPr>
        <w:t>University</w:t>
      </w:r>
      <w:r>
        <w:rPr>
          <w:spacing w:val="-6"/>
          <w:sz w:val="24"/>
        </w:rPr>
        <w:t xml:space="preserve"> </w:t>
      </w:r>
      <w:r>
        <w:rPr>
          <w:sz w:val="24"/>
        </w:rPr>
        <w:t>System</w:t>
      </w:r>
      <w:r>
        <w:rPr>
          <w:spacing w:val="-8"/>
          <w:sz w:val="24"/>
        </w:rPr>
        <w:t xml:space="preserve"> </w:t>
      </w:r>
      <w:r>
        <w:rPr>
          <w:sz w:val="24"/>
        </w:rPr>
        <w:t>of</w:t>
      </w:r>
      <w:r>
        <w:rPr>
          <w:spacing w:val="-7"/>
          <w:sz w:val="24"/>
        </w:rPr>
        <w:t xml:space="preserve"> </w:t>
      </w:r>
      <w:r>
        <w:rPr>
          <w:spacing w:val="-2"/>
          <w:sz w:val="24"/>
        </w:rPr>
        <w:t>Florida.</w:t>
      </w:r>
    </w:p>
    <w:p w14:paraId="7296F6A3" w14:textId="77777777" w:rsidR="00360447" w:rsidRDefault="00F21D57">
      <w:pPr>
        <w:pStyle w:val="ListParagraph"/>
        <w:numPr>
          <w:ilvl w:val="1"/>
          <w:numId w:val="1"/>
        </w:numPr>
        <w:tabs>
          <w:tab w:val="left" w:pos="360"/>
        </w:tabs>
        <w:ind w:left="359" w:hanging="240"/>
        <w:rPr>
          <w:sz w:val="24"/>
        </w:rPr>
      </w:pPr>
      <w:r>
        <w:rPr>
          <w:sz w:val="24"/>
        </w:rPr>
        <w:t>Donation</w:t>
      </w:r>
      <w:r>
        <w:rPr>
          <w:spacing w:val="-8"/>
          <w:sz w:val="24"/>
        </w:rPr>
        <w:t xml:space="preserve"> </w:t>
      </w:r>
      <w:r>
        <w:rPr>
          <w:sz w:val="24"/>
        </w:rPr>
        <w:t>to</w:t>
      </w:r>
      <w:r>
        <w:rPr>
          <w:spacing w:val="-7"/>
          <w:sz w:val="24"/>
        </w:rPr>
        <w:t xml:space="preserve"> </w:t>
      </w:r>
      <w:r>
        <w:rPr>
          <w:sz w:val="24"/>
        </w:rPr>
        <w:t>other</w:t>
      </w:r>
      <w:r>
        <w:rPr>
          <w:spacing w:val="-8"/>
          <w:sz w:val="24"/>
        </w:rPr>
        <w:t xml:space="preserve"> </w:t>
      </w:r>
      <w:r>
        <w:rPr>
          <w:sz w:val="24"/>
        </w:rPr>
        <w:t>local,</w:t>
      </w:r>
      <w:r>
        <w:rPr>
          <w:spacing w:val="-7"/>
          <w:sz w:val="24"/>
        </w:rPr>
        <w:t xml:space="preserve"> </w:t>
      </w:r>
      <w:proofErr w:type="gramStart"/>
      <w:r>
        <w:rPr>
          <w:sz w:val="24"/>
        </w:rPr>
        <w:t>national</w:t>
      </w:r>
      <w:proofErr w:type="gramEnd"/>
      <w:r>
        <w:rPr>
          <w:spacing w:val="-7"/>
          <w:sz w:val="24"/>
        </w:rPr>
        <w:t xml:space="preserve"> </w:t>
      </w:r>
      <w:r>
        <w:rPr>
          <w:sz w:val="24"/>
        </w:rPr>
        <w:t>and</w:t>
      </w:r>
      <w:r>
        <w:rPr>
          <w:spacing w:val="-7"/>
          <w:sz w:val="24"/>
        </w:rPr>
        <w:t xml:space="preserve"> </w:t>
      </w:r>
      <w:r>
        <w:rPr>
          <w:sz w:val="24"/>
        </w:rPr>
        <w:t>international</w:t>
      </w:r>
      <w:r>
        <w:rPr>
          <w:spacing w:val="-7"/>
          <w:sz w:val="24"/>
        </w:rPr>
        <w:t xml:space="preserve"> </w:t>
      </w:r>
      <w:r>
        <w:rPr>
          <w:sz w:val="24"/>
        </w:rPr>
        <w:t>institutions</w:t>
      </w:r>
      <w:r>
        <w:rPr>
          <w:spacing w:val="-7"/>
          <w:sz w:val="24"/>
        </w:rPr>
        <w:t xml:space="preserve"> </w:t>
      </w:r>
      <w:r>
        <w:rPr>
          <w:sz w:val="24"/>
        </w:rPr>
        <w:t>or</w:t>
      </w:r>
      <w:r>
        <w:rPr>
          <w:spacing w:val="-7"/>
          <w:sz w:val="24"/>
        </w:rPr>
        <w:t xml:space="preserve"> </w:t>
      </w:r>
      <w:r>
        <w:rPr>
          <w:spacing w:val="-2"/>
          <w:sz w:val="24"/>
        </w:rPr>
        <w:t>organizations.</w:t>
      </w:r>
    </w:p>
    <w:p w14:paraId="2480C4C0" w14:textId="77777777" w:rsidR="00360447" w:rsidRDefault="00F21D57">
      <w:pPr>
        <w:pStyle w:val="ListParagraph"/>
        <w:numPr>
          <w:ilvl w:val="1"/>
          <w:numId w:val="1"/>
        </w:numPr>
        <w:tabs>
          <w:tab w:val="left" w:pos="360"/>
        </w:tabs>
        <w:ind w:left="119" w:right="671" w:firstLine="0"/>
        <w:rPr>
          <w:sz w:val="24"/>
        </w:rPr>
      </w:pPr>
      <w:r>
        <w:rPr>
          <w:sz w:val="24"/>
        </w:rPr>
        <w:t>Exchange</w:t>
      </w:r>
      <w:r>
        <w:rPr>
          <w:spacing w:val="-4"/>
          <w:sz w:val="24"/>
        </w:rPr>
        <w:t xml:space="preserve"> </w:t>
      </w:r>
      <w:r>
        <w:rPr>
          <w:sz w:val="24"/>
        </w:rPr>
        <w:t>with</w:t>
      </w:r>
      <w:r>
        <w:rPr>
          <w:spacing w:val="-4"/>
          <w:sz w:val="24"/>
        </w:rPr>
        <w:t xml:space="preserve"> </w:t>
      </w:r>
      <w:r>
        <w:rPr>
          <w:sz w:val="24"/>
        </w:rPr>
        <w:t>other</w:t>
      </w:r>
      <w:r>
        <w:rPr>
          <w:spacing w:val="-4"/>
          <w:sz w:val="24"/>
        </w:rPr>
        <w:t xml:space="preserve"> </w:t>
      </w:r>
      <w:r>
        <w:rPr>
          <w:sz w:val="24"/>
        </w:rPr>
        <w:t>institutions,</w:t>
      </w:r>
      <w:r>
        <w:rPr>
          <w:spacing w:val="-4"/>
          <w:sz w:val="24"/>
        </w:rPr>
        <w:t xml:space="preserve"> </w:t>
      </w:r>
      <w:r>
        <w:rPr>
          <w:sz w:val="24"/>
        </w:rPr>
        <w:t>organizations,</w:t>
      </w:r>
      <w:r>
        <w:rPr>
          <w:spacing w:val="-4"/>
          <w:sz w:val="24"/>
        </w:rPr>
        <w:t xml:space="preserve"> </w:t>
      </w:r>
      <w:r>
        <w:rPr>
          <w:sz w:val="24"/>
        </w:rPr>
        <w:t>or</w:t>
      </w:r>
      <w:r>
        <w:rPr>
          <w:spacing w:val="-4"/>
          <w:sz w:val="24"/>
        </w:rPr>
        <w:t xml:space="preserve"> </w:t>
      </w:r>
      <w:r>
        <w:rPr>
          <w:sz w:val="24"/>
        </w:rPr>
        <w:t>vendors</w:t>
      </w:r>
      <w:r>
        <w:rPr>
          <w:spacing w:val="-4"/>
          <w:sz w:val="24"/>
        </w:rPr>
        <w:t xml:space="preserve"> </w:t>
      </w:r>
      <w:r>
        <w:rPr>
          <w:sz w:val="24"/>
        </w:rPr>
        <w:t>of</w:t>
      </w:r>
      <w:r>
        <w:rPr>
          <w:spacing w:val="-4"/>
          <w:sz w:val="24"/>
        </w:rPr>
        <w:t xml:space="preserve"> </w:t>
      </w:r>
      <w:r>
        <w:rPr>
          <w:sz w:val="24"/>
        </w:rPr>
        <w:t>library</w:t>
      </w:r>
      <w:r>
        <w:rPr>
          <w:spacing w:val="-4"/>
          <w:sz w:val="24"/>
        </w:rPr>
        <w:t xml:space="preserve"> </w:t>
      </w:r>
      <w:r>
        <w:rPr>
          <w:sz w:val="24"/>
        </w:rPr>
        <w:t>materials</w:t>
      </w:r>
      <w:r>
        <w:rPr>
          <w:spacing w:val="-4"/>
          <w:sz w:val="24"/>
        </w:rPr>
        <w:t xml:space="preserve"> </w:t>
      </w:r>
      <w:r>
        <w:rPr>
          <w:sz w:val="24"/>
        </w:rPr>
        <w:t xml:space="preserve">or </w:t>
      </w:r>
      <w:r>
        <w:rPr>
          <w:spacing w:val="-2"/>
          <w:sz w:val="24"/>
        </w:rPr>
        <w:t>equipment.</w:t>
      </w:r>
    </w:p>
    <w:p w14:paraId="7B08C533" w14:textId="77777777" w:rsidR="00360447" w:rsidRDefault="00F21D57">
      <w:pPr>
        <w:pStyle w:val="ListParagraph"/>
        <w:numPr>
          <w:ilvl w:val="1"/>
          <w:numId w:val="1"/>
        </w:numPr>
        <w:tabs>
          <w:tab w:val="left" w:pos="361"/>
        </w:tabs>
        <w:rPr>
          <w:sz w:val="24"/>
        </w:rPr>
      </w:pPr>
      <w:r>
        <w:rPr>
          <w:spacing w:val="-2"/>
          <w:sz w:val="24"/>
        </w:rPr>
        <w:t>Sale.</w:t>
      </w:r>
    </w:p>
    <w:p w14:paraId="1A82325C" w14:textId="77777777" w:rsidR="00360447" w:rsidRDefault="00F21D57">
      <w:pPr>
        <w:pStyle w:val="ListParagraph"/>
        <w:numPr>
          <w:ilvl w:val="1"/>
          <w:numId w:val="1"/>
        </w:numPr>
        <w:tabs>
          <w:tab w:val="left" w:pos="361"/>
        </w:tabs>
        <w:rPr>
          <w:sz w:val="24"/>
        </w:rPr>
      </w:pPr>
      <w:r>
        <w:rPr>
          <w:sz w:val="24"/>
        </w:rPr>
        <w:t>Discard,</w:t>
      </w:r>
      <w:r>
        <w:rPr>
          <w:spacing w:val="-4"/>
          <w:sz w:val="24"/>
        </w:rPr>
        <w:t xml:space="preserve"> </w:t>
      </w:r>
      <w:r>
        <w:rPr>
          <w:sz w:val="24"/>
        </w:rPr>
        <w:t>if</w:t>
      </w:r>
      <w:r>
        <w:rPr>
          <w:spacing w:val="-4"/>
          <w:sz w:val="24"/>
        </w:rPr>
        <w:t xml:space="preserve"> </w:t>
      </w:r>
      <w:r>
        <w:rPr>
          <w:sz w:val="24"/>
        </w:rPr>
        <w:t>the</w:t>
      </w:r>
      <w:r>
        <w:rPr>
          <w:spacing w:val="-4"/>
          <w:sz w:val="24"/>
        </w:rPr>
        <w:t xml:space="preserve"> </w:t>
      </w:r>
      <w:r>
        <w:rPr>
          <w:sz w:val="24"/>
        </w:rPr>
        <w:t>gift</w:t>
      </w:r>
      <w:r>
        <w:rPr>
          <w:spacing w:val="-4"/>
          <w:sz w:val="24"/>
        </w:rPr>
        <w:t xml:space="preserve"> </w:t>
      </w:r>
      <w:r>
        <w:rPr>
          <w:sz w:val="24"/>
        </w:rPr>
        <w:t>has</w:t>
      </w:r>
      <w:r>
        <w:rPr>
          <w:spacing w:val="-4"/>
          <w:sz w:val="24"/>
        </w:rPr>
        <w:t xml:space="preserve"> </w:t>
      </w:r>
      <w:r>
        <w:rPr>
          <w:sz w:val="24"/>
        </w:rPr>
        <w:t>no</w:t>
      </w:r>
      <w:r>
        <w:rPr>
          <w:spacing w:val="-4"/>
          <w:sz w:val="24"/>
        </w:rPr>
        <w:t xml:space="preserve"> </w:t>
      </w:r>
      <w:r>
        <w:rPr>
          <w:sz w:val="24"/>
        </w:rPr>
        <w:t>use,</w:t>
      </w:r>
      <w:r>
        <w:rPr>
          <w:spacing w:val="-4"/>
          <w:sz w:val="24"/>
        </w:rPr>
        <w:t xml:space="preserve"> </w:t>
      </w:r>
      <w:proofErr w:type="gramStart"/>
      <w:r>
        <w:rPr>
          <w:sz w:val="24"/>
        </w:rPr>
        <w:t>sale</w:t>
      </w:r>
      <w:proofErr w:type="gramEnd"/>
      <w:r>
        <w:rPr>
          <w:spacing w:val="-4"/>
          <w:sz w:val="24"/>
        </w:rPr>
        <w:t xml:space="preserve"> </w:t>
      </w:r>
      <w:r>
        <w:rPr>
          <w:sz w:val="24"/>
        </w:rPr>
        <w:t>or</w:t>
      </w:r>
      <w:r>
        <w:rPr>
          <w:spacing w:val="-4"/>
          <w:sz w:val="24"/>
        </w:rPr>
        <w:t xml:space="preserve"> </w:t>
      </w:r>
      <w:r>
        <w:rPr>
          <w:sz w:val="24"/>
        </w:rPr>
        <w:t>exchange</w:t>
      </w:r>
      <w:r>
        <w:rPr>
          <w:spacing w:val="-4"/>
          <w:sz w:val="24"/>
        </w:rPr>
        <w:t xml:space="preserve"> </w:t>
      </w:r>
      <w:r>
        <w:rPr>
          <w:spacing w:val="-2"/>
          <w:sz w:val="24"/>
        </w:rPr>
        <w:t>value.</w:t>
      </w:r>
    </w:p>
    <w:p w14:paraId="0FD2BE94" w14:textId="77777777" w:rsidR="00360447" w:rsidRDefault="00F21D57">
      <w:pPr>
        <w:pStyle w:val="ListParagraph"/>
        <w:numPr>
          <w:ilvl w:val="0"/>
          <w:numId w:val="1"/>
        </w:numPr>
        <w:tabs>
          <w:tab w:val="left" w:pos="461"/>
        </w:tabs>
        <w:ind w:left="120" w:right="295" w:firstLine="0"/>
        <w:jc w:val="both"/>
        <w:rPr>
          <w:sz w:val="24"/>
        </w:rPr>
      </w:pPr>
      <w:r>
        <w:rPr>
          <w:sz w:val="24"/>
        </w:rPr>
        <w:t>The</w:t>
      </w:r>
      <w:r>
        <w:rPr>
          <w:spacing w:val="-4"/>
          <w:sz w:val="24"/>
        </w:rPr>
        <w:t xml:space="preserve"> </w:t>
      </w:r>
      <w:proofErr w:type="gramStart"/>
      <w:r>
        <w:rPr>
          <w:sz w:val="24"/>
        </w:rPr>
        <w:t>Library</w:t>
      </w:r>
      <w:proofErr w:type="gramEnd"/>
      <w:r>
        <w:rPr>
          <w:spacing w:val="-4"/>
          <w:sz w:val="24"/>
        </w:rPr>
        <w:t xml:space="preserve"> </w:t>
      </w:r>
      <w:r>
        <w:rPr>
          <w:sz w:val="24"/>
        </w:rPr>
        <w:t>cannot</w:t>
      </w:r>
      <w:r>
        <w:rPr>
          <w:spacing w:val="-4"/>
          <w:sz w:val="24"/>
        </w:rPr>
        <w:t xml:space="preserve"> </w:t>
      </w:r>
      <w:r>
        <w:rPr>
          <w:sz w:val="24"/>
        </w:rPr>
        <w:t>appraise</w:t>
      </w:r>
      <w:r>
        <w:rPr>
          <w:spacing w:val="-4"/>
          <w:sz w:val="24"/>
        </w:rPr>
        <w:t xml:space="preserve"> </w:t>
      </w:r>
      <w:r>
        <w:rPr>
          <w:sz w:val="24"/>
        </w:rPr>
        <w:t>gift</w:t>
      </w:r>
      <w:r>
        <w:rPr>
          <w:spacing w:val="-4"/>
          <w:sz w:val="24"/>
        </w:rPr>
        <w:t xml:space="preserve"> </w:t>
      </w:r>
      <w:r>
        <w:rPr>
          <w:sz w:val="24"/>
        </w:rPr>
        <w:t>materials</w:t>
      </w:r>
      <w:r>
        <w:rPr>
          <w:spacing w:val="-4"/>
          <w:sz w:val="24"/>
        </w:rPr>
        <w:t xml:space="preserve"> </w:t>
      </w:r>
      <w:r>
        <w:rPr>
          <w:sz w:val="24"/>
        </w:rPr>
        <w:t>for</w:t>
      </w:r>
      <w:r>
        <w:rPr>
          <w:spacing w:val="-4"/>
          <w:sz w:val="24"/>
        </w:rPr>
        <w:t xml:space="preserve"> </w:t>
      </w:r>
      <w:r>
        <w:rPr>
          <w:sz w:val="24"/>
        </w:rPr>
        <w:t>tax</w:t>
      </w:r>
      <w:r>
        <w:rPr>
          <w:spacing w:val="-4"/>
          <w:sz w:val="24"/>
        </w:rPr>
        <w:t xml:space="preserve"> </w:t>
      </w:r>
      <w:r>
        <w:rPr>
          <w:sz w:val="24"/>
        </w:rPr>
        <w:t>purposes,</w:t>
      </w:r>
      <w:r>
        <w:rPr>
          <w:spacing w:val="-4"/>
          <w:sz w:val="24"/>
        </w:rPr>
        <w:t xml:space="preserve"> </w:t>
      </w:r>
      <w:r>
        <w:rPr>
          <w:sz w:val="24"/>
        </w:rPr>
        <w:t>but</w:t>
      </w:r>
      <w:r>
        <w:rPr>
          <w:spacing w:val="-4"/>
          <w:sz w:val="24"/>
        </w:rPr>
        <w:t xml:space="preserve"> </w:t>
      </w:r>
      <w:r>
        <w:rPr>
          <w:sz w:val="24"/>
        </w:rPr>
        <w:t>may</w:t>
      </w:r>
      <w:r>
        <w:rPr>
          <w:spacing w:val="-4"/>
          <w:sz w:val="24"/>
        </w:rPr>
        <w:t xml:space="preserve"> </w:t>
      </w:r>
      <w:r>
        <w:rPr>
          <w:sz w:val="24"/>
        </w:rPr>
        <w:t>assist</w:t>
      </w:r>
      <w:r>
        <w:rPr>
          <w:spacing w:val="-4"/>
          <w:sz w:val="24"/>
        </w:rPr>
        <w:t xml:space="preserve"> </w:t>
      </w:r>
      <w:r>
        <w:rPr>
          <w:sz w:val="24"/>
        </w:rPr>
        <w:t>the</w:t>
      </w:r>
      <w:r>
        <w:rPr>
          <w:spacing w:val="-4"/>
          <w:sz w:val="24"/>
        </w:rPr>
        <w:t xml:space="preserve"> </w:t>
      </w:r>
      <w:r>
        <w:rPr>
          <w:sz w:val="24"/>
        </w:rPr>
        <w:t>donor in</w:t>
      </w:r>
      <w:r>
        <w:rPr>
          <w:spacing w:val="-1"/>
          <w:sz w:val="24"/>
        </w:rPr>
        <w:t xml:space="preserve"> </w:t>
      </w:r>
      <w:r>
        <w:rPr>
          <w:sz w:val="24"/>
        </w:rPr>
        <w:t>finding</w:t>
      </w:r>
      <w:r>
        <w:rPr>
          <w:spacing w:val="-2"/>
          <w:sz w:val="24"/>
        </w:rPr>
        <w:t xml:space="preserve"> </w:t>
      </w:r>
      <w:r>
        <w:rPr>
          <w:sz w:val="24"/>
        </w:rPr>
        <w:t>a</w:t>
      </w:r>
      <w:r>
        <w:rPr>
          <w:spacing w:val="-1"/>
          <w:sz w:val="24"/>
        </w:rPr>
        <w:t xml:space="preserve"> </w:t>
      </w:r>
      <w:r>
        <w:rPr>
          <w:sz w:val="24"/>
        </w:rPr>
        <w:t>qualified</w:t>
      </w:r>
      <w:r>
        <w:rPr>
          <w:spacing w:val="-2"/>
          <w:sz w:val="24"/>
        </w:rPr>
        <w:t xml:space="preserve"> </w:t>
      </w:r>
      <w:r>
        <w:rPr>
          <w:sz w:val="24"/>
        </w:rPr>
        <w:t>appraiser.</w:t>
      </w:r>
      <w:r>
        <w:rPr>
          <w:spacing w:val="-1"/>
          <w:sz w:val="24"/>
        </w:rPr>
        <w:t xml:space="preserve"> </w:t>
      </w:r>
      <w:r>
        <w:rPr>
          <w:sz w:val="24"/>
        </w:rPr>
        <w:t>All</w:t>
      </w:r>
      <w:r>
        <w:rPr>
          <w:spacing w:val="-1"/>
          <w:sz w:val="24"/>
        </w:rPr>
        <w:t xml:space="preserve"> </w:t>
      </w:r>
      <w:r>
        <w:rPr>
          <w:sz w:val="24"/>
        </w:rPr>
        <w:t>expenses</w:t>
      </w:r>
      <w:r>
        <w:rPr>
          <w:spacing w:val="-1"/>
          <w:sz w:val="24"/>
        </w:rPr>
        <w:t xml:space="preserve"> </w:t>
      </w:r>
      <w:r>
        <w:rPr>
          <w:sz w:val="24"/>
        </w:rPr>
        <w:t>incurred</w:t>
      </w:r>
      <w:r>
        <w:rPr>
          <w:spacing w:val="-1"/>
          <w:sz w:val="24"/>
        </w:rPr>
        <w:t xml:space="preserve"> </w:t>
      </w:r>
      <w:r>
        <w:rPr>
          <w:sz w:val="24"/>
        </w:rPr>
        <w:t>in</w:t>
      </w:r>
      <w:r>
        <w:rPr>
          <w:spacing w:val="-1"/>
          <w:sz w:val="24"/>
        </w:rPr>
        <w:t xml:space="preserve"> </w:t>
      </w:r>
      <w:r>
        <w:rPr>
          <w:sz w:val="24"/>
        </w:rPr>
        <w:t>obtaining</w:t>
      </w:r>
      <w:r>
        <w:rPr>
          <w:spacing w:val="-1"/>
          <w:sz w:val="24"/>
        </w:rPr>
        <w:t xml:space="preserve"> </w:t>
      </w:r>
      <w:r>
        <w:rPr>
          <w:sz w:val="24"/>
        </w:rPr>
        <w:t>an</w:t>
      </w:r>
      <w:r>
        <w:rPr>
          <w:spacing w:val="-1"/>
          <w:sz w:val="24"/>
        </w:rPr>
        <w:t xml:space="preserve"> </w:t>
      </w:r>
      <w:r>
        <w:rPr>
          <w:sz w:val="24"/>
        </w:rPr>
        <w:t>appraisal</w:t>
      </w:r>
      <w:r>
        <w:rPr>
          <w:spacing w:val="-1"/>
          <w:sz w:val="24"/>
        </w:rPr>
        <w:t xml:space="preserve"> </w:t>
      </w:r>
      <w:r>
        <w:rPr>
          <w:sz w:val="24"/>
        </w:rPr>
        <w:t>must</w:t>
      </w:r>
      <w:r>
        <w:rPr>
          <w:spacing w:val="-1"/>
          <w:sz w:val="24"/>
        </w:rPr>
        <w:t xml:space="preserve"> </w:t>
      </w:r>
      <w:r>
        <w:rPr>
          <w:sz w:val="24"/>
        </w:rPr>
        <w:t>be borne by the donor.</w:t>
      </w:r>
    </w:p>
    <w:p w14:paraId="22E5EE5D" w14:textId="77777777" w:rsidR="00360447" w:rsidRDefault="00F21D57">
      <w:pPr>
        <w:pStyle w:val="ListParagraph"/>
        <w:numPr>
          <w:ilvl w:val="0"/>
          <w:numId w:val="1"/>
        </w:numPr>
        <w:tabs>
          <w:tab w:val="left" w:pos="447"/>
        </w:tabs>
        <w:ind w:right="324" w:firstLine="0"/>
        <w:rPr>
          <w:sz w:val="24"/>
        </w:rPr>
      </w:pPr>
      <w:r>
        <w:rPr>
          <w:sz w:val="24"/>
        </w:rPr>
        <w:t>Any material that bears the ownership markings of another institution and does not have</w:t>
      </w:r>
      <w:r>
        <w:rPr>
          <w:spacing w:val="-3"/>
          <w:sz w:val="24"/>
        </w:rPr>
        <w:t xml:space="preserve"> </w:t>
      </w:r>
      <w:r>
        <w:rPr>
          <w:sz w:val="24"/>
        </w:rPr>
        <w:t>any</w:t>
      </w:r>
      <w:r>
        <w:rPr>
          <w:spacing w:val="-3"/>
          <w:sz w:val="24"/>
        </w:rPr>
        <w:t xml:space="preserve"> </w:t>
      </w:r>
      <w:r>
        <w:rPr>
          <w:sz w:val="24"/>
        </w:rPr>
        <w:t>indication</w:t>
      </w:r>
      <w:r>
        <w:rPr>
          <w:spacing w:val="-3"/>
          <w:sz w:val="24"/>
        </w:rPr>
        <w:t xml:space="preserve"> </w:t>
      </w:r>
      <w:r>
        <w:rPr>
          <w:sz w:val="24"/>
        </w:rPr>
        <w:t>of</w:t>
      </w:r>
      <w:r>
        <w:rPr>
          <w:spacing w:val="-3"/>
          <w:sz w:val="24"/>
        </w:rPr>
        <w:t xml:space="preserve"> </w:t>
      </w:r>
      <w:r>
        <w:rPr>
          <w:sz w:val="24"/>
        </w:rPr>
        <w:t>having</w:t>
      </w:r>
      <w:r>
        <w:rPr>
          <w:spacing w:val="-3"/>
          <w:sz w:val="24"/>
        </w:rPr>
        <w:t xml:space="preserve"> </w:t>
      </w:r>
      <w:r>
        <w:rPr>
          <w:sz w:val="24"/>
        </w:rPr>
        <w:t>been</w:t>
      </w:r>
      <w:r>
        <w:rPr>
          <w:spacing w:val="-3"/>
          <w:sz w:val="24"/>
        </w:rPr>
        <w:t xml:space="preserve"> </w:t>
      </w:r>
      <w:r>
        <w:rPr>
          <w:sz w:val="24"/>
        </w:rPr>
        <w:t>withdrawn</w:t>
      </w:r>
      <w:r>
        <w:rPr>
          <w:spacing w:val="-3"/>
          <w:sz w:val="24"/>
        </w:rPr>
        <w:t xml:space="preserve"> </w:t>
      </w:r>
      <w:r>
        <w:rPr>
          <w:sz w:val="24"/>
        </w:rPr>
        <w:t>from</w:t>
      </w:r>
      <w:r>
        <w:rPr>
          <w:spacing w:val="-3"/>
          <w:sz w:val="24"/>
        </w:rPr>
        <w:t xml:space="preserve"> </w:t>
      </w:r>
      <w:r>
        <w:rPr>
          <w:sz w:val="24"/>
        </w:rPr>
        <w:t>that</w:t>
      </w:r>
      <w:r>
        <w:rPr>
          <w:spacing w:val="-3"/>
          <w:sz w:val="24"/>
        </w:rPr>
        <w:t xml:space="preserve"> </w:t>
      </w:r>
      <w:r>
        <w:rPr>
          <w:sz w:val="24"/>
        </w:rPr>
        <w:t>institution’s</w:t>
      </w:r>
      <w:r>
        <w:rPr>
          <w:spacing w:val="-3"/>
          <w:sz w:val="24"/>
        </w:rPr>
        <w:t xml:space="preserve"> </w:t>
      </w:r>
      <w:r>
        <w:rPr>
          <w:sz w:val="24"/>
        </w:rPr>
        <w:t>collection</w:t>
      </w:r>
      <w:r>
        <w:rPr>
          <w:spacing w:val="-3"/>
          <w:sz w:val="24"/>
        </w:rPr>
        <w:t xml:space="preserve"> </w:t>
      </w:r>
      <w:r>
        <w:rPr>
          <w:sz w:val="24"/>
        </w:rPr>
        <w:t>will</w:t>
      </w:r>
      <w:r>
        <w:rPr>
          <w:spacing w:val="-3"/>
          <w:sz w:val="24"/>
        </w:rPr>
        <w:t xml:space="preserve"> </w:t>
      </w:r>
      <w:r>
        <w:rPr>
          <w:sz w:val="24"/>
        </w:rPr>
        <w:t>not be accepted.</w:t>
      </w:r>
    </w:p>
    <w:p w14:paraId="69F61AE8" w14:textId="77777777" w:rsidR="00360447" w:rsidRDefault="00F21D57">
      <w:pPr>
        <w:pStyle w:val="ListParagraph"/>
        <w:numPr>
          <w:ilvl w:val="0"/>
          <w:numId w:val="1"/>
        </w:numPr>
        <w:tabs>
          <w:tab w:val="left" w:pos="421"/>
        </w:tabs>
        <w:ind w:right="359" w:firstLine="0"/>
        <w:rPr>
          <w:sz w:val="24"/>
        </w:rPr>
      </w:pPr>
      <w:r>
        <w:rPr>
          <w:sz w:val="24"/>
        </w:rPr>
        <w:t>Reproductions or photocopies of copyrighted works will not be accepted unless evidence</w:t>
      </w:r>
      <w:r>
        <w:rPr>
          <w:spacing w:val="-3"/>
          <w:sz w:val="24"/>
        </w:rPr>
        <w:t xml:space="preserve"> </w:t>
      </w:r>
      <w:r>
        <w:rPr>
          <w:sz w:val="24"/>
        </w:rPr>
        <w:t>of</w:t>
      </w:r>
      <w:r>
        <w:rPr>
          <w:spacing w:val="-4"/>
          <w:sz w:val="24"/>
        </w:rPr>
        <w:t xml:space="preserve"> </w:t>
      </w:r>
      <w:r>
        <w:rPr>
          <w:sz w:val="24"/>
        </w:rPr>
        <w:t>compliance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copyright</w:t>
      </w:r>
      <w:r>
        <w:rPr>
          <w:spacing w:val="-3"/>
          <w:sz w:val="24"/>
        </w:rPr>
        <w:t xml:space="preserve"> </w:t>
      </w:r>
      <w:r>
        <w:rPr>
          <w:sz w:val="24"/>
        </w:rPr>
        <w:t>law</w:t>
      </w:r>
      <w:r>
        <w:rPr>
          <w:spacing w:val="-3"/>
          <w:sz w:val="24"/>
        </w:rPr>
        <w:t xml:space="preserve"> </w:t>
      </w:r>
      <w:r>
        <w:rPr>
          <w:sz w:val="24"/>
        </w:rPr>
        <w:t>(Title</w:t>
      </w:r>
      <w:r>
        <w:rPr>
          <w:spacing w:val="-3"/>
          <w:sz w:val="24"/>
        </w:rPr>
        <w:t xml:space="preserve"> </w:t>
      </w:r>
      <w:r>
        <w:rPr>
          <w:sz w:val="24"/>
        </w:rPr>
        <w:t>17,</w:t>
      </w:r>
      <w:r>
        <w:rPr>
          <w:spacing w:val="-3"/>
          <w:sz w:val="24"/>
        </w:rPr>
        <w:t xml:space="preserve"> </w:t>
      </w:r>
      <w:r>
        <w:rPr>
          <w:sz w:val="24"/>
        </w:rPr>
        <w:t>U.</w:t>
      </w:r>
      <w:r>
        <w:rPr>
          <w:spacing w:val="-3"/>
          <w:sz w:val="24"/>
        </w:rPr>
        <w:t xml:space="preserve"> </w:t>
      </w:r>
      <w:r>
        <w:rPr>
          <w:sz w:val="24"/>
        </w:rPr>
        <w:t>S.</w:t>
      </w:r>
      <w:r>
        <w:rPr>
          <w:spacing w:val="-3"/>
          <w:sz w:val="24"/>
        </w:rPr>
        <w:t xml:space="preserve"> </w:t>
      </w:r>
      <w:r>
        <w:rPr>
          <w:sz w:val="24"/>
        </w:rPr>
        <w:t>Code)</w:t>
      </w:r>
      <w:r>
        <w:rPr>
          <w:spacing w:val="-3"/>
          <w:sz w:val="24"/>
        </w:rPr>
        <w:t xml:space="preserve"> </w:t>
      </w:r>
      <w:r>
        <w:rPr>
          <w:sz w:val="24"/>
        </w:rPr>
        <w:t>and</w:t>
      </w:r>
      <w:r>
        <w:rPr>
          <w:spacing w:val="-3"/>
          <w:sz w:val="24"/>
        </w:rPr>
        <w:t xml:space="preserve"> </w:t>
      </w:r>
      <w:r>
        <w:rPr>
          <w:sz w:val="24"/>
        </w:rPr>
        <w:t>its</w:t>
      </w:r>
      <w:r>
        <w:rPr>
          <w:spacing w:val="-3"/>
          <w:sz w:val="24"/>
        </w:rPr>
        <w:t xml:space="preserve"> </w:t>
      </w:r>
      <w:r>
        <w:rPr>
          <w:sz w:val="24"/>
        </w:rPr>
        <w:t>prevailing interpretations are provided.</w:t>
      </w:r>
    </w:p>
    <w:p w14:paraId="21732E2B" w14:textId="77777777" w:rsidR="00360447" w:rsidRDefault="00F21D57">
      <w:pPr>
        <w:pStyle w:val="ListParagraph"/>
        <w:numPr>
          <w:ilvl w:val="0"/>
          <w:numId w:val="3"/>
        </w:numPr>
        <w:tabs>
          <w:tab w:val="left" w:pos="580"/>
        </w:tabs>
        <w:ind w:left="120" w:right="632" w:firstLine="0"/>
        <w:rPr>
          <w:sz w:val="24"/>
        </w:rPr>
      </w:pPr>
      <w:r>
        <w:rPr>
          <w:sz w:val="24"/>
        </w:rPr>
        <w:t>These</w:t>
      </w:r>
      <w:r>
        <w:rPr>
          <w:spacing w:val="-3"/>
          <w:sz w:val="24"/>
        </w:rPr>
        <w:t xml:space="preserve"> </w:t>
      </w:r>
      <w:r>
        <w:rPr>
          <w:sz w:val="24"/>
        </w:rPr>
        <w:t>policies</w:t>
      </w:r>
      <w:r>
        <w:rPr>
          <w:spacing w:val="-3"/>
          <w:sz w:val="24"/>
        </w:rPr>
        <w:t xml:space="preserve"> </w:t>
      </w:r>
      <w:r>
        <w:rPr>
          <w:sz w:val="24"/>
        </w:rPr>
        <w:t>are</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change</w:t>
      </w:r>
      <w:r>
        <w:rPr>
          <w:spacing w:val="-4"/>
          <w:sz w:val="24"/>
        </w:rPr>
        <w:t xml:space="preserve"> </w:t>
      </w:r>
      <w:r>
        <w:rPr>
          <w:sz w:val="24"/>
        </w:rPr>
        <w:t>and</w:t>
      </w:r>
      <w:r>
        <w:rPr>
          <w:spacing w:val="-4"/>
          <w:sz w:val="24"/>
        </w:rPr>
        <w:t xml:space="preserve"> </w:t>
      </w:r>
      <w:r>
        <w:rPr>
          <w:sz w:val="24"/>
        </w:rPr>
        <w:t>modification</w:t>
      </w:r>
      <w:r>
        <w:rPr>
          <w:spacing w:val="-4"/>
          <w:sz w:val="24"/>
        </w:rPr>
        <w:t xml:space="preserve"> </w:t>
      </w:r>
      <w:r>
        <w:rPr>
          <w:sz w:val="24"/>
        </w:rPr>
        <w:t>in</w:t>
      </w:r>
      <w:r>
        <w:rPr>
          <w:spacing w:val="-4"/>
          <w:sz w:val="24"/>
        </w:rPr>
        <w:t xml:space="preserve"> </w:t>
      </w:r>
      <w:r>
        <w:rPr>
          <w:sz w:val="24"/>
        </w:rPr>
        <w:t>response</w:t>
      </w:r>
      <w:r>
        <w:rPr>
          <w:spacing w:val="-4"/>
          <w:sz w:val="24"/>
        </w:rPr>
        <w:t xml:space="preserve"> </w:t>
      </w:r>
      <w:r>
        <w:rPr>
          <w:sz w:val="24"/>
        </w:rPr>
        <w:t>to</w:t>
      </w:r>
      <w:r>
        <w:rPr>
          <w:spacing w:val="-4"/>
          <w:sz w:val="24"/>
        </w:rPr>
        <w:t xml:space="preserve"> </w:t>
      </w:r>
      <w:r>
        <w:rPr>
          <w:sz w:val="24"/>
        </w:rPr>
        <w:t>fluctuating needs and operating circumstances.</w:t>
      </w:r>
    </w:p>
    <w:p w14:paraId="5ABEF313" w14:textId="77777777" w:rsidR="00360447" w:rsidRDefault="00360447">
      <w:pPr>
        <w:pStyle w:val="BodyText"/>
        <w:spacing w:before="1"/>
        <w:ind w:left="0"/>
      </w:pPr>
    </w:p>
    <w:p w14:paraId="6A7FF65E" w14:textId="77777777" w:rsidR="00360447" w:rsidRDefault="00F21D57">
      <w:pPr>
        <w:ind w:left="120"/>
        <w:rPr>
          <w:i/>
          <w:sz w:val="24"/>
        </w:rPr>
      </w:pPr>
      <w:r>
        <w:rPr>
          <w:i/>
          <w:sz w:val="24"/>
        </w:rPr>
        <w:t>Specific</w:t>
      </w:r>
      <w:r>
        <w:rPr>
          <w:i/>
          <w:spacing w:val="-10"/>
          <w:sz w:val="24"/>
        </w:rPr>
        <w:t xml:space="preserve"> </w:t>
      </w:r>
      <w:r>
        <w:rPr>
          <w:i/>
          <w:sz w:val="24"/>
        </w:rPr>
        <w:t>Authority</w:t>
      </w:r>
      <w:r>
        <w:rPr>
          <w:i/>
          <w:spacing w:val="-9"/>
          <w:sz w:val="24"/>
        </w:rPr>
        <w:t xml:space="preserve"> </w:t>
      </w:r>
      <w:r>
        <w:rPr>
          <w:i/>
          <w:sz w:val="24"/>
        </w:rPr>
        <w:t>120.53(1)(b),</w:t>
      </w:r>
      <w:r>
        <w:rPr>
          <w:i/>
          <w:spacing w:val="-9"/>
          <w:sz w:val="24"/>
        </w:rPr>
        <w:t xml:space="preserve"> </w:t>
      </w:r>
      <w:r>
        <w:rPr>
          <w:i/>
          <w:sz w:val="24"/>
        </w:rPr>
        <w:t>240.227(1),</w:t>
      </w:r>
      <w:r>
        <w:rPr>
          <w:i/>
          <w:spacing w:val="-10"/>
          <w:sz w:val="24"/>
        </w:rPr>
        <w:t xml:space="preserve"> </w:t>
      </w:r>
      <w:r>
        <w:rPr>
          <w:i/>
          <w:sz w:val="24"/>
        </w:rPr>
        <w:t>240.261(1),</w:t>
      </w:r>
      <w:r>
        <w:rPr>
          <w:i/>
          <w:spacing w:val="-9"/>
          <w:sz w:val="24"/>
        </w:rPr>
        <w:t xml:space="preserve"> </w:t>
      </w:r>
      <w:r>
        <w:rPr>
          <w:i/>
          <w:sz w:val="24"/>
        </w:rPr>
        <w:t>240.268(2)</w:t>
      </w:r>
      <w:r>
        <w:rPr>
          <w:i/>
          <w:spacing w:val="-11"/>
          <w:sz w:val="24"/>
        </w:rPr>
        <w:t xml:space="preserve"> </w:t>
      </w:r>
      <w:r>
        <w:rPr>
          <w:i/>
          <w:sz w:val="24"/>
        </w:rPr>
        <w:t>FS.</w:t>
      </w:r>
      <w:r>
        <w:rPr>
          <w:i/>
          <w:spacing w:val="-9"/>
          <w:sz w:val="24"/>
        </w:rPr>
        <w:t xml:space="preserve"> </w:t>
      </w:r>
      <w:r>
        <w:rPr>
          <w:i/>
          <w:spacing w:val="-5"/>
          <w:sz w:val="24"/>
        </w:rPr>
        <w:t>Law</w:t>
      </w:r>
    </w:p>
    <w:p w14:paraId="4A1B6584" w14:textId="77777777" w:rsidR="00360447" w:rsidRDefault="00F21D57">
      <w:pPr>
        <w:ind w:left="120"/>
        <w:rPr>
          <w:i/>
          <w:sz w:val="24"/>
        </w:rPr>
      </w:pPr>
      <w:r>
        <w:rPr>
          <w:i/>
          <w:sz w:val="24"/>
        </w:rPr>
        <w:t>Implemented</w:t>
      </w:r>
      <w:r>
        <w:rPr>
          <w:i/>
          <w:spacing w:val="-13"/>
          <w:sz w:val="24"/>
        </w:rPr>
        <w:t xml:space="preserve"> </w:t>
      </w:r>
      <w:r>
        <w:rPr>
          <w:i/>
          <w:sz w:val="24"/>
        </w:rPr>
        <w:t>120.53(1)(b),</w:t>
      </w:r>
      <w:r>
        <w:rPr>
          <w:i/>
          <w:spacing w:val="-13"/>
          <w:sz w:val="24"/>
        </w:rPr>
        <w:t xml:space="preserve"> </w:t>
      </w:r>
      <w:r>
        <w:rPr>
          <w:i/>
          <w:sz w:val="24"/>
        </w:rPr>
        <w:t>240.227(13),</w:t>
      </w:r>
      <w:r>
        <w:rPr>
          <w:i/>
          <w:spacing w:val="-13"/>
          <w:sz w:val="24"/>
        </w:rPr>
        <w:t xml:space="preserve"> </w:t>
      </w:r>
      <w:r>
        <w:rPr>
          <w:i/>
          <w:sz w:val="24"/>
        </w:rPr>
        <w:t>240.261(1),</w:t>
      </w:r>
      <w:r>
        <w:rPr>
          <w:i/>
          <w:spacing w:val="-12"/>
          <w:sz w:val="24"/>
        </w:rPr>
        <w:t xml:space="preserve"> </w:t>
      </w:r>
      <w:r>
        <w:rPr>
          <w:i/>
          <w:spacing w:val="-2"/>
          <w:sz w:val="24"/>
        </w:rPr>
        <w:t>806.13,</w:t>
      </w:r>
    </w:p>
    <w:p w14:paraId="18124BFA" w14:textId="77777777" w:rsidR="00360447" w:rsidRDefault="00F21D57">
      <w:pPr>
        <w:ind w:left="120"/>
        <w:rPr>
          <w:i/>
          <w:sz w:val="24"/>
        </w:rPr>
      </w:pPr>
      <w:r>
        <w:rPr>
          <w:i/>
          <w:sz w:val="24"/>
        </w:rPr>
        <w:t>812.014</w:t>
      </w:r>
      <w:r>
        <w:rPr>
          <w:i/>
          <w:spacing w:val="-10"/>
          <w:sz w:val="24"/>
        </w:rPr>
        <w:t xml:space="preserve"> </w:t>
      </w:r>
      <w:r>
        <w:rPr>
          <w:i/>
          <w:sz w:val="24"/>
        </w:rPr>
        <w:t>FS.</w:t>
      </w:r>
      <w:r>
        <w:rPr>
          <w:i/>
          <w:spacing w:val="-10"/>
          <w:sz w:val="24"/>
        </w:rPr>
        <w:t xml:space="preserve"> </w:t>
      </w:r>
      <w:r>
        <w:rPr>
          <w:i/>
          <w:sz w:val="24"/>
        </w:rPr>
        <w:t>History–New</w:t>
      </w:r>
      <w:r>
        <w:rPr>
          <w:i/>
          <w:spacing w:val="-9"/>
          <w:sz w:val="24"/>
        </w:rPr>
        <w:t xml:space="preserve"> </w:t>
      </w:r>
      <w:r>
        <w:rPr>
          <w:i/>
          <w:sz w:val="24"/>
        </w:rPr>
        <w:t>9-15-</w:t>
      </w:r>
      <w:r>
        <w:rPr>
          <w:i/>
          <w:spacing w:val="-5"/>
          <w:sz w:val="24"/>
        </w:rPr>
        <w:t>88.</w:t>
      </w:r>
    </w:p>
    <w:sectPr w:rsidR="00360447">
      <w:pgSz w:w="12240" w:h="15840"/>
      <w:pgMar w:top="1360" w:right="17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82008"/>
    <w:multiLevelType w:val="hybridMultilevel"/>
    <w:tmpl w:val="3B2EA15C"/>
    <w:lvl w:ilvl="0" w:tplc="E98C36A6">
      <w:start w:val="1"/>
      <w:numFmt w:val="lowerLetter"/>
      <w:lvlText w:val="(%1)"/>
      <w:lvlJc w:val="left"/>
      <w:pPr>
        <w:ind w:left="119" w:hanging="327"/>
        <w:jc w:val="left"/>
      </w:pPr>
      <w:rPr>
        <w:rFonts w:ascii="Times New Roman" w:eastAsia="Times New Roman" w:hAnsi="Times New Roman" w:cs="Times New Roman" w:hint="default"/>
        <w:b w:val="0"/>
        <w:bCs w:val="0"/>
        <w:i w:val="0"/>
        <w:iCs w:val="0"/>
        <w:w w:val="99"/>
        <w:sz w:val="24"/>
        <w:szCs w:val="24"/>
        <w:lang w:val="en-US" w:eastAsia="en-US" w:bidi="ar-SA"/>
      </w:rPr>
    </w:lvl>
    <w:lvl w:ilvl="1" w:tplc="04D019A8">
      <w:start w:val="1"/>
      <w:numFmt w:val="decimal"/>
      <w:lvlText w:val="%2."/>
      <w:lvlJc w:val="left"/>
      <w:pPr>
        <w:ind w:left="360" w:hanging="241"/>
        <w:jc w:val="left"/>
      </w:pPr>
      <w:rPr>
        <w:rFonts w:ascii="Times New Roman" w:eastAsia="Times New Roman" w:hAnsi="Times New Roman" w:cs="Times New Roman" w:hint="default"/>
        <w:b w:val="0"/>
        <w:bCs w:val="0"/>
        <w:i w:val="0"/>
        <w:iCs w:val="0"/>
        <w:w w:val="99"/>
        <w:sz w:val="24"/>
        <w:szCs w:val="24"/>
        <w:lang w:val="en-US" w:eastAsia="en-US" w:bidi="ar-SA"/>
      </w:rPr>
    </w:lvl>
    <w:lvl w:ilvl="2" w:tplc="A930300C">
      <w:numFmt w:val="bullet"/>
      <w:lvlText w:val="•"/>
      <w:lvlJc w:val="left"/>
      <w:pPr>
        <w:ind w:left="1304" w:hanging="241"/>
      </w:pPr>
      <w:rPr>
        <w:rFonts w:hint="default"/>
        <w:lang w:val="en-US" w:eastAsia="en-US" w:bidi="ar-SA"/>
      </w:rPr>
    </w:lvl>
    <w:lvl w:ilvl="3" w:tplc="81008056">
      <w:numFmt w:val="bullet"/>
      <w:lvlText w:val="•"/>
      <w:lvlJc w:val="left"/>
      <w:pPr>
        <w:ind w:left="2248" w:hanging="241"/>
      </w:pPr>
      <w:rPr>
        <w:rFonts w:hint="default"/>
        <w:lang w:val="en-US" w:eastAsia="en-US" w:bidi="ar-SA"/>
      </w:rPr>
    </w:lvl>
    <w:lvl w:ilvl="4" w:tplc="CF4AE262">
      <w:numFmt w:val="bullet"/>
      <w:lvlText w:val="•"/>
      <w:lvlJc w:val="left"/>
      <w:pPr>
        <w:ind w:left="3193" w:hanging="241"/>
      </w:pPr>
      <w:rPr>
        <w:rFonts w:hint="default"/>
        <w:lang w:val="en-US" w:eastAsia="en-US" w:bidi="ar-SA"/>
      </w:rPr>
    </w:lvl>
    <w:lvl w:ilvl="5" w:tplc="87FEA884">
      <w:numFmt w:val="bullet"/>
      <w:lvlText w:val="•"/>
      <w:lvlJc w:val="left"/>
      <w:pPr>
        <w:ind w:left="4137" w:hanging="241"/>
      </w:pPr>
      <w:rPr>
        <w:rFonts w:hint="default"/>
        <w:lang w:val="en-US" w:eastAsia="en-US" w:bidi="ar-SA"/>
      </w:rPr>
    </w:lvl>
    <w:lvl w:ilvl="6" w:tplc="42A6369C">
      <w:numFmt w:val="bullet"/>
      <w:lvlText w:val="•"/>
      <w:lvlJc w:val="left"/>
      <w:pPr>
        <w:ind w:left="5082" w:hanging="241"/>
      </w:pPr>
      <w:rPr>
        <w:rFonts w:hint="default"/>
        <w:lang w:val="en-US" w:eastAsia="en-US" w:bidi="ar-SA"/>
      </w:rPr>
    </w:lvl>
    <w:lvl w:ilvl="7" w:tplc="5FA26244">
      <w:numFmt w:val="bullet"/>
      <w:lvlText w:val="•"/>
      <w:lvlJc w:val="left"/>
      <w:pPr>
        <w:ind w:left="6026" w:hanging="241"/>
      </w:pPr>
      <w:rPr>
        <w:rFonts w:hint="default"/>
        <w:lang w:val="en-US" w:eastAsia="en-US" w:bidi="ar-SA"/>
      </w:rPr>
    </w:lvl>
    <w:lvl w:ilvl="8" w:tplc="4AE80456">
      <w:numFmt w:val="bullet"/>
      <w:lvlText w:val="•"/>
      <w:lvlJc w:val="left"/>
      <w:pPr>
        <w:ind w:left="6971" w:hanging="241"/>
      </w:pPr>
      <w:rPr>
        <w:rFonts w:hint="default"/>
        <w:lang w:val="en-US" w:eastAsia="en-US" w:bidi="ar-SA"/>
      </w:rPr>
    </w:lvl>
  </w:abstractNum>
  <w:abstractNum w:abstractNumId="1" w15:restartNumberingAfterBreak="0">
    <w:nsid w:val="5E900E85"/>
    <w:multiLevelType w:val="hybridMultilevel"/>
    <w:tmpl w:val="674649AC"/>
    <w:lvl w:ilvl="0" w:tplc="DDD827B4">
      <w:start w:val="1"/>
      <w:numFmt w:val="decimal"/>
      <w:lvlText w:val="(%1)"/>
      <w:lvlJc w:val="left"/>
      <w:pPr>
        <w:ind w:left="459" w:hanging="340"/>
        <w:jc w:val="left"/>
      </w:pPr>
      <w:rPr>
        <w:rFonts w:ascii="Times New Roman" w:eastAsia="Times New Roman" w:hAnsi="Times New Roman" w:cs="Times New Roman" w:hint="default"/>
        <w:b w:val="0"/>
        <w:bCs w:val="0"/>
        <w:i w:val="0"/>
        <w:iCs w:val="0"/>
        <w:w w:val="99"/>
        <w:sz w:val="24"/>
        <w:szCs w:val="24"/>
        <w:lang w:val="en-US" w:eastAsia="en-US" w:bidi="ar-SA"/>
      </w:rPr>
    </w:lvl>
    <w:lvl w:ilvl="1" w:tplc="6744F6BC">
      <w:start w:val="1"/>
      <w:numFmt w:val="lowerLetter"/>
      <w:lvlText w:val="(%2)"/>
      <w:lvlJc w:val="left"/>
      <w:pPr>
        <w:ind w:left="120" w:hanging="327"/>
        <w:jc w:val="left"/>
      </w:pPr>
      <w:rPr>
        <w:rFonts w:ascii="Times New Roman" w:eastAsia="Times New Roman" w:hAnsi="Times New Roman" w:cs="Times New Roman" w:hint="default"/>
        <w:b w:val="0"/>
        <w:bCs w:val="0"/>
        <w:i w:val="0"/>
        <w:iCs w:val="0"/>
        <w:w w:val="99"/>
        <w:sz w:val="24"/>
        <w:szCs w:val="24"/>
        <w:lang w:val="en-US" w:eastAsia="en-US" w:bidi="ar-SA"/>
      </w:rPr>
    </w:lvl>
    <w:lvl w:ilvl="2" w:tplc="48EE263A">
      <w:numFmt w:val="bullet"/>
      <w:lvlText w:val="•"/>
      <w:lvlJc w:val="left"/>
      <w:pPr>
        <w:ind w:left="460" w:hanging="327"/>
      </w:pPr>
      <w:rPr>
        <w:rFonts w:hint="default"/>
        <w:lang w:val="en-US" w:eastAsia="en-US" w:bidi="ar-SA"/>
      </w:rPr>
    </w:lvl>
    <w:lvl w:ilvl="3" w:tplc="C4A4438A">
      <w:numFmt w:val="bullet"/>
      <w:lvlText w:val="•"/>
      <w:lvlJc w:val="left"/>
      <w:pPr>
        <w:ind w:left="1510" w:hanging="327"/>
      </w:pPr>
      <w:rPr>
        <w:rFonts w:hint="default"/>
        <w:lang w:val="en-US" w:eastAsia="en-US" w:bidi="ar-SA"/>
      </w:rPr>
    </w:lvl>
    <w:lvl w:ilvl="4" w:tplc="5D6A2DDA">
      <w:numFmt w:val="bullet"/>
      <w:lvlText w:val="•"/>
      <w:lvlJc w:val="left"/>
      <w:pPr>
        <w:ind w:left="2560" w:hanging="327"/>
      </w:pPr>
      <w:rPr>
        <w:rFonts w:hint="default"/>
        <w:lang w:val="en-US" w:eastAsia="en-US" w:bidi="ar-SA"/>
      </w:rPr>
    </w:lvl>
    <w:lvl w:ilvl="5" w:tplc="50CACE1C">
      <w:numFmt w:val="bullet"/>
      <w:lvlText w:val="•"/>
      <w:lvlJc w:val="left"/>
      <w:pPr>
        <w:ind w:left="3610" w:hanging="327"/>
      </w:pPr>
      <w:rPr>
        <w:rFonts w:hint="default"/>
        <w:lang w:val="en-US" w:eastAsia="en-US" w:bidi="ar-SA"/>
      </w:rPr>
    </w:lvl>
    <w:lvl w:ilvl="6" w:tplc="A5B82CD8">
      <w:numFmt w:val="bullet"/>
      <w:lvlText w:val="•"/>
      <w:lvlJc w:val="left"/>
      <w:pPr>
        <w:ind w:left="4660" w:hanging="327"/>
      </w:pPr>
      <w:rPr>
        <w:rFonts w:hint="default"/>
        <w:lang w:val="en-US" w:eastAsia="en-US" w:bidi="ar-SA"/>
      </w:rPr>
    </w:lvl>
    <w:lvl w:ilvl="7" w:tplc="A3AEDDE2">
      <w:numFmt w:val="bullet"/>
      <w:lvlText w:val="•"/>
      <w:lvlJc w:val="left"/>
      <w:pPr>
        <w:ind w:left="5710" w:hanging="327"/>
      </w:pPr>
      <w:rPr>
        <w:rFonts w:hint="default"/>
        <w:lang w:val="en-US" w:eastAsia="en-US" w:bidi="ar-SA"/>
      </w:rPr>
    </w:lvl>
    <w:lvl w:ilvl="8" w:tplc="D7D0F812">
      <w:numFmt w:val="bullet"/>
      <w:lvlText w:val="•"/>
      <w:lvlJc w:val="left"/>
      <w:pPr>
        <w:ind w:left="6760" w:hanging="327"/>
      </w:pPr>
      <w:rPr>
        <w:rFonts w:hint="default"/>
        <w:lang w:val="en-US" w:eastAsia="en-US" w:bidi="ar-SA"/>
      </w:rPr>
    </w:lvl>
  </w:abstractNum>
  <w:abstractNum w:abstractNumId="2" w15:restartNumberingAfterBreak="0">
    <w:nsid w:val="645716E2"/>
    <w:multiLevelType w:val="hybridMultilevel"/>
    <w:tmpl w:val="FD24003E"/>
    <w:lvl w:ilvl="0" w:tplc="9FD65608">
      <w:start w:val="4"/>
      <w:numFmt w:val="lowerLetter"/>
      <w:lvlText w:val="(%1)"/>
      <w:lvlJc w:val="left"/>
      <w:pPr>
        <w:ind w:left="120" w:hanging="341"/>
        <w:jc w:val="left"/>
      </w:pPr>
      <w:rPr>
        <w:rFonts w:ascii="Times New Roman" w:eastAsia="Times New Roman" w:hAnsi="Times New Roman" w:cs="Times New Roman" w:hint="default"/>
        <w:b w:val="0"/>
        <w:bCs w:val="0"/>
        <w:i w:val="0"/>
        <w:iCs w:val="0"/>
        <w:w w:val="99"/>
        <w:sz w:val="24"/>
        <w:szCs w:val="24"/>
        <w:lang w:val="en-US" w:eastAsia="en-US" w:bidi="ar-SA"/>
      </w:rPr>
    </w:lvl>
    <w:lvl w:ilvl="1" w:tplc="D2BE5F40">
      <w:numFmt w:val="bullet"/>
      <w:lvlText w:val="•"/>
      <w:lvlJc w:val="left"/>
      <w:pPr>
        <w:ind w:left="994" w:hanging="341"/>
      </w:pPr>
      <w:rPr>
        <w:rFonts w:hint="default"/>
        <w:lang w:val="en-US" w:eastAsia="en-US" w:bidi="ar-SA"/>
      </w:rPr>
    </w:lvl>
    <w:lvl w:ilvl="2" w:tplc="98BE3F3C">
      <w:numFmt w:val="bullet"/>
      <w:lvlText w:val="•"/>
      <w:lvlJc w:val="left"/>
      <w:pPr>
        <w:ind w:left="1868" w:hanging="341"/>
      </w:pPr>
      <w:rPr>
        <w:rFonts w:hint="default"/>
        <w:lang w:val="en-US" w:eastAsia="en-US" w:bidi="ar-SA"/>
      </w:rPr>
    </w:lvl>
    <w:lvl w:ilvl="3" w:tplc="681207D6">
      <w:numFmt w:val="bullet"/>
      <w:lvlText w:val="•"/>
      <w:lvlJc w:val="left"/>
      <w:pPr>
        <w:ind w:left="2742" w:hanging="341"/>
      </w:pPr>
      <w:rPr>
        <w:rFonts w:hint="default"/>
        <w:lang w:val="en-US" w:eastAsia="en-US" w:bidi="ar-SA"/>
      </w:rPr>
    </w:lvl>
    <w:lvl w:ilvl="4" w:tplc="10FCDD4C">
      <w:numFmt w:val="bullet"/>
      <w:lvlText w:val="•"/>
      <w:lvlJc w:val="left"/>
      <w:pPr>
        <w:ind w:left="3616" w:hanging="341"/>
      </w:pPr>
      <w:rPr>
        <w:rFonts w:hint="default"/>
        <w:lang w:val="en-US" w:eastAsia="en-US" w:bidi="ar-SA"/>
      </w:rPr>
    </w:lvl>
    <w:lvl w:ilvl="5" w:tplc="5DC48BAC">
      <w:numFmt w:val="bullet"/>
      <w:lvlText w:val="•"/>
      <w:lvlJc w:val="left"/>
      <w:pPr>
        <w:ind w:left="4490" w:hanging="341"/>
      </w:pPr>
      <w:rPr>
        <w:rFonts w:hint="default"/>
        <w:lang w:val="en-US" w:eastAsia="en-US" w:bidi="ar-SA"/>
      </w:rPr>
    </w:lvl>
    <w:lvl w:ilvl="6" w:tplc="D6E6B4D4">
      <w:numFmt w:val="bullet"/>
      <w:lvlText w:val="•"/>
      <w:lvlJc w:val="left"/>
      <w:pPr>
        <w:ind w:left="5364" w:hanging="341"/>
      </w:pPr>
      <w:rPr>
        <w:rFonts w:hint="default"/>
        <w:lang w:val="en-US" w:eastAsia="en-US" w:bidi="ar-SA"/>
      </w:rPr>
    </w:lvl>
    <w:lvl w:ilvl="7" w:tplc="CB2AB43A">
      <w:numFmt w:val="bullet"/>
      <w:lvlText w:val="•"/>
      <w:lvlJc w:val="left"/>
      <w:pPr>
        <w:ind w:left="6238" w:hanging="341"/>
      </w:pPr>
      <w:rPr>
        <w:rFonts w:hint="default"/>
        <w:lang w:val="en-US" w:eastAsia="en-US" w:bidi="ar-SA"/>
      </w:rPr>
    </w:lvl>
    <w:lvl w:ilvl="8" w:tplc="973418AC">
      <w:numFmt w:val="bullet"/>
      <w:lvlText w:val="•"/>
      <w:lvlJc w:val="left"/>
      <w:pPr>
        <w:ind w:left="7112" w:hanging="341"/>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MLM0szCxsDQ1MrZU0lEKTi0uzszPAykwqgUASyJpLiwAAAA="/>
  </w:docVars>
  <w:rsids>
    <w:rsidRoot w:val="00360447"/>
    <w:rsid w:val="00360447"/>
    <w:rsid w:val="007C0768"/>
    <w:rsid w:val="008500F2"/>
    <w:rsid w:val="00F2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C936"/>
  <w15:docId w15:val="{039567CC-4CC5-4B4D-B62C-3857C08C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8500F2"/>
    <w:pPr>
      <w:spacing w:before="79"/>
      <w:ind w:left="2604" w:right="2585"/>
      <w:jc w:val="center"/>
      <w:outlineLvl w:val="0"/>
    </w:pPr>
    <w:rPr>
      <w:rFonts w:ascii="Arial"/>
      <w:b/>
    </w:rPr>
  </w:style>
  <w:style w:type="paragraph" w:styleId="Heading2">
    <w:name w:val="heading 2"/>
    <w:basedOn w:val="Normal"/>
    <w:next w:val="Normal"/>
    <w:link w:val="Heading2Char"/>
    <w:uiPriority w:val="9"/>
    <w:unhideWhenUsed/>
    <w:qFormat/>
    <w:rsid w:val="008500F2"/>
    <w:pPr>
      <w:spacing w:line="252" w:lineRule="exact"/>
      <w:ind w:left="119"/>
      <w:outlineLvl w:val="1"/>
    </w:pPr>
    <w:rPr>
      <w:rFonts w:asci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8500F2"/>
    <w:rPr>
      <w:rFonts w:ascii="Arial" w:eastAsia="Times New Roman" w:hAnsi="Times New Roman" w:cs="Times New Roman"/>
      <w:b/>
    </w:rPr>
  </w:style>
  <w:style w:type="character" w:customStyle="1" w:styleId="Heading2Char">
    <w:name w:val="Heading 2 Char"/>
    <w:basedOn w:val="DefaultParagraphFont"/>
    <w:link w:val="Heading2"/>
    <w:uiPriority w:val="9"/>
    <w:rsid w:val="008500F2"/>
    <w:rPr>
      <w:rFonts w:ascii="Arial"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well@unf.ed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2006</Department>
    <uq5p xmlns="a8fbf49f-21ba-4487-b1fa-ffc4a5473ca3" xsi:nil="true"/>
    <Document_x0020_Status xmlns="a8fbf49f-21ba-4487-b1fa-ffc4a5473ca3">Certified Regulations</Document_x0020_Status>
  </documentManagement>
</p:properties>
</file>

<file path=customXml/itemProps1.xml><?xml version="1.0" encoding="utf-8"?>
<ds:datastoreItem xmlns:ds="http://schemas.openxmlformats.org/officeDocument/2006/customXml" ds:itemID="{A60FF423-3AC6-4BF4-A5BB-874ABDA569B7}"/>
</file>

<file path=customXml/itemProps2.xml><?xml version="1.0" encoding="utf-8"?>
<ds:datastoreItem xmlns:ds="http://schemas.openxmlformats.org/officeDocument/2006/customXml" ds:itemID="{3336FA6C-3307-4889-9905-C93F757C922B}"/>
</file>

<file path=customXml/itemProps3.xml><?xml version="1.0" encoding="utf-8"?>
<ds:datastoreItem xmlns:ds="http://schemas.openxmlformats.org/officeDocument/2006/customXml" ds:itemID="{F0535C34-9001-42E2-A603-EA60E6628C03}"/>
</file>

<file path=docProps/app.xml><?xml version="1.0" encoding="utf-8"?>
<Properties xmlns="http://schemas.openxmlformats.org/officeDocument/2006/extended-properties" xmlns:vt="http://schemas.openxmlformats.org/officeDocument/2006/docPropsVTypes">
  <Template>Normal</Template>
  <TotalTime>4</TotalTime>
  <Pages>5</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Fieschko, Rachel</cp:lastModifiedBy>
  <cp:revision>4</cp:revision>
  <dcterms:created xsi:type="dcterms:W3CDTF">2022-07-28T13:46:00Z</dcterms:created>
  <dcterms:modified xsi:type="dcterms:W3CDTF">2022-08-12T19:48:00Z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2014-07-21T00:00:00Z</vt:filetime>
  </property>
  <property fmtid="{D5CDD505-2E9C-101B-9397-08002B2CF9AE}" pid="3" name="Creator">
    <vt:lpwstr>Adobe Acrobat Pro 11.0.0</vt:lpwstr>
  </property>
  <property fmtid="{D5CDD505-2E9C-101B-9397-08002B2CF9AE}" pid="4" name="LastSaved">
    <vt:filetime>2022-07-28T00:00:00Z</vt:filetime>
  </property>
  <property fmtid="{D5CDD505-2E9C-101B-9397-08002B2CF9AE}" pid="5" name="Producer">
    <vt:lpwstr>Adobe Acrobat Pro 11.0.0</vt:lpwstr>
  </property>
  <property fmtid="{D5CDD505-2E9C-101B-9397-08002B2CF9AE}" pid="6" name="ContentTypeId">
    <vt:lpwstr>0x010100330B4FFE9BA0204FB96D85A847CFAF2C</vt:lpwstr>
  </property>
</Properties>
</file>