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AA57" w14:textId="77777777" w:rsidR="007F3CB4" w:rsidRPr="00204045" w:rsidRDefault="00465A6D" w:rsidP="00204045">
      <w:pPr>
        <w:pStyle w:val="Heading1"/>
      </w:pPr>
      <w:r w:rsidRPr="00204045">
        <w:t>NOTICE OF REGULATION REPEAL</w:t>
      </w:r>
    </w:p>
    <w:p w14:paraId="21068B26" w14:textId="77777777" w:rsidR="007F3CB4" w:rsidRDefault="007F3CB4">
      <w:pPr>
        <w:pStyle w:val="BodyText"/>
        <w:rPr>
          <w:b/>
        </w:rPr>
      </w:pPr>
    </w:p>
    <w:p w14:paraId="1314E57B" w14:textId="77777777" w:rsidR="007F3CB4" w:rsidRDefault="00465A6D">
      <w:pPr>
        <w:ind w:left="2603" w:right="2585"/>
        <w:jc w:val="center"/>
        <w:rPr>
          <w:b/>
        </w:rPr>
      </w:pPr>
      <w:r>
        <w:rPr>
          <w:b/>
        </w:rPr>
        <w:t>March</w:t>
      </w:r>
      <w:r>
        <w:rPr>
          <w:b/>
          <w:spacing w:val="-5"/>
        </w:rPr>
        <w:t xml:space="preserve"> </w:t>
      </w:r>
      <w:r>
        <w:rPr>
          <w:b/>
        </w:rPr>
        <w:t>10,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2006</w:t>
      </w:r>
    </w:p>
    <w:p w14:paraId="23B46DC3" w14:textId="77777777" w:rsidR="007F3CB4" w:rsidRDefault="007F3CB4">
      <w:pPr>
        <w:pStyle w:val="BodyText"/>
        <w:rPr>
          <w:b/>
          <w:sz w:val="24"/>
        </w:rPr>
      </w:pPr>
    </w:p>
    <w:p w14:paraId="5BE38FA8" w14:textId="77777777" w:rsidR="007F3CB4" w:rsidRDefault="007F3CB4">
      <w:pPr>
        <w:pStyle w:val="BodyText"/>
        <w:spacing w:before="11"/>
        <w:rPr>
          <w:b/>
          <w:sz w:val="19"/>
        </w:rPr>
      </w:pPr>
    </w:p>
    <w:p w14:paraId="440AF440" w14:textId="77777777" w:rsidR="007F3CB4" w:rsidRDefault="00465A6D" w:rsidP="00204045">
      <w:pPr>
        <w:pStyle w:val="Heading2"/>
      </w:pP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EDUCATION</w:t>
      </w:r>
    </w:p>
    <w:p w14:paraId="73491B61" w14:textId="77777777" w:rsidR="007F3CB4" w:rsidRDefault="00465A6D" w:rsidP="00204045">
      <w:pPr>
        <w:pStyle w:val="BodyText"/>
        <w:ind w:right="5582"/>
      </w:pPr>
      <w:r>
        <w:t>Division of Universities 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North</w:t>
      </w:r>
      <w:r>
        <w:rPr>
          <w:spacing w:val="-13"/>
        </w:rPr>
        <w:t xml:space="preserve"> </w:t>
      </w:r>
      <w:r>
        <w:t>Florida</w:t>
      </w:r>
    </w:p>
    <w:p w14:paraId="56AC5A2A" w14:textId="77777777" w:rsidR="007F3CB4" w:rsidRDefault="007F3CB4">
      <w:pPr>
        <w:pStyle w:val="BodyText"/>
      </w:pPr>
    </w:p>
    <w:p w14:paraId="2D0BD5E6" w14:textId="77777777" w:rsidR="007F3CB4" w:rsidRPr="00204045" w:rsidRDefault="00465A6D" w:rsidP="00204045">
      <w:pPr>
        <w:pStyle w:val="Heading2"/>
      </w:pPr>
      <w:r w:rsidRPr="00204045">
        <w:t>REGULATION TITLE:</w:t>
      </w:r>
    </w:p>
    <w:p w14:paraId="3A19ADD3" w14:textId="77777777" w:rsidR="007F3CB4" w:rsidRDefault="00465A6D" w:rsidP="00204045">
      <w:pPr>
        <w:pStyle w:val="BodyText"/>
        <w:spacing w:line="252" w:lineRule="exact"/>
      </w:pPr>
      <w:r>
        <w:t>Declaratory</w:t>
      </w:r>
      <w:r>
        <w:rPr>
          <w:spacing w:val="-12"/>
        </w:rPr>
        <w:t xml:space="preserve"> </w:t>
      </w:r>
      <w:r>
        <w:rPr>
          <w:spacing w:val="-2"/>
        </w:rPr>
        <w:t>Statements</w:t>
      </w:r>
    </w:p>
    <w:p w14:paraId="062E4642" w14:textId="77777777" w:rsidR="007F3CB4" w:rsidRDefault="007F3CB4">
      <w:pPr>
        <w:pStyle w:val="BodyText"/>
        <w:spacing w:before="2"/>
      </w:pPr>
    </w:p>
    <w:p w14:paraId="3849F3D8" w14:textId="77777777" w:rsidR="007F3CB4" w:rsidRDefault="00465A6D" w:rsidP="00204045">
      <w:pPr>
        <w:pStyle w:val="Heading2"/>
      </w:pPr>
      <w:r>
        <w:t>REGULATION</w:t>
      </w:r>
      <w:r>
        <w:rPr>
          <w:spacing w:val="-15"/>
        </w:rPr>
        <w:t xml:space="preserve"> </w:t>
      </w:r>
      <w:r>
        <w:rPr>
          <w:spacing w:val="-4"/>
        </w:rPr>
        <w:t>NO.:</w:t>
      </w:r>
    </w:p>
    <w:p w14:paraId="081C8335" w14:textId="77777777" w:rsidR="007F3CB4" w:rsidRDefault="00465A6D" w:rsidP="00204045">
      <w:pPr>
        <w:pStyle w:val="BodyText"/>
        <w:spacing w:line="252" w:lineRule="exact"/>
      </w:pPr>
      <w:r>
        <w:rPr>
          <w:w w:val="95"/>
        </w:rPr>
        <w:t>6C9-</w:t>
      </w:r>
      <w:r>
        <w:rPr>
          <w:spacing w:val="-2"/>
        </w:rPr>
        <w:t>2.004</w:t>
      </w:r>
    </w:p>
    <w:p w14:paraId="48E244A5" w14:textId="77777777" w:rsidR="007F3CB4" w:rsidRDefault="007F3CB4">
      <w:pPr>
        <w:pStyle w:val="BodyText"/>
      </w:pPr>
    </w:p>
    <w:p w14:paraId="2B705738" w14:textId="77777777" w:rsidR="007F3CB4" w:rsidRDefault="00465A6D" w:rsidP="00204045">
      <w:pPr>
        <w:pStyle w:val="Heading2"/>
      </w:pPr>
      <w:r>
        <w:t>SUMMARY:</w:t>
      </w:r>
    </w:p>
    <w:p w14:paraId="0FCEBAB1" w14:textId="77777777" w:rsidR="007F3CB4" w:rsidRDefault="00465A6D" w:rsidP="00204045">
      <w:pPr>
        <w:pStyle w:val="BodyText"/>
      </w:pPr>
      <w:r>
        <w:t>The</w:t>
      </w:r>
      <w:r>
        <w:rPr>
          <w:spacing w:val="77"/>
        </w:rPr>
        <w:t xml:space="preserve"> </w:t>
      </w:r>
      <w:r>
        <w:t>repeal</w:t>
      </w:r>
      <w:r>
        <w:rPr>
          <w:spacing w:val="77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t>being</w:t>
      </w:r>
      <w:r>
        <w:rPr>
          <w:spacing w:val="77"/>
        </w:rPr>
        <w:t xml:space="preserve"> </w:t>
      </w:r>
      <w:r>
        <w:t>undertaken</w:t>
      </w:r>
      <w:r>
        <w:rPr>
          <w:spacing w:val="76"/>
        </w:rPr>
        <w:t xml:space="preserve"> </w:t>
      </w:r>
      <w:proofErr w:type="gramStart"/>
      <w:r>
        <w:t>in</w:t>
      </w:r>
      <w:r>
        <w:rPr>
          <w:spacing w:val="77"/>
        </w:rPr>
        <w:t xml:space="preserve"> </w:t>
      </w:r>
      <w:r>
        <w:t>order</w:t>
      </w:r>
      <w:r>
        <w:rPr>
          <w:spacing w:val="77"/>
        </w:rPr>
        <w:t xml:space="preserve"> </w:t>
      </w:r>
      <w:r>
        <w:t>to</w:t>
      </w:r>
      <w:proofErr w:type="gramEnd"/>
      <w:r>
        <w:rPr>
          <w:spacing w:val="77"/>
        </w:rPr>
        <w:t xml:space="preserve"> </w:t>
      </w:r>
      <w:r>
        <w:t>update</w:t>
      </w:r>
      <w:r>
        <w:rPr>
          <w:spacing w:val="77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University</w:t>
      </w:r>
      <w:r>
        <w:rPr>
          <w:spacing w:val="77"/>
        </w:rPr>
        <w:t xml:space="preserve"> </w:t>
      </w:r>
      <w:r>
        <w:t>Regulations</w:t>
      </w:r>
      <w:r>
        <w:rPr>
          <w:spacing w:val="77"/>
        </w:rPr>
        <w:t xml:space="preserve"> </w:t>
      </w:r>
      <w:r>
        <w:t>in accordance with current University practice and procedure.</w:t>
      </w:r>
    </w:p>
    <w:p w14:paraId="08DCC663" w14:textId="77777777" w:rsidR="007F3CB4" w:rsidRDefault="007F3CB4">
      <w:pPr>
        <w:pStyle w:val="BodyText"/>
      </w:pPr>
    </w:p>
    <w:p w14:paraId="18B36C47" w14:textId="77777777" w:rsidR="007F3CB4" w:rsidRDefault="00465A6D" w:rsidP="00204045">
      <w:pPr>
        <w:pStyle w:val="Heading2"/>
      </w:pPr>
      <w:r>
        <w:t>FULL</w:t>
      </w:r>
      <w:r>
        <w:rPr>
          <w:spacing w:val="-6"/>
        </w:rPr>
        <w:t xml:space="preserve"> </w:t>
      </w:r>
      <w:r>
        <w:rPr>
          <w:spacing w:val="-2"/>
        </w:rPr>
        <w:t>TEXT:</w:t>
      </w:r>
    </w:p>
    <w:p w14:paraId="364DAEFE" w14:textId="77777777" w:rsidR="007F3CB4" w:rsidRDefault="00465A6D" w:rsidP="00204045">
      <w:pPr>
        <w:pStyle w:val="BodyText"/>
        <w:spacing w:line="252" w:lineRule="exact"/>
      </w:pP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repeal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attached.</w:t>
      </w:r>
    </w:p>
    <w:p w14:paraId="5D3F1FE3" w14:textId="77777777" w:rsidR="007F3CB4" w:rsidRDefault="007F3CB4">
      <w:pPr>
        <w:pStyle w:val="BodyText"/>
        <w:spacing w:before="2"/>
      </w:pPr>
    </w:p>
    <w:p w14:paraId="59B72A98" w14:textId="77777777" w:rsidR="007F3CB4" w:rsidRDefault="00465A6D" w:rsidP="00204045">
      <w:pPr>
        <w:pStyle w:val="Heading2"/>
      </w:pPr>
      <w:r>
        <w:t>AUTHORITY:</w:t>
      </w:r>
    </w:p>
    <w:p w14:paraId="62E9EEF8" w14:textId="77777777" w:rsidR="007F3CB4" w:rsidRDefault="00465A6D" w:rsidP="00204045">
      <w:pPr>
        <w:pStyle w:val="BodyText"/>
        <w:ind w:right="1089"/>
      </w:pP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Governors</w:t>
      </w:r>
      <w:r>
        <w:rPr>
          <w:spacing w:val="-4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proofErr w:type="gramStart"/>
      <w:r>
        <w:t>2003</w:t>
      </w:r>
      <w:proofErr w:type="gramEnd"/>
      <w:r>
        <w:rPr>
          <w:spacing w:val="-4"/>
        </w:rPr>
        <w:t xml:space="preserve"> </w:t>
      </w:r>
      <w:r>
        <w:t>and Florida Statutes 1001.74.</w:t>
      </w:r>
    </w:p>
    <w:p w14:paraId="4381938F" w14:textId="77777777" w:rsidR="007F3CB4" w:rsidRDefault="007F3CB4">
      <w:pPr>
        <w:pStyle w:val="BodyText"/>
      </w:pPr>
    </w:p>
    <w:p w14:paraId="21491F9D" w14:textId="77777777" w:rsidR="00204045" w:rsidRDefault="00204045" w:rsidP="00204045">
      <w:pPr>
        <w:pStyle w:val="Heading2"/>
      </w:pPr>
      <w:r w:rsidRPr="00204045">
        <w:t>UNIVERSITY OFFICIAL INITIATING THE REPEALED REGULATION:</w:t>
      </w:r>
    </w:p>
    <w:p w14:paraId="63E53322" w14:textId="37ED2FA2" w:rsidR="007F3CB4" w:rsidRDefault="00465A6D" w:rsidP="00204045">
      <w:pPr>
        <w:pStyle w:val="BodyText"/>
        <w:spacing w:line="252" w:lineRule="exact"/>
      </w:pPr>
      <w:r>
        <w:t>Thomas</w:t>
      </w:r>
      <w:r>
        <w:rPr>
          <w:spacing w:val="-7"/>
        </w:rPr>
        <w:t xml:space="preserve"> </w:t>
      </w:r>
      <w:proofErr w:type="spellStart"/>
      <w:r>
        <w:t>Serwatka</w:t>
      </w:r>
      <w:proofErr w:type="spellEnd"/>
      <w:r>
        <w:t>,</w:t>
      </w:r>
      <w:r>
        <w:rPr>
          <w:spacing w:val="-6"/>
        </w:rPr>
        <w:t xml:space="preserve"> </w:t>
      </w:r>
      <w:r>
        <w:t>Vice</w:t>
      </w:r>
      <w:r>
        <w:rPr>
          <w:spacing w:val="-7"/>
        </w:rPr>
        <w:t xml:space="preserve"> </w:t>
      </w:r>
      <w:proofErr w:type="gramStart"/>
      <w:r>
        <w:t>President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Staff</w:t>
      </w:r>
    </w:p>
    <w:p w14:paraId="6AE77A9D" w14:textId="77777777" w:rsidR="007F3CB4" w:rsidRDefault="007F3CB4">
      <w:pPr>
        <w:pStyle w:val="BodyText"/>
        <w:spacing w:before="2"/>
      </w:pPr>
    </w:p>
    <w:p w14:paraId="4D57BC04" w14:textId="77777777" w:rsidR="007F3CB4" w:rsidRDefault="00465A6D" w:rsidP="00204045">
      <w:pPr>
        <w:pStyle w:val="Heading2"/>
      </w:pPr>
      <w:r>
        <w:t>INDIVIDUAL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REPEALED</w:t>
      </w:r>
      <w:r>
        <w:rPr>
          <w:spacing w:val="-8"/>
        </w:rPr>
        <w:t xml:space="preserve"> </w:t>
      </w:r>
      <w:r>
        <w:rPr>
          <w:spacing w:val="-2"/>
        </w:rPr>
        <w:t>REGULATION:</w:t>
      </w:r>
    </w:p>
    <w:p w14:paraId="39D4BD58" w14:textId="77777777" w:rsidR="007F3CB4" w:rsidRDefault="00465A6D">
      <w:pPr>
        <w:pStyle w:val="BodyText"/>
        <w:ind w:left="120" w:right="348" w:hanging="1"/>
        <w:jc w:val="both"/>
      </w:pPr>
      <w:r>
        <w:t xml:space="preserve">Stephanie Howell, Paralegal, Office of the General Counsel, </w:t>
      </w:r>
      <w:hyperlink r:id="rId4">
        <w:r>
          <w:rPr>
            <w:u w:val="single"/>
          </w:rPr>
          <w:t>showell@unf.edu</w:t>
        </w:r>
      </w:hyperlink>
      <w:r>
        <w:t>, phone (904)620-2828;</w:t>
      </w:r>
      <w:r>
        <w:rPr>
          <w:spacing w:val="-4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(904)620-1044;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2400,</w:t>
      </w:r>
      <w:r>
        <w:rPr>
          <w:spacing w:val="-4"/>
        </w:rPr>
        <w:t xml:space="preserve"> </w:t>
      </w:r>
      <w:r>
        <w:t>4567</w:t>
      </w:r>
      <w:r>
        <w:rPr>
          <w:spacing w:val="-4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Johns</w:t>
      </w:r>
      <w:r>
        <w:rPr>
          <w:spacing w:val="-4"/>
        </w:rPr>
        <w:t xml:space="preserve"> </w:t>
      </w:r>
      <w:r>
        <w:t>Bluff</w:t>
      </w:r>
      <w:r>
        <w:rPr>
          <w:spacing w:val="-4"/>
        </w:rPr>
        <w:t xml:space="preserve"> </w:t>
      </w:r>
      <w:r>
        <w:t>Road South, Jacksonville, FL 32224.</w:t>
      </w:r>
    </w:p>
    <w:p w14:paraId="3170B548" w14:textId="77777777" w:rsidR="007F3CB4" w:rsidRDefault="007F3CB4">
      <w:pPr>
        <w:pStyle w:val="BodyText"/>
        <w:rPr>
          <w:sz w:val="24"/>
        </w:rPr>
      </w:pPr>
    </w:p>
    <w:p w14:paraId="4BE75C9A" w14:textId="77777777" w:rsidR="007F3CB4" w:rsidRDefault="007F3CB4">
      <w:pPr>
        <w:pStyle w:val="BodyText"/>
        <w:spacing w:before="1"/>
        <w:rPr>
          <w:sz w:val="20"/>
        </w:rPr>
      </w:pPr>
    </w:p>
    <w:p w14:paraId="05D86ACC" w14:textId="77777777" w:rsidR="007F3CB4" w:rsidRDefault="00465A6D">
      <w:pPr>
        <w:ind w:left="120" w:right="166"/>
        <w:rPr>
          <w:b/>
          <w:i/>
        </w:rPr>
      </w:pPr>
      <w:r>
        <w:rPr>
          <w:b/>
          <w:i/>
        </w:rPr>
        <w:t>Any comments regarding the repeal of the regulation must be sent in writing to 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contact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person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before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Friday,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March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24,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2006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(14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days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 posting this Notice) to receive full consideration.</w:t>
      </w:r>
    </w:p>
    <w:p w14:paraId="5A85C855" w14:textId="77777777" w:rsidR="007F3CB4" w:rsidRDefault="007F3CB4">
      <w:pPr>
        <w:sectPr w:rsidR="007F3CB4">
          <w:type w:val="continuous"/>
          <w:pgSz w:w="12240" w:h="15840"/>
          <w:pgMar w:top="1360" w:right="1700" w:bottom="280" w:left="1680" w:header="720" w:footer="720" w:gutter="0"/>
          <w:cols w:space="720"/>
        </w:sectPr>
      </w:pPr>
    </w:p>
    <w:p w14:paraId="596355DF" w14:textId="77777777" w:rsidR="007F3CB4" w:rsidRPr="00204045" w:rsidRDefault="00465A6D" w:rsidP="00204045">
      <w:pPr>
        <w:pStyle w:val="Heading2"/>
        <w:rPr>
          <w:rFonts w:ascii="Times New Roman" w:hAnsi="Times New Roman" w:cs="Times New Roman"/>
        </w:rPr>
      </w:pPr>
      <w:r w:rsidRPr="00204045">
        <w:rPr>
          <w:rFonts w:ascii="Times New Roman" w:hAnsi="Times New Roman" w:cs="Times New Roman"/>
        </w:rPr>
        <w:lastRenderedPageBreak/>
        <w:t>6C9-2.004</w:t>
      </w:r>
      <w:r w:rsidRPr="00204045">
        <w:rPr>
          <w:rFonts w:ascii="Times New Roman" w:hAnsi="Times New Roman" w:cs="Times New Roman"/>
          <w:spacing w:val="-12"/>
        </w:rPr>
        <w:t xml:space="preserve"> </w:t>
      </w:r>
      <w:r w:rsidRPr="00204045">
        <w:rPr>
          <w:rFonts w:ascii="Times New Roman" w:hAnsi="Times New Roman" w:cs="Times New Roman"/>
        </w:rPr>
        <w:t>Declaratory</w:t>
      </w:r>
      <w:r w:rsidRPr="00204045">
        <w:rPr>
          <w:rFonts w:ascii="Times New Roman" w:hAnsi="Times New Roman" w:cs="Times New Roman"/>
          <w:spacing w:val="-11"/>
        </w:rPr>
        <w:t xml:space="preserve"> </w:t>
      </w:r>
      <w:r w:rsidRPr="00204045">
        <w:rPr>
          <w:rFonts w:ascii="Times New Roman" w:hAnsi="Times New Roman" w:cs="Times New Roman"/>
          <w:spacing w:val="-2"/>
        </w:rPr>
        <w:t>Statements.</w:t>
      </w:r>
    </w:p>
    <w:p w14:paraId="52E2228E" w14:textId="77777777" w:rsidR="007F3CB4" w:rsidRDefault="007F3CB4">
      <w:pPr>
        <w:pStyle w:val="BodyText"/>
        <w:spacing w:before="9"/>
        <w:rPr>
          <w:rFonts w:ascii="Times New Roman"/>
          <w:b/>
          <w:sz w:val="23"/>
        </w:rPr>
      </w:pPr>
    </w:p>
    <w:p w14:paraId="4854738F" w14:textId="77777777" w:rsidR="007F3CB4" w:rsidRDefault="00465A6D">
      <w:pPr>
        <w:ind w:left="120" w:right="11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Chapter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28-4,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F.A.C.,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Administration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Commission,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model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procedure pertaining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declaratory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statements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pursuant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120.565,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F.S.,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incorporated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by reference into these rules of the University of North Florida.</w:t>
      </w:r>
    </w:p>
    <w:p w14:paraId="6AE203D9" w14:textId="77777777" w:rsidR="007F3CB4" w:rsidRDefault="007F3CB4">
      <w:pPr>
        <w:pStyle w:val="BodyText"/>
        <w:spacing w:before="1"/>
        <w:rPr>
          <w:rFonts w:ascii="Times New Roman"/>
          <w:sz w:val="24"/>
        </w:rPr>
      </w:pPr>
    </w:p>
    <w:p w14:paraId="7BBA7FEF" w14:textId="77777777" w:rsidR="007F3CB4" w:rsidRDefault="00465A6D">
      <w:pPr>
        <w:ind w:left="1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Specific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Authority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240.042(1)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FS.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Law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Implemented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120.565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FS.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History–New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6-21-76, Formerly 6C9-2.04.</w:t>
      </w:r>
    </w:p>
    <w:sectPr w:rsidR="007F3CB4">
      <w:pgSz w:w="12240" w:h="15840"/>
      <w:pgMar w:top="136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MDYxNDK1sLA0NjVQ0lEKTi0uzszPAykwrAUAwfz4OCwAAAA="/>
  </w:docVars>
  <w:rsids>
    <w:rsidRoot w:val="007F3CB4"/>
    <w:rsid w:val="00204045"/>
    <w:rsid w:val="00465A6D"/>
    <w:rsid w:val="007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9804"/>
  <w15:docId w15:val="{298B0127-3EFD-4F0C-B599-00BB835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204045"/>
    <w:pPr>
      <w:spacing w:before="79"/>
      <w:ind w:left="2604" w:right="2585"/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4045"/>
    <w:pPr>
      <w:ind w:left="0"/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04045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well@unf.ed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2006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6208680F-350A-4260-8A34-EC1A4F9E3EE8}"/>
</file>

<file path=customXml/itemProps2.xml><?xml version="1.0" encoding="utf-8"?>
<ds:datastoreItem xmlns:ds="http://schemas.openxmlformats.org/officeDocument/2006/customXml" ds:itemID="{1CF3970A-F706-49CE-8880-005E375F0643}"/>
</file>

<file path=customXml/itemProps3.xml><?xml version="1.0" encoding="utf-8"?>
<ds:datastoreItem xmlns:ds="http://schemas.openxmlformats.org/officeDocument/2006/customXml" ds:itemID="{CE65D945-624D-47B2-8CB4-110284625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cp:lastModifiedBy>Fieschko, Rachel</cp:lastModifiedBy>
  <cp:revision>3</cp:revision>
  <dcterms:created xsi:type="dcterms:W3CDTF">2022-07-28T13:38:00Z</dcterms:created>
  <dcterms:modified xsi:type="dcterms:W3CDTF">2022-08-12T18:51:00Z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Acrobat Pro 11.0.0</vt:lpwstr>
  </property>
  <property fmtid="{D5CDD505-2E9C-101B-9397-08002B2CF9AE}" pid="6" name="ContentTypeId">
    <vt:lpwstr>0x010100330B4FFE9BA0204FB96D85A847CFAF2C</vt:lpwstr>
  </property>
</Properties>
</file>