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79E8" w14:textId="77777777" w:rsidR="0077337F" w:rsidRDefault="00D368C0">
      <w:pPr>
        <w:spacing w:before="73"/>
        <w:ind w:right="211"/>
        <w:jc w:val="right"/>
        <w:rPr>
          <w:sz w:val="20"/>
        </w:rPr>
      </w:pPr>
      <w:bookmarkStart w:id="0" w:name="_bookmark0"/>
      <w:bookmarkStart w:id="1" w:name="Agenda_Item:_5D"/>
      <w:bookmarkEnd w:id="0"/>
      <w:bookmarkEnd w:id="1"/>
      <w:r>
        <w:rPr>
          <w:sz w:val="20"/>
        </w:rPr>
        <w:t>Agenda Item: 5D</w:t>
      </w:r>
    </w:p>
    <w:p w14:paraId="50F18868" w14:textId="77777777" w:rsidR="0077337F" w:rsidRDefault="0077337F">
      <w:pPr>
        <w:pStyle w:val="BodyText"/>
        <w:ind w:left="0"/>
        <w:rPr>
          <w:sz w:val="23"/>
        </w:rPr>
      </w:pPr>
    </w:p>
    <w:p w14:paraId="5D0AD06D" w14:textId="77777777" w:rsidR="0077337F" w:rsidRPr="00D368C0" w:rsidRDefault="00D368C0" w:rsidP="00D368C0">
      <w:pPr>
        <w:pStyle w:val="Heading1"/>
      </w:pPr>
      <w:bookmarkStart w:id="2" w:name="UNF_Board_of_Trustees"/>
      <w:bookmarkEnd w:id="2"/>
      <w:r w:rsidRPr="00D368C0">
        <w:t>UNF Board of Trustees</w:t>
      </w:r>
    </w:p>
    <w:p w14:paraId="02EACCDA" w14:textId="77777777" w:rsidR="0077337F" w:rsidRDefault="00D368C0">
      <w:pPr>
        <w:pStyle w:val="BodyText"/>
        <w:spacing w:before="36"/>
        <w:ind w:left="156" w:right="158"/>
        <w:jc w:val="center"/>
      </w:pPr>
      <w:bookmarkStart w:id="3" w:name="October_17,_2002"/>
      <w:bookmarkEnd w:id="3"/>
      <w:r>
        <w:t>October 17, 2002</w:t>
      </w:r>
    </w:p>
    <w:p w14:paraId="04C18637" w14:textId="77777777" w:rsidR="0077337F" w:rsidRDefault="0077337F">
      <w:pPr>
        <w:pStyle w:val="BodyText"/>
        <w:spacing w:before="5"/>
        <w:ind w:left="0"/>
        <w:rPr>
          <w:sz w:val="26"/>
        </w:rPr>
      </w:pPr>
    </w:p>
    <w:p w14:paraId="0F46963F" w14:textId="77777777" w:rsidR="0077337F" w:rsidRDefault="00D368C0">
      <w:pPr>
        <w:tabs>
          <w:tab w:val="left" w:pos="2319"/>
        </w:tabs>
        <w:spacing w:before="1"/>
        <w:ind w:left="160"/>
        <w:rPr>
          <w:sz w:val="24"/>
        </w:rPr>
      </w:pPr>
      <w:r>
        <w:rPr>
          <w:b/>
          <w:sz w:val="24"/>
        </w:rPr>
        <w:t>Issue:</w:t>
      </w:r>
      <w:r>
        <w:rPr>
          <w:b/>
          <w:sz w:val="24"/>
        </w:rPr>
        <w:tab/>
      </w:r>
      <w:r>
        <w:rPr>
          <w:sz w:val="24"/>
        </w:rPr>
        <w:t>Tuition and Fees</w:t>
      </w:r>
      <w:r>
        <w:rPr>
          <w:spacing w:val="-1"/>
          <w:sz w:val="24"/>
        </w:rPr>
        <w:t xml:space="preserve"> </w:t>
      </w:r>
      <w:r>
        <w:rPr>
          <w:sz w:val="24"/>
        </w:rPr>
        <w:t>Rules</w:t>
      </w:r>
    </w:p>
    <w:p w14:paraId="21FEA414" w14:textId="77777777" w:rsidR="0077337F" w:rsidRDefault="006665F2">
      <w:pPr>
        <w:pStyle w:val="BodyText"/>
        <w:spacing w:before="3"/>
        <w:ind w:left="0"/>
        <w:rPr>
          <w:sz w:val="17"/>
        </w:rPr>
      </w:pPr>
      <w:r>
        <w:rPr>
          <w:noProof/>
        </w:rPr>
        <mc:AlternateContent>
          <mc:Choice Requires="wps">
            <w:drawing>
              <wp:inline distT="0" distB="0" distL="0" distR="0" wp14:anchorId="413EF41F" wp14:editId="27281F82">
                <wp:extent cx="5486400" cy="1270"/>
                <wp:effectExtent l="0" t="0" r="0" b="0"/>
                <wp:docPr id="5"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72A003B" id="Freeform 4" o:spid="_x0000_s1026"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" path="m,l8640,e" filled="f" strokeweight="1.5pt">
                <v:path arrowok="t" o:connecttype="custom" o:connectlocs="0,0;5486400,0" o:connectangles="0,0"/>
                <w10:anchorlock/>
              </v:shape>
            </w:pict>
          </mc:Fallback>
        </mc:AlternateContent>
      </w:r>
    </w:p>
    <w:p w14:paraId="40E95C82" w14:textId="77777777" w:rsidR="0077337F" w:rsidRDefault="00D368C0">
      <w:pPr>
        <w:tabs>
          <w:tab w:val="left" w:pos="2319"/>
        </w:tabs>
        <w:spacing w:before="217"/>
        <w:ind w:left="160"/>
        <w:rPr>
          <w:sz w:val="24"/>
        </w:rPr>
      </w:pPr>
      <w:r>
        <w:rPr>
          <w:b/>
          <w:sz w:val="24"/>
        </w:rPr>
        <w:t>Proposed</w:t>
      </w:r>
      <w:r>
        <w:rPr>
          <w:b/>
          <w:spacing w:val="-2"/>
          <w:sz w:val="24"/>
        </w:rPr>
        <w:t xml:space="preserve"> </w:t>
      </w:r>
      <w:r>
        <w:rPr>
          <w:b/>
          <w:sz w:val="24"/>
        </w:rPr>
        <w:t>action:</w:t>
      </w:r>
      <w:r>
        <w:rPr>
          <w:b/>
          <w:sz w:val="24"/>
        </w:rPr>
        <w:tab/>
      </w:r>
      <w:r>
        <w:rPr>
          <w:sz w:val="24"/>
        </w:rPr>
        <w:t>Approval</w:t>
      </w:r>
    </w:p>
    <w:p w14:paraId="538EC320" w14:textId="77777777" w:rsidR="0077337F" w:rsidRDefault="006665F2">
      <w:pPr>
        <w:pStyle w:val="BodyText"/>
        <w:spacing w:before="4"/>
        <w:ind w:left="0"/>
        <w:rPr>
          <w:sz w:val="15"/>
        </w:rPr>
      </w:pPr>
      <w:r>
        <w:rPr>
          <w:noProof/>
        </w:rPr>
        <mc:AlternateContent>
          <mc:Choice Requires="wps">
            <w:drawing>
              <wp:inline distT="0" distB="0" distL="0" distR="0" wp14:anchorId="494D7453" wp14:editId="3B747389">
                <wp:extent cx="5486400" cy="1270"/>
                <wp:effectExtent l="0" t="0" r="0" b="0"/>
                <wp:docPr id="4"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B86CDA3" id="Freeform 3" o:spid="_x0000_s1026"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" path="m,l8640,e" filled="f" strokeweight="1.5pt">
                <v:path arrowok="t" o:connecttype="custom" o:connectlocs="0,0;5486400,0" o:connectangles="0,0"/>
                <w10:anchorlock/>
              </v:shape>
            </w:pict>
          </mc:Fallback>
        </mc:AlternateContent>
      </w:r>
    </w:p>
    <w:p w14:paraId="26E08755" w14:textId="77777777" w:rsidR="0077337F" w:rsidRDefault="0077337F">
      <w:pPr>
        <w:pStyle w:val="BodyText"/>
        <w:spacing w:before="4"/>
        <w:ind w:left="0"/>
        <w:rPr>
          <w:sz w:val="21"/>
        </w:rPr>
      </w:pPr>
    </w:p>
    <w:p w14:paraId="0EB48027" w14:textId="77777777" w:rsidR="0077337F" w:rsidRPr="00D368C0" w:rsidRDefault="00D368C0" w:rsidP="00D368C0">
      <w:pPr>
        <w:ind w:left="160"/>
        <w:rPr>
          <w:b/>
          <w:sz w:val="24"/>
        </w:rPr>
      </w:pPr>
      <w:r w:rsidRPr="00D368C0">
        <w:rPr>
          <w:b/>
          <w:sz w:val="24"/>
        </w:rPr>
        <w:t>Background information:</w:t>
      </w:r>
    </w:p>
    <w:p w14:paraId="3DA51B74" w14:textId="77777777" w:rsidR="0077337F" w:rsidRDefault="0077337F">
      <w:pPr>
        <w:pStyle w:val="BodyText"/>
        <w:ind w:left="0"/>
        <w:rPr>
          <w:b/>
        </w:rPr>
      </w:pPr>
    </w:p>
    <w:p w14:paraId="021B0F54" w14:textId="77777777" w:rsidR="0077337F" w:rsidRDefault="00D368C0">
      <w:pPr>
        <w:pStyle w:val="BodyText"/>
        <w:ind w:right="156"/>
        <w:jc w:val="both"/>
      </w:pPr>
      <w:r>
        <w:t>Attached is a revised tuition and fees rule that lists current tuition and fees and updates UNF’s procedures for establishing and collecting these. The rule has been reviewed by legal counsel and recommended by the Finance and Audit Committee. Upon approval by the Board of Trustees the rule will be sent to the Joint Administrative Procedures Committee (JAPC) in Tallahassee. JAPC does a final review before the University can publish the rule. This process can take from 90 to 120 days.</w:t>
      </w:r>
    </w:p>
    <w:p w14:paraId="6327C95A" w14:textId="77777777" w:rsidR="0077337F" w:rsidRDefault="006665F2">
      <w:pPr>
        <w:pStyle w:val="BodyText"/>
        <w:spacing w:before="4"/>
        <w:ind w:left="0"/>
        <w:rPr>
          <w:sz w:val="19"/>
        </w:rPr>
      </w:pPr>
      <w:r>
        <w:rPr>
          <w:noProof/>
        </w:rPr>
        <mc:AlternateContent>
          <mc:Choice Requires="wps">
            <w:drawing>
              <wp:inline distT="0" distB="0" distL="0" distR="0" wp14:anchorId="7D81315F" wp14:editId="60500B36">
                <wp:extent cx="5486400" cy="1270"/>
                <wp:effectExtent l="0" t="0" r="0" b="0"/>
                <wp:docPr id="3"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43 1843"/>
                            <a:gd name="T1" fmla="*/ T0 w 8640"/>
                            <a:gd name="T2" fmla="+- 0 10483 1843"/>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E8F80F5" id="Freeform 2" o:spid="_x0000_s1026"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" path="m,l8640,e" filled="f" strokeweight="1.5pt">
                <v:path arrowok="t" o:connecttype="custom" o:connectlocs="0,0;5486400,0" o:connectangles="0,0"/>
                <w10:anchorlock/>
              </v:shape>
            </w:pict>
          </mc:Fallback>
        </mc:AlternateContent>
      </w:r>
    </w:p>
    <w:p w14:paraId="0864789D" w14:textId="77777777" w:rsidR="0077337F" w:rsidRDefault="0077337F">
      <w:pPr>
        <w:pStyle w:val="BodyText"/>
        <w:spacing w:before="4"/>
        <w:ind w:left="0"/>
        <w:rPr>
          <w:sz w:val="20"/>
        </w:rPr>
      </w:pPr>
    </w:p>
    <w:p w14:paraId="1173CD45" w14:textId="77777777" w:rsidR="0077337F" w:rsidRDefault="00D368C0">
      <w:pPr>
        <w:pStyle w:val="BodyText"/>
        <w:jc w:val="both"/>
      </w:pPr>
      <w:r>
        <w:t>Attachments: Proposed rule</w:t>
      </w:r>
    </w:p>
    <w:p w14:paraId="22968651" w14:textId="77777777" w:rsidR="0077337F" w:rsidRDefault="0077337F">
      <w:pPr>
        <w:jc w:val="both"/>
        <w:sectPr w:rsidR="0077337F">
          <w:type w:val="continuous"/>
          <w:pgSz w:w="12240" w:h="15840"/>
          <w:pgMar w:top="1420" w:right="1640" w:bottom="280" w:left="1640" w:header="720" w:footer="720" w:gutter="0"/>
          <w:cols w:space="720"/>
        </w:sectPr>
      </w:pPr>
    </w:p>
    <w:p w14:paraId="03AB9863" w14:textId="77777777" w:rsidR="0077337F" w:rsidRDefault="00D368C0">
      <w:pPr>
        <w:spacing w:before="73"/>
        <w:ind w:right="159"/>
        <w:jc w:val="right"/>
        <w:rPr>
          <w:sz w:val="20"/>
        </w:rPr>
      </w:pPr>
      <w:bookmarkStart w:id="4" w:name="BOT_10-17-02_Conf_Call_item_5D_tuition_a"/>
      <w:bookmarkStart w:id="5" w:name="Agenda_Item:_5D_–_Attachment_1"/>
      <w:bookmarkEnd w:id="4"/>
      <w:bookmarkEnd w:id="5"/>
      <w:r>
        <w:rPr>
          <w:sz w:val="20"/>
        </w:rPr>
        <w:lastRenderedPageBreak/>
        <w:t>Agenda Item: 5D – Attachment 1</w:t>
      </w:r>
    </w:p>
    <w:p w14:paraId="6901C1F7" w14:textId="77777777" w:rsidR="0077337F" w:rsidRDefault="0077337F">
      <w:pPr>
        <w:pStyle w:val="BodyText"/>
        <w:spacing w:before="6"/>
        <w:ind w:left="0"/>
        <w:rPr>
          <w:sz w:val="16"/>
        </w:rPr>
      </w:pPr>
    </w:p>
    <w:p w14:paraId="037AFCD2" w14:textId="77777777" w:rsidR="0077337F" w:rsidRPr="00D368C0" w:rsidRDefault="00D368C0" w:rsidP="00D368C0">
      <w:pPr>
        <w:pStyle w:val="Heading2"/>
      </w:pPr>
      <w:bookmarkStart w:id="6" w:name="CHAPTER_6C9-8_TUITION_AND_FEES"/>
      <w:bookmarkEnd w:id="6"/>
      <w:r w:rsidRPr="00D368C0">
        <w:t>CHAPTER 6C9-8 TUITION AND FEES</w:t>
      </w:r>
    </w:p>
    <w:p w14:paraId="2041C0D5" w14:textId="77777777" w:rsidR="0077337F" w:rsidRDefault="0077337F">
      <w:pPr>
        <w:pStyle w:val="BodyText"/>
        <w:spacing w:before="6"/>
        <w:ind w:left="0"/>
        <w:rPr>
          <w:b/>
          <w:sz w:val="23"/>
        </w:rPr>
      </w:pPr>
    </w:p>
    <w:p w14:paraId="158F7C3B" w14:textId="77777777" w:rsidR="0077337F" w:rsidRDefault="00D368C0">
      <w:pPr>
        <w:pStyle w:val="BodyText"/>
        <w:spacing w:before="1"/>
        <w:ind w:right="4418"/>
      </w:pPr>
      <w:r>
        <w:t>6C9-8.1001 Schedule of Tuition and Fees 6C9-8.1002 Special Fees, Fines and Penalties 6C9-8.1003 Payment of Tuition and Fees 6C9-8.1004 Fee Refund/Release of Liability 6C9-8.1005 Deferred Payment of Fees.</w:t>
      </w:r>
    </w:p>
    <w:p w14:paraId="3C9D9689" w14:textId="77777777" w:rsidR="0077337F" w:rsidRDefault="00D368C0">
      <w:pPr>
        <w:pStyle w:val="BodyText"/>
      </w:pPr>
      <w:r>
        <w:t>6C9-8.1006 Waiver of Non-Florida Student Tuition.</w:t>
      </w:r>
    </w:p>
    <w:p w14:paraId="04A4DAF8" w14:textId="77777777" w:rsidR="0077337F" w:rsidRDefault="0077337F">
      <w:pPr>
        <w:pStyle w:val="BodyText"/>
        <w:spacing w:before="4"/>
        <w:ind w:left="0"/>
      </w:pPr>
    </w:p>
    <w:p w14:paraId="4370FD5D" w14:textId="77777777" w:rsidR="0077337F" w:rsidRPr="00D368C0" w:rsidRDefault="00D368C0" w:rsidP="00D368C0">
      <w:pPr>
        <w:pStyle w:val="Heading3"/>
      </w:pPr>
      <w:bookmarkStart w:id="7" w:name="6C9-8.1001__Schedule_of_Tuition_and_Fees"/>
      <w:bookmarkEnd w:id="7"/>
      <w:r w:rsidRPr="00D368C0">
        <w:t>6C9-8.1001 Schedule of Tuition and Fees</w:t>
      </w:r>
    </w:p>
    <w:p w14:paraId="60B4A523" w14:textId="77777777" w:rsidR="0077337F" w:rsidRDefault="00D368C0">
      <w:pPr>
        <w:pStyle w:val="ListParagraph"/>
        <w:numPr>
          <w:ilvl w:val="0"/>
          <w:numId w:val="14"/>
        </w:numPr>
        <w:tabs>
          <w:tab w:val="left" w:pos="499"/>
        </w:tabs>
        <w:ind w:right="275" w:firstLine="0"/>
        <w:rPr>
          <w:sz w:val="24"/>
        </w:rPr>
      </w:pPr>
      <w:r>
        <w:rPr>
          <w:sz w:val="24"/>
        </w:rPr>
        <w:t>Tuition shall be defined as fees assessed to a student for enrollment in credit courses at the University of North Florida, in accordance with law, rules and policies of the</w:t>
      </w:r>
      <w:r>
        <w:rPr>
          <w:spacing w:val="-21"/>
          <w:sz w:val="24"/>
        </w:rPr>
        <w:t xml:space="preserve"> </w:t>
      </w:r>
      <w:r>
        <w:rPr>
          <w:sz w:val="24"/>
        </w:rPr>
        <w:t>State Board of Education and the University of North Florida. Tuition consists of the following fees, depending on whether a student is a resident or a</w:t>
      </w:r>
      <w:r>
        <w:rPr>
          <w:spacing w:val="-11"/>
          <w:sz w:val="24"/>
        </w:rPr>
        <w:t xml:space="preserve"> </w:t>
      </w:r>
      <w:r>
        <w:rPr>
          <w:sz w:val="24"/>
        </w:rPr>
        <w:t>non-resident:</w:t>
      </w:r>
    </w:p>
    <w:p w14:paraId="0D300D14" w14:textId="77777777" w:rsidR="0077337F" w:rsidRDefault="00D368C0">
      <w:pPr>
        <w:pStyle w:val="ListParagraph"/>
        <w:numPr>
          <w:ilvl w:val="1"/>
          <w:numId w:val="14"/>
        </w:numPr>
        <w:tabs>
          <w:tab w:val="left" w:pos="484"/>
        </w:tabs>
        <w:ind w:left="159" w:right="307" w:firstLine="0"/>
        <w:rPr>
          <w:sz w:val="24"/>
        </w:rPr>
      </w:pPr>
      <w:r>
        <w:rPr>
          <w:sz w:val="24"/>
        </w:rPr>
        <w:t>Resident tuition, comprised of the following, shall be defined as the fees charged an enrolled student who qualifies as a Florida resident as defined in Rule 6C-7.005,</w:t>
      </w:r>
      <w:r>
        <w:rPr>
          <w:spacing w:val="-18"/>
          <w:sz w:val="24"/>
        </w:rPr>
        <w:t xml:space="preserve"> </w:t>
      </w:r>
      <w:r>
        <w:rPr>
          <w:sz w:val="24"/>
        </w:rPr>
        <w:t>F.A.C.:</w:t>
      </w:r>
    </w:p>
    <w:p w14:paraId="0772782F" w14:textId="77777777" w:rsidR="0077337F" w:rsidRDefault="00D368C0">
      <w:pPr>
        <w:pStyle w:val="ListParagraph"/>
        <w:numPr>
          <w:ilvl w:val="0"/>
          <w:numId w:val="13"/>
        </w:numPr>
        <w:tabs>
          <w:tab w:val="left" w:pos="400"/>
        </w:tabs>
        <w:ind w:hanging="241"/>
        <w:rPr>
          <w:sz w:val="24"/>
        </w:rPr>
      </w:pPr>
      <w:r>
        <w:rPr>
          <w:sz w:val="24"/>
        </w:rPr>
        <w:t>Matriculation</w:t>
      </w:r>
      <w:r>
        <w:rPr>
          <w:spacing w:val="-1"/>
          <w:sz w:val="24"/>
        </w:rPr>
        <w:t xml:space="preserve"> </w:t>
      </w:r>
      <w:r>
        <w:rPr>
          <w:sz w:val="24"/>
        </w:rPr>
        <w:t>Fee;</w:t>
      </w:r>
    </w:p>
    <w:p w14:paraId="4D79543A" w14:textId="77777777" w:rsidR="0077337F" w:rsidRDefault="00D368C0">
      <w:pPr>
        <w:pStyle w:val="ListParagraph"/>
        <w:numPr>
          <w:ilvl w:val="0"/>
          <w:numId w:val="13"/>
        </w:numPr>
        <w:tabs>
          <w:tab w:val="left" w:pos="400"/>
        </w:tabs>
        <w:ind w:hanging="241"/>
        <w:rPr>
          <w:sz w:val="24"/>
        </w:rPr>
      </w:pPr>
      <w:r>
        <w:rPr>
          <w:sz w:val="24"/>
        </w:rPr>
        <w:t>Student Financial Aid</w:t>
      </w:r>
      <w:r>
        <w:rPr>
          <w:spacing w:val="1"/>
          <w:sz w:val="24"/>
        </w:rPr>
        <w:t xml:space="preserve"> </w:t>
      </w:r>
      <w:r>
        <w:rPr>
          <w:sz w:val="24"/>
        </w:rPr>
        <w:t>Fee;</w:t>
      </w:r>
    </w:p>
    <w:p w14:paraId="42A114E7" w14:textId="77777777" w:rsidR="0077337F" w:rsidRDefault="00D368C0">
      <w:pPr>
        <w:pStyle w:val="ListParagraph"/>
        <w:numPr>
          <w:ilvl w:val="0"/>
          <w:numId w:val="13"/>
        </w:numPr>
        <w:tabs>
          <w:tab w:val="left" w:pos="400"/>
        </w:tabs>
        <w:ind w:hanging="241"/>
        <w:rPr>
          <w:sz w:val="24"/>
        </w:rPr>
      </w:pPr>
      <w:r>
        <w:rPr>
          <w:sz w:val="24"/>
        </w:rPr>
        <w:t>Capital Improvement Trust Fund</w:t>
      </w:r>
      <w:r>
        <w:rPr>
          <w:spacing w:val="3"/>
          <w:sz w:val="24"/>
        </w:rPr>
        <w:t xml:space="preserve"> </w:t>
      </w:r>
      <w:r>
        <w:rPr>
          <w:sz w:val="24"/>
        </w:rPr>
        <w:t>Fee;</w:t>
      </w:r>
    </w:p>
    <w:p w14:paraId="38ABC7F9" w14:textId="77777777" w:rsidR="0077337F" w:rsidRDefault="00D368C0">
      <w:pPr>
        <w:pStyle w:val="ListParagraph"/>
        <w:numPr>
          <w:ilvl w:val="0"/>
          <w:numId w:val="13"/>
        </w:numPr>
        <w:tabs>
          <w:tab w:val="left" w:pos="400"/>
        </w:tabs>
        <w:ind w:hanging="241"/>
        <w:rPr>
          <w:sz w:val="24"/>
        </w:rPr>
      </w:pPr>
      <w:r>
        <w:rPr>
          <w:sz w:val="24"/>
        </w:rPr>
        <w:t>Building</w:t>
      </w:r>
      <w:r>
        <w:rPr>
          <w:spacing w:val="-1"/>
          <w:sz w:val="24"/>
        </w:rPr>
        <w:t xml:space="preserve"> </w:t>
      </w:r>
      <w:r>
        <w:rPr>
          <w:sz w:val="24"/>
        </w:rPr>
        <w:t>Fee;</w:t>
      </w:r>
    </w:p>
    <w:p w14:paraId="31235E12" w14:textId="77777777" w:rsidR="0077337F" w:rsidRDefault="00D368C0">
      <w:pPr>
        <w:pStyle w:val="ListParagraph"/>
        <w:numPr>
          <w:ilvl w:val="0"/>
          <w:numId w:val="13"/>
        </w:numPr>
        <w:tabs>
          <w:tab w:val="left" w:pos="400"/>
        </w:tabs>
        <w:ind w:hanging="241"/>
        <w:rPr>
          <w:sz w:val="24"/>
        </w:rPr>
      </w:pPr>
      <w:r>
        <w:rPr>
          <w:sz w:val="24"/>
        </w:rPr>
        <w:t>Health</w:t>
      </w:r>
      <w:r>
        <w:rPr>
          <w:spacing w:val="-1"/>
          <w:sz w:val="24"/>
        </w:rPr>
        <w:t xml:space="preserve"> </w:t>
      </w:r>
      <w:r>
        <w:rPr>
          <w:sz w:val="24"/>
        </w:rPr>
        <w:t>Fee;</w:t>
      </w:r>
    </w:p>
    <w:p w14:paraId="34DC9E60" w14:textId="77777777" w:rsidR="0077337F" w:rsidRDefault="00D368C0">
      <w:pPr>
        <w:pStyle w:val="ListParagraph"/>
        <w:numPr>
          <w:ilvl w:val="0"/>
          <w:numId w:val="13"/>
        </w:numPr>
        <w:tabs>
          <w:tab w:val="left" w:pos="400"/>
        </w:tabs>
        <w:ind w:hanging="241"/>
        <w:rPr>
          <w:sz w:val="24"/>
        </w:rPr>
      </w:pPr>
      <w:r>
        <w:rPr>
          <w:sz w:val="24"/>
        </w:rPr>
        <w:t>Athletic</w:t>
      </w:r>
      <w:r>
        <w:rPr>
          <w:spacing w:val="-2"/>
          <w:sz w:val="24"/>
        </w:rPr>
        <w:t xml:space="preserve"> </w:t>
      </w:r>
      <w:r>
        <w:rPr>
          <w:sz w:val="24"/>
        </w:rPr>
        <w:t>Fee;</w:t>
      </w:r>
    </w:p>
    <w:p w14:paraId="0EB48772" w14:textId="77777777" w:rsidR="0077337F" w:rsidRDefault="00D368C0">
      <w:pPr>
        <w:pStyle w:val="ListParagraph"/>
        <w:numPr>
          <w:ilvl w:val="0"/>
          <w:numId w:val="13"/>
        </w:numPr>
        <w:tabs>
          <w:tab w:val="left" w:pos="400"/>
        </w:tabs>
        <w:ind w:hanging="241"/>
        <w:rPr>
          <w:sz w:val="24"/>
        </w:rPr>
      </w:pPr>
      <w:r>
        <w:rPr>
          <w:sz w:val="24"/>
        </w:rPr>
        <w:t>Activity and Service</w:t>
      </w:r>
      <w:r>
        <w:rPr>
          <w:spacing w:val="-5"/>
          <w:sz w:val="24"/>
        </w:rPr>
        <w:t xml:space="preserve"> </w:t>
      </w:r>
      <w:r>
        <w:rPr>
          <w:sz w:val="24"/>
        </w:rPr>
        <w:t>Fee</w:t>
      </w:r>
    </w:p>
    <w:p w14:paraId="3EBCC73A" w14:textId="77777777" w:rsidR="0077337F" w:rsidRDefault="00D368C0">
      <w:pPr>
        <w:pStyle w:val="ListParagraph"/>
        <w:numPr>
          <w:ilvl w:val="1"/>
          <w:numId w:val="14"/>
        </w:numPr>
        <w:tabs>
          <w:tab w:val="left" w:pos="499"/>
        </w:tabs>
        <w:ind w:left="159" w:right="197" w:firstLine="0"/>
        <w:rPr>
          <w:sz w:val="24"/>
        </w:rPr>
      </w:pPr>
      <w:r>
        <w:rPr>
          <w:sz w:val="24"/>
        </w:rPr>
        <w:t>Non-Resident tuition, comprised of the following, shall be defined as the fees</w:t>
      </w:r>
      <w:r>
        <w:rPr>
          <w:spacing w:val="-18"/>
          <w:sz w:val="24"/>
        </w:rPr>
        <w:t xml:space="preserve"> </w:t>
      </w:r>
      <w:r>
        <w:rPr>
          <w:sz w:val="24"/>
        </w:rPr>
        <w:t>charged an enrolled student who does not qualify as a Florida resident as defined in Rule 6C- 7.005,</w:t>
      </w:r>
      <w:r>
        <w:rPr>
          <w:spacing w:val="-1"/>
          <w:sz w:val="24"/>
        </w:rPr>
        <w:t xml:space="preserve"> </w:t>
      </w:r>
      <w:r>
        <w:rPr>
          <w:sz w:val="24"/>
        </w:rPr>
        <w:t>F.A.C.:</w:t>
      </w:r>
    </w:p>
    <w:p w14:paraId="6B33D95B" w14:textId="77777777" w:rsidR="0077337F" w:rsidRDefault="00D368C0">
      <w:pPr>
        <w:pStyle w:val="ListParagraph"/>
        <w:numPr>
          <w:ilvl w:val="0"/>
          <w:numId w:val="12"/>
        </w:numPr>
        <w:tabs>
          <w:tab w:val="left" w:pos="400"/>
        </w:tabs>
        <w:ind w:hanging="241"/>
        <w:rPr>
          <w:sz w:val="24"/>
        </w:rPr>
      </w:pPr>
      <w:r>
        <w:rPr>
          <w:sz w:val="24"/>
        </w:rPr>
        <w:t>Matriculation</w:t>
      </w:r>
      <w:r>
        <w:rPr>
          <w:spacing w:val="-7"/>
          <w:sz w:val="24"/>
        </w:rPr>
        <w:t xml:space="preserve"> </w:t>
      </w:r>
      <w:r>
        <w:rPr>
          <w:sz w:val="24"/>
        </w:rPr>
        <w:t>Fee;</w:t>
      </w:r>
    </w:p>
    <w:p w14:paraId="3F26575E" w14:textId="77777777" w:rsidR="0077337F" w:rsidRDefault="00D368C0">
      <w:pPr>
        <w:pStyle w:val="ListParagraph"/>
        <w:numPr>
          <w:ilvl w:val="0"/>
          <w:numId w:val="12"/>
        </w:numPr>
        <w:tabs>
          <w:tab w:val="left" w:pos="400"/>
        </w:tabs>
        <w:ind w:hanging="241"/>
        <w:rPr>
          <w:sz w:val="24"/>
        </w:rPr>
      </w:pPr>
      <w:r>
        <w:rPr>
          <w:sz w:val="24"/>
        </w:rPr>
        <w:t>Non-Resident</w:t>
      </w:r>
      <w:r>
        <w:rPr>
          <w:spacing w:val="-8"/>
          <w:sz w:val="24"/>
        </w:rPr>
        <w:t xml:space="preserve"> </w:t>
      </w:r>
      <w:r>
        <w:rPr>
          <w:sz w:val="24"/>
        </w:rPr>
        <w:t>Fee;</w:t>
      </w:r>
    </w:p>
    <w:p w14:paraId="3CF28CC9" w14:textId="77777777" w:rsidR="0077337F" w:rsidRDefault="00D368C0">
      <w:pPr>
        <w:pStyle w:val="ListParagraph"/>
        <w:numPr>
          <w:ilvl w:val="0"/>
          <w:numId w:val="12"/>
        </w:numPr>
        <w:tabs>
          <w:tab w:val="left" w:pos="400"/>
        </w:tabs>
        <w:ind w:hanging="241"/>
        <w:rPr>
          <w:sz w:val="24"/>
        </w:rPr>
      </w:pPr>
      <w:r>
        <w:rPr>
          <w:sz w:val="24"/>
        </w:rPr>
        <w:t>Student Financial Aid</w:t>
      </w:r>
      <w:r>
        <w:rPr>
          <w:spacing w:val="1"/>
          <w:sz w:val="24"/>
        </w:rPr>
        <w:t xml:space="preserve"> </w:t>
      </w:r>
      <w:r>
        <w:rPr>
          <w:sz w:val="24"/>
        </w:rPr>
        <w:t>Fee;</w:t>
      </w:r>
    </w:p>
    <w:p w14:paraId="400FDA7A" w14:textId="77777777" w:rsidR="0077337F" w:rsidRDefault="00D368C0">
      <w:pPr>
        <w:pStyle w:val="ListParagraph"/>
        <w:numPr>
          <w:ilvl w:val="0"/>
          <w:numId w:val="12"/>
        </w:numPr>
        <w:tabs>
          <w:tab w:val="left" w:pos="400"/>
        </w:tabs>
        <w:ind w:hanging="241"/>
        <w:rPr>
          <w:sz w:val="24"/>
        </w:rPr>
      </w:pPr>
      <w:r>
        <w:rPr>
          <w:sz w:val="24"/>
        </w:rPr>
        <w:t>Non-Resident Student Financial Aid</w:t>
      </w:r>
      <w:r>
        <w:rPr>
          <w:spacing w:val="1"/>
          <w:sz w:val="24"/>
        </w:rPr>
        <w:t xml:space="preserve"> </w:t>
      </w:r>
      <w:r>
        <w:rPr>
          <w:sz w:val="24"/>
        </w:rPr>
        <w:t>Fee;</w:t>
      </w:r>
    </w:p>
    <w:p w14:paraId="3B3D63E5" w14:textId="77777777" w:rsidR="0077337F" w:rsidRDefault="00D368C0">
      <w:pPr>
        <w:pStyle w:val="ListParagraph"/>
        <w:numPr>
          <w:ilvl w:val="0"/>
          <w:numId w:val="12"/>
        </w:numPr>
        <w:tabs>
          <w:tab w:val="left" w:pos="400"/>
        </w:tabs>
        <w:ind w:hanging="241"/>
        <w:rPr>
          <w:sz w:val="24"/>
        </w:rPr>
      </w:pPr>
      <w:r>
        <w:rPr>
          <w:sz w:val="24"/>
        </w:rPr>
        <w:t>Capital Improvement Trust Fund</w:t>
      </w:r>
      <w:r>
        <w:rPr>
          <w:spacing w:val="3"/>
          <w:sz w:val="24"/>
        </w:rPr>
        <w:t xml:space="preserve"> </w:t>
      </w:r>
      <w:r>
        <w:rPr>
          <w:sz w:val="24"/>
        </w:rPr>
        <w:t>Fee;</w:t>
      </w:r>
    </w:p>
    <w:p w14:paraId="3D2E1F69" w14:textId="77777777" w:rsidR="0077337F" w:rsidRDefault="00D368C0">
      <w:pPr>
        <w:pStyle w:val="ListParagraph"/>
        <w:numPr>
          <w:ilvl w:val="0"/>
          <w:numId w:val="12"/>
        </w:numPr>
        <w:tabs>
          <w:tab w:val="left" w:pos="400"/>
        </w:tabs>
        <w:ind w:hanging="241"/>
        <w:rPr>
          <w:sz w:val="24"/>
        </w:rPr>
      </w:pPr>
      <w:r>
        <w:rPr>
          <w:sz w:val="24"/>
        </w:rPr>
        <w:t>Building</w:t>
      </w:r>
      <w:r>
        <w:rPr>
          <w:spacing w:val="-1"/>
          <w:sz w:val="24"/>
        </w:rPr>
        <w:t xml:space="preserve"> </w:t>
      </w:r>
      <w:r>
        <w:rPr>
          <w:sz w:val="24"/>
        </w:rPr>
        <w:t>Fee;</w:t>
      </w:r>
    </w:p>
    <w:p w14:paraId="2D77C31B" w14:textId="77777777" w:rsidR="0077337F" w:rsidRDefault="00D368C0">
      <w:pPr>
        <w:pStyle w:val="ListParagraph"/>
        <w:numPr>
          <w:ilvl w:val="0"/>
          <w:numId w:val="12"/>
        </w:numPr>
        <w:tabs>
          <w:tab w:val="left" w:pos="400"/>
        </w:tabs>
        <w:spacing w:line="275" w:lineRule="exact"/>
        <w:ind w:hanging="241"/>
        <w:rPr>
          <w:sz w:val="24"/>
        </w:rPr>
      </w:pPr>
      <w:r>
        <w:rPr>
          <w:sz w:val="24"/>
        </w:rPr>
        <w:t>Health</w:t>
      </w:r>
      <w:r>
        <w:rPr>
          <w:spacing w:val="-1"/>
          <w:sz w:val="24"/>
        </w:rPr>
        <w:t xml:space="preserve"> </w:t>
      </w:r>
      <w:r>
        <w:rPr>
          <w:sz w:val="24"/>
        </w:rPr>
        <w:t>Fee;</w:t>
      </w:r>
    </w:p>
    <w:p w14:paraId="6684B2FB" w14:textId="77777777" w:rsidR="0077337F" w:rsidRDefault="00D368C0">
      <w:pPr>
        <w:pStyle w:val="ListParagraph"/>
        <w:numPr>
          <w:ilvl w:val="0"/>
          <w:numId w:val="12"/>
        </w:numPr>
        <w:tabs>
          <w:tab w:val="left" w:pos="400"/>
        </w:tabs>
        <w:spacing w:line="275" w:lineRule="exact"/>
        <w:ind w:hanging="241"/>
        <w:rPr>
          <w:sz w:val="24"/>
        </w:rPr>
      </w:pPr>
      <w:r>
        <w:rPr>
          <w:sz w:val="24"/>
        </w:rPr>
        <w:t>Athletic</w:t>
      </w:r>
      <w:r>
        <w:rPr>
          <w:spacing w:val="-2"/>
          <w:sz w:val="24"/>
        </w:rPr>
        <w:t xml:space="preserve"> </w:t>
      </w:r>
      <w:r>
        <w:rPr>
          <w:sz w:val="24"/>
        </w:rPr>
        <w:t>Fee;</w:t>
      </w:r>
    </w:p>
    <w:p w14:paraId="0BD32EAA" w14:textId="77777777" w:rsidR="0077337F" w:rsidRDefault="00D368C0">
      <w:pPr>
        <w:pStyle w:val="ListParagraph"/>
        <w:numPr>
          <w:ilvl w:val="0"/>
          <w:numId w:val="12"/>
        </w:numPr>
        <w:tabs>
          <w:tab w:val="left" w:pos="400"/>
        </w:tabs>
        <w:ind w:hanging="241"/>
        <w:rPr>
          <w:sz w:val="24"/>
        </w:rPr>
      </w:pPr>
      <w:r>
        <w:rPr>
          <w:sz w:val="24"/>
        </w:rPr>
        <w:t>Activity and Service</w:t>
      </w:r>
      <w:r>
        <w:rPr>
          <w:spacing w:val="-5"/>
          <w:sz w:val="24"/>
        </w:rPr>
        <w:t xml:space="preserve"> </w:t>
      </w:r>
      <w:r>
        <w:rPr>
          <w:sz w:val="24"/>
        </w:rPr>
        <w:t>Fee;</w:t>
      </w:r>
    </w:p>
    <w:p w14:paraId="3FB1DD51" w14:textId="77777777" w:rsidR="0077337F" w:rsidRDefault="0077337F">
      <w:pPr>
        <w:pStyle w:val="BodyText"/>
        <w:spacing w:before="9"/>
        <w:ind w:left="0"/>
        <w:rPr>
          <w:sz w:val="23"/>
        </w:rPr>
      </w:pPr>
    </w:p>
    <w:p w14:paraId="258430B0" w14:textId="77777777" w:rsidR="0077337F" w:rsidRDefault="00D368C0">
      <w:pPr>
        <w:pStyle w:val="ListParagraph"/>
        <w:numPr>
          <w:ilvl w:val="0"/>
          <w:numId w:val="14"/>
        </w:numPr>
        <w:tabs>
          <w:tab w:val="left" w:pos="499"/>
        </w:tabs>
        <w:ind w:left="159" w:right="163" w:firstLine="0"/>
        <w:rPr>
          <w:sz w:val="24"/>
        </w:rPr>
      </w:pPr>
      <w:r>
        <w:rPr>
          <w:sz w:val="24"/>
        </w:rPr>
        <w:t>The following tuition shall be levied and collected effective for the Fall 2002</w:t>
      </w:r>
      <w:r>
        <w:rPr>
          <w:spacing w:val="-21"/>
          <w:sz w:val="24"/>
        </w:rPr>
        <w:t xml:space="preserve"> </w:t>
      </w:r>
      <w:r>
        <w:rPr>
          <w:sz w:val="24"/>
        </w:rPr>
        <w:t>semester for each student regularly enrolled, unless provided otherwise by law or in this</w:t>
      </w:r>
      <w:r>
        <w:rPr>
          <w:spacing w:val="-17"/>
          <w:sz w:val="24"/>
        </w:rPr>
        <w:t xml:space="preserve"> </w:t>
      </w:r>
      <w:r>
        <w:rPr>
          <w:sz w:val="24"/>
        </w:rPr>
        <w:t>chapter.</w:t>
      </w:r>
    </w:p>
    <w:p w14:paraId="5B4C959F" w14:textId="77777777" w:rsidR="0077337F" w:rsidRDefault="00D368C0">
      <w:pPr>
        <w:pStyle w:val="ListParagraph"/>
        <w:numPr>
          <w:ilvl w:val="0"/>
          <w:numId w:val="11"/>
        </w:numPr>
        <w:tabs>
          <w:tab w:val="left" w:pos="484"/>
        </w:tabs>
        <w:ind w:hanging="325"/>
        <w:rPr>
          <w:sz w:val="24"/>
        </w:rPr>
      </w:pPr>
      <w:r>
        <w:rPr>
          <w:sz w:val="24"/>
        </w:rPr>
        <w:t>Students will be assessed the following fees per credit</w:t>
      </w:r>
      <w:r>
        <w:rPr>
          <w:spacing w:val="-5"/>
          <w:sz w:val="24"/>
        </w:rPr>
        <w:t xml:space="preserve"> </w:t>
      </w:r>
      <w:r>
        <w:rPr>
          <w:sz w:val="24"/>
        </w:rPr>
        <w:t>hour:</w:t>
      </w:r>
    </w:p>
    <w:p w14:paraId="2414CBC1" w14:textId="77777777" w:rsidR="0077337F" w:rsidRDefault="0077337F">
      <w:pPr>
        <w:rPr>
          <w:sz w:val="24"/>
        </w:rPr>
        <w:sectPr w:rsidR="0077337F">
          <w:footerReference w:type="default" r:id="rId10"/>
          <w:pgSz w:w="12240" w:h="15840"/>
          <w:pgMar w:top="1360" w:right="1640" w:bottom="920" w:left="1640" w:header="0" w:footer="724" w:gutter="0"/>
          <w:pgNumType w:start="1"/>
          <w:cols w:space="720"/>
        </w:sectPr>
      </w:pPr>
    </w:p>
    <w:p w14:paraId="4CD98088" w14:textId="77777777" w:rsidR="0077337F" w:rsidRDefault="00D368C0">
      <w:pPr>
        <w:pStyle w:val="BodyText"/>
        <w:spacing w:before="72"/>
      </w:pPr>
      <w:r>
        <w:lastRenderedPageBreak/>
        <w:t>FALL 2002</w:t>
      </w:r>
    </w:p>
    <w:p w14:paraId="4F24BDF1" w14:textId="77777777" w:rsidR="0077337F" w:rsidRDefault="0077337F">
      <w:pPr>
        <w:pStyle w:val="BodyText"/>
        <w:spacing w:before="2"/>
        <w:ind w:left="0"/>
        <w:rPr>
          <w:sz w:val="16"/>
        </w:rPr>
      </w:pPr>
    </w:p>
    <w:p w14:paraId="4F97ACE7" w14:textId="77777777" w:rsidR="0077337F" w:rsidRDefault="0077337F">
      <w:pPr>
        <w:pStyle w:val="BodyText"/>
        <w:tabs>
          <w:tab w:val="left" w:pos="3756"/>
        </w:tabs>
        <w:spacing w:before="90" w:after="10"/>
        <w:ind w:left="156"/>
        <w:jc w:val="center"/>
      </w:pPr>
    </w:p>
    <w:tbl>
      <w:tblPr>
        <w:tblStyle w:val="TableGrid"/>
        <w:tblW w:w="10080" w:type="dxa"/>
        <w:jc w:val="center"/>
        <w:tblLayout w:type="fixed"/>
        <w:tblLook w:val="01E0" w:firstRow="1" w:lastRow="1" w:firstColumn="1" w:lastColumn="1" w:noHBand="0" w:noVBand="0"/>
      </w:tblPr>
      <w:tblGrid>
        <w:gridCol w:w="2430"/>
        <w:gridCol w:w="1890"/>
        <w:gridCol w:w="1890"/>
        <w:gridCol w:w="1710"/>
        <w:gridCol w:w="2160"/>
      </w:tblGrid>
      <w:tr w:rsidR="0077337F" w:rsidRPr="006665F2" w14:paraId="72704BCE" w14:textId="77777777" w:rsidTr="006665F2">
        <w:trPr>
          <w:trHeight w:val="258"/>
          <w:tblHeader/>
          <w:jc w:val="center"/>
        </w:trPr>
        <w:tc>
          <w:tcPr>
            <w:tcW w:w="2430" w:type="dxa"/>
          </w:tcPr>
          <w:p w14:paraId="08D0F868" w14:textId="77777777" w:rsidR="0077337F" w:rsidRPr="006665F2" w:rsidRDefault="00D368C0" w:rsidP="006665F2">
            <w:pPr>
              <w:pStyle w:val="TableParagraph"/>
              <w:spacing w:line="238" w:lineRule="exact"/>
              <w:ind w:left="50"/>
              <w:jc w:val="center"/>
              <w:rPr>
                <w:sz w:val="24"/>
              </w:rPr>
            </w:pPr>
            <w:r w:rsidRPr="006665F2">
              <w:rPr>
                <w:sz w:val="24"/>
              </w:rPr>
              <w:t>Fee</w:t>
            </w:r>
          </w:p>
        </w:tc>
        <w:tc>
          <w:tcPr>
            <w:tcW w:w="1890" w:type="dxa"/>
          </w:tcPr>
          <w:p w14:paraId="53D66321" w14:textId="77777777" w:rsidR="0077337F" w:rsidRPr="006665F2" w:rsidRDefault="006665F2" w:rsidP="006665F2">
            <w:pPr>
              <w:pStyle w:val="TableParagraph"/>
              <w:spacing w:line="219" w:lineRule="exact"/>
              <w:jc w:val="center"/>
              <w:rPr>
                <w:sz w:val="24"/>
              </w:rPr>
            </w:pPr>
            <w:r>
              <w:t>Undergraduate</w:t>
            </w:r>
            <w:r w:rsidRPr="006665F2">
              <w:rPr>
                <w:sz w:val="24"/>
              </w:rPr>
              <w:t xml:space="preserve"> </w:t>
            </w:r>
            <w:r w:rsidR="00D368C0" w:rsidRPr="006665F2">
              <w:rPr>
                <w:sz w:val="24"/>
              </w:rPr>
              <w:t>Resident</w:t>
            </w:r>
          </w:p>
        </w:tc>
        <w:tc>
          <w:tcPr>
            <w:tcW w:w="1890" w:type="dxa"/>
          </w:tcPr>
          <w:p w14:paraId="62A5CF6A" w14:textId="77777777" w:rsidR="0077337F" w:rsidRPr="006665F2" w:rsidRDefault="006665F2" w:rsidP="006665F2">
            <w:pPr>
              <w:pStyle w:val="TableParagraph"/>
              <w:spacing w:line="219" w:lineRule="exact"/>
              <w:jc w:val="center"/>
              <w:rPr>
                <w:sz w:val="24"/>
              </w:rPr>
            </w:pPr>
            <w:r>
              <w:t>Undergraduate</w:t>
            </w:r>
            <w:r w:rsidRPr="006665F2">
              <w:rPr>
                <w:sz w:val="24"/>
              </w:rPr>
              <w:t xml:space="preserve"> </w:t>
            </w:r>
            <w:r w:rsidR="00D368C0" w:rsidRPr="006665F2">
              <w:rPr>
                <w:sz w:val="24"/>
              </w:rPr>
              <w:t>Non-Resident</w:t>
            </w:r>
          </w:p>
        </w:tc>
        <w:tc>
          <w:tcPr>
            <w:tcW w:w="1710" w:type="dxa"/>
          </w:tcPr>
          <w:p w14:paraId="0E12FAF7" w14:textId="77777777" w:rsidR="0077337F" w:rsidRPr="006665F2" w:rsidRDefault="006665F2" w:rsidP="006665F2">
            <w:pPr>
              <w:pStyle w:val="TableParagraph"/>
              <w:spacing w:line="219" w:lineRule="exact"/>
              <w:jc w:val="center"/>
              <w:rPr>
                <w:sz w:val="24"/>
              </w:rPr>
            </w:pPr>
            <w:r>
              <w:t>Graduate</w:t>
            </w:r>
            <w:r w:rsidRPr="006665F2">
              <w:rPr>
                <w:sz w:val="24"/>
              </w:rPr>
              <w:t xml:space="preserve"> </w:t>
            </w:r>
            <w:r w:rsidR="00D368C0" w:rsidRPr="006665F2">
              <w:rPr>
                <w:sz w:val="24"/>
              </w:rPr>
              <w:t>Resident</w:t>
            </w:r>
          </w:p>
        </w:tc>
        <w:tc>
          <w:tcPr>
            <w:tcW w:w="2160" w:type="dxa"/>
          </w:tcPr>
          <w:p w14:paraId="093286F6" w14:textId="77777777" w:rsidR="0077337F" w:rsidRPr="006665F2" w:rsidRDefault="006665F2" w:rsidP="006665F2">
            <w:pPr>
              <w:pStyle w:val="TableParagraph"/>
              <w:spacing w:line="219" w:lineRule="exact"/>
              <w:jc w:val="center"/>
              <w:rPr>
                <w:sz w:val="24"/>
              </w:rPr>
            </w:pPr>
            <w:r>
              <w:t>Graduate</w:t>
            </w:r>
            <w:r w:rsidRPr="006665F2">
              <w:rPr>
                <w:sz w:val="24"/>
              </w:rPr>
              <w:t xml:space="preserve"> </w:t>
            </w:r>
            <w:r w:rsidR="00D368C0" w:rsidRPr="006665F2">
              <w:rPr>
                <w:sz w:val="24"/>
              </w:rPr>
              <w:t>Non-Resident</w:t>
            </w:r>
          </w:p>
        </w:tc>
      </w:tr>
      <w:tr w:rsidR="0077337F" w:rsidRPr="006665F2" w14:paraId="05B75D6F" w14:textId="77777777" w:rsidTr="006665F2">
        <w:trPr>
          <w:trHeight w:val="520"/>
          <w:jc w:val="center"/>
        </w:trPr>
        <w:tc>
          <w:tcPr>
            <w:tcW w:w="2430" w:type="dxa"/>
            <w:vAlign w:val="center"/>
          </w:tcPr>
          <w:p w14:paraId="5918FFC4" w14:textId="77777777" w:rsidR="0077337F" w:rsidRPr="006665F2" w:rsidRDefault="00D368C0" w:rsidP="006665F2">
            <w:pPr>
              <w:pStyle w:val="TableParagraph"/>
              <w:ind w:right="700"/>
              <w:jc w:val="center"/>
              <w:rPr>
                <w:sz w:val="24"/>
              </w:rPr>
            </w:pPr>
            <w:r w:rsidRPr="006665F2">
              <w:rPr>
                <w:sz w:val="24"/>
              </w:rPr>
              <w:t>Matriculation</w:t>
            </w:r>
          </w:p>
        </w:tc>
        <w:tc>
          <w:tcPr>
            <w:tcW w:w="1890" w:type="dxa"/>
          </w:tcPr>
          <w:p w14:paraId="2F18EBA1" w14:textId="77777777" w:rsidR="0077337F" w:rsidRPr="006665F2" w:rsidRDefault="00D368C0" w:rsidP="006665F2">
            <w:pPr>
              <w:pStyle w:val="TableParagraph"/>
              <w:jc w:val="right"/>
              <w:rPr>
                <w:sz w:val="24"/>
              </w:rPr>
            </w:pPr>
            <w:r w:rsidRPr="006665F2">
              <w:rPr>
                <w:sz w:val="24"/>
              </w:rPr>
              <w:t>$58.45</w:t>
            </w:r>
          </w:p>
        </w:tc>
        <w:tc>
          <w:tcPr>
            <w:tcW w:w="1890" w:type="dxa"/>
          </w:tcPr>
          <w:p w14:paraId="6A1448C4" w14:textId="77777777" w:rsidR="0077337F" w:rsidRPr="006665F2" w:rsidRDefault="00D368C0" w:rsidP="006665F2">
            <w:pPr>
              <w:pStyle w:val="TableParagraph"/>
              <w:jc w:val="right"/>
              <w:rPr>
                <w:sz w:val="24"/>
              </w:rPr>
            </w:pPr>
            <w:r w:rsidRPr="006665F2">
              <w:rPr>
                <w:sz w:val="24"/>
              </w:rPr>
              <w:t>$58.45</w:t>
            </w:r>
          </w:p>
        </w:tc>
        <w:tc>
          <w:tcPr>
            <w:tcW w:w="1710" w:type="dxa"/>
          </w:tcPr>
          <w:p w14:paraId="273879C5" w14:textId="77777777" w:rsidR="0077337F" w:rsidRPr="006665F2" w:rsidRDefault="00D368C0" w:rsidP="006665F2">
            <w:pPr>
              <w:pStyle w:val="TableParagraph"/>
              <w:jc w:val="right"/>
              <w:rPr>
                <w:sz w:val="24"/>
              </w:rPr>
            </w:pPr>
            <w:r w:rsidRPr="006665F2">
              <w:rPr>
                <w:sz w:val="24"/>
              </w:rPr>
              <w:t>$147.35</w:t>
            </w:r>
          </w:p>
        </w:tc>
        <w:tc>
          <w:tcPr>
            <w:tcW w:w="2160" w:type="dxa"/>
          </w:tcPr>
          <w:p w14:paraId="3CA449FE" w14:textId="77777777" w:rsidR="0077337F" w:rsidRPr="006665F2" w:rsidRDefault="00D368C0" w:rsidP="006665F2">
            <w:pPr>
              <w:pStyle w:val="TableParagraph"/>
              <w:jc w:val="right"/>
              <w:rPr>
                <w:sz w:val="24"/>
              </w:rPr>
            </w:pPr>
            <w:r w:rsidRPr="006665F2">
              <w:rPr>
                <w:sz w:val="24"/>
              </w:rPr>
              <w:t>$147.35</w:t>
            </w:r>
          </w:p>
        </w:tc>
      </w:tr>
      <w:tr w:rsidR="0077337F" w:rsidRPr="006665F2" w14:paraId="23F44DA1" w14:textId="77777777" w:rsidTr="006665F2">
        <w:trPr>
          <w:trHeight w:val="403"/>
          <w:jc w:val="center"/>
        </w:trPr>
        <w:tc>
          <w:tcPr>
            <w:tcW w:w="2430" w:type="dxa"/>
            <w:vAlign w:val="center"/>
          </w:tcPr>
          <w:p w14:paraId="66881BBA" w14:textId="77777777" w:rsidR="0077337F" w:rsidRPr="006665F2" w:rsidRDefault="00D368C0" w:rsidP="006665F2">
            <w:pPr>
              <w:pStyle w:val="TableParagraph"/>
              <w:jc w:val="center"/>
              <w:rPr>
                <w:sz w:val="24"/>
              </w:rPr>
            </w:pPr>
            <w:r w:rsidRPr="006665F2">
              <w:rPr>
                <w:sz w:val="24"/>
              </w:rPr>
              <w:t>Non-Resident</w:t>
            </w:r>
          </w:p>
        </w:tc>
        <w:tc>
          <w:tcPr>
            <w:tcW w:w="1890" w:type="dxa"/>
          </w:tcPr>
          <w:p w14:paraId="0E9C9573" w14:textId="77777777" w:rsidR="0077337F" w:rsidRPr="006665F2" w:rsidRDefault="0077337F" w:rsidP="006665F2">
            <w:pPr>
              <w:pStyle w:val="TableParagraph"/>
              <w:jc w:val="right"/>
            </w:pPr>
          </w:p>
        </w:tc>
        <w:tc>
          <w:tcPr>
            <w:tcW w:w="1890" w:type="dxa"/>
          </w:tcPr>
          <w:p w14:paraId="281E1F51" w14:textId="77777777" w:rsidR="0077337F" w:rsidRPr="006665F2" w:rsidRDefault="00D368C0" w:rsidP="006665F2">
            <w:pPr>
              <w:pStyle w:val="TableParagraph"/>
              <w:jc w:val="right"/>
              <w:rPr>
                <w:sz w:val="24"/>
              </w:rPr>
            </w:pPr>
            <w:r w:rsidRPr="006665F2">
              <w:rPr>
                <w:sz w:val="24"/>
              </w:rPr>
              <w:t>$285.47</w:t>
            </w:r>
          </w:p>
        </w:tc>
        <w:tc>
          <w:tcPr>
            <w:tcW w:w="1710" w:type="dxa"/>
          </w:tcPr>
          <w:p w14:paraId="26A4254B" w14:textId="77777777" w:rsidR="0077337F" w:rsidRPr="006665F2" w:rsidRDefault="0077337F" w:rsidP="006665F2">
            <w:pPr>
              <w:pStyle w:val="TableParagraph"/>
              <w:jc w:val="right"/>
            </w:pPr>
          </w:p>
        </w:tc>
        <w:tc>
          <w:tcPr>
            <w:tcW w:w="2160" w:type="dxa"/>
          </w:tcPr>
          <w:p w14:paraId="023770F0" w14:textId="77777777" w:rsidR="0077337F" w:rsidRPr="006665F2" w:rsidRDefault="00D368C0" w:rsidP="006665F2">
            <w:pPr>
              <w:pStyle w:val="TableParagraph"/>
              <w:jc w:val="right"/>
              <w:rPr>
                <w:sz w:val="24"/>
              </w:rPr>
            </w:pPr>
            <w:r w:rsidRPr="006665F2">
              <w:rPr>
                <w:sz w:val="24"/>
              </w:rPr>
              <w:t>$434.31</w:t>
            </w:r>
          </w:p>
        </w:tc>
      </w:tr>
      <w:tr w:rsidR="0077337F" w:rsidRPr="006665F2" w14:paraId="0A52B88E" w14:textId="77777777" w:rsidTr="006665F2">
        <w:trPr>
          <w:trHeight w:val="700"/>
          <w:jc w:val="center"/>
        </w:trPr>
        <w:tc>
          <w:tcPr>
            <w:tcW w:w="2430" w:type="dxa"/>
            <w:vAlign w:val="center"/>
          </w:tcPr>
          <w:p w14:paraId="6E52D3EF" w14:textId="77777777" w:rsidR="0077337F" w:rsidRPr="006665F2" w:rsidRDefault="00D368C0" w:rsidP="006665F2">
            <w:pPr>
              <w:pStyle w:val="TableParagraph"/>
              <w:spacing w:before="133"/>
              <w:ind w:right="386"/>
              <w:jc w:val="center"/>
              <w:rPr>
                <w:sz w:val="24"/>
              </w:rPr>
            </w:pPr>
            <w:r w:rsidRPr="006665F2">
              <w:rPr>
                <w:sz w:val="24"/>
              </w:rPr>
              <w:t>Student Financial Aid</w:t>
            </w:r>
          </w:p>
        </w:tc>
        <w:tc>
          <w:tcPr>
            <w:tcW w:w="1890" w:type="dxa"/>
          </w:tcPr>
          <w:p w14:paraId="7A995C60" w14:textId="77777777" w:rsidR="0077337F" w:rsidRPr="006665F2" w:rsidRDefault="00D368C0" w:rsidP="006665F2">
            <w:pPr>
              <w:pStyle w:val="TableParagraph"/>
              <w:jc w:val="right"/>
              <w:rPr>
                <w:sz w:val="24"/>
              </w:rPr>
            </w:pPr>
            <w:r w:rsidRPr="006665F2">
              <w:rPr>
                <w:sz w:val="24"/>
              </w:rPr>
              <w:t>$2.92</w:t>
            </w:r>
          </w:p>
        </w:tc>
        <w:tc>
          <w:tcPr>
            <w:tcW w:w="1890" w:type="dxa"/>
          </w:tcPr>
          <w:p w14:paraId="6879C615" w14:textId="77777777" w:rsidR="0077337F" w:rsidRPr="006665F2" w:rsidRDefault="00D368C0" w:rsidP="006665F2">
            <w:pPr>
              <w:pStyle w:val="TableParagraph"/>
              <w:jc w:val="right"/>
              <w:rPr>
                <w:sz w:val="24"/>
              </w:rPr>
            </w:pPr>
            <w:r w:rsidRPr="006665F2">
              <w:rPr>
                <w:sz w:val="24"/>
              </w:rPr>
              <w:t>$2.92</w:t>
            </w:r>
          </w:p>
        </w:tc>
        <w:tc>
          <w:tcPr>
            <w:tcW w:w="1710" w:type="dxa"/>
          </w:tcPr>
          <w:p w14:paraId="22B11389" w14:textId="77777777" w:rsidR="0077337F" w:rsidRPr="006665F2" w:rsidRDefault="00D368C0" w:rsidP="006665F2">
            <w:pPr>
              <w:pStyle w:val="TableParagraph"/>
              <w:jc w:val="right"/>
              <w:rPr>
                <w:sz w:val="24"/>
              </w:rPr>
            </w:pPr>
            <w:r w:rsidRPr="006665F2">
              <w:rPr>
                <w:sz w:val="24"/>
              </w:rPr>
              <w:t>$7.36</w:t>
            </w:r>
          </w:p>
        </w:tc>
        <w:tc>
          <w:tcPr>
            <w:tcW w:w="2160" w:type="dxa"/>
          </w:tcPr>
          <w:p w14:paraId="7E472491" w14:textId="77777777" w:rsidR="0077337F" w:rsidRPr="006665F2" w:rsidRDefault="00D368C0" w:rsidP="006665F2">
            <w:pPr>
              <w:pStyle w:val="TableParagraph"/>
              <w:jc w:val="right"/>
              <w:rPr>
                <w:sz w:val="24"/>
              </w:rPr>
            </w:pPr>
            <w:r w:rsidRPr="006665F2">
              <w:rPr>
                <w:sz w:val="24"/>
              </w:rPr>
              <w:t>$7.36</w:t>
            </w:r>
          </w:p>
        </w:tc>
      </w:tr>
      <w:tr w:rsidR="0077337F" w:rsidRPr="006665F2" w14:paraId="2D6A0AFD" w14:textId="77777777" w:rsidTr="006665F2">
        <w:trPr>
          <w:trHeight w:val="828"/>
          <w:jc w:val="center"/>
        </w:trPr>
        <w:tc>
          <w:tcPr>
            <w:tcW w:w="2430" w:type="dxa"/>
            <w:vAlign w:val="center"/>
          </w:tcPr>
          <w:p w14:paraId="227EC607" w14:textId="77777777" w:rsidR="0077337F" w:rsidRPr="006665F2" w:rsidRDefault="00D368C0" w:rsidP="006665F2">
            <w:pPr>
              <w:pStyle w:val="TableParagraph"/>
              <w:spacing w:before="133"/>
              <w:ind w:right="86"/>
              <w:jc w:val="center"/>
              <w:rPr>
                <w:sz w:val="24"/>
              </w:rPr>
            </w:pPr>
            <w:r w:rsidRPr="006665F2">
              <w:rPr>
                <w:sz w:val="24"/>
              </w:rPr>
              <w:t>Non-Resident Financial Aid</w:t>
            </w:r>
          </w:p>
        </w:tc>
        <w:tc>
          <w:tcPr>
            <w:tcW w:w="1890" w:type="dxa"/>
          </w:tcPr>
          <w:p w14:paraId="747FB4FC" w14:textId="77777777" w:rsidR="0077337F" w:rsidRPr="006665F2" w:rsidRDefault="0077337F" w:rsidP="006665F2">
            <w:pPr>
              <w:pStyle w:val="TableParagraph"/>
              <w:jc w:val="right"/>
            </w:pPr>
          </w:p>
        </w:tc>
        <w:tc>
          <w:tcPr>
            <w:tcW w:w="1890" w:type="dxa"/>
          </w:tcPr>
          <w:p w14:paraId="624F1B76" w14:textId="77777777" w:rsidR="0077337F" w:rsidRPr="006665F2" w:rsidRDefault="00D368C0" w:rsidP="006665F2">
            <w:pPr>
              <w:pStyle w:val="TableParagraph"/>
              <w:spacing w:before="133"/>
              <w:jc w:val="right"/>
              <w:rPr>
                <w:sz w:val="24"/>
              </w:rPr>
            </w:pPr>
            <w:r w:rsidRPr="006665F2">
              <w:rPr>
                <w:sz w:val="24"/>
              </w:rPr>
              <w:t>$14.27</w:t>
            </w:r>
          </w:p>
        </w:tc>
        <w:tc>
          <w:tcPr>
            <w:tcW w:w="1710" w:type="dxa"/>
          </w:tcPr>
          <w:p w14:paraId="0FDD57B6" w14:textId="77777777" w:rsidR="0077337F" w:rsidRPr="006665F2" w:rsidRDefault="0077337F" w:rsidP="006665F2">
            <w:pPr>
              <w:pStyle w:val="TableParagraph"/>
              <w:jc w:val="right"/>
            </w:pPr>
          </w:p>
        </w:tc>
        <w:tc>
          <w:tcPr>
            <w:tcW w:w="2160" w:type="dxa"/>
          </w:tcPr>
          <w:p w14:paraId="397A8C6D" w14:textId="77777777" w:rsidR="0077337F" w:rsidRPr="006665F2" w:rsidRDefault="00D368C0" w:rsidP="006665F2">
            <w:pPr>
              <w:pStyle w:val="TableParagraph"/>
              <w:spacing w:before="133"/>
              <w:jc w:val="right"/>
              <w:rPr>
                <w:sz w:val="24"/>
              </w:rPr>
            </w:pPr>
            <w:r w:rsidRPr="006665F2">
              <w:rPr>
                <w:sz w:val="24"/>
              </w:rPr>
              <w:t>$21.71</w:t>
            </w:r>
          </w:p>
        </w:tc>
      </w:tr>
      <w:tr w:rsidR="0077337F" w:rsidRPr="006665F2" w14:paraId="6FB97909" w14:textId="77777777" w:rsidTr="006665F2">
        <w:trPr>
          <w:trHeight w:val="718"/>
          <w:jc w:val="center"/>
        </w:trPr>
        <w:tc>
          <w:tcPr>
            <w:tcW w:w="2430" w:type="dxa"/>
            <w:vAlign w:val="center"/>
          </w:tcPr>
          <w:p w14:paraId="58345A22" w14:textId="77777777" w:rsidR="0077337F" w:rsidRPr="006665F2" w:rsidRDefault="00D368C0" w:rsidP="006665F2">
            <w:pPr>
              <w:pStyle w:val="TableParagraph"/>
              <w:spacing w:before="133"/>
              <w:ind w:right="138"/>
              <w:jc w:val="center"/>
              <w:rPr>
                <w:sz w:val="24"/>
              </w:rPr>
            </w:pPr>
            <w:r w:rsidRPr="006665F2">
              <w:rPr>
                <w:sz w:val="24"/>
              </w:rPr>
              <w:t xml:space="preserve">Capital </w:t>
            </w:r>
            <w:r w:rsidRPr="006665F2">
              <w:rPr>
                <w:spacing w:val="-1"/>
                <w:sz w:val="24"/>
              </w:rPr>
              <w:t xml:space="preserve">Improvement </w:t>
            </w:r>
            <w:r w:rsidRPr="006665F2">
              <w:rPr>
                <w:sz w:val="24"/>
              </w:rPr>
              <w:t>Trust</w:t>
            </w:r>
            <w:r w:rsidR="006665F2">
              <w:rPr>
                <w:sz w:val="24"/>
              </w:rPr>
              <w:t xml:space="preserve"> </w:t>
            </w:r>
            <w:r w:rsidRPr="006665F2">
              <w:rPr>
                <w:sz w:val="24"/>
              </w:rPr>
              <w:t>Fund</w:t>
            </w:r>
          </w:p>
        </w:tc>
        <w:tc>
          <w:tcPr>
            <w:tcW w:w="1890" w:type="dxa"/>
          </w:tcPr>
          <w:p w14:paraId="6B72BC77" w14:textId="77777777" w:rsidR="0077337F" w:rsidRPr="006665F2" w:rsidRDefault="00D368C0" w:rsidP="006665F2">
            <w:pPr>
              <w:pStyle w:val="TableParagraph"/>
              <w:jc w:val="right"/>
              <w:rPr>
                <w:sz w:val="24"/>
              </w:rPr>
            </w:pPr>
            <w:r w:rsidRPr="006665F2">
              <w:rPr>
                <w:sz w:val="24"/>
              </w:rPr>
              <w:t>$2.44</w:t>
            </w:r>
          </w:p>
        </w:tc>
        <w:tc>
          <w:tcPr>
            <w:tcW w:w="1890" w:type="dxa"/>
          </w:tcPr>
          <w:p w14:paraId="2BB51393" w14:textId="77777777" w:rsidR="0077337F" w:rsidRPr="006665F2" w:rsidRDefault="00D368C0" w:rsidP="006665F2">
            <w:pPr>
              <w:pStyle w:val="TableParagraph"/>
              <w:jc w:val="right"/>
              <w:rPr>
                <w:sz w:val="24"/>
              </w:rPr>
            </w:pPr>
            <w:r w:rsidRPr="006665F2">
              <w:rPr>
                <w:sz w:val="24"/>
              </w:rPr>
              <w:t>$2.44</w:t>
            </w:r>
          </w:p>
        </w:tc>
        <w:tc>
          <w:tcPr>
            <w:tcW w:w="1710" w:type="dxa"/>
          </w:tcPr>
          <w:p w14:paraId="5CBCA912" w14:textId="77777777" w:rsidR="0077337F" w:rsidRPr="006665F2" w:rsidRDefault="00D368C0" w:rsidP="006665F2">
            <w:pPr>
              <w:pStyle w:val="TableParagraph"/>
              <w:jc w:val="right"/>
              <w:rPr>
                <w:sz w:val="24"/>
              </w:rPr>
            </w:pPr>
            <w:r w:rsidRPr="006665F2">
              <w:rPr>
                <w:sz w:val="24"/>
              </w:rPr>
              <w:t>$2.44</w:t>
            </w:r>
          </w:p>
        </w:tc>
        <w:tc>
          <w:tcPr>
            <w:tcW w:w="2160" w:type="dxa"/>
          </w:tcPr>
          <w:p w14:paraId="4CAEF9FF" w14:textId="77777777" w:rsidR="0077337F" w:rsidRPr="006665F2" w:rsidRDefault="00D368C0" w:rsidP="006665F2">
            <w:pPr>
              <w:pStyle w:val="TableParagraph"/>
              <w:jc w:val="right"/>
              <w:rPr>
                <w:sz w:val="24"/>
              </w:rPr>
            </w:pPr>
            <w:r w:rsidRPr="006665F2">
              <w:rPr>
                <w:sz w:val="24"/>
              </w:rPr>
              <w:t>$2.44</w:t>
            </w:r>
          </w:p>
        </w:tc>
      </w:tr>
      <w:tr w:rsidR="0077337F" w:rsidRPr="006665F2" w14:paraId="6EDE6B4C" w14:textId="77777777" w:rsidTr="006665F2">
        <w:trPr>
          <w:trHeight w:val="552"/>
          <w:jc w:val="center"/>
        </w:trPr>
        <w:tc>
          <w:tcPr>
            <w:tcW w:w="2430" w:type="dxa"/>
            <w:vAlign w:val="center"/>
          </w:tcPr>
          <w:p w14:paraId="39654076" w14:textId="77777777" w:rsidR="0077337F" w:rsidRPr="006665F2" w:rsidRDefault="00D368C0" w:rsidP="006665F2">
            <w:pPr>
              <w:pStyle w:val="TableParagraph"/>
              <w:spacing w:before="133"/>
              <w:ind w:left="50"/>
              <w:jc w:val="center"/>
              <w:rPr>
                <w:sz w:val="24"/>
              </w:rPr>
            </w:pPr>
            <w:r w:rsidRPr="006665F2">
              <w:rPr>
                <w:sz w:val="24"/>
              </w:rPr>
              <w:t>Building</w:t>
            </w:r>
          </w:p>
        </w:tc>
        <w:tc>
          <w:tcPr>
            <w:tcW w:w="1890" w:type="dxa"/>
          </w:tcPr>
          <w:p w14:paraId="7C66C1CF" w14:textId="77777777" w:rsidR="0077337F" w:rsidRPr="006665F2" w:rsidRDefault="00D368C0" w:rsidP="006665F2">
            <w:pPr>
              <w:pStyle w:val="TableParagraph"/>
              <w:spacing w:before="133"/>
              <w:jc w:val="right"/>
              <w:rPr>
                <w:sz w:val="24"/>
              </w:rPr>
            </w:pPr>
            <w:r w:rsidRPr="006665F2">
              <w:rPr>
                <w:sz w:val="24"/>
              </w:rPr>
              <w:t>$2.32</w:t>
            </w:r>
          </w:p>
        </w:tc>
        <w:tc>
          <w:tcPr>
            <w:tcW w:w="1890" w:type="dxa"/>
          </w:tcPr>
          <w:p w14:paraId="0D262554" w14:textId="77777777" w:rsidR="0077337F" w:rsidRPr="006665F2" w:rsidRDefault="00D368C0" w:rsidP="006665F2">
            <w:pPr>
              <w:pStyle w:val="TableParagraph"/>
              <w:spacing w:before="133"/>
              <w:jc w:val="right"/>
              <w:rPr>
                <w:sz w:val="24"/>
              </w:rPr>
            </w:pPr>
            <w:r w:rsidRPr="006665F2">
              <w:rPr>
                <w:sz w:val="24"/>
              </w:rPr>
              <w:t>$2.32</w:t>
            </w:r>
          </w:p>
        </w:tc>
        <w:tc>
          <w:tcPr>
            <w:tcW w:w="1710" w:type="dxa"/>
          </w:tcPr>
          <w:p w14:paraId="0B72B633" w14:textId="77777777" w:rsidR="0077337F" w:rsidRPr="006665F2" w:rsidRDefault="00D368C0" w:rsidP="006665F2">
            <w:pPr>
              <w:pStyle w:val="TableParagraph"/>
              <w:spacing w:before="133"/>
              <w:jc w:val="right"/>
              <w:rPr>
                <w:sz w:val="24"/>
              </w:rPr>
            </w:pPr>
            <w:r w:rsidRPr="006665F2">
              <w:rPr>
                <w:sz w:val="24"/>
              </w:rPr>
              <w:t>$2.32</w:t>
            </w:r>
          </w:p>
        </w:tc>
        <w:tc>
          <w:tcPr>
            <w:tcW w:w="2160" w:type="dxa"/>
          </w:tcPr>
          <w:p w14:paraId="4AC47C39" w14:textId="77777777" w:rsidR="0077337F" w:rsidRPr="006665F2" w:rsidRDefault="00D368C0" w:rsidP="006665F2">
            <w:pPr>
              <w:pStyle w:val="TableParagraph"/>
              <w:spacing w:before="133"/>
              <w:jc w:val="right"/>
              <w:rPr>
                <w:sz w:val="24"/>
              </w:rPr>
            </w:pPr>
            <w:r w:rsidRPr="006665F2">
              <w:rPr>
                <w:sz w:val="24"/>
              </w:rPr>
              <w:t>$2.32</w:t>
            </w:r>
          </w:p>
        </w:tc>
      </w:tr>
      <w:tr w:rsidR="0077337F" w:rsidRPr="006665F2" w14:paraId="1C0D3B1C" w14:textId="77777777" w:rsidTr="006665F2">
        <w:trPr>
          <w:trHeight w:val="529"/>
          <w:jc w:val="center"/>
        </w:trPr>
        <w:tc>
          <w:tcPr>
            <w:tcW w:w="2430" w:type="dxa"/>
            <w:vAlign w:val="center"/>
          </w:tcPr>
          <w:p w14:paraId="65C74595" w14:textId="77777777" w:rsidR="0077337F" w:rsidRPr="006665F2" w:rsidRDefault="00D368C0" w:rsidP="006665F2">
            <w:pPr>
              <w:pStyle w:val="TableParagraph"/>
              <w:spacing w:before="133"/>
              <w:ind w:right="386"/>
              <w:jc w:val="center"/>
              <w:rPr>
                <w:sz w:val="24"/>
              </w:rPr>
            </w:pPr>
            <w:r w:rsidRPr="006665F2">
              <w:rPr>
                <w:sz w:val="24"/>
              </w:rPr>
              <w:t>Activity &amp; Service</w:t>
            </w:r>
          </w:p>
        </w:tc>
        <w:tc>
          <w:tcPr>
            <w:tcW w:w="1890" w:type="dxa"/>
          </w:tcPr>
          <w:p w14:paraId="28C55273" w14:textId="77777777" w:rsidR="0077337F" w:rsidRPr="006665F2" w:rsidRDefault="00D368C0" w:rsidP="006665F2">
            <w:pPr>
              <w:pStyle w:val="TableParagraph"/>
              <w:jc w:val="right"/>
              <w:rPr>
                <w:sz w:val="24"/>
              </w:rPr>
            </w:pPr>
            <w:r w:rsidRPr="006665F2">
              <w:rPr>
                <w:sz w:val="24"/>
              </w:rPr>
              <w:t>$10.28</w:t>
            </w:r>
          </w:p>
        </w:tc>
        <w:tc>
          <w:tcPr>
            <w:tcW w:w="1890" w:type="dxa"/>
          </w:tcPr>
          <w:p w14:paraId="34F8E024" w14:textId="77777777" w:rsidR="0077337F" w:rsidRPr="006665F2" w:rsidRDefault="00D368C0" w:rsidP="006665F2">
            <w:pPr>
              <w:pStyle w:val="TableParagraph"/>
              <w:jc w:val="right"/>
              <w:rPr>
                <w:sz w:val="24"/>
              </w:rPr>
            </w:pPr>
            <w:r w:rsidRPr="006665F2">
              <w:rPr>
                <w:sz w:val="24"/>
              </w:rPr>
              <w:t>$10.28</w:t>
            </w:r>
          </w:p>
        </w:tc>
        <w:tc>
          <w:tcPr>
            <w:tcW w:w="1710" w:type="dxa"/>
          </w:tcPr>
          <w:p w14:paraId="4ABBA12A" w14:textId="77777777" w:rsidR="0077337F" w:rsidRPr="006665F2" w:rsidRDefault="00D368C0" w:rsidP="006665F2">
            <w:pPr>
              <w:pStyle w:val="TableParagraph"/>
              <w:jc w:val="right"/>
              <w:rPr>
                <w:sz w:val="24"/>
              </w:rPr>
            </w:pPr>
            <w:r w:rsidRPr="006665F2">
              <w:rPr>
                <w:sz w:val="24"/>
              </w:rPr>
              <w:t>$10.28</w:t>
            </w:r>
          </w:p>
        </w:tc>
        <w:tc>
          <w:tcPr>
            <w:tcW w:w="2160" w:type="dxa"/>
          </w:tcPr>
          <w:p w14:paraId="1B22AB2A" w14:textId="77777777" w:rsidR="0077337F" w:rsidRPr="006665F2" w:rsidRDefault="00D368C0" w:rsidP="006665F2">
            <w:pPr>
              <w:pStyle w:val="TableParagraph"/>
              <w:jc w:val="right"/>
              <w:rPr>
                <w:sz w:val="24"/>
              </w:rPr>
            </w:pPr>
            <w:r w:rsidRPr="006665F2">
              <w:rPr>
                <w:sz w:val="24"/>
              </w:rPr>
              <w:t>$10.28</w:t>
            </w:r>
          </w:p>
        </w:tc>
      </w:tr>
      <w:tr w:rsidR="0077337F" w:rsidRPr="006665F2" w14:paraId="4BB5F7A7" w14:textId="77777777" w:rsidTr="006665F2">
        <w:trPr>
          <w:trHeight w:val="552"/>
          <w:jc w:val="center"/>
        </w:trPr>
        <w:tc>
          <w:tcPr>
            <w:tcW w:w="2430" w:type="dxa"/>
            <w:vAlign w:val="center"/>
          </w:tcPr>
          <w:p w14:paraId="42A15446" w14:textId="77777777" w:rsidR="0077337F" w:rsidRPr="006665F2" w:rsidRDefault="00D368C0" w:rsidP="006665F2">
            <w:pPr>
              <w:pStyle w:val="TableParagraph"/>
              <w:spacing w:before="133"/>
              <w:ind w:left="50"/>
              <w:jc w:val="center"/>
              <w:rPr>
                <w:sz w:val="24"/>
              </w:rPr>
            </w:pPr>
            <w:r w:rsidRPr="006665F2">
              <w:rPr>
                <w:sz w:val="24"/>
              </w:rPr>
              <w:t>Health</w:t>
            </w:r>
          </w:p>
        </w:tc>
        <w:tc>
          <w:tcPr>
            <w:tcW w:w="1890" w:type="dxa"/>
          </w:tcPr>
          <w:p w14:paraId="422AD6A0" w14:textId="77777777" w:rsidR="0077337F" w:rsidRPr="006665F2" w:rsidRDefault="00D368C0" w:rsidP="006665F2">
            <w:pPr>
              <w:pStyle w:val="TableParagraph"/>
              <w:spacing w:before="133"/>
              <w:jc w:val="right"/>
              <w:rPr>
                <w:sz w:val="24"/>
              </w:rPr>
            </w:pPr>
            <w:r w:rsidRPr="006665F2">
              <w:rPr>
                <w:sz w:val="24"/>
              </w:rPr>
              <w:t>$5.48</w:t>
            </w:r>
          </w:p>
        </w:tc>
        <w:tc>
          <w:tcPr>
            <w:tcW w:w="1890" w:type="dxa"/>
          </w:tcPr>
          <w:p w14:paraId="00787FC3" w14:textId="77777777" w:rsidR="0077337F" w:rsidRPr="006665F2" w:rsidRDefault="00D368C0" w:rsidP="006665F2">
            <w:pPr>
              <w:pStyle w:val="TableParagraph"/>
              <w:spacing w:before="133"/>
              <w:jc w:val="right"/>
              <w:rPr>
                <w:sz w:val="24"/>
              </w:rPr>
            </w:pPr>
            <w:r w:rsidRPr="006665F2">
              <w:rPr>
                <w:sz w:val="24"/>
              </w:rPr>
              <w:t>$5.48</w:t>
            </w:r>
          </w:p>
        </w:tc>
        <w:tc>
          <w:tcPr>
            <w:tcW w:w="1710" w:type="dxa"/>
          </w:tcPr>
          <w:p w14:paraId="29CA01D5" w14:textId="77777777" w:rsidR="0077337F" w:rsidRPr="006665F2" w:rsidRDefault="00D368C0" w:rsidP="006665F2">
            <w:pPr>
              <w:pStyle w:val="TableParagraph"/>
              <w:spacing w:before="133"/>
              <w:jc w:val="right"/>
              <w:rPr>
                <w:sz w:val="24"/>
              </w:rPr>
            </w:pPr>
            <w:r w:rsidRPr="006665F2">
              <w:rPr>
                <w:sz w:val="24"/>
              </w:rPr>
              <w:t>$5.48</w:t>
            </w:r>
          </w:p>
        </w:tc>
        <w:tc>
          <w:tcPr>
            <w:tcW w:w="2160" w:type="dxa"/>
          </w:tcPr>
          <w:p w14:paraId="45B4FF61" w14:textId="77777777" w:rsidR="0077337F" w:rsidRPr="006665F2" w:rsidRDefault="00D368C0" w:rsidP="006665F2">
            <w:pPr>
              <w:pStyle w:val="TableParagraph"/>
              <w:spacing w:before="133"/>
              <w:jc w:val="right"/>
              <w:rPr>
                <w:sz w:val="24"/>
              </w:rPr>
            </w:pPr>
            <w:r w:rsidRPr="006665F2">
              <w:rPr>
                <w:sz w:val="24"/>
              </w:rPr>
              <w:t>$5.48</w:t>
            </w:r>
          </w:p>
        </w:tc>
      </w:tr>
      <w:tr w:rsidR="0077337F" w:rsidRPr="006665F2" w14:paraId="250963CB" w14:textId="77777777" w:rsidTr="006665F2">
        <w:trPr>
          <w:trHeight w:val="552"/>
          <w:jc w:val="center"/>
        </w:trPr>
        <w:tc>
          <w:tcPr>
            <w:tcW w:w="2430" w:type="dxa"/>
            <w:vAlign w:val="center"/>
          </w:tcPr>
          <w:p w14:paraId="1EEAA7DF" w14:textId="77777777" w:rsidR="0077337F" w:rsidRPr="006665F2" w:rsidRDefault="00D368C0" w:rsidP="006665F2">
            <w:pPr>
              <w:pStyle w:val="TableParagraph"/>
              <w:spacing w:before="133"/>
              <w:ind w:left="50"/>
              <w:jc w:val="center"/>
              <w:rPr>
                <w:sz w:val="24"/>
              </w:rPr>
            </w:pPr>
            <w:r w:rsidRPr="006665F2">
              <w:rPr>
                <w:sz w:val="24"/>
              </w:rPr>
              <w:t>Athletic</w:t>
            </w:r>
          </w:p>
        </w:tc>
        <w:tc>
          <w:tcPr>
            <w:tcW w:w="1890" w:type="dxa"/>
          </w:tcPr>
          <w:p w14:paraId="2B36E690" w14:textId="77777777" w:rsidR="0077337F" w:rsidRPr="006665F2" w:rsidRDefault="00D368C0" w:rsidP="006665F2">
            <w:pPr>
              <w:pStyle w:val="TableParagraph"/>
              <w:spacing w:before="133"/>
              <w:jc w:val="right"/>
              <w:rPr>
                <w:sz w:val="24"/>
              </w:rPr>
            </w:pPr>
            <w:r w:rsidRPr="006665F2">
              <w:rPr>
                <w:sz w:val="24"/>
              </w:rPr>
              <w:t>$10.00</w:t>
            </w:r>
          </w:p>
        </w:tc>
        <w:tc>
          <w:tcPr>
            <w:tcW w:w="1890" w:type="dxa"/>
          </w:tcPr>
          <w:p w14:paraId="7437DFE7" w14:textId="77777777" w:rsidR="0077337F" w:rsidRPr="006665F2" w:rsidRDefault="00D368C0" w:rsidP="006665F2">
            <w:pPr>
              <w:pStyle w:val="TableParagraph"/>
              <w:spacing w:before="133"/>
              <w:jc w:val="right"/>
              <w:rPr>
                <w:sz w:val="24"/>
              </w:rPr>
            </w:pPr>
            <w:r w:rsidRPr="006665F2">
              <w:rPr>
                <w:sz w:val="24"/>
              </w:rPr>
              <w:t>$10.00</w:t>
            </w:r>
          </w:p>
        </w:tc>
        <w:tc>
          <w:tcPr>
            <w:tcW w:w="1710" w:type="dxa"/>
          </w:tcPr>
          <w:p w14:paraId="1E958699" w14:textId="77777777" w:rsidR="0077337F" w:rsidRPr="006665F2" w:rsidRDefault="00D368C0" w:rsidP="006665F2">
            <w:pPr>
              <w:pStyle w:val="TableParagraph"/>
              <w:spacing w:before="133"/>
              <w:jc w:val="right"/>
              <w:rPr>
                <w:sz w:val="24"/>
              </w:rPr>
            </w:pPr>
            <w:r w:rsidRPr="006665F2">
              <w:rPr>
                <w:sz w:val="24"/>
              </w:rPr>
              <w:t>$10.00</w:t>
            </w:r>
          </w:p>
        </w:tc>
        <w:tc>
          <w:tcPr>
            <w:tcW w:w="2160" w:type="dxa"/>
          </w:tcPr>
          <w:p w14:paraId="695961CA" w14:textId="77777777" w:rsidR="0077337F" w:rsidRPr="006665F2" w:rsidRDefault="00D368C0" w:rsidP="006665F2">
            <w:pPr>
              <w:pStyle w:val="TableParagraph"/>
              <w:spacing w:before="133"/>
              <w:jc w:val="right"/>
              <w:rPr>
                <w:sz w:val="24"/>
              </w:rPr>
            </w:pPr>
            <w:r w:rsidRPr="006665F2">
              <w:rPr>
                <w:sz w:val="24"/>
              </w:rPr>
              <w:t>$10.00</w:t>
            </w:r>
          </w:p>
        </w:tc>
      </w:tr>
      <w:tr w:rsidR="0077337F" w:rsidRPr="006665F2" w14:paraId="5010C9D1" w14:textId="77777777" w:rsidTr="006665F2">
        <w:trPr>
          <w:trHeight w:val="408"/>
          <w:jc w:val="center"/>
        </w:trPr>
        <w:tc>
          <w:tcPr>
            <w:tcW w:w="2430" w:type="dxa"/>
            <w:vAlign w:val="center"/>
          </w:tcPr>
          <w:p w14:paraId="74461B50" w14:textId="77777777" w:rsidR="0077337F" w:rsidRPr="006665F2" w:rsidRDefault="00D368C0" w:rsidP="006665F2">
            <w:pPr>
              <w:pStyle w:val="TableParagraph"/>
              <w:spacing w:before="133" w:line="256" w:lineRule="exact"/>
              <w:ind w:left="50"/>
              <w:jc w:val="center"/>
              <w:rPr>
                <w:sz w:val="24"/>
              </w:rPr>
            </w:pPr>
            <w:r w:rsidRPr="006665F2">
              <w:rPr>
                <w:sz w:val="24"/>
              </w:rPr>
              <w:t>Total</w:t>
            </w:r>
          </w:p>
        </w:tc>
        <w:tc>
          <w:tcPr>
            <w:tcW w:w="1890" w:type="dxa"/>
          </w:tcPr>
          <w:p w14:paraId="4092D196" w14:textId="77777777" w:rsidR="0077337F" w:rsidRPr="006665F2" w:rsidRDefault="00D368C0" w:rsidP="006665F2">
            <w:pPr>
              <w:pStyle w:val="TableParagraph"/>
              <w:spacing w:before="133" w:line="256" w:lineRule="exact"/>
              <w:jc w:val="right"/>
              <w:rPr>
                <w:sz w:val="24"/>
              </w:rPr>
            </w:pPr>
            <w:r w:rsidRPr="006665F2">
              <w:rPr>
                <w:sz w:val="24"/>
              </w:rPr>
              <w:t>$91.89</w:t>
            </w:r>
          </w:p>
        </w:tc>
        <w:tc>
          <w:tcPr>
            <w:tcW w:w="1890" w:type="dxa"/>
          </w:tcPr>
          <w:p w14:paraId="5B7F3557" w14:textId="77777777" w:rsidR="0077337F" w:rsidRPr="006665F2" w:rsidRDefault="00D368C0" w:rsidP="006665F2">
            <w:pPr>
              <w:pStyle w:val="TableParagraph"/>
              <w:spacing w:before="133" w:line="256" w:lineRule="exact"/>
              <w:jc w:val="right"/>
              <w:rPr>
                <w:sz w:val="24"/>
              </w:rPr>
            </w:pPr>
            <w:r w:rsidRPr="006665F2">
              <w:rPr>
                <w:sz w:val="24"/>
              </w:rPr>
              <w:t>$391.63</w:t>
            </w:r>
          </w:p>
        </w:tc>
        <w:tc>
          <w:tcPr>
            <w:tcW w:w="1710" w:type="dxa"/>
          </w:tcPr>
          <w:p w14:paraId="3A2E403E" w14:textId="77777777" w:rsidR="0077337F" w:rsidRPr="006665F2" w:rsidRDefault="00D368C0" w:rsidP="006665F2">
            <w:pPr>
              <w:pStyle w:val="TableParagraph"/>
              <w:spacing w:before="133" w:line="256" w:lineRule="exact"/>
              <w:jc w:val="right"/>
              <w:rPr>
                <w:sz w:val="24"/>
              </w:rPr>
            </w:pPr>
            <w:r w:rsidRPr="006665F2">
              <w:rPr>
                <w:sz w:val="24"/>
              </w:rPr>
              <w:t>$185.23</w:t>
            </w:r>
          </w:p>
        </w:tc>
        <w:tc>
          <w:tcPr>
            <w:tcW w:w="2160" w:type="dxa"/>
          </w:tcPr>
          <w:p w14:paraId="1B636B1C" w14:textId="77777777" w:rsidR="0077337F" w:rsidRPr="006665F2" w:rsidRDefault="00D368C0" w:rsidP="006665F2">
            <w:pPr>
              <w:pStyle w:val="TableParagraph"/>
              <w:spacing w:before="133" w:line="256" w:lineRule="exact"/>
              <w:jc w:val="right"/>
              <w:rPr>
                <w:sz w:val="24"/>
              </w:rPr>
            </w:pPr>
            <w:r w:rsidRPr="006665F2">
              <w:rPr>
                <w:sz w:val="24"/>
              </w:rPr>
              <w:t>$641.25</w:t>
            </w:r>
          </w:p>
        </w:tc>
      </w:tr>
    </w:tbl>
    <w:p w14:paraId="2F1B3D0E" w14:textId="77777777" w:rsidR="0077337F" w:rsidRDefault="0077337F">
      <w:pPr>
        <w:pStyle w:val="BodyText"/>
        <w:ind w:left="0"/>
        <w:rPr>
          <w:sz w:val="26"/>
        </w:rPr>
      </w:pPr>
    </w:p>
    <w:p w14:paraId="43020BAA" w14:textId="77777777" w:rsidR="0077337F" w:rsidRDefault="0077337F">
      <w:pPr>
        <w:pStyle w:val="BodyText"/>
        <w:ind w:left="0"/>
        <w:rPr>
          <w:sz w:val="22"/>
        </w:rPr>
      </w:pPr>
    </w:p>
    <w:p w14:paraId="408660D5" w14:textId="77777777" w:rsidR="0077337F" w:rsidRDefault="00D368C0">
      <w:pPr>
        <w:pStyle w:val="ListParagraph"/>
        <w:numPr>
          <w:ilvl w:val="0"/>
          <w:numId w:val="11"/>
        </w:numPr>
        <w:tabs>
          <w:tab w:val="left" w:pos="499"/>
        </w:tabs>
        <w:ind w:left="160" w:right="323" w:firstLine="0"/>
        <w:rPr>
          <w:sz w:val="24"/>
        </w:rPr>
      </w:pPr>
      <w:r>
        <w:rPr>
          <w:sz w:val="24"/>
        </w:rPr>
        <w:t>Pursuant to s. 1009.285 F.S., each student enrolled in the same undergraduate</w:t>
      </w:r>
      <w:r>
        <w:rPr>
          <w:spacing w:val="-16"/>
          <w:sz w:val="24"/>
        </w:rPr>
        <w:t xml:space="preserve"> </w:t>
      </w:r>
      <w:r>
        <w:rPr>
          <w:sz w:val="24"/>
        </w:rPr>
        <w:t>course more than twice, shall be assessed an additional $177.42 per credit hour charge in addition to the fees outlined above in paragraph (4)(a) for each</w:t>
      </w:r>
      <w:r>
        <w:rPr>
          <w:spacing w:val="-6"/>
          <w:sz w:val="24"/>
        </w:rPr>
        <w:t xml:space="preserve"> </w:t>
      </w:r>
      <w:r>
        <w:rPr>
          <w:sz w:val="24"/>
        </w:rPr>
        <w:t>course</w:t>
      </w:r>
    </w:p>
    <w:p w14:paraId="7E3DB0AE" w14:textId="77777777" w:rsidR="0077337F" w:rsidRDefault="0077337F">
      <w:pPr>
        <w:pStyle w:val="BodyText"/>
        <w:ind w:left="0"/>
        <w:rPr>
          <w:sz w:val="26"/>
        </w:rPr>
      </w:pPr>
    </w:p>
    <w:p w14:paraId="1FAFF33B" w14:textId="77777777" w:rsidR="0077337F" w:rsidRDefault="0077337F">
      <w:pPr>
        <w:pStyle w:val="BodyText"/>
        <w:spacing w:before="4"/>
        <w:ind w:left="0"/>
        <w:rPr>
          <w:sz w:val="22"/>
        </w:rPr>
      </w:pPr>
    </w:p>
    <w:p w14:paraId="3C12E731" w14:textId="77777777" w:rsidR="0077337F" w:rsidRDefault="00D368C0" w:rsidP="00D368C0">
      <w:pPr>
        <w:pStyle w:val="Heading3"/>
      </w:pPr>
      <w:r>
        <w:t>6C9.1002 Special Fees, Fines and Penalties</w:t>
      </w:r>
    </w:p>
    <w:p w14:paraId="3C3C0497" w14:textId="77777777" w:rsidR="0077337F" w:rsidRDefault="00D368C0">
      <w:pPr>
        <w:pStyle w:val="BodyText"/>
        <w:ind w:right="164"/>
      </w:pPr>
      <w:r>
        <w:t>The University of North Florida Board of Trustees must authorize all fees assessed, unless specifically delegated herein. Accordingly, the specific fees listed in this section, and the tuition defined in Rule 6C9-8.1001, F.A.C., are the only fees that may be charged without the specific approval of the University of North Florida Board of Trustees,</w:t>
      </w:r>
      <w:r>
        <w:rPr>
          <w:spacing w:val="-21"/>
        </w:rPr>
        <w:t xml:space="preserve"> </w:t>
      </w:r>
      <w:r>
        <w:t>except as authorized in paragraphs (4) and (26), below. For purposes of clarification, the</w:t>
      </w:r>
      <w:r>
        <w:rPr>
          <w:spacing w:val="-13"/>
        </w:rPr>
        <w:t xml:space="preserve"> </w:t>
      </w:r>
      <w:r>
        <w:t>term</w:t>
      </w:r>
    </w:p>
    <w:p w14:paraId="6588DAC3" w14:textId="77777777" w:rsidR="0077337F" w:rsidRDefault="0077337F">
      <w:pPr>
        <w:sectPr w:rsidR="0077337F">
          <w:pgSz w:w="12240" w:h="15840"/>
          <w:pgMar w:top="1360" w:right="1640" w:bottom="920" w:left="1640" w:header="0" w:footer="724" w:gutter="0"/>
          <w:cols w:space="720"/>
        </w:sectPr>
      </w:pPr>
    </w:p>
    <w:p w14:paraId="4E3D56BC" w14:textId="77777777" w:rsidR="0077337F" w:rsidRDefault="00D368C0">
      <w:pPr>
        <w:pStyle w:val="BodyText"/>
        <w:spacing w:before="72"/>
        <w:ind w:right="695"/>
        <w:jc w:val="both"/>
      </w:pPr>
      <w:r>
        <w:lastRenderedPageBreak/>
        <w:t>“at cost” or “cost” as used in this rule includes those increased costs that are directly related to the delivery of the goods or services.</w:t>
      </w:r>
    </w:p>
    <w:p w14:paraId="223559B8" w14:textId="77777777" w:rsidR="0077337F" w:rsidRDefault="00D368C0">
      <w:pPr>
        <w:pStyle w:val="BodyText"/>
        <w:ind w:right="607"/>
        <w:jc w:val="both"/>
      </w:pPr>
      <w:r>
        <w:t>1) Audit Registration Fees – Audit registration assures a course space for the student; however, no grade is awarded. This fee is the same as the resident tuition provided in Rule 6C9.8.001, F.A.C.</w:t>
      </w:r>
    </w:p>
    <w:p w14:paraId="73BF9F23" w14:textId="77777777" w:rsidR="0077337F" w:rsidRDefault="00D368C0">
      <w:pPr>
        <w:pStyle w:val="ListParagraph"/>
        <w:numPr>
          <w:ilvl w:val="0"/>
          <w:numId w:val="10"/>
        </w:numPr>
        <w:tabs>
          <w:tab w:val="left" w:pos="499"/>
        </w:tabs>
        <w:ind w:right="315" w:firstLine="0"/>
        <w:rPr>
          <w:sz w:val="24"/>
        </w:rPr>
      </w:pPr>
      <w:r>
        <w:rPr>
          <w:sz w:val="24"/>
        </w:rPr>
        <w:t>Registration of Zero Hours – Such registration provides for examinations, graduations, use of facilities, etc., when deemed appropriate by the university. A</w:t>
      </w:r>
      <w:r>
        <w:rPr>
          <w:spacing w:val="-19"/>
          <w:sz w:val="24"/>
        </w:rPr>
        <w:t xml:space="preserve"> </w:t>
      </w:r>
      <w:r>
        <w:rPr>
          <w:sz w:val="24"/>
        </w:rPr>
        <w:t>student will not be assessed resident</w:t>
      </w:r>
      <w:r>
        <w:rPr>
          <w:spacing w:val="-2"/>
          <w:sz w:val="24"/>
        </w:rPr>
        <w:t xml:space="preserve"> </w:t>
      </w:r>
      <w:r>
        <w:rPr>
          <w:sz w:val="24"/>
        </w:rPr>
        <w:t>tuition.</w:t>
      </w:r>
    </w:p>
    <w:p w14:paraId="194903DE" w14:textId="77777777" w:rsidR="0077337F" w:rsidRDefault="00D368C0">
      <w:pPr>
        <w:pStyle w:val="ListParagraph"/>
        <w:numPr>
          <w:ilvl w:val="0"/>
          <w:numId w:val="10"/>
        </w:numPr>
        <w:tabs>
          <w:tab w:val="left" w:pos="499"/>
        </w:tabs>
        <w:ind w:left="159" w:right="272" w:firstLine="0"/>
        <w:rPr>
          <w:sz w:val="24"/>
        </w:rPr>
      </w:pPr>
      <w:r>
        <w:rPr>
          <w:sz w:val="24"/>
        </w:rPr>
        <w:t>Application Fee – Individuals who make application for admission to the University of North Florida shall pay a non-refundable Application Fee of $20.00. This fee may be waived for applicants who can document that they have received a fee waiver because</w:t>
      </w:r>
      <w:r>
        <w:rPr>
          <w:spacing w:val="-20"/>
          <w:sz w:val="24"/>
        </w:rPr>
        <w:t xml:space="preserve"> </w:t>
      </w:r>
      <w:r>
        <w:rPr>
          <w:sz w:val="24"/>
        </w:rPr>
        <w:t>of economic need as determined by the College Board or the American College Testing Program.</w:t>
      </w:r>
    </w:p>
    <w:p w14:paraId="212622C2" w14:textId="77777777" w:rsidR="0077337F" w:rsidRDefault="00D368C0">
      <w:pPr>
        <w:pStyle w:val="ListParagraph"/>
        <w:numPr>
          <w:ilvl w:val="0"/>
          <w:numId w:val="10"/>
        </w:numPr>
        <w:tabs>
          <w:tab w:val="left" w:pos="499"/>
        </w:tabs>
        <w:ind w:left="159" w:right="289" w:firstLine="0"/>
        <w:rPr>
          <w:sz w:val="24"/>
        </w:rPr>
      </w:pPr>
      <w:r>
        <w:rPr>
          <w:sz w:val="24"/>
        </w:rPr>
        <w:t>Continuing Education Course Fees - Any fees charged students for continuing education credit activities, which are higher than the normal approved fees for similar credit activities offered in the regular on-campus program, shall be established solely</w:t>
      </w:r>
      <w:r>
        <w:rPr>
          <w:spacing w:val="-21"/>
          <w:sz w:val="24"/>
        </w:rPr>
        <w:t xml:space="preserve"> </w:t>
      </w:r>
      <w:r>
        <w:rPr>
          <w:sz w:val="24"/>
        </w:rPr>
        <w:t>for the purpose of recovering all increased costs which result from offering these courses as continuing education</w:t>
      </w:r>
      <w:r>
        <w:rPr>
          <w:spacing w:val="-4"/>
          <w:sz w:val="24"/>
        </w:rPr>
        <w:t xml:space="preserve"> </w:t>
      </w:r>
      <w:r>
        <w:rPr>
          <w:sz w:val="24"/>
        </w:rPr>
        <w:t>activities.</w:t>
      </w:r>
    </w:p>
    <w:p w14:paraId="4F102E6A" w14:textId="77777777" w:rsidR="0077337F" w:rsidRDefault="00D368C0">
      <w:pPr>
        <w:pStyle w:val="ListParagraph"/>
        <w:numPr>
          <w:ilvl w:val="0"/>
          <w:numId w:val="10"/>
        </w:numPr>
        <w:tabs>
          <w:tab w:val="left" w:pos="501"/>
        </w:tabs>
        <w:ind w:right="219" w:firstLine="0"/>
        <w:rPr>
          <w:sz w:val="24"/>
        </w:rPr>
      </w:pPr>
      <w:r>
        <w:rPr>
          <w:sz w:val="24"/>
        </w:rPr>
        <w:t>Late Registration Fee – The university shall assess a late registration fee against students who fail to initiate registration in the regular registration period. The fee shall</w:t>
      </w:r>
      <w:r>
        <w:rPr>
          <w:spacing w:val="-21"/>
          <w:sz w:val="24"/>
        </w:rPr>
        <w:t xml:space="preserve"> </w:t>
      </w:r>
      <w:r>
        <w:rPr>
          <w:sz w:val="24"/>
        </w:rPr>
        <w:t>be</w:t>
      </w:r>
    </w:p>
    <w:p w14:paraId="3AD16C5A" w14:textId="77777777" w:rsidR="0077337F" w:rsidRDefault="00D368C0">
      <w:pPr>
        <w:pStyle w:val="BodyText"/>
      </w:pPr>
      <w:r>
        <w:t>$50.00. Provisions may be made to waive the late registration fee as specified by the university.</w:t>
      </w:r>
    </w:p>
    <w:p w14:paraId="0F369C5A" w14:textId="77777777" w:rsidR="0077337F" w:rsidRDefault="00D368C0">
      <w:pPr>
        <w:pStyle w:val="ListParagraph"/>
        <w:numPr>
          <w:ilvl w:val="0"/>
          <w:numId w:val="10"/>
        </w:numPr>
        <w:tabs>
          <w:tab w:val="left" w:pos="501"/>
        </w:tabs>
        <w:ind w:right="172" w:firstLine="0"/>
        <w:rPr>
          <w:sz w:val="24"/>
        </w:rPr>
      </w:pPr>
      <w:r>
        <w:rPr>
          <w:sz w:val="24"/>
        </w:rPr>
        <w:t xml:space="preserve">Late Payment Fee – The university shall assess a late payment fee to students who fail to </w:t>
      </w:r>
      <w:proofErr w:type="gramStart"/>
      <w:r>
        <w:rPr>
          <w:sz w:val="24"/>
        </w:rPr>
        <w:t>pay, or</w:t>
      </w:r>
      <w:proofErr w:type="gramEnd"/>
      <w:r>
        <w:rPr>
          <w:sz w:val="24"/>
        </w:rPr>
        <w:t xml:space="preserve"> make appropriate arrangements for payment (by means of installment payment, deferment, or third-party billing), of tuition by the deadline set by the university. The fee shall be</w:t>
      </w:r>
      <w:r>
        <w:rPr>
          <w:spacing w:val="-2"/>
          <w:sz w:val="24"/>
        </w:rPr>
        <w:t xml:space="preserve"> </w:t>
      </w:r>
      <w:r>
        <w:rPr>
          <w:sz w:val="24"/>
        </w:rPr>
        <w:t>$50.00.</w:t>
      </w:r>
    </w:p>
    <w:p w14:paraId="3D18F280" w14:textId="77777777" w:rsidR="0077337F" w:rsidRDefault="00D368C0">
      <w:pPr>
        <w:pStyle w:val="ListParagraph"/>
        <w:numPr>
          <w:ilvl w:val="0"/>
          <w:numId w:val="10"/>
        </w:numPr>
        <w:tabs>
          <w:tab w:val="left" w:pos="499"/>
        </w:tabs>
        <w:ind w:right="328" w:firstLine="0"/>
        <w:rPr>
          <w:sz w:val="24"/>
        </w:rPr>
      </w:pPr>
      <w:r>
        <w:rPr>
          <w:sz w:val="24"/>
        </w:rPr>
        <w:t>Service Charge – The university shall assess a $10 service charge for the payment of tuition in</w:t>
      </w:r>
      <w:r>
        <w:rPr>
          <w:spacing w:val="-1"/>
          <w:sz w:val="24"/>
        </w:rPr>
        <w:t xml:space="preserve"> </w:t>
      </w:r>
      <w:r>
        <w:rPr>
          <w:sz w:val="24"/>
        </w:rPr>
        <w:t>installments.</w:t>
      </w:r>
    </w:p>
    <w:p w14:paraId="011BEF1F" w14:textId="77777777" w:rsidR="0077337F" w:rsidRDefault="00D368C0">
      <w:pPr>
        <w:pStyle w:val="ListParagraph"/>
        <w:numPr>
          <w:ilvl w:val="0"/>
          <w:numId w:val="10"/>
        </w:numPr>
        <w:tabs>
          <w:tab w:val="left" w:pos="501"/>
        </w:tabs>
        <w:ind w:left="500" w:hanging="341"/>
        <w:rPr>
          <w:sz w:val="24"/>
        </w:rPr>
      </w:pPr>
      <w:r>
        <w:rPr>
          <w:sz w:val="24"/>
        </w:rPr>
        <w:t>Library Fines – $.25 per book or unit, per</w:t>
      </w:r>
      <w:r>
        <w:rPr>
          <w:spacing w:val="-5"/>
          <w:sz w:val="24"/>
        </w:rPr>
        <w:t xml:space="preserve"> </w:t>
      </w:r>
      <w:r>
        <w:rPr>
          <w:sz w:val="24"/>
        </w:rPr>
        <w:t>day</w:t>
      </w:r>
    </w:p>
    <w:p w14:paraId="27B12AD7" w14:textId="77777777" w:rsidR="0077337F" w:rsidRDefault="00D368C0">
      <w:pPr>
        <w:pStyle w:val="ListParagraph"/>
        <w:numPr>
          <w:ilvl w:val="0"/>
          <w:numId w:val="10"/>
        </w:numPr>
        <w:tabs>
          <w:tab w:val="left" w:pos="499"/>
        </w:tabs>
        <w:ind w:left="498"/>
        <w:rPr>
          <w:sz w:val="24"/>
        </w:rPr>
      </w:pPr>
      <w:r>
        <w:rPr>
          <w:sz w:val="24"/>
        </w:rPr>
        <w:t>Overdue Reserve Library Books – $.25 per book, per library</w:t>
      </w:r>
      <w:r>
        <w:rPr>
          <w:spacing w:val="-10"/>
          <w:sz w:val="24"/>
        </w:rPr>
        <w:t xml:space="preserve"> </w:t>
      </w:r>
      <w:r>
        <w:rPr>
          <w:sz w:val="24"/>
        </w:rPr>
        <w:t>hour</w:t>
      </w:r>
    </w:p>
    <w:p w14:paraId="52C544E2" w14:textId="77777777" w:rsidR="0077337F" w:rsidRDefault="00D368C0">
      <w:pPr>
        <w:pStyle w:val="ListParagraph"/>
        <w:numPr>
          <w:ilvl w:val="0"/>
          <w:numId w:val="10"/>
        </w:numPr>
        <w:tabs>
          <w:tab w:val="left" w:pos="621"/>
        </w:tabs>
        <w:ind w:left="620" w:hanging="461"/>
        <w:rPr>
          <w:sz w:val="24"/>
        </w:rPr>
      </w:pPr>
      <w:r>
        <w:rPr>
          <w:sz w:val="24"/>
        </w:rPr>
        <w:t>Late Equipment Fee (Physical Education) - $.25 per item, per</w:t>
      </w:r>
      <w:r>
        <w:rPr>
          <w:spacing w:val="-5"/>
          <w:sz w:val="24"/>
        </w:rPr>
        <w:t xml:space="preserve"> </w:t>
      </w:r>
      <w:r>
        <w:rPr>
          <w:sz w:val="24"/>
        </w:rPr>
        <w:t>day</w:t>
      </w:r>
    </w:p>
    <w:p w14:paraId="74F08214" w14:textId="77777777" w:rsidR="0077337F" w:rsidRDefault="00D368C0">
      <w:pPr>
        <w:pStyle w:val="ListParagraph"/>
        <w:numPr>
          <w:ilvl w:val="0"/>
          <w:numId w:val="10"/>
        </w:numPr>
        <w:tabs>
          <w:tab w:val="left" w:pos="619"/>
        </w:tabs>
        <w:ind w:left="618" w:hanging="459"/>
        <w:rPr>
          <w:sz w:val="24"/>
        </w:rPr>
      </w:pPr>
      <w:r>
        <w:rPr>
          <w:sz w:val="24"/>
        </w:rPr>
        <w:t>Security/Access/Identification Card;</w:t>
      </w:r>
      <w:r>
        <w:rPr>
          <w:spacing w:val="-1"/>
          <w:sz w:val="24"/>
        </w:rPr>
        <w:t xml:space="preserve"> </w:t>
      </w:r>
      <w:r>
        <w:rPr>
          <w:sz w:val="24"/>
        </w:rPr>
        <w:t>Duplicate</w:t>
      </w:r>
    </w:p>
    <w:p w14:paraId="49BB380B" w14:textId="77777777" w:rsidR="0077337F" w:rsidRDefault="00D368C0">
      <w:pPr>
        <w:pStyle w:val="ListParagraph"/>
        <w:numPr>
          <w:ilvl w:val="1"/>
          <w:numId w:val="10"/>
        </w:numPr>
        <w:tabs>
          <w:tab w:val="left" w:pos="1204"/>
        </w:tabs>
        <w:rPr>
          <w:sz w:val="24"/>
        </w:rPr>
      </w:pPr>
      <w:r>
        <w:rPr>
          <w:sz w:val="24"/>
        </w:rPr>
        <w:t>Annual</w:t>
      </w:r>
      <w:r>
        <w:rPr>
          <w:spacing w:val="60"/>
          <w:sz w:val="24"/>
        </w:rPr>
        <w:t xml:space="preserve"> </w:t>
      </w:r>
      <w:r>
        <w:rPr>
          <w:sz w:val="24"/>
        </w:rPr>
        <w:t>$10.00</w:t>
      </w:r>
    </w:p>
    <w:p w14:paraId="2E61E4B9" w14:textId="77777777" w:rsidR="0077337F" w:rsidRDefault="00D368C0">
      <w:pPr>
        <w:pStyle w:val="ListParagraph"/>
        <w:numPr>
          <w:ilvl w:val="1"/>
          <w:numId w:val="10"/>
        </w:numPr>
        <w:tabs>
          <w:tab w:val="left" w:pos="1219"/>
        </w:tabs>
        <w:ind w:left="1218" w:hanging="339"/>
        <w:rPr>
          <w:sz w:val="24"/>
        </w:rPr>
      </w:pPr>
      <w:r>
        <w:rPr>
          <w:sz w:val="24"/>
        </w:rPr>
        <w:t>All duplicates</w:t>
      </w:r>
      <w:r>
        <w:rPr>
          <w:spacing w:val="-1"/>
          <w:sz w:val="24"/>
        </w:rPr>
        <w:t xml:space="preserve"> </w:t>
      </w:r>
      <w:r>
        <w:rPr>
          <w:sz w:val="24"/>
        </w:rPr>
        <w:t>$15.00</w:t>
      </w:r>
    </w:p>
    <w:p w14:paraId="7C90682B" w14:textId="77777777" w:rsidR="0077337F" w:rsidRDefault="00D368C0">
      <w:pPr>
        <w:pStyle w:val="ListParagraph"/>
        <w:numPr>
          <w:ilvl w:val="0"/>
          <w:numId w:val="10"/>
        </w:numPr>
        <w:tabs>
          <w:tab w:val="left" w:pos="619"/>
        </w:tabs>
        <w:ind w:left="618" w:hanging="459"/>
        <w:rPr>
          <w:sz w:val="24"/>
        </w:rPr>
      </w:pPr>
      <w:r>
        <w:rPr>
          <w:sz w:val="24"/>
        </w:rPr>
        <w:t>Duplicating/Photocopying fee for personal use only -</w:t>
      </w:r>
      <w:r>
        <w:rPr>
          <w:spacing w:val="-8"/>
          <w:sz w:val="24"/>
        </w:rPr>
        <w:t xml:space="preserve"> </w:t>
      </w:r>
      <w:r>
        <w:rPr>
          <w:sz w:val="24"/>
        </w:rPr>
        <w:t>cost.</w:t>
      </w:r>
    </w:p>
    <w:p w14:paraId="4AF92717" w14:textId="77777777" w:rsidR="0077337F" w:rsidRDefault="00D368C0">
      <w:pPr>
        <w:pStyle w:val="ListParagraph"/>
        <w:numPr>
          <w:ilvl w:val="0"/>
          <w:numId w:val="10"/>
        </w:numPr>
        <w:tabs>
          <w:tab w:val="left" w:pos="619"/>
        </w:tabs>
        <w:ind w:right="233" w:firstLine="0"/>
        <w:rPr>
          <w:sz w:val="24"/>
        </w:rPr>
      </w:pPr>
      <w:r>
        <w:rPr>
          <w:sz w:val="24"/>
        </w:rPr>
        <w:t>Standardized Tests – The fee for all standardized tests (GRE, URE, etc.) will consist of the direct costs of administering the</w:t>
      </w:r>
      <w:r>
        <w:rPr>
          <w:spacing w:val="-6"/>
          <w:sz w:val="24"/>
        </w:rPr>
        <w:t xml:space="preserve"> </w:t>
      </w:r>
      <w:r>
        <w:rPr>
          <w:sz w:val="24"/>
        </w:rPr>
        <w:t>tests.</w:t>
      </w:r>
    </w:p>
    <w:p w14:paraId="535D85BB" w14:textId="77777777" w:rsidR="0077337F" w:rsidRDefault="00D368C0">
      <w:pPr>
        <w:pStyle w:val="ListParagraph"/>
        <w:numPr>
          <w:ilvl w:val="0"/>
          <w:numId w:val="10"/>
        </w:numPr>
        <w:tabs>
          <w:tab w:val="left" w:pos="619"/>
        </w:tabs>
        <w:spacing w:before="1"/>
        <w:ind w:left="618" w:hanging="459"/>
        <w:rPr>
          <w:sz w:val="24"/>
        </w:rPr>
      </w:pPr>
      <w:r>
        <w:rPr>
          <w:sz w:val="24"/>
        </w:rPr>
        <w:t>Binding Fee (Thesis and Dissertation) – cost.</w:t>
      </w:r>
    </w:p>
    <w:p w14:paraId="45E031BF" w14:textId="77777777" w:rsidR="0077337F" w:rsidRDefault="00D368C0">
      <w:pPr>
        <w:pStyle w:val="ListParagraph"/>
        <w:numPr>
          <w:ilvl w:val="0"/>
          <w:numId w:val="10"/>
        </w:numPr>
        <w:tabs>
          <w:tab w:val="left" w:pos="619"/>
        </w:tabs>
        <w:ind w:left="618" w:hanging="459"/>
        <w:rPr>
          <w:sz w:val="24"/>
        </w:rPr>
      </w:pPr>
      <w:r>
        <w:rPr>
          <w:sz w:val="24"/>
        </w:rPr>
        <w:t>Microfilm Fee (Thesis and Dissertation) –</w:t>
      </w:r>
      <w:r>
        <w:rPr>
          <w:spacing w:val="-3"/>
          <w:sz w:val="24"/>
        </w:rPr>
        <w:t xml:space="preserve"> </w:t>
      </w:r>
      <w:r>
        <w:rPr>
          <w:sz w:val="24"/>
        </w:rPr>
        <w:t>cost.</w:t>
      </w:r>
    </w:p>
    <w:p w14:paraId="44E14BEC" w14:textId="77777777" w:rsidR="0077337F" w:rsidRDefault="00D368C0">
      <w:pPr>
        <w:pStyle w:val="ListParagraph"/>
        <w:numPr>
          <w:ilvl w:val="0"/>
          <w:numId w:val="10"/>
        </w:numPr>
        <w:tabs>
          <w:tab w:val="left" w:pos="619"/>
        </w:tabs>
        <w:ind w:left="618" w:hanging="459"/>
        <w:rPr>
          <w:sz w:val="24"/>
        </w:rPr>
      </w:pPr>
      <w:r>
        <w:rPr>
          <w:sz w:val="24"/>
        </w:rPr>
        <w:t>Copyright Fee (Dissertation) –</w:t>
      </w:r>
      <w:r>
        <w:rPr>
          <w:spacing w:val="-1"/>
          <w:sz w:val="24"/>
        </w:rPr>
        <w:t xml:space="preserve"> </w:t>
      </w:r>
      <w:r>
        <w:rPr>
          <w:sz w:val="24"/>
        </w:rPr>
        <w:t>cost.</w:t>
      </w:r>
    </w:p>
    <w:p w14:paraId="122A66EB" w14:textId="77777777" w:rsidR="0077337F" w:rsidRDefault="00D368C0">
      <w:pPr>
        <w:pStyle w:val="ListParagraph"/>
        <w:numPr>
          <w:ilvl w:val="0"/>
          <w:numId w:val="10"/>
        </w:numPr>
        <w:tabs>
          <w:tab w:val="left" w:pos="619"/>
        </w:tabs>
        <w:ind w:left="618" w:hanging="459"/>
        <w:rPr>
          <w:sz w:val="24"/>
        </w:rPr>
      </w:pPr>
      <w:r>
        <w:rPr>
          <w:sz w:val="24"/>
        </w:rPr>
        <w:t>All breakage and lost library materials -</w:t>
      </w:r>
      <w:r>
        <w:rPr>
          <w:spacing w:val="-4"/>
          <w:sz w:val="24"/>
        </w:rPr>
        <w:t xml:space="preserve"> </w:t>
      </w:r>
      <w:r>
        <w:rPr>
          <w:sz w:val="24"/>
        </w:rPr>
        <w:t>cost</w:t>
      </w:r>
    </w:p>
    <w:p w14:paraId="7FBAF21A" w14:textId="77777777" w:rsidR="0077337F" w:rsidRDefault="00D368C0">
      <w:pPr>
        <w:pStyle w:val="ListParagraph"/>
        <w:numPr>
          <w:ilvl w:val="0"/>
          <w:numId w:val="10"/>
        </w:numPr>
        <w:tabs>
          <w:tab w:val="left" w:pos="621"/>
        </w:tabs>
        <w:ind w:left="620" w:hanging="462"/>
        <w:rPr>
          <w:sz w:val="24"/>
        </w:rPr>
      </w:pPr>
      <w:r>
        <w:rPr>
          <w:sz w:val="24"/>
        </w:rPr>
        <w:t>Lost Keys / cylinder change - cost</w:t>
      </w:r>
    </w:p>
    <w:p w14:paraId="41E6BA25" w14:textId="77777777" w:rsidR="0077337F" w:rsidRDefault="00D368C0">
      <w:pPr>
        <w:pStyle w:val="ListParagraph"/>
        <w:numPr>
          <w:ilvl w:val="0"/>
          <w:numId w:val="10"/>
        </w:numPr>
        <w:tabs>
          <w:tab w:val="left" w:pos="619"/>
        </w:tabs>
        <w:ind w:left="618" w:hanging="460"/>
        <w:rPr>
          <w:sz w:val="24"/>
        </w:rPr>
      </w:pPr>
      <w:r>
        <w:rPr>
          <w:sz w:val="24"/>
        </w:rPr>
        <w:t>Equipment Damage and Loss -</w:t>
      </w:r>
      <w:r>
        <w:rPr>
          <w:spacing w:val="3"/>
          <w:sz w:val="24"/>
        </w:rPr>
        <w:t xml:space="preserve"> </w:t>
      </w:r>
      <w:r>
        <w:rPr>
          <w:sz w:val="24"/>
        </w:rPr>
        <w:t>cost</w:t>
      </w:r>
    </w:p>
    <w:p w14:paraId="4B7FEA18" w14:textId="77777777" w:rsidR="0077337F" w:rsidRDefault="00D368C0">
      <w:pPr>
        <w:pStyle w:val="ListParagraph"/>
        <w:numPr>
          <w:ilvl w:val="0"/>
          <w:numId w:val="10"/>
        </w:numPr>
        <w:tabs>
          <w:tab w:val="left" w:pos="621"/>
        </w:tabs>
        <w:ind w:left="620" w:hanging="462"/>
        <w:rPr>
          <w:sz w:val="24"/>
        </w:rPr>
      </w:pPr>
      <w:r>
        <w:rPr>
          <w:sz w:val="24"/>
        </w:rPr>
        <w:t>Interlibrary Loans / Literature Searches -</w:t>
      </w:r>
      <w:r>
        <w:rPr>
          <w:spacing w:val="-5"/>
          <w:sz w:val="24"/>
        </w:rPr>
        <w:t xml:space="preserve"> </w:t>
      </w:r>
      <w:r>
        <w:rPr>
          <w:sz w:val="24"/>
        </w:rPr>
        <w:t>cost</w:t>
      </w:r>
    </w:p>
    <w:p w14:paraId="05446D98" w14:textId="77777777" w:rsidR="0077337F" w:rsidRDefault="00D368C0">
      <w:pPr>
        <w:pStyle w:val="ListParagraph"/>
        <w:numPr>
          <w:ilvl w:val="0"/>
          <w:numId w:val="10"/>
        </w:numPr>
        <w:tabs>
          <w:tab w:val="left" w:pos="619"/>
        </w:tabs>
        <w:ind w:left="618" w:hanging="460"/>
        <w:rPr>
          <w:sz w:val="24"/>
        </w:rPr>
      </w:pPr>
      <w:r>
        <w:rPr>
          <w:sz w:val="24"/>
        </w:rPr>
        <w:t>Facilities/Equipment Use Charge -</w:t>
      </w:r>
      <w:r>
        <w:rPr>
          <w:spacing w:val="-2"/>
          <w:sz w:val="24"/>
        </w:rPr>
        <w:t xml:space="preserve"> </w:t>
      </w:r>
      <w:r>
        <w:rPr>
          <w:sz w:val="24"/>
        </w:rPr>
        <w:t>cost</w:t>
      </w:r>
    </w:p>
    <w:p w14:paraId="2D2D0FA6" w14:textId="77777777" w:rsidR="0077337F" w:rsidRDefault="00D368C0">
      <w:pPr>
        <w:pStyle w:val="ListParagraph"/>
        <w:numPr>
          <w:ilvl w:val="0"/>
          <w:numId w:val="10"/>
        </w:numPr>
        <w:tabs>
          <w:tab w:val="left" w:pos="619"/>
        </w:tabs>
        <w:ind w:left="618" w:hanging="460"/>
        <w:rPr>
          <w:sz w:val="24"/>
        </w:rPr>
      </w:pPr>
      <w:r>
        <w:rPr>
          <w:sz w:val="24"/>
        </w:rPr>
        <w:t>Orientation Fee -</w:t>
      </w:r>
      <w:r>
        <w:rPr>
          <w:spacing w:val="1"/>
          <w:sz w:val="24"/>
        </w:rPr>
        <w:t xml:space="preserve"> </w:t>
      </w:r>
      <w:r>
        <w:rPr>
          <w:sz w:val="24"/>
        </w:rPr>
        <w:t>$25</w:t>
      </w:r>
    </w:p>
    <w:p w14:paraId="34BE2C52" w14:textId="77777777" w:rsidR="0077337F" w:rsidRDefault="0077337F">
      <w:pPr>
        <w:rPr>
          <w:sz w:val="24"/>
        </w:rPr>
        <w:sectPr w:rsidR="0077337F">
          <w:pgSz w:w="12240" w:h="15840"/>
          <w:pgMar w:top="1360" w:right="1640" w:bottom="920" w:left="1640" w:header="0" w:footer="724" w:gutter="0"/>
          <w:cols w:space="720"/>
        </w:sectPr>
      </w:pPr>
    </w:p>
    <w:p w14:paraId="7EB71788" w14:textId="77777777" w:rsidR="0077337F" w:rsidRDefault="00D368C0">
      <w:pPr>
        <w:pStyle w:val="ListParagraph"/>
        <w:numPr>
          <w:ilvl w:val="0"/>
          <w:numId w:val="10"/>
        </w:numPr>
        <w:tabs>
          <w:tab w:val="left" w:pos="619"/>
        </w:tabs>
        <w:spacing w:before="72"/>
        <w:ind w:left="618" w:hanging="459"/>
        <w:rPr>
          <w:sz w:val="24"/>
        </w:rPr>
      </w:pPr>
      <w:r>
        <w:rPr>
          <w:sz w:val="24"/>
        </w:rPr>
        <w:lastRenderedPageBreak/>
        <w:t>Transcript Fee – Per item</w:t>
      </w:r>
      <w:r>
        <w:rPr>
          <w:spacing w:val="-1"/>
          <w:sz w:val="24"/>
        </w:rPr>
        <w:t xml:space="preserve"> </w:t>
      </w:r>
      <w:r>
        <w:rPr>
          <w:sz w:val="24"/>
        </w:rPr>
        <w:t>$5.00</w:t>
      </w:r>
    </w:p>
    <w:p w14:paraId="510EC320" w14:textId="77777777" w:rsidR="0077337F" w:rsidRDefault="00D368C0">
      <w:pPr>
        <w:pStyle w:val="ListParagraph"/>
        <w:numPr>
          <w:ilvl w:val="0"/>
          <w:numId w:val="10"/>
        </w:numPr>
        <w:tabs>
          <w:tab w:val="left" w:pos="619"/>
        </w:tabs>
        <w:ind w:left="618" w:hanging="459"/>
        <w:rPr>
          <w:sz w:val="24"/>
        </w:rPr>
      </w:pPr>
      <w:r>
        <w:rPr>
          <w:sz w:val="24"/>
        </w:rPr>
        <w:t>Diploma Replacement Fee – Per item</w:t>
      </w:r>
      <w:r>
        <w:rPr>
          <w:spacing w:val="-4"/>
          <w:sz w:val="24"/>
        </w:rPr>
        <w:t xml:space="preserve"> </w:t>
      </w:r>
      <w:r>
        <w:rPr>
          <w:sz w:val="24"/>
        </w:rPr>
        <w:t>$5.00</w:t>
      </w:r>
    </w:p>
    <w:p w14:paraId="3E60933E" w14:textId="77777777" w:rsidR="0077337F" w:rsidRDefault="00D368C0">
      <w:pPr>
        <w:pStyle w:val="ListParagraph"/>
        <w:numPr>
          <w:ilvl w:val="0"/>
          <w:numId w:val="10"/>
        </w:numPr>
        <w:tabs>
          <w:tab w:val="left" w:pos="619"/>
        </w:tabs>
        <w:ind w:left="159" w:right="162" w:firstLine="0"/>
        <w:rPr>
          <w:sz w:val="24"/>
        </w:rPr>
      </w:pPr>
      <w:r>
        <w:rPr>
          <w:sz w:val="24"/>
        </w:rPr>
        <w:t>Off-Campus Educational Activities – The president is authorized to establish fees for off-campus course offerings when the location results in specific, identifiable increased costs to the university. These fees will be in addition to the regular student credit hour fees charged to students enrolling in these courses on-campus. The additional fees charged are for the purpose of recovering the increased costs resulting from off-campus offerings.</w:t>
      </w:r>
    </w:p>
    <w:p w14:paraId="19FD8B97" w14:textId="77777777" w:rsidR="0077337F" w:rsidRDefault="00D368C0">
      <w:pPr>
        <w:pStyle w:val="ListParagraph"/>
        <w:numPr>
          <w:ilvl w:val="0"/>
          <w:numId w:val="10"/>
        </w:numPr>
        <w:tabs>
          <w:tab w:val="left" w:pos="619"/>
        </w:tabs>
        <w:ind w:left="159" w:right="168" w:firstLine="0"/>
        <w:rPr>
          <w:sz w:val="24"/>
        </w:rPr>
      </w:pPr>
      <w:r>
        <w:rPr>
          <w:sz w:val="24"/>
        </w:rPr>
        <w:t>Material and Supply Fees – The president is authorized to assess material and supply fees not to exceed the amount necessary to offset the cost of materials or supply items which are consumed in the course of the student’s instructional activities, excluding the cost of equipment and equipment repairs and maintenance. The university shall assess an Experiential Learning Fee of $150 per academic year for participation in the UNF Honors Program to cover the increased costs of special programs and activities included in the Honors Program</w:t>
      </w:r>
      <w:r>
        <w:rPr>
          <w:spacing w:val="-1"/>
          <w:sz w:val="24"/>
        </w:rPr>
        <w:t xml:space="preserve"> </w:t>
      </w:r>
      <w:r>
        <w:rPr>
          <w:sz w:val="24"/>
        </w:rPr>
        <w:t>curriculum.</w:t>
      </w:r>
    </w:p>
    <w:p w14:paraId="2EE0E012" w14:textId="77777777" w:rsidR="0077337F" w:rsidRDefault="00D368C0">
      <w:pPr>
        <w:pStyle w:val="ListParagraph"/>
        <w:numPr>
          <w:ilvl w:val="0"/>
          <w:numId w:val="10"/>
        </w:numPr>
        <w:tabs>
          <w:tab w:val="left" w:pos="619"/>
        </w:tabs>
        <w:ind w:left="159" w:right="305" w:firstLine="0"/>
        <w:rPr>
          <w:sz w:val="24"/>
        </w:rPr>
      </w:pPr>
      <w:r>
        <w:rPr>
          <w:sz w:val="24"/>
        </w:rPr>
        <w:t>Miscellaneous Health Fees – The university may assess fees for miscellaneous health-related services provided at cost by the UNF Student Health Center which are</w:t>
      </w:r>
      <w:r>
        <w:rPr>
          <w:spacing w:val="-24"/>
          <w:sz w:val="24"/>
        </w:rPr>
        <w:t xml:space="preserve"> </w:t>
      </w:r>
      <w:r>
        <w:rPr>
          <w:sz w:val="24"/>
        </w:rPr>
        <w:t>not covered by the health fee set under Rule 6C9-8.1001,</w:t>
      </w:r>
      <w:r>
        <w:rPr>
          <w:spacing w:val="-8"/>
          <w:sz w:val="24"/>
        </w:rPr>
        <w:t xml:space="preserve"> </w:t>
      </w:r>
      <w:r>
        <w:rPr>
          <w:sz w:val="24"/>
        </w:rPr>
        <w:t>F.A.C.</w:t>
      </w:r>
    </w:p>
    <w:p w14:paraId="0400DF92" w14:textId="77777777" w:rsidR="0077337F" w:rsidRPr="006665F2" w:rsidRDefault="00D368C0">
      <w:pPr>
        <w:pStyle w:val="ListParagraph"/>
        <w:numPr>
          <w:ilvl w:val="0"/>
          <w:numId w:val="10"/>
        </w:numPr>
        <w:tabs>
          <w:tab w:val="left" w:pos="619"/>
        </w:tabs>
        <w:ind w:left="159" w:right="719" w:firstLine="0"/>
        <w:rPr>
          <w:color w:val="C00000"/>
          <w:sz w:val="24"/>
        </w:rPr>
      </w:pPr>
      <w:r w:rsidRPr="006665F2">
        <w:rPr>
          <w:color w:val="C00000"/>
          <w:sz w:val="24"/>
        </w:rPr>
        <w:t>Credit Card Convenience Fee – The university is authorized to charge a $15 convenience fee for the use of credit cards for web-originated financial</w:t>
      </w:r>
      <w:r w:rsidRPr="006665F2">
        <w:rPr>
          <w:color w:val="C00000"/>
          <w:spacing w:val="-17"/>
          <w:sz w:val="24"/>
        </w:rPr>
        <w:t xml:space="preserve"> </w:t>
      </w:r>
      <w:r w:rsidRPr="006665F2">
        <w:rPr>
          <w:color w:val="C00000"/>
          <w:sz w:val="24"/>
        </w:rPr>
        <w:t>transactions.</w:t>
      </w:r>
    </w:p>
    <w:p w14:paraId="308D8D07" w14:textId="77777777" w:rsidR="0077337F" w:rsidRDefault="00D368C0">
      <w:pPr>
        <w:pStyle w:val="ListParagraph"/>
        <w:numPr>
          <w:ilvl w:val="0"/>
          <w:numId w:val="10"/>
        </w:numPr>
        <w:tabs>
          <w:tab w:val="left" w:pos="619"/>
        </w:tabs>
        <w:ind w:left="159" w:right="245" w:firstLine="0"/>
        <w:rPr>
          <w:sz w:val="24"/>
        </w:rPr>
      </w:pPr>
      <w:r>
        <w:rPr>
          <w:sz w:val="24"/>
        </w:rPr>
        <w:t>Housing Rental Rates and Supplemental Charges – Basic rates for housing rental and supplemental charges are set by the University of North Florida Board of Trustees</w:t>
      </w:r>
      <w:r>
        <w:rPr>
          <w:spacing w:val="-24"/>
          <w:sz w:val="24"/>
        </w:rPr>
        <w:t xml:space="preserve"> </w:t>
      </w:r>
      <w:r>
        <w:rPr>
          <w:sz w:val="24"/>
        </w:rPr>
        <w:t>as follows:</w:t>
      </w:r>
    </w:p>
    <w:p w14:paraId="416806BB" w14:textId="77777777" w:rsidR="0077337F" w:rsidRDefault="0077337F">
      <w:pPr>
        <w:pStyle w:val="BodyText"/>
        <w:ind w:left="0"/>
      </w:pPr>
    </w:p>
    <w:p w14:paraId="4ED70ED2" w14:textId="77777777" w:rsidR="0077337F" w:rsidRDefault="00D368C0">
      <w:pPr>
        <w:pStyle w:val="BodyText"/>
        <w:ind w:left="159"/>
      </w:pPr>
      <w:r>
        <w:t>FALL 2002 through SPRING 2003</w:t>
      </w:r>
    </w:p>
    <w:p w14:paraId="2B6074CB" w14:textId="77777777" w:rsidR="0077337F" w:rsidRDefault="0077337F">
      <w:pPr>
        <w:pStyle w:val="BodyText"/>
        <w:spacing w:before="5"/>
        <w:ind w:left="0"/>
      </w:pPr>
    </w:p>
    <w:p w14:paraId="2E6D55CE" w14:textId="77777777" w:rsidR="0077337F" w:rsidRPr="00D368C0" w:rsidRDefault="00D368C0" w:rsidP="00D368C0">
      <w:pPr>
        <w:jc w:val="center"/>
        <w:rPr>
          <w:b/>
        </w:rPr>
      </w:pPr>
      <w:bookmarkStart w:id="8" w:name="HOUSING_RENTAL_RATES"/>
      <w:bookmarkEnd w:id="8"/>
      <w:r w:rsidRPr="00D368C0">
        <w:rPr>
          <w:b/>
        </w:rPr>
        <w:t>HOUSING RENTAL RATES</w:t>
      </w:r>
    </w:p>
    <w:p w14:paraId="3381934F" w14:textId="77777777" w:rsidR="008A3180" w:rsidRDefault="008A3180" w:rsidP="008A3180">
      <w:pPr>
        <w:pStyle w:val="BodyText"/>
        <w:spacing w:after="10"/>
        <w:ind w:left="0" w:right="156"/>
      </w:pPr>
      <w:bookmarkStart w:id="9" w:name="_Hlk31634252"/>
    </w:p>
    <w:tbl>
      <w:tblPr>
        <w:tblStyle w:val="TableGrid"/>
        <w:tblW w:w="0" w:type="auto"/>
        <w:jc w:val="center"/>
        <w:tblLook w:val="04A0" w:firstRow="1" w:lastRow="0" w:firstColumn="1" w:lastColumn="0" w:noHBand="0" w:noVBand="1"/>
      </w:tblPr>
      <w:tblGrid>
        <w:gridCol w:w="2425"/>
        <w:gridCol w:w="3749"/>
        <w:gridCol w:w="2160"/>
      </w:tblGrid>
      <w:tr w:rsidR="008A3180" w14:paraId="62AFDD92" w14:textId="77777777" w:rsidTr="008A3180">
        <w:trPr>
          <w:tblHeader/>
          <w:jc w:val="center"/>
        </w:trPr>
        <w:tc>
          <w:tcPr>
            <w:tcW w:w="2425" w:type="dxa"/>
          </w:tcPr>
          <w:bookmarkEnd w:id="9"/>
          <w:p w14:paraId="0CFCFE84" w14:textId="77777777" w:rsidR="008A3180" w:rsidRDefault="008A3180" w:rsidP="008A3180">
            <w:pPr>
              <w:pStyle w:val="BodyText"/>
              <w:ind w:left="0"/>
              <w:jc w:val="center"/>
              <w:rPr>
                <w:sz w:val="22"/>
              </w:rPr>
            </w:pPr>
            <w:r>
              <w:rPr>
                <w:sz w:val="22"/>
              </w:rPr>
              <w:t>Building</w:t>
            </w:r>
          </w:p>
        </w:tc>
        <w:tc>
          <w:tcPr>
            <w:tcW w:w="3749" w:type="dxa"/>
          </w:tcPr>
          <w:p w14:paraId="60BCC5FF" w14:textId="77777777" w:rsidR="008A3180" w:rsidRDefault="008A3180" w:rsidP="008A3180">
            <w:pPr>
              <w:pStyle w:val="BodyText"/>
              <w:ind w:left="0"/>
              <w:jc w:val="center"/>
              <w:rPr>
                <w:sz w:val="22"/>
              </w:rPr>
            </w:pPr>
            <w:r>
              <w:rPr>
                <w:sz w:val="22"/>
              </w:rPr>
              <w:t>Type of Room</w:t>
            </w:r>
          </w:p>
        </w:tc>
        <w:tc>
          <w:tcPr>
            <w:tcW w:w="2160" w:type="dxa"/>
          </w:tcPr>
          <w:p w14:paraId="4504C2BE" w14:textId="77777777" w:rsidR="008A3180" w:rsidRDefault="008A3180" w:rsidP="008A3180">
            <w:pPr>
              <w:pStyle w:val="BodyText"/>
              <w:ind w:left="0"/>
              <w:jc w:val="center"/>
              <w:rPr>
                <w:sz w:val="22"/>
              </w:rPr>
            </w:pPr>
            <w:r>
              <w:rPr>
                <w:sz w:val="22"/>
              </w:rPr>
              <w:t>Rate</w:t>
            </w:r>
          </w:p>
        </w:tc>
      </w:tr>
      <w:tr w:rsidR="008A3180" w14:paraId="75831568" w14:textId="77777777" w:rsidTr="008A3180">
        <w:trPr>
          <w:jc w:val="center"/>
        </w:trPr>
        <w:tc>
          <w:tcPr>
            <w:tcW w:w="2425" w:type="dxa"/>
          </w:tcPr>
          <w:p w14:paraId="0FD40F1F" w14:textId="77777777" w:rsidR="008A3180" w:rsidRPr="008A3180" w:rsidRDefault="008A3180" w:rsidP="008A3180">
            <w:r w:rsidRPr="008A3180">
              <w:t>OSPREY HALL</w:t>
            </w:r>
          </w:p>
        </w:tc>
        <w:tc>
          <w:tcPr>
            <w:tcW w:w="3749" w:type="dxa"/>
          </w:tcPr>
          <w:p w14:paraId="5554CD03" w14:textId="77777777" w:rsidR="008A3180" w:rsidRPr="008A3180" w:rsidRDefault="008A3180" w:rsidP="008A3180">
            <w:pPr>
              <w:pStyle w:val="BodyText"/>
              <w:tabs>
                <w:tab w:val="left" w:pos="5039"/>
              </w:tabs>
              <w:ind w:left="0"/>
              <w:rPr>
                <w:sz w:val="22"/>
                <w:szCs w:val="22"/>
              </w:rPr>
            </w:pPr>
            <w:r w:rsidRPr="008A3180">
              <w:rPr>
                <w:sz w:val="22"/>
                <w:szCs w:val="22"/>
              </w:rPr>
              <w:t>Double</w:t>
            </w:r>
            <w:r w:rsidRPr="008A3180">
              <w:rPr>
                <w:spacing w:val="-2"/>
                <w:sz w:val="22"/>
                <w:szCs w:val="22"/>
              </w:rPr>
              <w:t xml:space="preserve"> </w:t>
            </w:r>
            <w:r w:rsidRPr="008A3180">
              <w:rPr>
                <w:sz w:val="22"/>
                <w:szCs w:val="22"/>
              </w:rPr>
              <w:t>Occupancy</w:t>
            </w:r>
          </w:p>
        </w:tc>
        <w:tc>
          <w:tcPr>
            <w:tcW w:w="2160" w:type="dxa"/>
          </w:tcPr>
          <w:p w14:paraId="3149C122" w14:textId="77777777" w:rsidR="008A3180" w:rsidRPr="008A3180" w:rsidRDefault="008A3180" w:rsidP="008A3180">
            <w:pPr>
              <w:tabs>
                <w:tab w:val="left" w:pos="1019"/>
              </w:tabs>
              <w:jc w:val="right"/>
            </w:pPr>
            <w:r w:rsidRPr="008A3180">
              <w:t>$1,290.00</w:t>
            </w:r>
          </w:p>
        </w:tc>
      </w:tr>
      <w:tr w:rsidR="008A3180" w14:paraId="767CAA37" w14:textId="77777777" w:rsidTr="008A3180">
        <w:trPr>
          <w:jc w:val="center"/>
        </w:trPr>
        <w:tc>
          <w:tcPr>
            <w:tcW w:w="2425" w:type="dxa"/>
          </w:tcPr>
          <w:p w14:paraId="40D931BD" w14:textId="77777777" w:rsidR="008A3180" w:rsidRPr="008A3180" w:rsidRDefault="008A3180" w:rsidP="008A3180">
            <w:r w:rsidRPr="008A3180">
              <w:t>OSPREY HALL</w:t>
            </w:r>
          </w:p>
        </w:tc>
        <w:tc>
          <w:tcPr>
            <w:tcW w:w="3749" w:type="dxa"/>
          </w:tcPr>
          <w:p w14:paraId="6755FC58" w14:textId="77777777" w:rsidR="008A3180" w:rsidRPr="008A3180" w:rsidRDefault="008A3180" w:rsidP="008A3180">
            <w:pPr>
              <w:pStyle w:val="BodyText"/>
              <w:spacing w:before="7"/>
              <w:ind w:left="0"/>
              <w:rPr>
                <w:b/>
                <w:sz w:val="22"/>
                <w:szCs w:val="22"/>
              </w:rPr>
            </w:pPr>
            <w:r w:rsidRPr="008A3180">
              <w:rPr>
                <w:sz w:val="22"/>
                <w:szCs w:val="22"/>
              </w:rPr>
              <w:t>Private</w:t>
            </w:r>
            <w:r w:rsidRPr="008A3180">
              <w:rPr>
                <w:spacing w:val="-2"/>
                <w:sz w:val="22"/>
                <w:szCs w:val="22"/>
              </w:rPr>
              <w:t xml:space="preserve"> </w:t>
            </w:r>
            <w:r w:rsidRPr="008A3180">
              <w:rPr>
                <w:sz w:val="22"/>
                <w:szCs w:val="22"/>
              </w:rPr>
              <w:t>Occupancy</w:t>
            </w:r>
          </w:p>
        </w:tc>
        <w:tc>
          <w:tcPr>
            <w:tcW w:w="2160" w:type="dxa"/>
          </w:tcPr>
          <w:p w14:paraId="68BEB041" w14:textId="77777777" w:rsidR="008A3180" w:rsidRPr="008A3180" w:rsidRDefault="008A3180" w:rsidP="008A3180">
            <w:pPr>
              <w:pStyle w:val="BodyText"/>
              <w:spacing w:before="7"/>
              <w:ind w:left="0"/>
              <w:jc w:val="right"/>
              <w:rPr>
                <w:b/>
                <w:sz w:val="22"/>
                <w:szCs w:val="22"/>
              </w:rPr>
            </w:pPr>
            <w:r w:rsidRPr="008A3180">
              <w:rPr>
                <w:sz w:val="22"/>
                <w:szCs w:val="22"/>
              </w:rPr>
              <w:t>$2,580.00</w:t>
            </w:r>
          </w:p>
        </w:tc>
      </w:tr>
      <w:tr w:rsidR="008A3180" w14:paraId="5F11BF65" w14:textId="77777777" w:rsidTr="008A3180">
        <w:trPr>
          <w:jc w:val="center"/>
        </w:trPr>
        <w:tc>
          <w:tcPr>
            <w:tcW w:w="2425" w:type="dxa"/>
          </w:tcPr>
          <w:p w14:paraId="279B02CF" w14:textId="77777777" w:rsidR="008A3180" w:rsidRPr="008A3180" w:rsidRDefault="008A3180" w:rsidP="008A3180">
            <w:r w:rsidRPr="008A3180">
              <w:t>OSPREY LANDING</w:t>
            </w:r>
          </w:p>
        </w:tc>
        <w:tc>
          <w:tcPr>
            <w:tcW w:w="3749" w:type="dxa"/>
          </w:tcPr>
          <w:p w14:paraId="00C77860" w14:textId="77777777" w:rsidR="008A3180" w:rsidRPr="008A3180" w:rsidRDefault="008A3180" w:rsidP="008A3180">
            <w:pPr>
              <w:pStyle w:val="TableParagraph"/>
              <w:spacing w:line="251" w:lineRule="exact"/>
              <w:ind w:left="50"/>
            </w:pPr>
            <w:r w:rsidRPr="008A3180">
              <w:t>Double Occupancy</w:t>
            </w:r>
          </w:p>
        </w:tc>
        <w:tc>
          <w:tcPr>
            <w:tcW w:w="2160" w:type="dxa"/>
          </w:tcPr>
          <w:p w14:paraId="7F619EB0" w14:textId="77777777" w:rsidR="008A3180" w:rsidRPr="008A3180" w:rsidRDefault="008A3180" w:rsidP="008A3180">
            <w:pPr>
              <w:pStyle w:val="TableParagraph"/>
              <w:spacing w:line="251" w:lineRule="exact"/>
              <w:ind w:right="49"/>
              <w:jc w:val="right"/>
            </w:pPr>
            <w:r w:rsidRPr="008A3180">
              <w:t>$1,645.00</w:t>
            </w:r>
          </w:p>
        </w:tc>
      </w:tr>
      <w:tr w:rsidR="008A3180" w14:paraId="45B8664F" w14:textId="77777777" w:rsidTr="008A3180">
        <w:trPr>
          <w:jc w:val="center"/>
        </w:trPr>
        <w:tc>
          <w:tcPr>
            <w:tcW w:w="2425" w:type="dxa"/>
          </w:tcPr>
          <w:p w14:paraId="46E87C01" w14:textId="77777777" w:rsidR="008A3180" w:rsidRPr="008A3180" w:rsidRDefault="008A3180" w:rsidP="008A3180">
            <w:r w:rsidRPr="008A3180">
              <w:t>OSPREY LANDING</w:t>
            </w:r>
          </w:p>
        </w:tc>
        <w:tc>
          <w:tcPr>
            <w:tcW w:w="3749" w:type="dxa"/>
          </w:tcPr>
          <w:p w14:paraId="5FEA04EF" w14:textId="77777777" w:rsidR="008A3180" w:rsidRPr="008A3180" w:rsidRDefault="008A3180" w:rsidP="008A3180">
            <w:pPr>
              <w:pStyle w:val="TableParagraph"/>
              <w:spacing w:line="256" w:lineRule="exact"/>
              <w:ind w:left="50"/>
            </w:pPr>
            <w:r w:rsidRPr="008A3180">
              <w:t>Triple Occupancy</w:t>
            </w:r>
          </w:p>
        </w:tc>
        <w:tc>
          <w:tcPr>
            <w:tcW w:w="2160" w:type="dxa"/>
          </w:tcPr>
          <w:p w14:paraId="2FCC251C" w14:textId="77777777" w:rsidR="008A3180" w:rsidRPr="008A3180" w:rsidRDefault="008A3180" w:rsidP="008A3180">
            <w:pPr>
              <w:pStyle w:val="TableParagraph"/>
              <w:spacing w:line="256" w:lineRule="exact"/>
              <w:ind w:right="49"/>
              <w:jc w:val="right"/>
            </w:pPr>
            <w:r w:rsidRPr="008A3180">
              <w:t>$1,300.00</w:t>
            </w:r>
          </w:p>
        </w:tc>
      </w:tr>
      <w:tr w:rsidR="008A3180" w14:paraId="57BFAA57" w14:textId="77777777" w:rsidTr="008A3180">
        <w:trPr>
          <w:jc w:val="center"/>
        </w:trPr>
        <w:tc>
          <w:tcPr>
            <w:tcW w:w="2425" w:type="dxa"/>
          </w:tcPr>
          <w:p w14:paraId="4E39B4F2" w14:textId="77777777" w:rsidR="008A3180" w:rsidRPr="008A3180" w:rsidRDefault="008A3180" w:rsidP="008A3180">
            <w:r w:rsidRPr="008A3180">
              <w:t>OSPREY LANDING</w:t>
            </w:r>
          </w:p>
        </w:tc>
        <w:tc>
          <w:tcPr>
            <w:tcW w:w="3749" w:type="dxa"/>
          </w:tcPr>
          <w:p w14:paraId="16DF965C" w14:textId="77777777" w:rsidR="008A3180" w:rsidRPr="008A3180" w:rsidRDefault="008A3180" w:rsidP="008A3180">
            <w:pPr>
              <w:pStyle w:val="TableParagraph"/>
              <w:spacing w:line="251" w:lineRule="exact"/>
              <w:ind w:left="50"/>
            </w:pPr>
            <w:r w:rsidRPr="008A3180">
              <w:t>Private Occupancy</w:t>
            </w:r>
          </w:p>
        </w:tc>
        <w:tc>
          <w:tcPr>
            <w:tcW w:w="2160" w:type="dxa"/>
          </w:tcPr>
          <w:p w14:paraId="1A981739" w14:textId="77777777" w:rsidR="008A3180" w:rsidRPr="008A3180" w:rsidRDefault="008A3180" w:rsidP="008A3180">
            <w:pPr>
              <w:pStyle w:val="TableParagraph"/>
              <w:spacing w:line="251" w:lineRule="exact"/>
              <w:ind w:right="49"/>
              <w:jc w:val="right"/>
            </w:pPr>
            <w:r w:rsidRPr="008A3180">
              <w:t>$3,290.00</w:t>
            </w:r>
          </w:p>
        </w:tc>
      </w:tr>
      <w:tr w:rsidR="008A3180" w14:paraId="6DA8AE4F" w14:textId="77777777" w:rsidTr="008A3180">
        <w:trPr>
          <w:jc w:val="center"/>
        </w:trPr>
        <w:tc>
          <w:tcPr>
            <w:tcW w:w="2425" w:type="dxa"/>
          </w:tcPr>
          <w:p w14:paraId="6EF6B421" w14:textId="77777777" w:rsidR="008A3180" w:rsidRPr="008A3180" w:rsidRDefault="008A3180" w:rsidP="008A3180">
            <w:r w:rsidRPr="008A3180">
              <w:t>OSPREY COVE</w:t>
            </w:r>
          </w:p>
        </w:tc>
        <w:tc>
          <w:tcPr>
            <w:tcW w:w="3749" w:type="dxa"/>
          </w:tcPr>
          <w:p w14:paraId="09693EBE" w14:textId="77777777" w:rsidR="008A3180" w:rsidRPr="008A3180" w:rsidRDefault="008A3180" w:rsidP="008A3180">
            <w:pPr>
              <w:pStyle w:val="TableParagraph"/>
              <w:spacing w:line="251" w:lineRule="exact"/>
              <w:ind w:left="50"/>
            </w:pPr>
            <w:r w:rsidRPr="008A3180">
              <w:t>Double Occupancy</w:t>
            </w:r>
          </w:p>
        </w:tc>
        <w:tc>
          <w:tcPr>
            <w:tcW w:w="2160" w:type="dxa"/>
          </w:tcPr>
          <w:p w14:paraId="2598B01A" w14:textId="77777777" w:rsidR="008A3180" w:rsidRPr="008A3180" w:rsidRDefault="008A3180" w:rsidP="008A3180">
            <w:pPr>
              <w:pStyle w:val="TableParagraph"/>
              <w:spacing w:line="251" w:lineRule="exact"/>
              <w:ind w:right="49"/>
              <w:jc w:val="right"/>
            </w:pPr>
            <w:r w:rsidRPr="008A3180">
              <w:t>$1,775.00</w:t>
            </w:r>
          </w:p>
        </w:tc>
      </w:tr>
      <w:tr w:rsidR="008A3180" w14:paraId="03502244" w14:textId="77777777" w:rsidTr="008A3180">
        <w:trPr>
          <w:jc w:val="center"/>
        </w:trPr>
        <w:tc>
          <w:tcPr>
            <w:tcW w:w="2425" w:type="dxa"/>
          </w:tcPr>
          <w:p w14:paraId="7B33F6DF" w14:textId="77777777" w:rsidR="008A3180" w:rsidRPr="008A3180" w:rsidRDefault="008A3180" w:rsidP="008A3180">
            <w:r w:rsidRPr="008A3180">
              <w:t>OSPREY COVE</w:t>
            </w:r>
          </w:p>
        </w:tc>
        <w:tc>
          <w:tcPr>
            <w:tcW w:w="3749" w:type="dxa"/>
          </w:tcPr>
          <w:p w14:paraId="1392B1B1" w14:textId="77777777" w:rsidR="008A3180" w:rsidRPr="008A3180" w:rsidRDefault="008A3180" w:rsidP="008A3180">
            <w:pPr>
              <w:pStyle w:val="TableParagraph"/>
              <w:spacing w:line="256" w:lineRule="exact"/>
              <w:ind w:left="50"/>
            </w:pPr>
            <w:r w:rsidRPr="008A3180">
              <w:t>Triple Occupancy</w:t>
            </w:r>
          </w:p>
        </w:tc>
        <w:tc>
          <w:tcPr>
            <w:tcW w:w="2160" w:type="dxa"/>
          </w:tcPr>
          <w:p w14:paraId="7DB77D55" w14:textId="77777777" w:rsidR="008A3180" w:rsidRPr="008A3180" w:rsidRDefault="008A3180" w:rsidP="008A3180">
            <w:pPr>
              <w:pStyle w:val="TableParagraph"/>
              <w:spacing w:line="256" w:lineRule="exact"/>
              <w:ind w:right="49"/>
              <w:jc w:val="right"/>
            </w:pPr>
            <w:r w:rsidRPr="008A3180">
              <w:t>$1,400.00</w:t>
            </w:r>
          </w:p>
        </w:tc>
      </w:tr>
      <w:tr w:rsidR="008A3180" w14:paraId="0A9D6953" w14:textId="77777777" w:rsidTr="008A3180">
        <w:trPr>
          <w:jc w:val="center"/>
        </w:trPr>
        <w:tc>
          <w:tcPr>
            <w:tcW w:w="2425" w:type="dxa"/>
          </w:tcPr>
          <w:p w14:paraId="343F2BE6" w14:textId="77777777" w:rsidR="008A3180" w:rsidRPr="008A3180" w:rsidRDefault="008A3180" w:rsidP="008A3180">
            <w:r w:rsidRPr="008A3180">
              <w:t>OSPREY COVE</w:t>
            </w:r>
          </w:p>
        </w:tc>
        <w:tc>
          <w:tcPr>
            <w:tcW w:w="3749" w:type="dxa"/>
          </w:tcPr>
          <w:p w14:paraId="7683DBF0" w14:textId="77777777" w:rsidR="008A3180" w:rsidRPr="008A3180" w:rsidRDefault="008A3180" w:rsidP="008A3180">
            <w:pPr>
              <w:pStyle w:val="TableParagraph"/>
              <w:spacing w:line="251" w:lineRule="exact"/>
              <w:ind w:left="50"/>
            </w:pPr>
            <w:r w:rsidRPr="008A3180">
              <w:t>Private Occupancy</w:t>
            </w:r>
          </w:p>
        </w:tc>
        <w:tc>
          <w:tcPr>
            <w:tcW w:w="2160" w:type="dxa"/>
          </w:tcPr>
          <w:p w14:paraId="3B997EAC" w14:textId="77777777" w:rsidR="008A3180" w:rsidRPr="008A3180" w:rsidRDefault="008A3180" w:rsidP="008A3180">
            <w:pPr>
              <w:pStyle w:val="TableParagraph"/>
              <w:spacing w:line="251" w:lineRule="exact"/>
              <w:ind w:right="49"/>
              <w:jc w:val="right"/>
            </w:pPr>
            <w:r w:rsidRPr="008A3180">
              <w:t>$3,550.00</w:t>
            </w:r>
          </w:p>
        </w:tc>
      </w:tr>
      <w:tr w:rsidR="008A3180" w14:paraId="6401E438" w14:textId="77777777" w:rsidTr="008A3180">
        <w:trPr>
          <w:jc w:val="center"/>
        </w:trPr>
        <w:tc>
          <w:tcPr>
            <w:tcW w:w="2425" w:type="dxa"/>
          </w:tcPr>
          <w:p w14:paraId="53DE4AA6" w14:textId="77777777" w:rsidR="008A3180" w:rsidRPr="008A3180" w:rsidRDefault="008A3180" w:rsidP="008A3180">
            <w:r w:rsidRPr="008A3180">
              <w:t>THE CROSSINGS</w:t>
            </w:r>
          </w:p>
        </w:tc>
        <w:tc>
          <w:tcPr>
            <w:tcW w:w="3749" w:type="dxa"/>
          </w:tcPr>
          <w:p w14:paraId="11E2B6AC" w14:textId="77777777" w:rsidR="008A3180" w:rsidRPr="008A3180" w:rsidRDefault="008A3180" w:rsidP="008A3180">
            <w:pPr>
              <w:pStyle w:val="TableParagraph"/>
              <w:spacing w:line="251" w:lineRule="exact"/>
              <w:ind w:left="50"/>
            </w:pPr>
            <w:r w:rsidRPr="008A3180">
              <w:t>Double Occupancy</w:t>
            </w:r>
          </w:p>
        </w:tc>
        <w:tc>
          <w:tcPr>
            <w:tcW w:w="2160" w:type="dxa"/>
          </w:tcPr>
          <w:p w14:paraId="41869B55" w14:textId="77777777" w:rsidR="008A3180" w:rsidRPr="008A3180" w:rsidRDefault="008A3180" w:rsidP="008A3180">
            <w:pPr>
              <w:pStyle w:val="TableParagraph"/>
              <w:spacing w:line="251" w:lineRule="exact"/>
              <w:ind w:right="49"/>
              <w:jc w:val="right"/>
            </w:pPr>
            <w:r w:rsidRPr="008A3180">
              <w:t>$1,925.00</w:t>
            </w:r>
          </w:p>
        </w:tc>
      </w:tr>
      <w:tr w:rsidR="008A3180" w14:paraId="57BD0E89" w14:textId="77777777" w:rsidTr="008A3180">
        <w:trPr>
          <w:jc w:val="center"/>
        </w:trPr>
        <w:tc>
          <w:tcPr>
            <w:tcW w:w="2425" w:type="dxa"/>
          </w:tcPr>
          <w:p w14:paraId="379D181A" w14:textId="77777777" w:rsidR="008A3180" w:rsidRPr="008A3180" w:rsidRDefault="008A3180" w:rsidP="008A3180">
            <w:r w:rsidRPr="008A3180">
              <w:t>THE CROSSINGS</w:t>
            </w:r>
          </w:p>
        </w:tc>
        <w:tc>
          <w:tcPr>
            <w:tcW w:w="3749" w:type="dxa"/>
          </w:tcPr>
          <w:p w14:paraId="20B27C88" w14:textId="77777777" w:rsidR="008A3180" w:rsidRPr="008A3180" w:rsidRDefault="008A3180" w:rsidP="008A3180">
            <w:pPr>
              <w:pStyle w:val="TableParagraph"/>
              <w:spacing w:line="256" w:lineRule="exact"/>
              <w:ind w:left="50"/>
            </w:pPr>
            <w:r w:rsidRPr="008A3180">
              <w:t>Triple Occupancy</w:t>
            </w:r>
          </w:p>
        </w:tc>
        <w:tc>
          <w:tcPr>
            <w:tcW w:w="2160" w:type="dxa"/>
          </w:tcPr>
          <w:p w14:paraId="7A603423" w14:textId="77777777" w:rsidR="008A3180" w:rsidRPr="008A3180" w:rsidRDefault="008A3180" w:rsidP="008A3180">
            <w:pPr>
              <w:pStyle w:val="TableParagraph"/>
              <w:spacing w:line="256" w:lineRule="exact"/>
              <w:ind w:right="49"/>
              <w:jc w:val="right"/>
            </w:pPr>
            <w:r w:rsidRPr="008A3180">
              <w:t>$1,540.00</w:t>
            </w:r>
          </w:p>
        </w:tc>
      </w:tr>
      <w:tr w:rsidR="008A3180" w14:paraId="2E11D964" w14:textId="77777777" w:rsidTr="008A3180">
        <w:trPr>
          <w:jc w:val="center"/>
        </w:trPr>
        <w:tc>
          <w:tcPr>
            <w:tcW w:w="2425" w:type="dxa"/>
          </w:tcPr>
          <w:p w14:paraId="0AE3864C" w14:textId="77777777" w:rsidR="008A3180" w:rsidRPr="008A3180" w:rsidRDefault="008A3180" w:rsidP="008A3180">
            <w:r w:rsidRPr="008A3180">
              <w:t>THE CROSSINGS</w:t>
            </w:r>
          </w:p>
        </w:tc>
        <w:tc>
          <w:tcPr>
            <w:tcW w:w="3749" w:type="dxa"/>
          </w:tcPr>
          <w:p w14:paraId="55A3D3FF" w14:textId="77777777" w:rsidR="008A3180" w:rsidRPr="008A3180" w:rsidRDefault="008A3180" w:rsidP="008A3180">
            <w:pPr>
              <w:pStyle w:val="TableParagraph"/>
              <w:spacing w:line="251" w:lineRule="exact"/>
              <w:ind w:left="50"/>
            </w:pPr>
            <w:r w:rsidRPr="008A3180">
              <w:t>Private Occupancy</w:t>
            </w:r>
          </w:p>
        </w:tc>
        <w:tc>
          <w:tcPr>
            <w:tcW w:w="2160" w:type="dxa"/>
          </w:tcPr>
          <w:p w14:paraId="0908B4EF" w14:textId="77777777" w:rsidR="008A3180" w:rsidRPr="008A3180" w:rsidRDefault="008A3180" w:rsidP="008A3180">
            <w:pPr>
              <w:pStyle w:val="TableParagraph"/>
              <w:spacing w:line="251" w:lineRule="exact"/>
              <w:ind w:right="49"/>
              <w:jc w:val="right"/>
            </w:pPr>
            <w:r w:rsidRPr="008A3180">
              <w:t>$3,850.00</w:t>
            </w:r>
          </w:p>
        </w:tc>
      </w:tr>
      <w:tr w:rsidR="008A3180" w14:paraId="328845E0" w14:textId="77777777" w:rsidTr="008A3180">
        <w:trPr>
          <w:jc w:val="center"/>
        </w:trPr>
        <w:tc>
          <w:tcPr>
            <w:tcW w:w="2425" w:type="dxa"/>
          </w:tcPr>
          <w:p w14:paraId="7DCD9D60" w14:textId="77777777" w:rsidR="008A3180" w:rsidRPr="008A3180" w:rsidRDefault="008A3180" w:rsidP="008A3180">
            <w:r w:rsidRPr="008A3180">
              <w:t>OSPREY VILLAGE</w:t>
            </w:r>
          </w:p>
        </w:tc>
        <w:tc>
          <w:tcPr>
            <w:tcW w:w="3749" w:type="dxa"/>
          </w:tcPr>
          <w:p w14:paraId="541B7A17" w14:textId="77777777" w:rsidR="008A3180" w:rsidRPr="008A3180" w:rsidRDefault="008A3180" w:rsidP="008A3180">
            <w:pPr>
              <w:pStyle w:val="BodyText"/>
              <w:ind w:left="0"/>
              <w:rPr>
                <w:sz w:val="22"/>
                <w:szCs w:val="22"/>
              </w:rPr>
            </w:pPr>
            <w:r w:rsidRPr="008A3180">
              <w:rPr>
                <w:sz w:val="22"/>
                <w:szCs w:val="22"/>
              </w:rPr>
              <w:t>Private Occupancy in 1 Bedroom Apartment (1 student/bedroom)</w:t>
            </w:r>
          </w:p>
        </w:tc>
        <w:tc>
          <w:tcPr>
            <w:tcW w:w="2160" w:type="dxa"/>
          </w:tcPr>
          <w:p w14:paraId="3D2794E7" w14:textId="77777777" w:rsidR="008A3180" w:rsidRPr="008A3180" w:rsidRDefault="008A3180" w:rsidP="008A3180">
            <w:pPr>
              <w:pStyle w:val="TableParagraph"/>
              <w:spacing w:line="251" w:lineRule="exact"/>
              <w:ind w:right="49"/>
              <w:jc w:val="right"/>
            </w:pPr>
            <w:r w:rsidRPr="008A3180">
              <w:rPr>
                <w:spacing w:val="-1"/>
              </w:rPr>
              <w:t>$3,900.00</w:t>
            </w:r>
          </w:p>
        </w:tc>
      </w:tr>
      <w:tr w:rsidR="008A3180" w14:paraId="39A9B8E5" w14:textId="77777777" w:rsidTr="008A3180">
        <w:trPr>
          <w:jc w:val="center"/>
        </w:trPr>
        <w:tc>
          <w:tcPr>
            <w:tcW w:w="2425" w:type="dxa"/>
          </w:tcPr>
          <w:p w14:paraId="30ED61B1" w14:textId="77777777" w:rsidR="008A3180" w:rsidRPr="008A3180" w:rsidRDefault="008A3180" w:rsidP="008A3180">
            <w:r w:rsidRPr="008A3180">
              <w:t>OSPREY VILLAGE</w:t>
            </w:r>
          </w:p>
        </w:tc>
        <w:tc>
          <w:tcPr>
            <w:tcW w:w="3749" w:type="dxa"/>
          </w:tcPr>
          <w:p w14:paraId="1DC98970" w14:textId="77777777" w:rsidR="008A3180" w:rsidRPr="008A3180" w:rsidRDefault="008A3180" w:rsidP="008A3180">
            <w:pPr>
              <w:pStyle w:val="TableParagraph"/>
              <w:spacing w:line="251" w:lineRule="exact"/>
              <w:ind w:left="50"/>
            </w:pPr>
            <w:r w:rsidRPr="008A3180">
              <w:t>Private Occupancy in 2 Bedroom Apartment (1 student/bedroom)</w:t>
            </w:r>
          </w:p>
        </w:tc>
        <w:tc>
          <w:tcPr>
            <w:tcW w:w="2160" w:type="dxa"/>
          </w:tcPr>
          <w:p w14:paraId="57AA41C3" w14:textId="77777777" w:rsidR="008A3180" w:rsidRPr="008A3180" w:rsidRDefault="008A3180" w:rsidP="008A3180">
            <w:pPr>
              <w:pStyle w:val="TableParagraph"/>
              <w:spacing w:line="251" w:lineRule="exact"/>
              <w:ind w:right="49"/>
              <w:jc w:val="right"/>
            </w:pPr>
            <w:r w:rsidRPr="008A3180">
              <w:rPr>
                <w:spacing w:val="-1"/>
              </w:rPr>
              <w:t>$2,720.00</w:t>
            </w:r>
          </w:p>
        </w:tc>
      </w:tr>
      <w:tr w:rsidR="008A3180" w14:paraId="45933824" w14:textId="77777777" w:rsidTr="008A3180">
        <w:trPr>
          <w:jc w:val="center"/>
        </w:trPr>
        <w:tc>
          <w:tcPr>
            <w:tcW w:w="2425" w:type="dxa"/>
          </w:tcPr>
          <w:p w14:paraId="3F2707FA" w14:textId="77777777" w:rsidR="008A3180" w:rsidRPr="008A3180" w:rsidRDefault="008A3180" w:rsidP="008A3180">
            <w:r w:rsidRPr="008A3180">
              <w:t>OSPREY VILLAGE</w:t>
            </w:r>
          </w:p>
        </w:tc>
        <w:tc>
          <w:tcPr>
            <w:tcW w:w="3749" w:type="dxa"/>
          </w:tcPr>
          <w:p w14:paraId="5769D30B" w14:textId="77777777" w:rsidR="008A3180" w:rsidRPr="008A3180" w:rsidRDefault="008A3180" w:rsidP="008A3180">
            <w:pPr>
              <w:pStyle w:val="TableParagraph"/>
              <w:spacing w:line="251" w:lineRule="exact"/>
              <w:ind w:left="50"/>
            </w:pPr>
            <w:r w:rsidRPr="008A3180">
              <w:t>Double Occupancy in 1 Bedroom Apartment (2 students/bedroom)</w:t>
            </w:r>
          </w:p>
        </w:tc>
        <w:tc>
          <w:tcPr>
            <w:tcW w:w="2160" w:type="dxa"/>
          </w:tcPr>
          <w:p w14:paraId="11D222F1" w14:textId="77777777" w:rsidR="008A3180" w:rsidRPr="008A3180" w:rsidRDefault="008A3180" w:rsidP="008A3180">
            <w:pPr>
              <w:pStyle w:val="TableParagraph"/>
              <w:spacing w:line="251" w:lineRule="exact"/>
              <w:ind w:right="49"/>
              <w:jc w:val="right"/>
            </w:pPr>
            <w:r w:rsidRPr="008A3180">
              <w:rPr>
                <w:spacing w:val="-1"/>
              </w:rPr>
              <w:t>$1,950.00</w:t>
            </w:r>
          </w:p>
        </w:tc>
      </w:tr>
      <w:tr w:rsidR="008A3180" w14:paraId="381D79FD" w14:textId="77777777" w:rsidTr="008A3180">
        <w:trPr>
          <w:jc w:val="center"/>
        </w:trPr>
        <w:tc>
          <w:tcPr>
            <w:tcW w:w="2425" w:type="dxa"/>
          </w:tcPr>
          <w:p w14:paraId="3BDD8695" w14:textId="77777777" w:rsidR="008A3180" w:rsidRPr="008A3180" w:rsidRDefault="008A3180" w:rsidP="008A3180">
            <w:r w:rsidRPr="008A3180">
              <w:t>OSPREY VILLAGE</w:t>
            </w:r>
          </w:p>
        </w:tc>
        <w:tc>
          <w:tcPr>
            <w:tcW w:w="3749" w:type="dxa"/>
          </w:tcPr>
          <w:p w14:paraId="3C80E33D" w14:textId="77777777" w:rsidR="008A3180" w:rsidRPr="008A3180" w:rsidRDefault="008A3180" w:rsidP="008A3180">
            <w:pPr>
              <w:pStyle w:val="TableParagraph"/>
              <w:spacing w:line="251" w:lineRule="exact"/>
              <w:ind w:left="50"/>
            </w:pPr>
            <w:r w:rsidRPr="008A3180">
              <w:t>Double Occupancy in 2 Bedroom Apartment (2 students/bedroom)</w:t>
            </w:r>
          </w:p>
        </w:tc>
        <w:tc>
          <w:tcPr>
            <w:tcW w:w="2160" w:type="dxa"/>
          </w:tcPr>
          <w:p w14:paraId="379A5E39" w14:textId="77777777" w:rsidR="008A3180" w:rsidRPr="008A3180" w:rsidRDefault="008A3180" w:rsidP="008A3180">
            <w:pPr>
              <w:pStyle w:val="TableParagraph"/>
              <w:spacing w:line="251" w:lineRule="exact"/>
              <w:ind w:right="49"/>
              <w:jc w:val="right"/>
            </w:pPr>
            <w:r w:rsidRPr="008A3180">
              <w:rPr>
                <w:spacing w:val="-1"/>
              </w:rPr>
              <w:t>$1,360.00</w:t>
            </w:r>
          </w:p>
        </w:tc>
      </w:tr>
    </w:tbl>
    <w:p w14:paraId="5DDDAB1C" w14:textId="77777777" w:rsidR="0077337F" w:rsidRDefault="0077337F">
      <w:pPr>
        <w:pStyle w:val="BodyText"/>
        <w:ind w:left="0"/>
      </w:pPr>
    </w:p>
    <w:p w14:paraId="1BFA46F6" w14:textId="77777777" w:rsidR="0077337F" w:rsidRDefault="0077337F">
      <w:pPr>
        <w:pStyle w:val="BodyText"/>
        <w:ind w:left="0"/>
      </w:pPr>
    </w:p>
    <w:p w14:paraId="6B811385" w14:textId="77777777" w:rsidR="0077337F" w:rsidRDefault="0077337F">
      <w:pPr>
        <w:pStyle w:val="BodyText"/>
        <w:spacing w:before="5"/>
        <w:ind w:left="0"/>
      </w:pPr>
    </w:p>
    <w:p w14:paraId="51D6D272" w14:textId="77777777" w:rsidR="0077337F" w:rsidRPr="00D368C0" w:rsidRDefault="00D368C0" w:rsidP="00D368C0">
      <w:pPr>
        <w:jc w:val="center"/>
        <w:rPr>
          <w:b/>
        </w:rPr>
      </w:pPr>
      <w:bookmarkStart w:id="10" w:name="HOUSING_SUPPLEMENTAL_CHARGES"/>
      <w:bookmarkEnd w:id="10"/>
      <w:r w:rsidRPr="00D368C0">
        <w:rPr>
          <w:b/>
        </w:rPr>
        <w:t>HOUSING SUPPLEMENTAL CHARGES</w:t>
      </w:r>
    </w:p>
    <w:p w14:paraId="39544671" w14:textId="77777777" w:rsidR="00D368C0" w:rsidRDefault="00D368C0" w:rsidP="00D368C0"/>
    <w:tbl>
      <w:tblPr>
        <w:tblStyle w:val="TableGrid"/>
        <w:tblW w:w="0" w:type="auto"/>
        <w:jc w:val="center"/>
        <w:tblLook w:val="04A0" w:firstRow="1" w:lastRow="0" w:firstColumn="1" w:lastColumn="0" w:noHBand="0" w:noVBand="1"/>
      </w:tblPr>
      <w:tblGrid>
        <w:gridCol w:w="3889"/>
        <w:gridCol w:w="3870"/>
      </w:tblGrid>
      <w:tr w:rsidR="00D368C0" w14:paraId="429745A2" w14:textId="77777777" w:rsidTr="00D368C0">
        <w:trPr>
          <w:tblHeader/>
          <w:jc w:val="center"/>
        </w:trPr>
        <w:tc>
          <w:tcPr>
            <w:tcW w:w="3889" w:type="dxa"/>
          </w:tcPr>
          <w:p w14:paraId="711F2D85" w14:textId="77777777" w:rsidR="008A3180" w:rsidRDefault="008A3180" w:rsidP="00D368C0">
            <w:pPr>
              <w:pStyle w:val="Heading1"/>
            </w:pPr>
            <w:r>
              <w:t>F</w:t>
            </w:r>
            <w:r w:rsidR="00D368C0">
              <w:t>ees</w:t>
            </w:r>
          </w:p>
        </w:tc>
        <w:tc>
          <w:tcPr>
            <w:tcW w:w="3870" w:type="dxa"/>
          </w:tcPr>
          <w:p w14:paraId="54224AAA" w14:textId="77777777" w:rsidR="008A3180" w:rsidRDefault="008A3180" w:rsidP="00D368C0">
            <w:pPr>
              <w:pStyle w:val="Heading1"/>
            </w:pPr>
            <w:r>
              <w:t>Charge</w:t>
            </w:r>
          </w:p>
        </w:tc>
      </w:tr>
      <w:tr w:rsidR="00D368C0" w14:paraId="5FE6DAFB" w14:textId="77777777" w:rsidTr="00D368C0">
        <w:trPr>
          <w:jc w:val="center"/>
        </w:trPr>
        <w:tc>
          <w:tcPr>
            <w:tcW w:w="3889" w:type="dxa"/>
          </w:tcPr>
          <w:p w14:paraId="40572494" w14:textId="77777777" w:rsidR="008A3180" w:rsidRPr="00D368C0" w:rsidRDefault="008A3180" w:rsidP="00D368C0">
            <w:pPr>
              <w:pStyle w:val="Heading1"/>
            </w:pPr>
            <w:r w:rsidRPr="00D368C0">
              <w:t>Damage</w:t>
            </w:r>
            <w:r w:rsidRPr="00D368C0">
              <w:rPr>
                <w:spacing w:val="-3"/>
              </w:rPr>
              <w:t xml:space="preserve"> </w:t>
            </w:r>
            <w:r w:rsidRPr="00D368C0">
              <w:t>Deposit</w:t>
            </w:r>
          </w:p>
        </w:tc>
        <w:tc>
          <w:tcPr>
            <w:tcW w:w="3870" w:type="dxa"/>
          </w:tcPr>
          <w:p w14:paraId="6A231B9A" w14:textId="77777777" w:rsidR="008A3180" w:rsidRPr="00D368C0" w:rsidRDefault="008A3180" w:rsidP="00D368C0">
            <w:pPr>
              <w:pStyle w:val="Heading1"/>
            </w:pPr>
            <w:r w:rsidRPr="00D368C0">
              <w:t>$ 100.00</w:t>
            </w:r>
          </w:p>
        </w:tc>
      </w:tr>
      <w:tr w:rsidR="00D368C0" w14:paraId="2FF9353E" w14:textId="77777777" w:rsidTr="00D368C0">
        <w:trPr>
          <w:jc w:val="center"/>
        </w:trPr>
        <w:tc>
          <w:tcPr>
            <w:tcW w:w="3889" w:type="dxa"/>
          </w:tcPr>
          <w:p w14:paraId="366BA893" w14:textId="77777777" w:rsidR="008A3180" w:rsidRPr="00D368C0" w:rsidRDefault="008A3180" w:rsidP="00D368C0">
            <w:pPr>
              <w:pStyle w:val="Heading1"/>
            </w:pPr>
            <w:r w:rsidRPr="00D368C0">
              <w:t>Processing</w:t>
            </w:r>
            <w:r w:rsidRPr="00D368C0">
              <w:rPr>
                <w:spacing w:val="-2"/>
              </w:rPr>
              <w:t xml:space="preserve"> </w:t>
            </w:r>
            <w:r w:rsidRPr="00D368C0">
              <w:t>Fee</w:t>
            </w:r>
          </w:p>
        </w:tc>
        <w:tc>
          <w:tcPr>
            <w:tcW w:w="3870" w:type="dxa"/>
          </w:tcPr>
          <w:p w14:paraId="5B2EDDA0" w14:textId="77777777" w:rsidR="008A3180" w:rsidRPr="00D368C0" w:rsidRDefault="008A3180" w:rsidP="00D368C0">
            <w:pPr>
              <w:pStyle w:val="Heading1"/>
            </w:pPr>
            <w:r w:rsidRPr="00D368C0">
              <w:t>$ 50.00</w:t>
            </w:r>
          </w:p>
        </w:tc>
      </w:tr>
      <w:tr w:rsidR="00D368C0" w14:paraId="1A983A43" w14:textId="77777777" w:rsidTr="00D368C0">
        <w:trPr>
          <w:jc w:val="center"/>
        </w:trPr>
        <w:tc>
          <w:tcPr>
            <w:tcW w:w="3889" w:type="dxa"/>
          </w:tcPr>
          <w:p w14:paraId="067C5781" w14:textId="77777777" w:rsidR="008A3180" w:rsidRPr="00D368C0" w:rsidRDefault="008A3180" w:rsidP="00D368C0">
            <w:pPr>
              <w:pStyle w:val="Heading1"/>
            </w:pPr>
            <w:r w:rsidRPr="00D368C0">
              <w:t>Inter-session</w:t>
            </w:r>
            <w:r w:rsidRPr="00D368C0">
              <w:rPr>
                <w:spacing w:val="-1"/>
              </w:rPr>
              <w:t xml:space="preserve"> </w:t>
            </w:r>
            <w:r w:rsidRPr="00D368C0">
              <w:t>Fee</w:t>
            </w:r>
          </w:p>
        </w:tc>
        <w:tc>
          <w:tcPr>
            <w:tcW w:w="3870" w:type="dxa"/>
          </w:tcPr>
          <w:p w14:paraId="6B35AA61" w14:textId="77777777" w:rsidR="008A3180" w:rsidRPr="00D368C0" w:rsidRDefault="008A3180" w:rsidP="00D368C0">
            <w:pPr>
              <w:pStyle w:val="BodyText"/>
              <w:tabs>
                <w:tab w:val="left" w:pos="4319"/>
              </w:tabs>
              <w:ind w:left="0" w:right="854"/>
            </w:pPr>
            <w:r w:rsidRPr="00D368C0">
              <w:t>$</w:t>
            </w:r>
            <w:r w:rsidRPr="00D368C0">
              <w:rPr>
                <w:spacing w:val="-4"/>
              </w:rPr>
              <w:t xml:space="preserve"> </w:t>
            </w:r>
            <w:r w:rsidRPr="00D368C0">
              <w:t>315.00/one-bedroom</w:t>
            </w:r>
          </w:p>
          <w:p w14:paraId="04D64620" w14:textId="77777777" w:rsidR="008A3180" w:rsidRPr="00D368C0" w:rsidRDefault="008A3180" w:rsidP="00D368C0">
            <w:pPr>
              <w:pStyle w:val="BodyText"/>
              <w:tabs>
                <w:tab w:val="left" w:pos="4319"/>
              </w:tabs>
              <w:ind w:left="0" w:right="854"/>
            </w:pPr>
            <w:r w:rsidRPr="00D368C0">
              <w:t>$</w:t>
            </w:r>
            <w:r w:rsidRPr="00D368C0">
              <w:rPr>
                <w:spacing w:val="-5"/>
              </w:rPr>
              <w:t xml:space="preserve"> </w:t>
            </w:r>
            <w:r w:rsidRPr="00D368C0">
              <w:t>220.00/two-bedroom</w:t>
            </w:r>
          </w:p>
          <w:p w14:paraId="2B4CE8E8" w14:textId="77777777" w:rsidR="008A3180" w:rsidRPr="00D368C0" w:rsidRDefault="008A3180" w:rsidP="00D368C0">
            <w:pPr>
              <w:pStyle w:val="BodyText"/>
              <w:ind w:left="0"/>
            </w:pPr>
            <w:r w:rsidRPr="00D368C0">
              <w:t>$275.00/Osprey Landing</w:t>
            </w:r>
          </w:p>
          <w:p w14:paraId="408FD75C" w14:textId="77777777" w:rsidR="008A3180" w:rsidRPr="00D368C0" w:rsidRDefault="008A3180" w:rsidP="00D368C0">
            <w:pPr>
              <w:pStyle w:val="BodyText"/>
              <w:ind w:left="0"/>
            </w:pPr>
            <w:r w:rsidRPr="00D368C0">
              <w:t>$ 285.00/Osprey Cove</w:t>
            </w:r>
          </w:p>
          <w:p w14:paraId="6945BE69" w14:textId="77777777" w:rsidR="008A3180" w:rsidRPr="00D368C0" w:rsidRDefault="008A3180" w:rsidP="00D368C0">
            <w:pPr>
              <w:pStyle w:val="BodyText"/>
              <w:ind w:left="0"/>
            </w:pPr>
            <w:r w:rsidRPr="00D368C0">
              <w:t>$ 315.00/The Crossings</w:t>
            </w:r>
          </w:p>
          <w:p w14:paraId="33A6A1C1" w14:textId="77777777" w:rsidR="008A3180" w:rsidRPr="00D368C0" w:rsidRDefault="008A3180" w:rsidP="00D368C0">
            <w:pPr>
              <w:pStyle w:val="Heading1"/>
            </w:pPr>
          </w:p>
        </w:tc>
      </w:tr>
      <w:tr w:rsidR="00D368C0" w14:paraId="74FECFD2" w14:textId="77777777" w:rsidTr="00D368C0">
        <w:trPr>
          <w:jc w:val="center"/>
        </w:trPr>
        <w:tc>
          <w:tcPr>
            <w:tcW w:w="3889" w:type="dxa"/>
          </w:tcPr>
          <w:p w14:paraId="5CFFEB50" w14:textId="77777777" w:rsidR="008A3180" w:rsidRPr="00D368C0" w:rsidRDefault="008A3180" w:rsidP="00D368C0">
            <w:pPr>
              <w:pStyle w:val="Heading1"/>
            </w:pPr>
            <w:r w:rsidRPr="00D368C0">
              <w:t>Residential</w:t>
            </w:r>
            <w:r w:rsidRPr="00D368C0">
              <w:rPr>
                <w:spacing w:val="-3"/>
              </w:rPr>
              <w:t xml:space="preserve"> </w:t>
            </w:r>
            <w:r w:rsidRPr="00D368C0">
              <w:t>Alternative Payment</w:t>
            </w:r>
            <w:r w:rsidRPr="00D368C0">
              <w:rPr>
                <w:spacing w:val="-2"/>
              </w:rPr>
              <w:t xml:space="preserve"> </w:t>
            </w:r>
            <w:r w:rsidRPr="00D368C0">
              <w:t>Plan</w:t>
            </w:r>
          </w:p>
        </w:tc>
        <w:tc>
          <w:tcPr>
            <w:tcW w:w="3870" w:type="dxa"/>
          </w:tcPr>
          <w:p w14:paraId="60F34722" w14:textId="77777777" w:rsidR="00D368C0" w:rsidRPr="00D368C0" w:rsidRDefault="00D368C0" w:rsidP="00D368C0">
            <w:pPr>
              <w:pStyle w:val="BodyText"/>
              <w:tabs>
                <w:tab w:val="left" w:pos="5919"/>
              </w:tabs>
              <w:ind w:left="0"/>
            </w:pPr>
            <w:r w:rsidRPr="00D368C0">
              <w:t>$ 75.00/two terms</w:t>
            </w:r>
          </w:p>
          <w:p w14:paraId="6FFCD2D8" w14:textId="77777777" w:rsidR="00D368C0" w:rsidRPr="00D368C0" w:rsidRDefault="00D368C0" w:rsidP="00D368C0">
            <w:pPr>
              <w:pStyle w:val="BodyText"/>
              <w:tabs>
                <w:tab w:val="left" w:pos="5919"/>
              </w:tabs>
              <w:ind w:left="0"/>
            </w:pPr>
            <w:r w:rsidRPr="00D368C0">
              <w:t>$ 40.00/one</w:t>
            </w:r>
            <w:r w:rsidRPr="00D368C0">
              <w:rPr>
                <w:spacing w:val="-1"/>
              </w:rPr>
              <w:t xml:space="preserve"> </w:t>
            </w:r>
            <w:r w:rsidRPr="00D368C0">
              <w:t>term</w:t>
            </w:r>
          </w:p>
          <w:p w14:paraId="51318D19" w14:textId="77777777" w:rsidR="008A3180" w:rsidRPr="00D368C0" w:rsidRDefault="008A3180" w:rsidP="00D368C0">
            <w:pPr>
              <w:pStyle w:val="Heading1"/>
            </w:pPr>
          </w:p>
        </w:tc>
      </w:tr>
      <w:tr w:rsidR="00D368C0" w14:paraId="6C58AF59" w14:textId="77777777" w:rsidTr="00D368C0">
        <w:trPr>
          <w:jc w:val="center"/>
        </w:trPr>
        <w:tc>
          <w:tcPr>
            <w:tcW w:w="3889" w:type="dxa"/>
          </w:tcPr>
          <w:p w14:paraId="6E77A006" w14:textId="77777777" w:rsidR="008A3180" w:rsidRPr="00D368C0" w:rsidRDefault="008A3180" w:rsidP="00D368C0">
            <w:pPr>
              <w:pStyle w:val="Heading1"/>
            </w:pPr>
            <w:r w:rsidRPr="00D368C0">
              <w:t>Late</w:t>
            </w:r>
            <w:r w:rsidRPr="00D368C0">
              <w:rPr>
                <w:spacing w:val="-3"/>
              </w:rPr>
              <w:t xml:space="preserve"> </w:t>
            </w:r>
            <w:r w:rsidRPr="00D368C0">
              <w:t>Rent</w:t>
            </w:r>
            <w:r w:rsidRPr="00D368C0">
              <w:rPr>
                <w:spacing w:val="-2"/>
              </w:rPr>
              <w:t xml:space="preserve"> </w:t>
            </w:r>
            <w:r w:rsidRPr="00D368C0">
              <w:t>Payment</w:t>
            </w:r>
          </w:p>
        </w:tc>
        <w:tc>
          <w:tcPr>
            <w:tcW w:w="3870" w:type="dxa"/>
          </w:tcPr>
          <w:p w14:paraId="7E430661" w14:textId="77777777" w:rsidR="008A3180" w:rsidRPr="00D368C0" w:rsidRDefault="00D368C0" w:rsidP="00D368C0">
            <w:pPr>
              <w:pStyle w:val="Heading1"/>
            </w:pPr>
            <w:r w:rsidRPr="00D368C0">
              <w:t>$ 50.00</w:t>
            </w:r>
          </w:p>
        </w:tc>
      </w:tr>
      <w:tr w:rsidR="00D368C0" w14:paraId="4B738CAB" w14:textId="77777777" w:rsidTr="00D368C0">
        <w:trPr>
          <w:jc w:val="center"/>
        </w:trPr>
        <w:tc>
          <w:tcPr>
            <w:tcW w:w="3889" w:type="dxa"/>
          </w:tcPr>
          <w:p w14:paraId="214BC9C4" w14:textId="77777777" w:rsidR="008A3180" w:rsidRPr="00D368C0" w:rsidRDefault="008A3180" w:rsidP="00D368C0">
            <w:pPr>
              <w:pStyle w:val="Heading1"/>
            </w:pPr>
            <w:r w:rsidRPr="00D368C0">
              <w:t>Late</w:t>
            </w:r>
            <w:r w:rsidRPr="00D368C0">
              <w:rPr>
                <w:spacing w:val="-3"/>
              </w:rPr>
              <w:t xml:space="preserve"> </w:t>
            </w:r>
            <w:r w:rsidRPr="00D368C0">
              <w:t>payment</w:t>
            </w:r>
            <w:r w:rsidRPr="00D368C0">
              <w:rPr>
                <w:spacing w:val="-1"/>
              </w:rPr>
              <w:t xml:space="preserve"> </w:t>
            </w:r>
            <w:r w:rsidRPr="00D368C0">
              <w:t>on monthly payment</w:t>
            </w:r>
            <w:r w:rsidRPr="00D368C0">
              <w:rPr>
                <w:spacing w:val="-8"/>
              </w:rPr>
              <w:t xml:space="preserve"> </w:t>
            </w:r>
            <w:r w:rsidRPr="00D368C0">
              <w:t>plan</w:t>
            </w:r>
          </w:p>
        </w:tc>
        <w:tc>
          <w:tcPr>
            <w:tcW w:w="3870" w:type="dxa"/>
          </w:tcPr>
          <w:p w14:paraId="73883559" w14:textId="77777777" w:rsidR="008A3180" w:rsidRPr="00D368C0" w:rsidRDefault="00D368C0" w:rsidP="00D368C0">
            <w:pPr>
              <w:pStyle w:val="Heading1"/>
            </w:pPr>
            <w:r w:rsidRPr="00D368C0">
              <w:t>$ 35.00/late payment</w:t>
            </w:r>
          </w:p>
        </w:tc>
      </w:tr>
      <w:tr w:rsidR="00D368C0" w14:paraId="6E109FA7" w14:textId="77777777" w:rsidTr="00D368C0">
        <w:trPr>
          <w:jc w:val="center"/>
        </w:trPr>
        <w:tc>
          <w:tcPr>
            <w:tcW w:w="3889" w:type="dxa"/>
          </w:tcPr>
          <w:p w14:paraId="2AE86758" w14:textId="77777777" w:rsidR="008A3180" w:rsidRPr="00D368C0" w:rsidRDefault="008A3180" w:rsidP="00D368C0">
            <w:pPr>
              <w:pStyle w:val="Heading1"/>
            </w:pPr>
            <w:r w:rsidRPr="00D368C0">
              <w:t>Cancellation</w:t>
            </w:r>
            <w:r w:rsidRPr="00D368C0">
              <w:rPr>
                <w:spacing w:val="-2"/>
              </w:rPr>
              <w:t xml:space="preserve"> </w:t>
            </w:r>
            <w:r w:rsidRPr="00D368C0">
              <w:t>Fees</w:t>
            </w:r>
          </w:p>
        </w:tc>
        <w:tc>
          <w:tcPr>
            <w:tcW w:w="3870" w:type="dxa"/>
          </w:tcPr>
          <w:p w14:paraId="30D17209" w14:textId="77777777" w:rsidR="008A3180" w:rsidRPr="00D368C0" w:rsidRDefault="00D368C0" w:rsidP="00D368C0">
            <w:pPr>
              <w:pStyle w:val="Heading1"/>
            </w:pPr>
            <w:r w:rsidRPr="00D368C0">
              <w:t>$ 300.00 + pro-rated rental charges</w:t>
            </w:r>
          </w:p>
        </w:tc>
      </w:tr>
    </w:tbl>
    <w:p w14:paraId="0EC9C873" w14:textId="77777777" w:rsidR="0077337F" w:rsidRDefault="0077337F">
      <w:pPr>
        <w:pStyle w:val="BodyText"/>
        <w:spacing w:before="11"/>
        <w:ind w:left="0"/>
        <w:rPr>
          <w:sz w:val="21"/>
        </w:rPr>
      </w:pPr>
    </w:p>
    <w:p w14:paraId="6E1BA423" w14:textId="77777777" w:rsidR="0077337F" w:rsidRDefault="00D368C0">
      <w:pPr>
        <w:pStyle w:val="ListParagraph"/>
        <w:numPr>
          <w:ilvl w:val="0"/>
          <w:numId w:val="9"/>
        </w:numPr>
        <w:tabs>
          <w:tab w:val="left" w:pos="619"/>
        </w:tabs>
        <w:rPr>
          <w:sz w:val="24"/>
        </w:rPr>
      </w:pPr>
      <w:r>
        <w:rPr>
          <w:sz w:val="24"/>
        </w:rPr>
        <w:t>Returned Check Fee – The university shall assess a service charge as authorized</w:t>
      </w:r>
      <w:r>
        <w:rPr>
          <w:spacing w:val="-11"/>
          <w:sz w:val="24"/>
        </w:rPr>
        <w:t xml:space="preserve"> </w:t>
      </w:r>
      <w:r>
        <w:rPr>
          <w:sz w:val="24"/>
        </w:rPr>
        <w:t>by</w:t>
      </w:r>
    </w:p>
    <w:p w14:paraId="3574D40B" w14:textId="77777777" w:rsidR="0077337F" w:rsidRDefault="00D368C0">
      <w:pPr>
        <w:pStyle w:val="BodyText"/>
      </w:pPr>
      <w:r>
        <w:t>s. 832.07(1) F.S. for unpaid checks returned to the university.</w:t>
      </w:r>
    </w:p>
    <w:p w14:paraId="5DF77140" w14:textId="77777777" w:rsidR="0077337F" w:rsidRDefault="00D368C0">
      <w:pPr>
        <w:pStyle w:val="ListParagraph"/>
        <w:numPr>
          <w:ilvl w:val="0"/>
          <w:numId w:val="9"/>
        </w:numPr>
        <w:tabs>
          <w:tab w:val="left" w:pos="619"/>
        </w:tabs>
        <w:ind w:left="160" w:right="307" w:firstLine="0"/>
        <w:rPr>
          <w:sz w:val="24"/>
        </w:rPr>
      </w:pPr>
      <w:r>
        <w:rPr>
          <w:sz w:val="24"/>
        </w:rPr>
        <w:t>Collection Costs – The university shall assess a charge representing reasonable cost of collection efforts to effect payment for overdue accounts. Collection costs may be assessed to the student for collection of debts owed the university not secured by a promissory note or</w:t>
      </w:r>
      <w:r>
        <w:rPr>
          <w:spacing w:val="-7"/>
          <w:sz w:val="24"/>
        </w:rPr>
        <w:t xml:space="preserve"> </w:t>
      </w:r>
      <w:r>
        <w:rPr>
          <w:sz w:val="24"/>
        </w:rPr>
        <w:t>contract.</w:t>
      </w:r>
    </w:p>
    <w:p w14:paraId="78C09A7C" w14:textId="77777777" w:rsidR="0077337F" w:rsidRDefault="00D368C0">
      <w:pPr>
        <w:pStyle w:val="ListParagraph"/>
        <w:numPr>
          <w:ilvl w:val="0"/>
          <w:numId w:val="9"/>
        </w:numPr>
        <w:tabs>
          <w:tab w:val="left" w:pos="621"/>
        </w:tabs>
        <w:ind w:left="160" w:right="897" w:firstLine="0"/>
        <w:rPr>
          <w:sz w:val="24"/>
        </w:rPr>
      </w:pPr>
      <w:r>
        <w:rPr>
          <w:sz w:val="24"/>
        </w:rPr>
        <w:t>Loan Service Charge – The university shall assess a $10.00 service charge</w:t>
      </w:r>
      <w:r>
        <w:rPr>
          <w:spacing w:val="-19"/>
          <w:sz w:val="24"/>
        </w:rPr>
        <w:t xml:space="preserve"> </w:t>
      </w:r>
      <w:r>
        <w:rPr>
          <w:sz w:val="24"/>
        </w:rPr>
        <w:t>on university loans in lieu of interest and administrative</w:t>
      </w:r>
      <w:r>
        <w:rPr>
          <w:spacing w:val="-8"/>
          <w:sz w:val="24"/>
        </w:rPr>
        <w:t xml:space="preserve"> </w:t>
      </w:r>
      <w:r>
        <w:rPr>
          <w:sz w:val="24"/>
        </w:rPr>
        <w:t>handling.</w:t>
      </w:r>
    </w:p>
    <w:p w14:paraId="0FF37904" w14:textId="77777777" w:rsidR="0077337F" w:rsidRDefault="00D368C0">
      <w:pPr>
        <w:pStyle w:val="ListParagraph"/>
        <w:numPr>
          <w:ilvl w:val="0"/>
          <w:numId w:val="9"/>
        </w:numPr>
        <w:tabs>
          <w:tab w:val="left" w:pos="619"/>
        </w:tabs>
        <w:spacing w:before="72"/>
        <w:ind w:left="160" w:right="166" w:firstLine="0"/>
        <w:rPr>
          <w:sz w:val="24"/>
        </w:rPr>
      </w:pPr>
      <w:r>
        <w:rPr>
          <w:sz w:val="24"/>
        </w:rPr>
        <w:t>Educational Research Center for Child Development Fee – Pursuant to s. 1011.48, F.S., the University of North Florida Child Development Research Center is authorized to charge fees for the care and services it provides. Such fees must be approved by the State Board of Education and may be imposed on a sliding scale on ability to pay or any other factors deemed relevant. For the 2002-2003 fiscal year, the fees are as</w:t>
      </w:r>
      <w:r>
        <w:rPr>
          <w:spacing w:val="-1"/>
          <w:sz w:val="24"/>
        </w:rPr>
        <w:t xml:space="preserve"> </w:t>
      </w:r>
      <w:r>
        <w:rPr>
          <w:sz w:val="24"/>
        </w:rPr>
        <w:t>follows:</w:t>
      </w:r>
    </w:p>
    <w:p w14:paraId="0A764C93" w14:textId="77777777" w:rsidR="0077337F" w:rsidRDefault="0077337F">
      <w:pPr>
        <w:pStyle w:val="BodyText"/>
        <w:ind w:left="0"/>
      </w:pPr>
    </w:p>
    <w:p w14:paraId="776446C4" w14:textId="77777777" w:rsidR="0077337F" w:rsidRDefault="00D368C0">
      <w:pPr>
        <w:pStyle w:val="BodyText"/>
      </w:pPr>
      <w:r>
        <w:t>2002-03 FEE STRUCTURE</w:t>
      </w:r>
    </w:p>
    <w:p w14:paraId="5CFBC337" w14:textId="77777777" w:rsidR="0077337F" w:rsidRDefault="0077337F">
      <w:pPr>
        <w:pStyle w:val="BodyText"/>
        <w:spacing w:before="4"/>
        <w:ind w:left="0"/>
      </w:pPr>
    </w:p>
    <w:p w14:paraId="417CF21E" w14:textId="77777777" w:rsidR="0077337F" w:rsidRPr="00D368C0" w:rsidRDefault="00D368C0" w:rsidP="00D368C0">
      <w:pPr>
        <w:ind w:left="159"/>
        <w:rPr>
          <w:b/>
        </w:rPr>
      </w:pPr>
      <w:bookmarkStart w:id="11" w:name="UNF_STUDENTS"/>
      <w:bookmarkEnd w:id="11"/>
      <w:r w:rsidRPr="00D368C0">
        <w:rPr>
          <w:b/>
        </w:rPr>
        <w:t>UNF STUDENTS</w:t>
      </w:r>
    </w:p>
    <w:p w14:paraId="71613A45" w14:textId="77777777" w:rsidR="0077337F" w:rsidRDefault="00D368C0">
      <w:pPr>
        <w:pStyle w:val="BodyText"/>
        <w:tabs>
          <w:tab w:val="left" w:pos="3759"/>
        </w:tabs>
        <w:spacing w:line="274" w:lineRule="exact"/>
        <w:ind w:left="159"/>
      </w:pPr>
      <w:r>
        <w:t>Full</w:t>
      </w:r>
      <w:r>
        <w:rPr>
          <w:spacing w:val="-2"/>
        </w:rPr>
        <w:t xml:space="preserve"> </w:t>
      </w:r>
      <w:r>
        <w:t>week</w:t>
      </w:r>
      <w:r>
        <w:tab/>
        <w:t>$ 80.00 per</w:t>
      </w:r>
      <w:r>
        <w:rPr>
          <w:spacing w:val="-1"/>
        </w:rPr>
        <w:t xml:space="preserve"> </w:t>
      </w:r>
      <w:r>
        <w:t>week</w:t>
      </w:r>
    </w:p>
    <w:p w14:paraId="3A054CF2" w14:textId="77777777" w:rsidR="0077337F" w:rsidRDefault="00D368C0">
      <w:pPr>
        <w:pStyle w:val="BodyText"/>
        <w:tabs>
          <w:tab w:val="left" w:pos="3759"/>
        </w:tabs>
      </w:pPr>
      <w:r>
        <w:t>Half Day (8-1</w:t>
      </w:r>
      <w:r>
        <w:rPr>
          <w:spacing w:val="-5"/>
        </w:rPr>
        <w:t xml:space="preserve"> </w:t>
      </w:r>
      <w:r>
        <w:t>or</w:t>
      </w:r>
      <w:r>
        <w:rPr>
          <w:spacing w:val="-1"/>
        </w:rPr>
        <w:t xml:space="preserve"> </w:t>
      </w:r>
      <w:r>
        <w:t>1-6)</w:t>
      </w:r>
      <w:r>
        <w:tab/>
        <w:t>$ 10.60 per</w:t>
      </w:r>
      <w:r>
        <w:rPr>
          <w:spacing w:val="1"/>
        </w:rPr>
        <w:t xml:space="preserve"> </w:t>
      </w:r>
      <w:r>
        <w:t>day</w:t>
      </w:r>
    </w:p>
    <w:p w14:paraId="7865BEB2" w14:textId="77777777" w:rsidR="0077337F" w:rsidRDefault="00D368C0">
      <w:pPr>
        <w:pStyle w:val="BodyText"/>
        <w:tabs>
          <w:tab w:val="left" w:pos="3759"/>
        </w:tabs>
      </w:pPr>
      <w:r>
        <w:t>Full day</w:t>
      </w:r>
      <w:r>
        <w:rPr>
          <w:spacing w:val="-5"/>
        </w:rPr>
        <w:t xml:space="preserve"> </w:t>
      </w:r>
      <w:r>
        <w:t>(8-6)</w:t>
      </w:r>
      <w:r>
        <w:tab/>
        <w:t>$ 21.20 per</w:t>
      </w:r>
      <w:r>
        <w:rPr>
          <w:spacing w:val="1"/>
        </w:rPr>
        <w:t xml:space="preserve"> </w:t>
      </w:r>
      <w:r>
        <w:t>day</w:t>
      </w:r>
    </w:p>
    <w:p w14:paraId="7251AA3F" w14:textId="77777777" w:rsidR="0077337F" w:rsidRDefault="00D368C0">
      <w:pPr>
        <w:pStyle w:val="BodyText"/>
        <w:tabs>
          <w:tab w:val="left" w:pos="3759"/>
        </w:tabs>
      </w:pPr>
      <w:r>
        <w:t>"Call in" and</w:t>
      </w:r>
      <w:r>
        <w:rPr>
          <w:spacing w:val="-2"/>
        </w:rPr>
        <w:t xml:space="preserve"> </w:t>
      </w:r>
      <w:r>
        <w:t>excess</w:t>
      </w:r>
      <w:r>
        <w:rPr>
          <w:spacing w:val="-1"/>
        </w:rPr>
        <w:t xml:space="preserve"> </w:t>
      </w:r>
      <w:r>
        <w:t>hours</w:t>
      </w:r>
      <w:r>
        <w:tab/>
        <w:t>$ 4.00 per</w:t>
      </w:r>
      <w:r>
        <w:rPr>
          <w:spacing w:val="-1"/>
        </w:rPr>
        <w:t xml:space="preserve"> </w:t>
      </w:r>
      <w:r>
        <w:t>hour</w:t>
      </w:r>
    </w:p>
    <w:p w14:paraId="41FD2F31" w14:textId="77777777" w:rsidR="0077337F" w:rsidRDefault="00D368C0">
      <w:pPr>
        <w:pStyle w:val="BodyText"/>
        <w:tabs>
          <w:tab w:val="left" w:pos="3759"/>
        </w:tabs>
        <w:ind w:right="773"/>
      </w:pPr>
      <w:r>
        <w:t>UNF Student</w:t>
      </w:r>
      <w:r>
        <w:rPr>
          <w:spacing w:val="-6"/>
        </w:rPr>
        <w:t xml:space="preserve"> </w:t>
      </w:r>
      <w:r>
        <w:t>Registration</w:t>
      </w:r>
      <w:r>
        <w:rPr>
          <w:spacing w:val="-1"/>
        </w:rPr>
        <w:t xml:space="preserve"> </w:t>
      </w:r>
      <w:r>
        <w:t>Fee</w:t>
      </w:r>
      <w:r>
        <w:tab/>
        <w:t>$ 20.00 per child/non-refundable one-time fee Supply</w:t>
      </w:r>
      <w:r>
        <w:rPr>
          <w:spacing w:val="-5"/>
        </w:rPr>
        <w:t xml:space="preserve"> </w:t>
      </w:r>
      <w:r>
        <w:t>Fee</w:t>
      </w:r>
      <w:r>
        <w:tab/>
        <w:t>$ 25.00 per family/per</w:t>
      </w:r>
      <w:r>
        <w:rPr>
          <w:spacing w:val="-3"/>
        </w:rPr>
        <w:t xml:space="preserve"> </w:t>
      </w:r>
      <w:r>
        <w:t>semester</w:t>
      </w:r>
    </w:p>
    <w:p w14:paraId="290851D4" w14:textId="77777777" w:rsidR="0077337F" w:rsidRDefault="0077337F">
      <w:pPr>
        <w:pStyle w:val="BodyText"/>
        <w:spacing w:before="4"/>
        <w:ind w:left="0"/>
      </w:pPr>
    </w:p>
    <w:p w14:paraId="3F38027D" w14:textId="77777777" w:rsidR="0077337F" w:rsidRPr="00D368C0" w:rsidRDefault="00D368C0" w:rsidP="00D368C0">
      <w:pPr>
        <w:ind w:left="160"/>
        <w:rPr>
          <w:b/>
        </w:rPr>
      </w:pPr>
      <w:bookmarkStart w:id="12" w:name="UNF_FACULTY,_USPS_&amp;_A&amp;P_STAFF"/>
      <w:bookmarkEnd w:id="12"/>
      <w:r w:rsidRPr="00D368C0">
        <w:rPr>
          <w:b/>
        </w:rPr>
        <w:lastRenderedPageBreak/>
        <w:t>UNF FACULTY, USPS &amp; A&amp;P STAFF</w:t>
      </w:r>
    </w:p>
    <w:p w14:paraId="62C45265" w14:textId="77777777" w:rsidR="0077337F" w:rsidRDefault="00D368C0">
      <w:pPr>
        <w:pStyle w:val="BodyText"/>
        <w:tabs>
          <w:tab w:val="left" w:pos="3759"/>
        </w:tabs>
        <w:spacing w:line="274" w:lineRule="exact"/>
      </w:pPr>
      <w:r>
        <w:t>Full week</w:t>
      </w:r>
      <w:r>
        <w:rPr>
          <w:spacing w:val="-1"/>
        </w:rPr>
        <w:t xml:space="preserve"> </w:t>
      </w:r>
      <w:r>
        <w:t>(50</w:t>
      </w:r>
      <w:r>
        <w:rPr>
          <w:spacing w:val="-2"/>
        </w:rPr>
        <w:t xml:space="preserve"> </w:t>
      </w:r>
      <w:r>
        <w:t>hours)</w:t>
      </w:r>
      <w:r>
        <w:tab/>
        <w:t>$118.00</w:t>
      </w:r>
    </w:p>
    <w:p w14:paraId="2099D67E" w14:textId="77777777" w:rsidR="0077337F" w:rsidRDefault="00D368C0">
      <w:pPr>
        <w:pStyle w:val="BodyText"/>
        <w:tabs>
          <w:tab w:val="left" w:pos="3759"/>
        </w:tabs>
      </w:pPr>
      <w:r>
        <w:t>Half Day (8-1</w:t>
      </w:r>
      <w:r>
        <w:rPr>
          <w:spacing w:val="-5"/>
        </w:rPr>
        <w:t xml:space="preserve"> </w:t>
      </w:r>
      <w:r>
        <w:t>or</w:t>
      </w:r>
      <w:r>
        <w:rPr>
          <w:spacing w:val="-1"/>
        </w:rPr>
        <w:t xml:space="preserve"> </w:t>
      </w:r>
      <w:r>
        <w:t>1-6)</w:t>
      </w:r>
      <w:r>
        <w:tab/>
        <w:t>$ 12.50 per</w:t>
      </w:r>
      <w:r>
        <w:rPr>
          <w:spacing w:val="1"/>
        </w:rPr>
        <w:t xml:space="preserve"> </w:t>
      </w:r>
      <w:r>
        <w:t>day</w:t>
      </w:r>
    </w:p>
    <w:p w14:paraId="48C66588" w14:textId="77777777" w:rsidR="0077337F" w:rsidRDefault="00D368C0">
      <w:pPr>
        <w:pStyle w:val="BodyText"/>
        <w:tabs>
          <w:tab w:val="left" w:pos="3759"/>
        </w:tabs>
      </w:pPr>
      <w:r>
        <w:t>Full</w:t>
      </w:r>
      <w:r>
        <w:rPr>
          <w:spacing w:val="-1"/>
        </w:rPr>
        <w:t xml:space="preserve"> </w:t>
      </w:r>
      <w:r>
        <w:t>Day</w:t>
      </w:r>
      <w:r>
        <w:rPr>
          <w:spacing w:val="-5"/>
        </w:rPr>
        <w:t xml:space="preserve"> </w:t>
      </w:r>
      <w:r>
        <w:t>(8-6)</w:t>
      </w:r>
      <w:r>
        <w:tab/>
        <w:t>$ 30.00 per</w:t>
      </w:r>
      <w:r>
        <w:rPr>
          <w:spacing w:val="1"/>
        </w:rPr>
        <w:t xml:space="preserve"> </w:t>
      </w:r>
      <w:r>
        <w:t>day</w:t>
      </w:r>
    </w:p>
    <w:p w14:paraId="7E31F05D" w14:textId="77777777" w:rsidR="0077337F" w:rsidRDefault="00D368C0">
      <w:pPr>
        <w:pStyle w:val="BodyText"/>
        <w:tabs>
          <w:tab w:val="left" w:pos="3759"/>
        </w:tabs>
      </w:pPr>
      <w:r>
        <w:t>"Call in" &amp;</w:t>
      </w:r>
      <w:r>
        <w:rPr>
          <w:spacing w:val="-5"/>
        </w:rPr>
        <w:t xml:space="preserve"> </w:t>
      </w:r>
      <w:r>
        <w:t>excess</w:t>
      </w:r>
      <w:r>
        <w:rPr>
          <w:spacing w:val="-1"/>
        </w:rPr>
        <w:t xml:space="preserve"> </w:t>
      </w:r>
      <w:r>
        <w:t>hours</w:t>
      </w:r>
      <w:r>
        <w:tab/>
        <w:t>$ 5.00 per</w:t>
      </w:r>
      <w:r>
        <w:rPr>
          <w:spacing w:val="-1"/>
        </w:rPr>
        <w:t xml:space="preserve"> </w:t>
      </w:r>
      <w:r>
        <w:t>hour</w:t>
      </w:r>
    </w:p>
    <w:p w14:paraId="5CDF1772" w14:textId="77777777" w:rsidR="0077337F" w:rsidRDefault="00D368C0">
      <w:pPr>
        <w:pStyle w:val="BodyText"/>
        <w:tabs>
          <w:tab w:val="left" w:pos="3759"/>
        </w:tabs>
        <w:ind w:right="773"/>
      </w:pPr>
      <w:r>
        <w:t>UNF Student</w:t>
      </w:r>
      <w:r>
        <w:rPr>
          <w:spacing w:val="-6"/>
        </w:rPr>
        <w:t xml:space="preserve"> </w:t>
      </w:r>
      <w:r>
        <w:t>Registration</w:t>
      </w:r>
      <w:r>
        <w:rPr>
          <w:spacing w:val="-1"/>
        </w:rPr>
        <w:t xml:space="preserve"> </w:t>
      </w:r>
      <w:r>
        <w:t>Fee</w:t>
      </w:r>
      <w:r>
        <w:tab/>
        <w:t>$ 40.00 per child/non-refundable one-time fee Supply</w:t>
      </w:r>
      <w:r>
        <w:rPr>
          <w:spacing w:val="-5"/>
        </w:rPr>
        <w:t xml:space="preserve"> </w:t>
      </w:r>
      <w:r>
        <w:t>Fee</w:t>
      </w:r>
      <w:r>
        <w:tab/>
        <w:t>$ 30.00 per family/per</w:t>
      </w:r>
      <w:r>
        <w:rPr>
          <w:spacing w:val="-3"/>
        </w:rPr>
        <w:t xml:space="preserve"> </w:t>
      </w:r>
      <w:r>
        <w:t>semester</w:t>
      </w:r>
    </w:p>
    <w:p w14:paraId="75934D66" w14:textId="77777777" w:rsidR="0077337F" w:rsidRDefault="0077337F">
      <w:pPr>
        <w:pStyle w:val="BodyText"/>
        <w:spacing w:before="4"/>
        <w:ind w:left="0"/>
      </w:pPr>
    </w:p>
    <w:p w14:paraId="2F0D2BDB" w14:textId="77777777" w:rsidR="0077337F" w:rsidRPr="00D368C0" w:rsidRDefault="00D368C0" w:rsidP="00D368C0">
      <w:pPr>
        <w:ind w:left="160"/>
        <w:rPr>
          <w:b/>
        </w:rPr>
      </w:pPr>
      <w:r w:rsidRPr="00D368C0">
        <w:rPr>
          <w:b/>
        </w:rPr>
        <w:t>RESEARCH AND DEVELOPMENT PARK ON CAMPUS</w:t>
      </w:r>
    </w:p>
    <w:p w14:paraId="27583652" w14:textId="77777777" w:rsidR="0077337F" w:rsidRDefault="00D368C0">
      <w:pPr>
        <w:pStyle w:val="BodyText"/>
        <w:tabs>
          <w:tab w:val="left" w:pos="3759"/>
        </w:tabs>
        <w:spacing w:line="274" w:lineRule="exact"/>
      </w:pPr>
      <w:r>
        <w:t>Half Day (8 – 1</w:t>
      </w:r>
      <w:r>
        <w:rPr>
          <w:spacing w:val="-5"/>
        </w:rPr>
        <w:t xml:space="preserve"> </w:t>
      </w:r>
      <w:r>
        <w:t>or</w:t>
      </w:r>
      <w:r>
        <w:rPr>
          <w:spacing w:val="-1"/>
        </w:rPr>
        <w:t xml:space="preserve"> </w:t>
      </w:r>
      <w:r>
        <w:t>1-6)</w:t>
      </w:r>
      <w:r>
        <w:tab/>
        <w:t>$ 24.00</w:t>
      </w:r>
    </w:p>
    <w:p w14:paraId="7E289F62" w14:textId="77777777" w:rsidR="0077337F" w:rsidRDefault="00D368C0">
      <w:pPr>
        <w:pStyle w:val="BodyText"/>
        <w:tabs>
          <w:tab w:val="left" w:pos="3759"/>
        </w:tabs>
      </w:pPr>
      <w:r>
        <w:t>Full</w:t>
      </w:r>
      <w:r>
        <w:rPr>
          <w:spacing w:val="-1"/>
        </w:rPr>
        <w:t xml:space="preserve"> </w:t>
      </w:r>
      <w:r>
        <w:t>Day</w:t>
      </w:r>
      <w:r>
        <w:rPr>
          <w:spacing w:val="-5"/>
        </w:rPr>
        <w:t xml:space="preserve"> </w:t>
      </w:r>
      <w:r>
        <w:t>(8-6)</w:t>
      </w:r>
      <w:r>
        <w:tab/>
        <w:t>$ 42.00</w:t>
      </w:r>
    </w:p>
    <w:p w14:paraId="77776A42" w14:textId="77777777" w:rsidR="0077337F" w:rsidRDefault="00D368C0">
      <w:pPr>
        <w:pStyle w:val="BodyText"/>
        <w:tabs>
          <w:tab w:val="left" w:pos="3759"/>
        </w:tabs>
      </w:pPr>
      <w:r>
        <w:t>Full Week</w:t>
      </w:r>
      <w:r>
        <w:rPr>
          <w:spacing w:val="-2"/>
        </w:rPr>
        <w:t xml:space="preserve"> </w:t>
      </w:r>
      <w:r>
        <w:t>(50</w:t>
      </w:r>
      <w:r>
        <w:rPr>
          <w:spacing w:val="-1"/>
        </w:rPr>
        <w:t xml:space="preserve"> </w:t>
      </w:r>
      <w:r>
        <w:t>hours)</w:t>
      </w:r>
      <w:r>
        <w:tab/>
        <w:t>$126.00</w:t>
      </w:r>
    </w:p>
    <w:p w14:paraId="3B346954" w14:textId="77777777" w:rsidR="0077337F" w:rsidRDefault="00D368C0">
      <w:pPr>
        <w:pStyle w:val="BodyText"/>
        <w:tabs>
          <w:tab w:val="left" w:pos="3759"/>
        </w:tabs>
      </w:pPr>
      <w:r>
        <w:t>Registration</w:t>
      </w:r>
      <w:r>
        <w:rPr>
          <w:spacing w:val="-2"/>
        </w:rPr>
        <w:t xml:space="preserve"> </w:t>
      </w:r>
      <w:r>
        <w:t>fee</w:t>
      </w:r>
      <w:r>
        <w:tab/>
        <w:t>$ 40.00 per child/ non-refundable one-time</w:t>
      </w:r>
      <w:r>
        <w:rPr>
          <w:spacing w:val="-6"/>
        </w:rPr>
        <w:t xml:space="preserve"> </w:t>
      </w:r>
      <w:r>
        <w:t>fee</w:t>
      </w:r>
    </w:p>
    <w:p w14:paraId="64B97F06" w14:textId="77777777" w:rsidR="0077337F" w:rsidRDefault="00D368C0">
      <w:pPr>
        <w:pStyle w:val="BodyText"/>
        <w:tabs>
          <w:tab w:val="left" w:pos="3759"/>
        </w:tabs>
      </w:pPr>
      <w:r>
        <w:t>Supply</w:t>
      </w:r>
      <w:r>
        <w:rPr>
          <w:spacing w:val="-5"/>
        </w:rPr>
        <w:t xml:space="preserve"> </w:t>
      </w:r>
      <w:r>
        <w:t>fee</w:t>
      </w:r>
      <w:r>
        <w:tab/>
        <w:t>$ 30.00 per family/per</w:t>
      </w:r>
      <w:r>
        <w:rPr>
          <w:spacing w:val="-2"/>
        </w:rPr>
        <w:t xml:space="preserve"> </w:t>
      </w:r>
      <w:r>
        <w:t>semester</w:t>
      </w:r>
    </w:p>
    <w:p w14:paraId="3B4AFC45" w14:textId="77777777" w:rsidR="0077337F" w:rsidRDefault="0077337F">
      <w:pPr>
        <w:pStyle w:val="BodyText"/>
        <w:spacing w:before="4"/>
        <w:ind w:left="0"/>
      </w:pPr>
    </w:p>
    <w:p w14:paraId="46BCBCE8" w14:textId="77777777" w:rsidR="0077337F" w:rsidRPr="00D368C0" w:rsidRDefault="00D368C0" w:rsidP="00D368C0">
      <w:pPr>
        <w:ind w:left="160"/>
        <w:rPr>
          <w:b/>
        </w:rPr>
      </w:pPr>
      <w:bookmarkStart w:id="13" w:name="GENERAL_PUBLIC"/>
      <w:bookmarkEnd w:id="13"/>
      <w:r w:rsidRPr="00D368C0">
        <w:rPr>
          <w:b/>
        </w:rPr>
        <w:t>GENERAL PUBLIC</w:t>
      </w:r>
    </w:p>
    <w:p w14:paraId="51A7E1F4" w14:textId="77777777" w:rsidR="0077337F" w:rsidRDefault="00D368C0">
      <w:pPr>
        <w:pStyle w:val="BodyText"/>
        <w:tabs>
          <w:tab w:val="left" w:pos="3759"/>
        </w:tabs>
        <w:spacing w:line="274" w:lineRule="exact"/>
      </w:pPr>
      <w:r>
        <w:t>Full Week</w:t>
      </w:r>
      <w:r>
        <w:rPr>
          <w:spacing w:val="-2"/>
        </w:rPr>
        <w:t xml:space="preserve"> </w:t>
      </w:r>
      <w:r>
        <w:t>(50</w:t>
      </w:r>
      <w:r>
        <w:rPr>
          <w:spacing w:val="-1"/>
        </w:rPr>
        <w:t xml:space="preserve"> </w:t>
      </w:r>
      <w:r>
        <w:t>hours)</w:t>
      </w:r>
      <w:r>
        <w:tab/>
        <w:t>$132.00 per</w:t>
      </w:r>
      <w:r>
        <w:rPr>
          <w:spacing w:val="-1"/>
        </w:rPr>
        <w:t xml:space="preserve"> </w:t>
      </w:r>
      <w:r>
        <w:t>week</w:t>
      </w:r>
    </w:p>
    <w:p w14:paraId="30942708" w14:textId="77777777" w:rsidR="0077337F" w:rsidRDefault="00D368C0">
      <w:pPr>
        <w:pStyle w:val="BodyText"/>
        <w:tabs>
          <w:tab w:val="left" w:pos="3759"/>
        </w:tabs>
        <w:spacing w:before="1"/>
      </w:pPr>
      <w:r>
        <w:t>Half Day (8-1</w:t>
      </w:r>
      <w:r>
        <w:rPr>
          <w:spacing w:val="-5"/>
        </w:rPr>
        <w:t xml:space="preserve"> </w:t>
      </w:r>
      <w:r>
        <w:t>or</w:t>
      </w:r>
      <w:r>
        <w:rPr>
          <w:spacing w:val="-1"/>
        </w:rPr>
        <w:t xml:space="preserve"> </w:t>
      </w:r>
      <w:r>
        <w:t>1-6)</w:t>
      </w:r>
      <w:r>
        <w:tab/>
        <w:t>$ 26.00 per</w:t>
      </w:r>
      <w:r>
        <w:rPr>
          <w:spacing w:val="1"/>
        </w:rPr>
        <w:t xml:space="preserve"> </w:t>
      </w:r>
      <w:r>
        <w:t>day</w:t>
      </w:r>
    </w:p>
    <w:p w14:paraId="3EAA2C22" w14:textId="77777777" w:rsidR="0077337F" w:rsidRDefault="00D368C0">
      <w:pPr>
        <w:pStyle w:val="BodyText"/>
        <w:tabs>
          <w:tab w:val="left" w:pos="3759"/>
        </w:tabs>
      </w:pPr>
      <w:r>
        <w:t>Full</w:t>
      </w:r>
      <w:r>
        <w:rPr>
          <w:spacing w:val="-1"/>
        </w:rPr>
        <w:t xml:space="preserve"> </w:t>
      </w:r>
      <w:r>
        <w:t>Day</w:t>
      </w:r>
      <w:r>
        <w:rPr>
          <w:spacing w:val="-5"/>
        </w:rPr>
        <w:t xml:space="preserve"> </w:t>
      </w:r>
      <w:r>
        <w:t>(8-6)</w:t>
      </w:r>
      <w:r>
        <w:tab/>
        <w:t>$ 45.00 per</w:t>
      </w:r>
      <w:r>
        <w:rPr>
          <w:spacing w:val="1"/>
        </w:rPr>
        <w:t xml:space="preserve"> </w:t>
      </w:r>
      <w:r>
        <w:t>day</w:t>
      </w:r>
    </w:p>
    <w:p w14:paraId="216BE01B" w14:textId="77777777" w:rsidR="0077337F" w:rsidRDefault="00D368C0">
      <w:pPr>
        <w:pStyle w:val="BodyText"/>
        <w:tabs>
          <w:tab w:val="left" w:pos="3759"/>
        </w:tabs>
      </w:pPr>
      <w:r>
        <w:t>Registration</w:t>
      </w:r>
      <w:r>
        <w:rPr>
          <w:spacing w:val="-3"/>
        </w:rPr>
        <w:t xml:space="preserve"> </w:t>
      </w:r>
      <w:r>
        <w:t>Fee</w:t>
      </w:r>
      <w:r>
        <w:tab/>
        <w:t>$ 50.00 per child/non-refundable one-time</w:t>
      </w:r>
      <w:r>
        <w:rPr>
          <w:spacing w:val="-4"/>
        </w:rPr>
        <w:t xml:space="preserve"> </w:t>
      </w:r>
      <w:r>
        <w:t>fee</w:t>
      </w:r>
    </w:p>
    <w:p w14:paraId="428137C9" w14:textId="77777777" w:rsidR="0077337F" w:rsidRDefault="00D368C0">
      <w:pPr>
        <w:pStyle w:val="BodyText"/>
        <w:tabs>
          <w:tab w:val="left" w:pos="3759"/>
        </w:tabs>
      </w:pPr>
      <w:r>
        <w:t>Supply</w:t>
      </w:r>
      <w:r>
        <w:rPr>
          <w:spacing w:val="-5"/>
        </w:rPr>
        <w:t xml:space="preserve"> </w:t>
      </w:r>
      <w:r>
        <w:t>Fee</w:t>
      </w:r>
      <w:r>
        <w:tab/>
        <w:t>$ 30.00 per family/per</w:t>
      </w:r>
      <w:r>
        <w:rPr>
          <w:spacing w:val="-3"/>
        </w:rPr>
        <w:t xml:space="preserve"> </w:t>
      </w:r>
      <w:r>
        <w:t>semester</w:t>
      </w:r>
    </w:p>
    <w:p w14:paraId="7245FAE6" w14:textId="77777777" w:rsidR="0077337F" w:rsidRDefault="0077337F">
      <w:pPr>
        <w:pStyle w:val="BodyText"/>
        <w:spacing w:before="4"/>
        <w:ind w:left="0"/>
      </w:pPr>
    </w:p>
    <w:p w14:paraId="01B74471" w14:textId="77777777" w:rsidR="0077337F" w:rsidRPr="00D368C0" w:rsidRDefault="00D368C0" w:rsidP="00D368C0">
      <w:pPr>
        <w:ind w:left="160"/>
        <w:rPr>
          <w:b/>
        </w:rPr>
      </w:pPr>
      <w:r w:rsidRPr="00D368C0">
        <w:rPr>
          <w:b/>
        </w:rPr>
        <w:t>NIGHT PROGRAM</w:t>
      </w:r>
    </w:p>
    <w:p w14:paraId="6EC95254" w14:textId="77777777" w:rsidR="0077337F" w:rsidRDefault="00D368C0">
      <w:pPr>
        <w:pStyle w:val="BodyText"/>
        <w:tabs>
          <w:tab w:val="left" w:pos="3759"/>
        </w:tabs>
        <w:spacing w:line="274" w:lineRule="exact"/>
        <w:jc w:val="both"/>
      </w:pPr>
      <w:r>
        <w:t>Students</w:t>
      </w:r>
      <w:r>
        <w:tab/>
        <w:t>$   9.75 per</w:t>
      </w:r>
      <w:r>
        <w:rPr>
          <w:spacing w:val="-3"/>
        </w:rPr>
        <w:t xml:space="preserve"> </w:t>
      </w:r>
      <w:r>
        <w:t>night</w:t>
      </w:r>
    </w:p>
    <w:p w14:paraId="3C6851F6" w14:textId="77777777" w:rsidR="0077337F" w:rsidRDefault="00D368C0">
      <w:pPr>
        <w:pStyle w:val="BodyText"/>
        <w:tabs>
          <w:tab w:val="left" w:pos="3759"/>
        </w:tabs>
        <w:ind w:right="3559"/>
        <w:jc w:val="both"/>
      </w:pPr>
      <w:r>
        <w:t>USPS, Faculty, and A</w:t>
      </w:r>
      <w:r>
        <w:rPr>
          <w:spacing w:val="-5"/>
        </w:rPr>
        <w:t xml:space="preserve"> </w:t>
      </w:r>
      <w:r>
        <w:t>&amp;</w:t>
      </w:r>
      <w:r>
        <w:rPr>
          <w:spacing w:val="-1"/>
        </w:rPr>
        <w:t xml:space="preserve"> </w:t>
      </w:r>
      <w:r>
        <w:t>P</w:t>
      </w:r>
      <w:r>
        <w:tab/>
        <w:t xml:space="preserve">$ 10.00 per </w:t>
      </w:r>
      <w:r>
        <w:rPr>
          <w:spacing w:val="-4"/>
        </w:rPr>
        <w:t xml:space="preserve">night </w:t>
      </w:r>
      <w:r>
        <w:t>Research and</w:t>
      </w:r>
      <w:r>
        <w:rPr>
          <w:spacing w:val="-1"/>
        </w:rPr>
        <w:t xml:space="preserve"> </w:t>
      </w:r>
      <w:r>
        <w:t>Development</w:t>
      </w:r>
      <w:r>
        <w:tab/>
        <w:t xml:space="preserve">$ 10.00 per </w:t>
      </w:r>
      <w:r>
        <w:rPr>
          <w:spacing w:val="-4"/>
        </w:rPr>
        <w:t xml:space="preserve">night </w:t>
      </w:r>
      <w:r>
        <w:t>General</w:t>
      </w:r>
      <w:r>
        <w:rPr>
          <w:spacing w:val="-1"/>
        </w:rPr>
        <w:t xml:space="preserve"> </w:t>
      </w:r>
      <w:r>
        <w:t>Public</w:t>
      </w:r>
      <w:r>
        <w:tab/>
        <w:t>$ 21.00 per</w:t>
      </w:r>
      <w:r>
        <w:rPr>
          <w:spacing w:val="2"/>
        </w:rPr>
        <w:t xml:space="preserve"> </w:t>
      </w:r>
      <w:r>
        <w:rPr>
          <w:spacing w:val="-4"/>
        </w:rPr>
        <w:t>night</w:t>
      </w:r>
    </w:p>
    <w:p w14:paraId="091D1513" w14:textId="77777777" w:rsidR="0077337F" w:rsidRDefault="00D368C0">
      <w:pPr>
        <w:pStyle w:val="BodyText"/>
        <w:tabs>
          <w:tab w:val="left" w:pos="3759"/>
        </w:tabs>
        <w:spacing w:before="1"/>
        <w:jc w:val="both"/>
      </w:pPr>
      <w:r>
        <w:t>Weekly</w:t>
      </w:r>
      <w:r>
        <w:rPr>
          <w:spacing w:val="-6"/>
        </w:rPr>
        <w:t xml:space="preserve"> </w:t>
      </w:r>
      <w:r>
        <w:t>(M-TH)</w:t>
      </w:r>
      <w:r>
        <w:tab/>
        <w:t>$ 40.00 per</w:t>
      </w:r>
      <w:r>
        <w:rPr>
          <w:spacing w:val="-3"/>
        </w:rPr>
        <w:t xml:space="preserve"> </w:t>
      </w:r>
      <w:r>
        <w:t>week</w:t>
      </w:r>
    </w:p>
    <w:p w14:paraId="3BBE310D" w14:textId="77777777" w:rsidR="0077337F" w:rsidRDefault="00D368C0">
      <w:pPr>
        <w:pStyle w:val="BodyText"/>
        <w:tabs>
          <w:tab w:val="left" w:pos="3759"/>
        </w:tabs>
        <w:jc w:val="both"/>
      </w:pPr>
      <w:r>
        <w:t>Registration</w:t>
      </w:r>
      <w:r>
        <w:rPr>
          <w:spacing w:val="-3"/>
        </w:rPr>
        <w:t xml:space="preserve"> </w:t>
      </w:r>
      <w:r>
        <w:t>Fee</w:t>
      </w:r>
      <w:r>
        <w:tab/>
        <w:t>$ 50.00 per child/non-refundable one-time</w:t>
      </w:r>
      <w:r>
        <w:rPr>
          <w:spacing w:val="-4"/>
        </w:rPr>
        <w:t xml:space="preserve"> </w:t>
      </w:r>
      <w:r>
        <w:t>fee</w:t>
      </w:r>
    </w:p>
    <w:p w14:paraId="0A6C8D94" w14:textId="77777777" w:rsidR="0077337F" w:rsidRDefault="00D368C0">
      <w:pPr>
        <w:pStyle w:val="BodyText"/>
        <w:tabs>
          <w:tab w:val="left" w:pos="3759"/>
        </w:tabs>
        <w:jc w:val="both"/>
      </w:pPr>
      <w:r>
        <w:t>Supply</w:t>
      </w:r>
      <w:r>
        <w:rPr>
          <w:spacing w:val="-5"/>
        </w:rPr>
        <w:t xml:space="preserve"> </w:t>
      </w:r>
      <w:r>
        <w:t>Fee</w:t>
      </w:r>
      <w:r>
        <w:tab/>
        <w:t>$ 30.00 per family/per</w:t>
      </w:r>
      <w:r>
        <w:rPr>
          <w:spacing w:val="-3"/>
        </w:rPr>
        <w:t xml:space="preserve"> </w:t>
      </w:r>
      <w:r>
        <w:t>semester</w:t>
      </w:r>
    </w:p>
    <w:p w14:paraId="01800FAE" w14:textId="77777777" w:rsidR="0077337F" w:rsidRDefault="0077337F">
      <w:pPr>
        <w:pStyle w:val="BodyText"/>
        <w:spacing w:before="5"/>
        <w:ind w:left="0"/>
        <w:rPr>
          <w:sz w:val="22"/>
        </w:rPr>
      </w:pPr>
    </w:p>
    <w:p w14:paraId="28E6406F" w14:textId="77777777" w:rsidR="0077337F" w:rsidRDefault="00D368C0" w:rsidP="00D368C0">
      <w:pPr>
        <w:pStyle w:val="Heading3"/>
      </w:pPr>
      <w:bookmarkStart w:id="14" w:name="6C9-8.1003_Payment_of_Tuition_and_Fees"/>
      <w:bookmarkEnd w:id="14"/>
      <w:r>
        <w:t>6C9-8.1003 Payment of Tuition and Fees</w:t>
      </w:r>
    </w:p>
    <w:p w14:paraId="24429AF9" w14:textId="77777777" w:rsidR="0077337F" w:rsidRDefault="00D368C0">
      <w:pPr>
        <w:pStyle w:val="ListParagraph"/>
        <w:numPr>
          <w:ilvl w:val="0"/>
          <w:numId w:val="8"/>
        </w:numPr>
        <w:tabs>
          <w:tab w:val="left" w:pos="499"/>
        </w:tabs>
        <w:ind w:right="293" w:firstLine="0"/>
        <w:rPr>
          <w:sz w:val="24"/>
        </w:rPr>
      </w:pPr>
      <w:r>
        <w:rPr>
          <w:sz w:val="24"/>
        </w:rPr>
        <w:t>The University of North Florida Board of Trustees approves all schedules for tuition, registration, and special fees and fines to be assessed and collected by the university. Students are required to pay in accordance with the following</w:t>
      </w:r>
      <w:r>
        <w:rPr>
          <w:spacing w:val="-10"/>
          <w:sz w:val="24"/>
        </w:rPr>
        <w:t xml:space="preserve"> </w:t>
      </w:r>
      <w:r>
        <w:rPr>
          <w:sz w:val="24"/>
        </w:rPr>
        <w:t>procedures.</w:t>
      </w:r>
    </w:p>
    <w:p w14:paraId="2A400DB9" w14:textId="77777777" w:rsidR="0077337F" w:rsidRDefault="00D368C0">
      <w:pPr>
        <w:pStyle w:val="ListParagraph"/>
        <w:numPr>
          <w:ilvl w:val="0"/>
          <w:numId w:val="8"/>
        </w:numPr>
        <w:tabs>
          <w:tab w:val="left" w:pos="499"/>
        </w:tabs>
        <w:ind w:right="281" w:firstLine="0"/>
        <w:rPr>
          <w:sz w:val="24"/>
        </w:rPr>
      </w:pPr>
      <w:r>
        <w:rPr>
          <w:sz w:val="24"/>
        </w:rPr>
        <w:t>Past Debts: Prior to registration for any term, students must satisfy all due/delinquent amounts owed to the university, unless other arrangements have been</w:t>
      </w:r>
      <w:r>
        <w:rPr>
          <w:spacing w:val="-7"/>
          <w:sz w:val="24"/>
        </w:rPr>
        <w:t xml:space="preserve"> </w:t>
      </w:r>
      <w:r>
        <w:rPr>
          <w:sz w:val="24"/>
        </w:rPr>
        <w:t>made.</w:t>
      </w:r>
    </w:p>
    <w:p w14:paraId="765B4A6F" w14:textId="77777777" w:rsidR="0077337F" w:rsidRDefault="00D368C0">
      <w:pPr>
        <w:pStyle w:val="ListParagraph"/>
        <w:numPr>
          <w:ilvl w:val="0"/>
          <w:numId w:val="8"/>
        </w:numPr>
        <w:tabs>
          <w:tab w:val="left" w:pos="499"/>
        </w:tabs>
        <w:ind w:right="309" w:firstLine="0"/>
        <w:rPr>
          <w:sz w:val="24"/>
        </w:rPr>
      </w:pPr>
      <w:r>
        <w:rPr>
          <w:sz w:val="24"/>
        </w:rPr>
        <w:t>A student’s registration is cancelled if payment of fees or appropriate arrangements for fee payment has not occurred by the close of the drop/add period, except as</w:t>
      </w:r>
      <w:r>
        <w:rPr>
          <w:spacing w:val="-17"/>
          <w:sz w:val="24"/>
        </w:rPr>
        <w:t xml:space="preserve"> </w:t>
      </w:r>
      <w:r>
        <w:rPr>
          <w:sz w:val="24"/>
        </w:rPr>
        <w:t>provided for in paragraph in paragraph (3)(b),</w:t>
      </w:r>
      <w:r>
        <w:rPr>
          <w:spacing w:val="-2"/>
          <w:sz w:val="24"/>
        </w:rPr>
        <w:t xml:space="preserve"> </w:t>
      </w:r>
      <w:r>
        <w:rPr>
          <w:sz w:val="24"/>
        </w:rPr>
        <w:t>below.</w:t>
      </w:r>
    </w:p>
    <w:p w14:paraId="27436CD0" w14:textId="77777777" w:rsidR="0077337F" w:rsidRDefault="00D368C0">
      <w:pPr>
        <w:pStyle w:val="ListParagraph"/>
        <w:numPr>
          <w:ilvl w:val="0"/>
          <w:numId w:val="7"/>
        </w:numPr>
        <w:tabs>
          <w:tab w:val="left" w:pos="484"/>
        </w:tabs>
        <w:rPr>
          <w:sz w:val="24"/>
        </w:rPr>
      </w:pPr>
      <w:r>
        <w:rPr>
          <w:sz w:val="24"/>
        </w:rPr>
        <w:t>Registration shall be defined as consisting of these</w:t>
      </w:r>
      <w:r>
        <w:rPr>
          <w:spacing w:val="-4"/>
          <w:sz w:val="24"/>
        </w:rPr>
        <w:t xml:space="preserve"> </w:t>
      </w:r>
      <w:r>
        <w:rPr>
          <w:sz w:val="24"/>
        </w:rPr>
        <w:t>components:</w:t>
      </w:r>
    </w:p>
    <w:p w14:paraId="60B239C2" w14:textId="77777777" w:rsidR="0077337F" w:rsidRDefault="00D368C0">
      <w:pPr>
        <w:pStyle w:val="ListParagraph"/>
        <w:numPr>
          <w:ilvl w:val="0"/>
          <w:numId w:val="6"/>
        </w:numPr>
        <w:tabs>
          <w:tab w:val="left" w:pos="400"/>
        </w:tabs>
        <w:rPr>
          <w:sz w:val="24"/>
        </w:rPr>
      </w:pPr>
      <w:r>
        <w:rPr>
          <w:sz w:val="24"/>
        </w:rPr>
        <w:t>Provision of complete and accurate background</w:t>
      </w:r>
      <w:r>
        <w:rPr>
          <w:spacing w:val="-3"/>
          <w:sz w:val="24"/>
        </w:rPr>
        <w:t xml:space="preserve"> </w:t>
      </w:r>
      <w:r>
        <w:rPr>
          <w:sz w:val="24"/>
        </w:rPr>
        <w:t>information;</w:t>
      </w:r>
    </w:p>
    <w:p w14:paraId="305EAB48" w14:textId="77777777" w:rsidR="0077337F" w:rsidRDefault="00D368C0">
      <w:pPr>
        <w:pStyle w:val="ListParagraph"/>
        <w:numPr>
          <w:ilvl w:val="0"/>
          <w:numId w:val="6"/>
        </w:numPr>
        <w:tabs>
          <w:tab w:val="left" w:pos="400"/>
        </w:tabs>
        <w:ind w:left="160" w:right="1055" w:firstLine="0"/>
        <w:rPr>
          <w:sz w:val="24"/>
        </w:rPr>
      </w:pPr>
      <w:r>
        <w:rPr>
          <w:sz w:val="24"/>
        </w:rPr>
        <w:t>Formal selection of one or more credit courses approved and scheduled by</w:t>
      </w:r>
      <w:r>
        <w:rPr>
          <w:spacing w:val="-14"/>
          <w:sz w:val="24"/>
        </w:rPr>
        <w:t xml:space="preserve"> </w:t>
      </w:r>
      <w:r>
        <w:rPr>
          <w:sz w:val="24"/>
        </w:rPr>
        <w:t>the university;</w:t>
      </w:r>
      <w:r>
        <w:rPr>
          <w:spacing w:val="-1"/>
          <w:sz w:val="24"/>
        </w:rPr>
        <w:t xml:space="preserve"> </w:t>
      </w:r>
      <w:r>
        <w:rPr>
          <w:sz w:val="24"/>
        </w:rPr>
        <w:t>and</w:t>
      </w:r>
    </w:p>
    <w:p w14:paraId="3ADDC0E6" w14:textId="77777777" w:rsidR="0077337F" w:rsidRDefault="00D368C0">
      <w:pPr>
        <w:pStyle w:val="ListParagraph"/>
        <w:numPr>
          <w:ilvl w:val="0"/>
          <w:numId w:val="6"/>
        </w:numPr>
        <w:tabs>
          <w:tab w:val="left" w:pos="400"/>
        </w:tabs>
        <w:ind w:left="159" w:right="234" w:firstLine="0"/>
        <w:rPr>
          <w:sz w:val="24"/>
        </w:rPr>
      </w:pPr>
      <w:r>
        <w:rPr>
          <w:sz w:val="24"/>
        </w:rPr>
        <w:t xml:space="preserve">Fee payment or other appropriate arrangements for fee payment (installment payment, deferment, or </w:t>
      </w:r>
      <w:proofErr w:type="gramStart"/>
      <w:r>
        <w:rPr>
          <w:sz w:val="24"/>
        </w:rPr>
        <w:t>third party</w:t>
      </w:r>
      <w:proofErr w:type="gramEnd"/>
      <w:r>
        <w:rPr>
          <w:sz w:val="24"/>
        </w:rPr>
        <w:t xml:space="preserve"> billing). Fee liability shall be incurred at the point that the student has completed registration as defined above, including fee payment or other appropriate arrangements for fee payment. A student who has made a fee payment or made appropriate arrangements for fee payment shall be liable for all courses that remain </w:t>
      </w:r>
      <w:r>
        <w:rPr>
          <w:sz w:val="24"/>
        </w:rPr>
        <w:lastRenderedPageBreak/>
        <w:t>on his/her class schedule at the end of the drop/add</w:t>
      </w:r>
      <w:r>
        <w:rPr>
          <w:spacing w:val="-5"/>
          <w:sz w:val="24"/>
        </w:rPr>
        <w:t xml:space="preserve"> </w:t>
      </w:r>
      <w:r>
        <w:rPr>
          <w:sz w:val="24"/>
        </w:rPr>
        <w:t>period.</w:t>
      </w:r>
    </w:p>
    <w:p w14:paraId="683E05ED" w14:textId="77777777" w:rsidR="0077337F" w:rsidRDefault="00D368C0">
      <w:pPr>
        <w:pStyle w:val="ListParagraph"/>
        <w:numPr>
          <w:ilvl w:val="0"/>
          <w:numId w:val="7"/>
        </w:numPr>
        <w:tabs>
          <w:tab w:val="left" w:pos="499"/>
        </w:tabs>
        <w:ind w:left="159" w:right="298" w:firstLine="0"/>
        <w:rPr>
          <w:sz w:val="24"/>
        </w:rPr>
      </w:pPr>
      <w:r>
        <w:rPr>
          <w:sz w:val="24"/>
        </w:rPr>
        <w:t>The president may extend the deadline for fee payment when payment by the</w:t>
      </w:r>
      <w:r>
        <w:rPr>
          <w:spacing w:val="-19"/>
          <w:sz w:val="24"/>
        </w:rPr>
        <w:t xml:space="preserve"> </w:t>
      </w:r>
      <w:r>
        <w:rPr>
          <w:sz w:val="24"/>
        </w:rPr>
        <w:t>student is delayed due to university action, or</w:t>
      </w:r>
      <w:r>
        <w:rPr>
          <w:spacing w:val="-8"/>
          <w:sz w:val="24"/>
        </w:rPr>
        <w:t xml:space="preserve"> </w:t>
      </w:r>
      <w:r>
        <w:rPr>
          <w:sz w:val="24"/>
        </w:rPr>
        <w:t>inaction.</w:t>
      </w:r>
    </w:p>
    <w:p w14:paraId="2E765527" w14:textId="77777777" w:rsidR="0077337F" w:rsidRDefault="00D368C0">
      <w:pPr>
        <w:pStyle w:val="ListParagraph"/>
        <w:numPr>
          <w:ilvl w:val="0"/>
          <w:numId w:val="7"/>
        </w:numPr>
        <w:tabs>
          <w:tab w:val="left" w:pos="484"/>
        </w:tabs>
        <w:ind w:left="160" w:right="470" w:firstLine="0"/>
        <w:rPr>
          <w:sz w:val="24"/>
        </w:rPr>
      </w:pPr>
      <w:r>
        <w:rPr>
          <w:sz w:val="24"/>
        </w:rPr>
        <w:t>A student whose registration has been cancelled under (3) above may be reinstated. To be reinstated, a student</w:t>
      </w:r>
      <w:r>
        <w:rPr>
          <w:spacing w:val="-1"/>
          <w:sz w:val="24"/>
        </w:rPr>
        <w:t xml:space="preserve"> </w:t>
      </w:r>
      <w:r>
        <w:rPr>
          <w:sz w:val="24"/>
        </w:rPr>
        <w:t>must:</w:t>
      </w:r>
    </w:p>
    <w:p w14:paraId="0CAD7CE8" w14:textId="77777777" w:rsidR="0077337F" w:rsidRDefault="00D368C0">
      <w:pPr>
        <w:pStyle w:val="ListParagraph"/>
        <w:numPr>
          <w:ilvl w:val="0"/>
          <w:numId w:val="5"/>
        </w:numPr>
        <w:tabs>
          <w:tab w:val="left" w:pos="400"/>
        </w:tabs>
        <w:ind w:right="322" w:firstLine="0"/>
        <w:rPr>
          <w:sz w:val="24"/>
        </w:rPr>
      </w:pPr>
      <w:r>
        <w:rPr>
          <w:sz w:val="24"/>
        </w:rPr>
        <w:t>Apply by the end of the fourth week of classes for reinstatement and must pay at</w:t>
      </w:r>
      <w:r>
        <w:rPr>
          <w:spacing w:val="-20"/>
          <w:sz w:val="24"/>
        </w:rPr>
        <w:t xml:space="preserve"> </w:t>
      </w:r>
      <w:r>
        <w:rPr>
          <w:sz w:val="24"/>
        </w:rPr>
        <w:t>least 50% of the total fees,</w:t>
      </w:r>
      <w:r>
        <w:rPr>
          <w:spacing w:val="-4"/>
          <w:sz w:val="24"/>
        </w:rPr>
        <w:t xml:space="preserve"> </w:t>
      </w:r>
      <w:r>
        <w:rPr>
          <w:sz w:val="24"/>
        </w:rPr>
        <w:t>or</w:t>
      </w:r>
    </w:p>
    <w:p w14:paraId="769D8B8C" w14:textId="77777777" w:rsidR="0077337F" w:rsidRDefault="00D368C0">
      <w:pPr>
        <w:pStyle w:val="ListParagraph"/>
        <w:numPr>
          <w:ilvl w:val="0"/>
          <w:numId w:val="5"/>
        </w:numPr>
        <w:tabs>
          <w:tab w:val="left" w:pos="400"/>
        </w:tabs>
        <w:ind w:right="801" w:firstLine="0"/>
        <w:rPr>
          <w:sz w:val="24"/>
        </w:rPr>
      </w:pPr>
      <w:r>
        <w:rPr>
          <w:sz w:val="24"/>
        </w:rPr>
        <w:t>Have become eligible for financial aid for at least 50% of total fees and the late payment fee, with the balance being due no later than the end of the first half of the academic</w:t>
      </w:r>
      <w:r>
        <w:rPr>
          <w:spacing w:val="-2"/>
          <w:sz w:val="24"/>
        </w:rPr>
        <w:t xml:space="preserve"> </w:t>
      </w:r>
      <w:r>
        <w:rPr>
          <w:sz w:val="24"/>
        </w:rPr>
        <w:t>term.</w:t>
      </w:r>
    </w:p>
    <w:p w14:paraId="14FF6DB4" w14:textId="77777777" w:rsidR="0077337F" w:rsidRDefault="00D368C0">
      <w:pPr>
        <w:pStyle w:val="ListParagraph"/>
        <w:numPr>
          <w:ilvl w:val="0"/>
          <w:numId w:val="7"/>
        </w:numPr>
        <w:tabs>
          <w:tab w:val="left" w:pos="499"/>
        </w:tabs>
        <w:ind w:left="159" w:right="556" w:firstLine="0"/>
        <w:rPr>
          <w:sz w:val="24"/>
        </w:rPr>
      </w:pPr>
      <w:r>
        <w:rPr>
          <w:sz w:val="24"/>
        </w:rPr>
        <w:t>All or any part of the tuition and registration fees may be waived by the university when deemed appropriate and in accordance with university policies and procedures approved by the University of North Florida Board of</w:t>
      </w:r>
      <w:r>
        <w:rPr>
          <w:spacing w:val="-12"/>
          <w:sz w:val="24"/>
        </w:rPr>
        <w:t xml:space="preserve"> </w:t>
      </w:r>
      <w:r>
        <w:rPr>
          <w:sz w:val="24"/>
        </w:rPr>
        <w:t>Trustees.</w:t>
      </w:r>
    </w:p>
    <w:p w14:paraId="26203EFA" w14:textId="77777777" w:rsidR="0077337F" w:rsidRDefault="00D368C0">
      <w:pPr>
        <w:pStyle w:val="ListParagraph"/>
        <w:numPr>
          <w:ilvl w:val="0"/>
          <w:numId w:val="4"/>
        </w:numPr>
        <w:tabs>
          <w:tab w:val="left" w:pos="499"/>
        </w:tabs>
        <w:ind w:right="178" w:firstLine="0"/>
        <w:jc w:val="left"/>
        <w:rPr>
          <w:sz w:val="24"/>
        </w:rPr>
      </w:pPr>
      <w:r>
        <w:rPr>
          <w:sz w:val="24"/>
        </w:rPr>
        <w:t>A student may pay fees, including charges for housing, in installments. Said student is required to pay at least 50% of his/her obligation by the end of the add/drop period. The remaining amount is required to be paid not later than the end of the first half of the academic term; otherwise the student’s registration will be cancelled or his/her academic progress precludes a student from receiving grades, a transcript, or a diploma and shall deny registration for further terms until his/her account has been settled in</w:t>
      </w:r>
      <w:r>
        <w:rPr>
          <w:spacing w:val="-10"/>
          <w:sz w:val="24"/>
        </w:rPr>
        <w:t xml:space="preserve"> </w:t>
      </w:r>
      <w:r>
        <w:rPr>
          <w:sz w:val="24"/>
        </w:rPr>
        <w:t>full.</w:t>
      </w:r>
    </w:p>
    <w:p w14:paraId="3E1CB338" w14:textId="77777777" w:rsidR="0077337F" w:rsidRDefault="00D368C0">
      <w:pPr>
        <w:pStyle w:val="BodyText"/>
        <w:ind w:right="728"/>
      </w:pPr>
      <w:r>
        <w:t>A student enrolled through continuing education will not be eligible for payment by installments.</w:t>
      </w:r>
    </w:p>
    <w:p w14:paraId="6E14403C" w14:textId="77777777" w:rsidR="0077337F" w:rsidRDefault="00D368C0">
      <w:pPr>
        <w:pStyle w:val="ListParagraph"/>
        <w:numPr>
          <w:ilvl w:val="0"/>
          <w:numId w:val="4"/>
        </w:numPr>
        <w:tabs>
          <w:tab w:val="left" w:pos="561"/>
        </w:tabs>
        <w:ind w:right="307" w:firstLine="60"/>
        <w:jc w:val="left"/>
        <w:rPr>
          <w:sz w:val="24"/>
        </w:rPr>
      </w:pPr>
      <w:r>
        <w:rPr>
          <w:sz w:val="24"/>
        </w:rPr>
        <w:t>If a student’s fee account is in arrears, the student’s academic progress will be suspended until his/her account has been settled in full, or other arrangements have been made.</w:t>
      </w:r>
    </w:p>
    <w:p w14:paraId="19F13649" w14:textId="77777777" w:rsidR="0077337F" w:rsidRDefault="00D368C0" w:rsidP="00D368C0">
      <w:pPr>
        <w:pStyle w:val="Heading3"/>
      </w:pPr>
      <w:r>
        <w:t>6C9-8.1004 Fee Refund/Release of Liability.</w:t>
      </w:r>
    </w:p>
    <w:p w14:paraId="55BC44FE" w14:textId="77777777" w:rsidR="0077337F" w:rsidRDefault="00D368C0">
      <w:pPr>
        <w:pStyle w:val="ListParagraph"/>
        <w:numPr>
          <w:ilvl w:val="0"/>
          <w:numId w:val="3"/>
        </w:numPr>
        <w:tabs>
          <w:tab w:val="left" w:pos="499"/>
        </w:tabs>
        <w:ind w:right="216" w:firstLine="0"/>
        <w:rPr>
          <w:sz w:val="24"/>
        </w:rPr>
      </w:pPr>
      <w:r>
        <w:rPr>
          <w:sz w:val="24"/>
        </w:rPr>
        <w:t>A 100% refund of the tuition and registration fee will be made if notice of</w:t>
      </w:r>
      <w:r>
        <w:rPr>
          <w:spacing w:val="-19"/>
          <w:sz w:val="24"/>
        </w:rPr>
        <w:t xml:space="preserve"> </w:t>
      </w:r>
      <w:r>
        <w:rPr>
          <w:sz w:val="24"/>
        </w:rPr>
        <w:t>withdrawal from the university is approved prior to the end of the drop/add period and written documentation is received from the student. Terms in the student housing contract will determine the refund of apartment</w:t>
      </w:r>
      <w:r>
        <w:rPr>
          <w:spacing w:val="-2"/>
          <w:sz w:val="24"/>
        </w:rPr>
        <w:t xml:space="preserve"> </w:t>
      </w:r>
      <w:r>
        <w:rPr>
          <w:sz w:val="24"/>
        </w:rPr>
        <w:t>rent.</w:t>
      </w:r>
    </w:p>
    <w:p w14:paraId="32AFA023" w14:textId="77777777" w:rsidR="0077337F" w:rsidRDefault="00D368C0">
      <w:pPr>
        <w:pStyle w:val="ListParagraph"/>
        <w:numPr>
          <w:ilvl w:val="0"/>
          <w:numId w:val="3"/>
        </w:numPr>
        <w:tabs>
          <w:tab w:val="left" w:pos="499"/>
        </w:tabs>
        <w:ind w:left="159" w:right="356" w:firstLine="0"/>
        <w:jc w:val="both"/>
        <w:rPr>
          <w:sz w:val="24"/>
        </w:rPr>
      </w:pPr>
      <w:r>
        <w:rPr>
          <w:sz w:val="24"/>
        </w:rPr>
        <w:t>A 25% refund of the total fees paid, less building and capital improvement fees,</w:t>
      </w:r>
      <w:r>
        <w:rPr>
          <w:spacing w:val="-17"/>
          <w:sz w:val="24"/>
        </w:rPr>
        <w:t xml:space="preserve"> </w:t>
      </w:r>
      <w:r>
        <w:rPr>
          <w:sz w:val="24"/>
        </w:rPr>
        <w:t>will be made if written notice of withdrawal from the university is approved prior to the end of the fourth week of classes and written documentation is received from the student, or at an appropriate time as designated by the university for summer</w:t>
      </w:r>
      <w:r>
        <w:rPr>
          <w:spacing w:val="-15"/>
          <w:sz w:val="24"/>
        </w:rPr>
        <w:t xml:space="preserve"> </w:t>
      </w:r>
      <w:r>
        <w:rPr>
          <w:sz w:val="24"/>
        </w:rPr>
        <w:t>sessions.</w:t>
      </w:r>
    </w:p>
    <w:p w14:paraId="169F2CB8" w14:textId="77777777" w:rsidR="0077337F" w:rsidRDefault="00D368C0">
      <w:pPr>
        <w:pStyle w:val="ListParagraph"/>
        <w:numPr>
          <w:ilvl w:val="0"/>
          <w:numId w:val="3"/>
        </w:numPr>
        <w:tabs>
          <w:tab w:val="left" w:pos="499"/>
        </w:tabs>
        <w:ind w:left="159" w:right="476" w:firstLine="0"/>
        <w:rPr>
          <w:sz w:val="24"/>
        </w:rPr>
      </w:pPr>
      <w:r>
        <w:rPr>
          <w:sz w:val="24"/>
        </w:rPr>
        <w:t>One hundred percent of the tuition and registration fee will be refunded if a student withdraws or drops a course due to circumstances determined by the university to be exceptional and beyond the control of the student, including but not limited</w:t>
      </w:r>
      <w:r>
        <w:rPr>
          <w:spacing w:val="-8"/>
          <w:sz w:val="24"/>
        </w:rPr>
        <w:t xml:space="preserve"> </w:t>
      </w:r>
      <w:r>
        <w:rPr>
          <w:sz w:val="24"/>
        </w:rPr>
        <w:t>to:</w:t>
      </w:r>
    </w:p>
    <w:p w14:paraId="738345B0" w14:textId="77777777" w:rsidR="0077337F" w:rsidRDefault="00D368C0">
      <w:pPr>
        <w:pStyle w:val="ListParagraph"/>
        <w:numPr>
          <w:ilvl w:val="1"/>
          <w:numId w:val="3"/>
        </w:numPr>
        <w:tabs>
          <w:tab w:val="left" w:pos="487"/>
        </w:tabs>
        <w:ind w:right="1136" w:firstLine="0"/>
        <w:rPr>
          <w:sz w:val="24"/>
        </w:rPr>
      </w:pPr>
      <w:r>
        <w:rPr>
          <w:sz w:val="24"/>
        </w:rPr>
        <w:t>Illness of a student of such severity or duration, as confirmed in writing by</w:t>
      </w:r>
      <w:r>
        <w:rPr>
          <w:spacing w:val="-19"/>
          <w:sz w:val="24"/>
        </w:rPr>
        <w:t xml:space="preserve"> </w:t>
      </w:r>
      <w:r>
        <w:rPr>
          <w:sz w:val="24"/>
        </w:rPr>
        <w:t>a physician, to preclude completion of the</w:t>
      </w:r>
      <w:r>
        <w:rPr>
          <w:spacing w:val="-2"/>
          <w:sz w:val="24"/>
        </w:rPr>
        <w:t xml:space="preserve"> </w:t>
      </w:r>
      <w:r>
        <w:rPr>
          <w:sz w:val="24"/>
        </w:rPr>
        <w:t>course(s),</w:t>
      </w:r>
    </w:p>
    <w:p w14:paraId="0E156FA5" w14:textId="77777777" w:rsidR="0077337F" w:rsidRDefault="00D368C0">
      <w:pPr>
        <w:pStyle w:val="ListParagraph"/>
        <w:numPr>
          <w:ilvl w:val="1"/>
          <w:numId w:val="3"/>
        </w:numPr>
        <w:tabs>
          <w:tab w:val="left" w:pos="499"/>
        </w:tabs>
        <w:ind w:right="945" w:firstLine="0"/>
        <w:rPr>
          <w:sz w:val="24"/>
        </w:rPr>
      </w:pPr>
      <w:r>
        <w:rPr>
          <w:sz w:val="24"/>
        </w:rPr>
        <w:t>Death of the student or death in the immediate family (parent, spouse, child or sibling),</w:t>
      </w:r>
    </w:p>
    <w:p w14:paraId="6768C669" w14:textId="77777777" w:rsidR="0077337F" w:rsidRDefault="00D368C0">
      <w:pPr>
        <w:pStyle w:val="ListParagraph"/>
        <w:numPr>
          <w:ilvl w:val="1"/>
          <w:numId w:val="3"/>
        </w:numPr>
        <w:tabs>
          <w:tab w:val="left" w:pos="487"/>
        </w:tabs>
        <w:ind w:left="486"/>
        <w:rPr>
          <w:sz w:val="24"/>
        </w:rPr>
      </w:pPr>
      <w:r>
        <w:rPr>
          <w:sz w:val="24"/>
        </w:rPr>
        <w:t>Involuntary call to active military</w:t>
      </w:r>
      <w:r>
        <w:rPr>
          <w:spacing w:val="-12"/>
          <w:sz w:val="24"/>
        </w:rPr>
        <w:t xml:space="preserve"> </w:t>
      </w:r>
      <w:r>
        <w:rPr>
          <w:sz w:val="24"/>
        </w:rPr>
        <w:t>duty,</w:t>
      </w:r>
    </w:p>
    <w:p w14:paraId="39909033" w14:textId="77777777" w:rsidR="0077337F" w:rsidRDefault="00D368C0">
      <w:pPr>
        <w:pStyle w:val="ListParagraph"/>
        <w:numPr>
          <w:ilvl w:val="1"/>
          <w:numId w:val="3"/>
        </w:numPr>
        <w:tabs>
          <w:tab w:val="left" w:pos="499"/>
        </w:tabs>
        <w:ind w:left="498" w:hanging="339"/>
        <w:rPr>
          <w:sz w:val="24"/>
        </w:rPr>
      </w:pPr>
      <w:r>
        <w:rPr>
          <w:sz w:val="24"/>
        </w:rPr>
        <w:t>Or a situation in which the university is in</w:t>
      </w:r>
      <w:r>
        <w:rPr>
          <w:spacing w:val="-7"/>
          <w:sz w:val="24"/>
        </w:rPr>
        <w:t xml:space="preserve"> </w:t>
      </w:r>
      <w:r>
        <w:rPr>
          <w:sz w:val="24"/>
        </w:rPr>
        <w:t>error.</w:t>
      </w:r>
    </w:p>
    <w:p w14:paraId="79F8B723" w14:textId="77777777" w:rsidR="0077337F" w:rsidRDefault="00D368C0">
      <w:pPr>
        <w:pStyle w:val="ListParagraph"/>
        <w:numPr>
          <w:ilvl w:val="0"/>
          <w:numId w:val="3"/>
        </w:numPr>
        <w:tabs>
          <w:tab w:val="left" w:pos="499"/>
        </w:tabs>
        <w:ind w:left="159" w:right="561" w:firstLine="0"/>
        <w:rPr>
          <w:sz w:val="24"/>
        </w:rPr>
      </w:pPr>
      <w:r>
        <w:rPr>
          <w:sz w:val="24"/>
        </w:rPr>
        <w:t>Tuition fee refunds provided to students will be processed against any outstanding tuition assessments prior to remitting a check to the</w:t>
      </w:r>
      <w:r>
        <w:rPr>
          <w:spacing w:val="-8"/>
          <w:sz w:val="24"/>
        </w:rPr>
        <w:t xml:space="preserve"> </w:t>
      </w:r>
      <w:r>
        <w:rPr>
          <w:sz w:val="24"/>
        </w:rPr>
        <w:t>student.</w:t>
      </w:r>
    </w:p>
    <w:p w14:paraId="5596A5E9" w14:textId="77777777" w:rsidR="0077337F" w:rsidRDefault="0077337F">
      <w:pPr>
        <w:pStyle w:val="BodyText"/>
        <w:spacing w:before="3"/>
        <w:ind w:left="0"/>
        <w:rPr>
          <w:sz w:val="22"/>
        </w:rPr>
      </w:pPr>
    </w:p>
    <w:p w14:paraId="0F67C094" w14:textId="77777777" w:rsidR="0077337F" w:rsidRDefault="00D368C0" w:rsidP="00D368C0">
      <w:pPr>
        <w:pStyle w:val="Heading3"/>
      </w:pPr>
      <w:r>
        <w:t>6C9-8.1005 Deferred Payment of</w:t>
      </w:r>
      <w:r>
        <w:rPr>
          <w:spacing w:val="-9"/>
        </w:rPr>
        <w:t xml:space="preserve"> </w:t>
      </w:r>
      <w:r>
        <w:t>Fees.</w:t>
      </w:r>
    </w:p>
    <w:p w14:paraId="1A539495" w14:textId="77777777" w:rsidR="0077337F" w:rsidRDefault="00D368C0">
      <w:pPr>
        <w:pStyle w:val="ListParagraph"/>
        <w:numPr>
          <w:ilvl w:val="0"/>
          <w:numId w:val="2"/>
        </w:numPr>
        <w:tabs>
          <w:tab w:val="left" w:pos="499"/>
        </w:tabs>
        <w:ind w:left="159" w:right="897" w:firstLine="0"/>
        <w:rPr>
          <w:sz w:val="24"/>
        </w:rPr>
      </w:pPr>
      <w:r>
        <w:rPr>
          <w:sz w:val="24"/>
        </w:rPr>
        <w:t>The university controller or designee may award deferred payment status upon application by a student on grounds</w:t>
      </w:r>
      <w:r>
        <w:rPr>
          <w:spacing w:val="-3"/>
          <w:sz w:val="24"/>
        </w:rPr>
        <w:t xml:space="preserve"> </w:t>
      </w:r>
      <w:r>
        <w:rPr>
          <w:sz w:val="24"/>
        </w:rPr>
        <w:t>that:</w:t>
      </w:r>
    </w:p>
    <w:p w14:paraId="1377CF0E" w14:textId="77777777" w:rsidR="0077337F" w:rsidRDefault="00D368C0">
      <w:pPr>
        <w:pStyle w:val="ListParagraph"/>
        <w:numPr>
          <w:ilvl w:val="1"/>
          <w:numId w:val="2"/>
        </w:numPr>
        <w:tabs>
          <w:tab w:val="left" w:pos="484"/>
        </w:tabs>
        <w:ind w:left="159" w:right="415" w:firstLine="0"/>
        <w:rPr>
          <w:sz w:val="24"/>
        </w:rPr>
      </w:pPr>
      <w:r>
        <w:rPr>
          <w:sz w:val="24"/>
        </w:rPr>
        <w:t xml:space="preserve">Eligibility has been determined for the deferral guaranteed to students receiving </w:t>
      </w:r>
      <w:r>
        <w:rPr>
          <w:sz w:val="24"/>
        </w:rPr>
        <w:lastRenderedPageBreak/>
        <w:t xml:space="preserve">veteran’s education assistance benefits or other benefits from federal or state assistance programs, where such aid is delayed in being transmitted to the student through circumstances beyond the control of the student. One </w:t>
      </w:r>
      <w:proofErr w:type="gramStart"/>
      <w:r>
        <w:rPr>
          <w:sz w:val="24"/>
        </w:rPr>
        <w:t>90 day</w:t>
      </w:r>
      <w:proofErr w:type="gramEnd"/>
      <w:r>
        <w:rPr>
          <w:sz w:val="24"/>
        </w:rPr>
        <w:t xml:space="preserve"> deferment may be granted for each full semester and one 30 day deferment for each summer or mini-semester;</w:t>
      </w:r>
      <w:r>
        <w:rPr>
          <w:spacing w:val="-17"/>
          <w:sz w:val="24"/>
        </w:rPr>
        <w:t xml:space="preserve"> </w:t>
      </w:r>
      <w:r>
        <w:rPr>
          <w:sz w:val="24"/>
        </w:rPr>
        <w:t>or</w:t>
      </w:r>
    </w:p>
    <w:p w14:paraId="764F0507" w14:textId="77777777" w:rsidR="0077337F" w:rsidRDefault="00D368C0">
      <w:pPr>
        <w:pStyle w:val="ListParagraph"/>
        <w:numPr>
          <w:ilvl w:val="1"/>
          <w:numId w:val="2"/>
        </w:numPr>
        <w:tabs>
          <w:tab w:val="left" w:pos="499"/>
        </w:tabs>
        <w:ind w:left="159" w:right="1137" w:firstLine="0"/>
        <w:rPr>
          <w:sz w:val="24"/>
        </w:rPr>
      </w:pPr>
      <w:r>
        <w:rPr>
          <w:sz w:val="24"/>
        </w:rPr>
        <w:t>Formal arrangements have been made with the university for payment by</w:t>
      </w:r>
      <w:r>
        <w:rPr>
          <w:spacing w:val="-19"/>
          <w:sz w:val="24"/>
        </w:rPr>
        <w:t xml:space="preserve"> </w:t>
      </w:r>
      <w:r>
        <w:rPr>
          <w:sz w:val="24"/>
        </w:rPr>
        <w:t>an acceptable third party;</w:t>
      </w:r>
      <w:r>
        <w:rPr>
          <w:spacing w:val="-2"/>
          <w:sz w:val="24"/>
        </w:rPr>
        <w:t xml:space="preserve"> </w:t>
      </w:r>
      <w:r>
        <w:rPr>
          <w:sz w:val="24"/>
        </w:rPr>
        <w:t>or</w:t>
      </w:r>
    </w:p>
    <w:p w14:paraId="5080DF8B" w14:textId="77777777" w:rsidR="0077337F" w:rsidRDefault="00D368C0">
      <w:pPr>
        <w:pStyle w:val="ListParagraph"/>
        <w:numPr>
          <w:ilvl w:val="1"/>
          <w:numId w:val="2"/>
        </w:numPr>
        <w:tabs>
          <w:tab w:val="left" w:pos="484"/>
        </w:tabs>
        <w:ind w:left="159" w:right="510" w:firstLine="0"/>
        <w:rPr>
          <w:sz w:val="24"/>
        </w:rPr>
      </w:pPr>
      <w:r>
        <w:rPr>
          <w:sz w:val="24"/>
        </w:rPr>
        <w:t>The student is being processed to receive financial aid from the Office of Financial Aid; or</w:t>
      </w:r>
    </w:p>
    <w:p w14:paraId="7B0CB707" w14:textId="77777777" w:rsidR="0077337F" w:rsidRDefault="00D368C0">
      <w:pPr>
        <w:pStyle w:val="ListParagraph"/>
        <w:numPr>
          <w:ilvl w:val="1"/>
          <w:numId w:val="2"/>
        </w:numPr>
        <w:tabs>
          <w:tab w:val="left" w:pos="499"/>
        </w:tabs>
        <w:ind w:left="159" w:right="822" w:firstLine="0"/>
        <w:rPr>
          <w:sz w:val="24"/>
        </w:rPr>
      </w:pPr>
      <w:r>
        <w:rPr>
          <w:sz w:val="24"/>
        </w:rPr>
        <w:t>Extraordinary circumstances exist and the deferment has the concurrence of the university president or</w:t>
      </w:r>
      <w:r>
        <w:rPr>
          <w:spacing w:val="-7"/>
          <w:sz w:val="24"/>
        </w:rPr>
        <w:t xml:space="preserve"> </w:t>
      </w:r>
      <w:r>
        <w:rPr>
          <w:sz w:val="24"/>
        </w:rPr>
        <w:t>designee.</w:t>
      </w:r>
    </w:p>
    <w:p w14:paraId="31D67816" w14:textId="77777777" w:rsidR="0077337F" w:rsidRDefault="00D368C0">
      <w:pPr>
        <w:pStyle w:val="ListParagraph"/>
        <w:numPr>
          <w:ilvl w:val="0"/>
          <w:numId w:val="2"/>
        </w:numPr>
        <w:tabs>
          <w:tab w:val="left" w:pos="501"/>
        </w:tabs>
        <w:ind w:left="159" w:right="194" w:firstLine="0"/>
        <w:rPr>
          <w:sz w:val="24"/>
        </w:rPr>
      </w:pPr>
      <w:r>
        <w:rPr>
          <w:sz w:val="24"/>
        </w:rPr>
        <w:t>It is the policy of the university to issue financial aid checks after the drop/add</w:t>
      </w:r>
      <w:r>
        <w:rPr>
          <w:spacing w:val="-20"/>
          <w:sz w:val="24"/>
        </w:rPr>
        <w:t xml:space="preserve"> </w:t>
      </w:r>
      <w:r>
        <w:rPr>
          <w:sz w:val="24"/>
        </w:rPr>
        <w:t>period. All students who have appropriately applied for financial aid by the end of drop/add are considered to have applied for a deferment and are granted deferred payment status automatically.</w:t>
      </w:r>
    </w:p>
    <w:p w14:paraId="0BC9B73E" w14:textId="77777777" w:rsidR="0077337F" w:rsidRDefault="0077337F">
      <w:pPr>
        <w:pStyle w:val="BodyText"/>
        <w:spacing w:before="3"/>
        <w:ind w:left="0"/>
        <w:rPr>
          <w:sz w:val="22"/>
        </w:rPr>
      </w:pPr>
    </w:p>
    <w:p w14:paraId="5487716E" w14:textId="77777777" w:rsidR="0077337F" w:rsidRDefault="00D368C0" w:rsidP="00D368C0">
      <w:pPr>
        <w:pStyle w:val="Heading3"/>
      </w:pPr>
      <w:r>
        <w:t>6C9-8.1006 Waiver of Non-Florida Student Tuition.</w:t>
      </w:r>
    </w:p>
    <w:p w14:paraId="6B1773BB" w14:textId="77777777" w:rsidR="0077337F" w:rsidRDefault="00D368C0">
      <w:pPr>
        <w:pStyle w:val="ListParagraph"/>
        <w:numPr>
          <w:ilvl w:val="0"/>
          <w:numId w:val="1"/>
        </w:numPr>
        <w:tabs>
          <w:tab w:val="left" w:pos="499"/>
        </w:tabs>
        <w:ind w:left="159" w:right="216" w:firstLine="0"/>
        <w:rPr>
          <w:sz w:val="24"/>
        </w:rPr>
      </w:pPr>
      <w:r>
        <w:rPr>
          <w:sz w:val="24"/>
        </w:rPr>
        <w:t>The university president or designee is authorized to grant out-of-state tuition</w:t>
      </w:r>
      <w:r>
        <w:rPr>
          <w:spacing w:val="-20"/>
          <w:sz w:val="24"/>
        </w:rPr>
        <w:t xml:space="preserve"> </w:t>
      </w:r>
      <w:r>
        <w:rPr>
          <w:sz w:val="24"/>
        </w:rPr>
        <w:t>waivers to non-Florida students who are admitted to the university, and who have demonstrated special skills or attributes which may contribute positively to the academic</w:t>
      </w:r>
      <w:r>
        <w:rPr>
          <w:spacing w:val="-23"/>
          <w:sz w:val="24"/>
        </w:rPr>
        <w:t xml:space="preserve"> </w:t>
      </w:r>
      <w:r>
        <w:rPr>
          <w:sz w:val="24"/>
        </w:rPr>
        <w:t>environment.</w:t>
      </w:r>
    </w:p>
    <w:p w14:paraId="7DBFC6EA" w14:textId="77777777" w:rsidR="0077337F" w:rsidRDefault="00D368C0">
      <w:pPr>
        <w:pStyle w:val="ListParagraph"/>
        <w:numPr>
          <w:ilvl w:val="0"/>
          <w:numId w:val="1"/>
        </w:numPr>
        <w:tabs>
          <w:tab w:val="left" w:pos="499"/>
        </w:tabs>
        <w:spacing w:before="72"/>
        <w:ind w:right="343" w:firstLine="0"/>
        <w:rPr>
          <w:sz w:val="24"/>
        </w:rPr>
      </w:pPr>
      <w:r w:rsidRPr="00D368C0">
        <w:rPr>
          <w:sz w:val="24"/>
        </w:rPr>
        <w:t>The total annual dollars granted shall not exceed the total out-of-state fee waiver dollars approved for the university by the University of North Florida Board of</w:t>
      </w:r>
      <w:r w:rsidRPr="00D368C0">
        <w:rPr>
          <w:spacing w:val="-24"/>
          <w:sz w:val="24"/>
        </w:rPr>
        <w:t xml:space="preserve"> </w:t>
      </w:r>
      <w:r w:rsidRPr="00D368C0">
        <w:rPr>
          <w:sz w:val="24"/>
        </w:rPr>
        <w:t>Trustees in its annual</w:t>
      </w:r>
      <w:r w:rsidRPr="00D368C0">
        <w:rPr>
          <w:spacing w:val="-1"/>
          <w:sz w:val="24"/>
        </w:rPr>
        <w:t xml:space="preserve"> </w:t>
      </w:r>
      <w:r w:rsidRPr="00D368C0">
        <w:rPr>
          <w:sz w:val="24"/>
        </w:rPr>
        <w:t>allocation.</w:t>
      </w:r>
    </w:p>
    <w:sectPr w:rsidR="0077337F">
      <w:pgSz w:w="12240" w:h="15840"/>
      <w:pgMar w:top="1360" w:right="1640" w:bottom="920" w:left="1640"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1C92" w14:textId="77777777" w:rsidR="002B6B9C" w:rsidRDefault="00D368C0">
      <w:r>
        <w:separator/>
      </w:r>
    </w:p>
  </w:endnote>
  <w:endnote w:type="continuationSeparator" w:id="0">
    <w:p w14:paraId="06DCB40E" w14:textId="77777777" w:rsidR="002B6B9C" w:rsidRDefault="00D3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C772" w14:textId="77777777" w:rsidR="0077337F" w:rsidRDefault="006665F2">
    <w:pPr>
      <w:pStyle w:val="BodyText"/>
      <w:spacing w:line="14" w:lineRule="auto"/>
      <w:ind w:left="0"/>
      <w:rPr>
        <w:sz w:val="20"/>
      </w:rPr>
    </w:pPr>
    <w:r>
      <w:rPr>
        <w:noProof/>
      </w:rPr>
      <mc:AlternateContent>
        <mc:Choice Requires="wps">
          <w:drawing>
            <wp:inline distT="0" distB="0" distL="0" distR="0" wp14:anchorId="4D685172" wp14:editId="360961F3">
              <wp:extent cx="630555" cy="152400"/>
              <wp:effectExtent l="0" t="0" r="1714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F7175" w14:textId="77777777" w:rsidR="0077337F" w:rsidRDefault="00D368C0">
                          <w:pPr>
                            <w:spacing w:before="12"/>
                            <w:ind w:left="20"/>
                            <w:rPr>
                              <w:sz w:val="18"/>
                            </w:rPr>
                          </w:pPr>
                          <w:r>
                            <w:rPr>
                              <w:sz w:val="18"/>
                            </w:rPr>
                            <w:t>Rev. 9-25-02</w:t>
                          </w:r>
                        </w:p>
                      </w:txbxContent>
                    </wps:txbx>
                    <wps:bodyPr rot="0" vert="horz" wrap="square" lIns="0" tIns="0" rIns="0" bIns="0" anchor="t" anchorCtr="0" upright="1">
                      <a:noAutofit/>
                    </wps:bodyPr>
                  </wps:wsp>
                </a:graphicData>
              </a:graphic>
            </wp:inline>
          </w:drawing>
        </mc:Choice>
        <mc:Fallback>
          <w:pict>
            <v:shapetype w14:anchorId="4D685172" id="_x0000_t202" coordsize="21600,21600" o:spt="202" path="m,l,21600r21600,l21600,xe">
              <v:stroke joinstyle="miter"/>
              <v:path gradientshapeok="t" o:connecttype="rect"/>
            </v:shapetype>
            <v:shape id="Text Box 2" o:spid="_x0000_s1026" type="#_x0000_t202" style="width:49.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" filled="f" stroked="f">
              <v:textbox inset="0,0,0,0">
                <w:txbxContent>
                  <w:p w14:paraId="20FF7175" w14:textId="77777777" w:rsidR="0077337F" w:rsidRDefault="00D368C0">
                    <w:pPr>
                      <w:spacing w:before="12"/>
                      <w:ind w:left="20"/>
                      <w:rPr>
                        <w:sz w:val="18"/>
                      </w:rPr>
                    </w:pPr>
                    <w:r>
                      <w:rPr>
                        <w:sz w:val="18"/>
                      </w:rPr>
                      <w:t>Rev. 9-25-02</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00A3" w14:textId="77777777" w:rsidR="002B6B9C" w:rsidRDefault="00D368C0">
      <w:r>
        <w:separator/>
      </w:r>
    </w:p>
  </w:footnote>
  <w:footnote w:type="continuationSeparator" w:id="0">
    <w:p w14:paraId="05661246" w14:textId="77777777" w:rsidR="002B6B9C" w:rsidRDefault="00D36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1CF5"/>
    <w:multiLevelType w:val="hybridMultilevel"/>
    <w:tmpl w:val="27703B5E"/>
    <w:lvl w:ilvl="0" w:tplc="0F7079CE">
      <w:start w:val="1"/>
      <w:numFmt w:val="decimal"/>
      <w:lvlText w:val="%1."/>
      <w:lvlJc w:val="left"/>
      <w:pPr>
        <w:ind w:left="400" w:hanging="240"/>
      </w:pPr>
      <w:rPr>
        <w:rFonts w:ascii="Times New Roman" w:eastAsia="Times New Roman" w:hAnsi="Times New Roman" w:cs="Times New Roman" w:hint="default"/>
        <w:spacing w:val="-1"/>
        <w:w w:val="99"/>
        <w:sz w:val="24"/>
        <w:szCs w:val="24"/>
      </w:rPr>
    </w:lvl>
    <w:lvl w:ilvl="1" w:tplc="5EDC7706">
      <w:numFmt w:val="bullet"/>
      <w:lvlText w:val="•"/>
      <w:lvlJc w:val="left"/>
      <w:pPr>
        <w:ind w:left="1256" w:hanging="240"/>
      </w:pPr>
      <w:rPr>
        <w:rFonts w:hint="default"/>
      </w:rPr>
    </w:lvl>
    <w:lvl w:ilvl="2" w:tplc="A47C9BE8">
      <w:numFmt w:val="bullet"/>
      <w:lvlText w:val="•"/>
      <w:lvlJc w:val="left"/>
      <w:pPr>
        <w:ind w:left="2112" w:hanging="240"/>
      </w:pPr>
      <w:rPr>
        <w:rFonts w:hint="default"/>
      </w:rPr>
    </w:lvl>
    <w:lvl w:ilvl="3" w:tplc="B9685946">
      <w:numFmt w:val="bullet"/>
      <w:lvlText w:val="•"/>
      <w:lvlJc w:val="left"/>
      <w:pPr>
        <w:ind w:left="2968" w:hanging="240"/>
      </w:pPr>
      <w:rPr>
        <w:rFonts w:hint="default"/>
      </w:rPr>
    </w:lvl>
    <w:lvl w:ilvl="4" w:tplc="48044FAC">
      <w:numFmt w:val="bullet"/>
      <w:lvlText w:val="•"/>
      <w:lvlJc w:val="left"/>
      <w:pPr>
        <w:ind w:left="3824" w:hanging="240"/>
      </w:pPr>
      <w:rPr>
        <w:rFonts w:hint="default"/>
      </w:rPr>
    </w:lvl>
    <w:lvl w:ilvl="5" w:tplc="0B14686A">
      <w:numFmt w:val="bullet"/>
      <w:lvlText w:val="•"/>
      <w:lvlJc w:val="left"/>
      <w:pPr>
        <w:ind w:left="4680" w:hanging="240"/>
      </w:pPr>
      <w:rPr>
        <w:rFonts w:hint="default"/>
      </w:rPr>
    </w:lvl>
    <w:lvl w:ilvl="6" w:tplc="31FE3F96">
      <w:numFmt w:val="bullet"/>
      <w:lvlText w:val="•"/>
      <w:lvlJc w:val="left"/>
      <w:pPr>
        <w:ind w:left="5536" w:hanging="240"/>
      </w:pPr>
      <w:rPr>
        <w:rFonts w:hint="default"/>
      </w:rPr>
    </w:lvl>
    <w:lvl w:ilvl="7" w:tplc="B43292C4">
      <w:numFmt w:val="bullet"/>
      <w:lvlText w:val="•"/>
      <w:lvlJc w:val="left"/>
      <w:pPr>
        <w:ind w:left="6392" w:hanging="240"/>
      </w:pPr>
      <w:rPr>
        <w:rFonts w:hint="default"/>
      </w:rPr>
    </w:lvl>
    <w:lvl w:ilvl="8" w:tplc="1494BA84">
      <w:numFmt w:val="bullet"/>
      <w:lvlText w:val="•"/>
      <w:lvlJc w:val="left"/>
      <w:pPr>
        <w:ind w:left="7248" w:hanging="240"/>
      </w:pPr>
      <w:rPr>
        <w:rFonts w:hint="default"/>
      </w:rPr>
    </w:lvl>
  </w:abstractNum>
  <w:abstractNum w:abstractNumId="1" w15:restartNumberingAfterBreak="0">
    <w:nsid w:val="24D7127D"/>
    <w:multiLevelType w:val="hybridMultilevel"/>
    <w:tmpl w:val="110C404A"/>
    <w:lvl w:ilvl="0" w:tplc="ADB0A55E">
      <w:start w:val="5"/>
      <w:numFmt w:val="decimal"/>
      <w:lvlText w:val="(%1)"/>
      <w:lvlJc w:val="left"/>
      <w:pPr>
        <w:ind w:left="160" w:hanging="339"/>
        <w:jc w:val="right"/>
      </w:pPr>
      <w:rPr>
        <w:rFonts w:ascii="Times New Roman" w:eastAsia="Times New Roman" w:hAnsi="Times New Roman" w:cs="Times New Roman" w:hint="default"/>
        <w:spacing w:val="-1"/>
        <w:w w:val="99"/>
        <w:sz w:val="24"/>
        <w:szCs w:val="24"/>
      </w:rPr>
    </w:lvl>
    <w:lvl w:ilvl="1" w:tplc="937EF020">
      <w:numFmt w:val="bullet"/>
      <w:lvlText w:val="•"/>
      <w:lvlJc w:val="left"/>
      <w:pPr>
        <w:ind w:left="1040" w:hanging="339"/>
      </w:pPr>
      <w:rPr>
        <w:rFonts w:hint="default"/>
      </w:rPr>
    </w:lvl>
    <w:lvl w:ilvl="2" w:tplc="95AC8DB2">
      <w:numFmt w:val="bullet"/>
      <w:lvlText w:val="•"/>
      <w:lvlJc w:val="left"/>
      <w:pPr>
        <w:ind w:left="1920" w:hanging="339"/>
      </w:pPr>
      <w:rPr>
        <w:rFonts w:hint="default"/>
      </w:rPr>
    </w:lvl>
    <w:lvl w:ilvl="3" w:tplc="502AE9AC">
      <w:numFmt w:val="bullet"/>
      <w:lvlText w:val="•"/>
      <w:lvlJc w:val="left"/>
      <w:pPr>
        <w:ind w:left="2800" w:hanging="339"/>
      </w:pPr>
      <w:rPr>
        <w:rFonts w:hint="default"/>
      </w:rPr>
    </w:lvl>
    <w:lvl w:ilvl="4" w:tplc="27E26102">
      <w:numFmt w:val="bullet"/>
      <w:lvlText w:val="•"/>
      <w:lvlJc w:val="left"/>
      <w:pPr>
        <w:ind w:left="3680" w:hanging="339"/>
      </w:pPr>
      <w:rPr>
        <w:rFonts w:hint="default"/>
      </w:rPr>
    </w:lvl>
    <w:lvl w:ilvl="5" w:tplc="15A23508">
      <w:numFmt w:val="bullet"/>
      <w:lvlText w:val="•"/>
      <w:lvlJc w:val="left"/>
      <w:pPr>
        <w:ind w:left="4560" w:hanging="339"/>
      </w:pPr>
      <w:rPr>
        <w:rFonts w:hint="default"/>
      </w:rPr>
    </w:lvl>
    <w:lvl w:ilvl="6" w:tplc="FF50645E">
      <w:numFmt w:val="bullet"/>
      <w:lvlText w:val="•"/>
      <w:lvlJc w:val="left"/>
      <w:pPr>
        <w:ind w:left="5440" w:hanging="339"/>
      </w:pPr>
      <w:rPr>
        <w:rFonts w:hint="default"/>
      </w:rPr>
    </w:lvl>
    <w:lvl w:ilvl="7" w:tplc="D1CE6FC2">
      <w:numFmt w:val="bullet"/>
      <w:lvlText w:val="•"/>
      <w:lvlJc w:val="left"/>
      <w:pPr>
        <w:ind w:left="6320" w:hanging="339"/>
      </w:pPr>
      <w:rPr>
        <w:rFonts w:hint="default"/>
      </w:rPr>
    </w:lvl>
    <w:lvl w:ilvl="8" w:tplc="F41A53A0">
      <w:numFmt w:val="bullet"/>
      <w:lvlText w:val="•"/>
      <w:lvlJc w:val="left"/>
      <w:pPr>
        <w:ind w:left="7200" w:hanging="339"/>
      </w:pPr>
      <w:rPr>
        <w:rFonts w:hint="default"/>
      </w:rPr>
    </w:lvl>
  </w:abstractNum>
  <w:abstractNum w:abstractNumId="2" w15:restartNumberingAfterBreak="0">
    <w:nsid w:val="2DC10BE9"/>
    <w:multiLevelType w:val="hybridMultilevel"/>
    <w:tmpl w:val="15BAC33C"/>
    <w:lvl w:ilvl="0" w:tplc="4CC4695A">
      <w:start w:val="1"/>
      <w:numFmt w:val="decimal"/>
      <w:lvlText w:val="%1."/>
      <w:lvlJc w:val="left"/>
      <w:pPr>
        <w:ind w:left="400" w:hanging="240"/>
      </w:pPr>
      <w:rPr>
        <w:rFonts w:ascii="Times New Roman" w:eastAsia="Times New Roman" w:hAnsi="Times New Roman" w:cs="Times New Roman" w:hint="default"/>
        <w:spacing w:val="-2"/>
        <w:w w:val="99"/>
        <w:sz w:val="24"/>
        <w:szCs w:val="24"/>
      </w:rPr>
    </w:lvl>
    <w:lvl w:ilvl="1" w:tplc="2CFC4E56">
      <w:numFmt w:val="bullet"/>
      <w:lvlText w:val="•"/>
      <w:lvlJc w:val="left"/>
      <w:pPr>
        <w:ind w:left="1256" w:hanging="240"/>
      </w:pPr>
      <w:rPr>
        <w:rFonts w:hint="default"/>
      </w:rPr>
    </w:lvl>
    <w:lvl w:ilvl="2" w:tplc="A8183D6A">
      <w:numFmt w:val="bullet"/>
      <w:lvlText w:val="•"/>
      <w:lvlJc w:val="left"/>
      <w:pPr>
        <w:ind w:left="2112" w:hanging="240"/>
      </w:pPr>
      <w:rPr>
        <w:rFonts w:hint="default"/>
      </w:rPr>
    </w:lvl>
    <w:lvl w:ilvl="3" w:tplc="7EFAA986">
      <w:numFmt w:val="bullet"/>
      <w:lvlText w:val="•"/>
      <w:lvlJc w:val="left"/>
      <w:pPr>
        <w:ind w:left="2968" w:hanging="240"/>
      </w:pPr>
      <w:rPr>
        <w:rFonts w:hint="default"/>
      </w:rPr>
    </w:lvl>
    <w:lvl w:ilvl="4" w:tplc="27F09F86">
      <w:numFmt w:val="bullet"/>
      <w:lvlText w:val="•"/>
      <w:lvlJc w:val="left"/>
      <w:pPr>
        <w:ind w:left="3824" w:hanging="240"/>
      </w:pPr>
      <w:rPr>
        <w:rFonts w:hint="default"/>
      </w:rPr>
    </w:lvl>
    <w:lvl w:ilvl="5" w:tplc="4D422AD4">
      <w:numFmt w:val="bullet"/>
      <w:lvlText w:val="•"/>
      <w:lvlJc w:val="left"/>
      <w:pPr>
        <w:ind w:left="4680" w:hanging="240"/>
      </w:pPr>
      <w:rPr>
        <w:rFonts w:hint="default"/>
      </w:rPr>
    </w:lvl>
    <w:lvl w:ilvl="6" w:tplc="76029EC2">
      <w:numFmt w:val="bullet"/>
      <w:lvlText w:val="•"/>
      <w:lvlJc w:val="left"/>
      <w:pPr>
        <w:ind w:left="5536" w:hanging="240"/>
      </w:pPr>
      <w:rPr>
        <w:rFonts w:hint="default"/>
      </w:rPr>
    </w:lvl>
    <w:lvl w:ilvl="7" w:tplc="E030503E">
      <w:numFmt w:val="bullet"/>
      <w:lvlText w:val="•"/>
      <w:lvlJc w:val="left"/>
      <w:pPr>
        <w:ind w:left="6392" w:hanging="240"/>
      </w:pPr>
      <w:rPr>
        <w:rFonts w:hint="default"/>
      </w:rPr>
    </w:lvl>
    <w:lvl w:ilvl="8" w:tplc="AAE24D9A">
      <w:numFmt w:val="bullet"/>
      <w:lvlText w:val="•"/>
      <w:lvlJc w:val="left"/>
      <w:pPr>
        <w:ind w:left="7248" w:hanging="240"/>
      </w:pPr>
      <w:rPr>
        <w:rFonts w:hint="default"/>
      </w:rPr>
    </w:lvl>
  </w:abstractNum>
  <w:abstractNum w:abstractNumId="3" w15:restartNumberingAfterBreak="0">
    <w:nsid w:val="2F34152B"/>
    <w:multiLevelType w:val="hybridMultilevel"/>
    <w:tmpl w:val="B41E8822"/>
    <w:lvl w:ilvl="0" w:tplc="E6A04DBE">
      <w:start w:val="1"/>
      <w:numFmt w:val="decimal"/>
      <w:lvlText w:val="(%1)"/>
      <w:lvlJc w:val="left"/>
      <w:pPr>
        <w:ind w:left="160" w:hanging="339"/>
      </w:pPr>
      <w:rPr>
        <w:rFonts w:ascii="Times New Roman" w:eastAsia="Times New Roman" w:hAnsi="Times New Roman" w:cs="Times New Roman" w:hint="default"/>
        <w:spacing w:val="-1"/>
        <w:w w:val="99"/>
        <w:sz w:val="24"/>
        <w:szCs w:val="24"/>
      </w:rPr>
    </w:lvl>
    <w:lvl w:ilvl="1" w:tplc="D9C61D98">
      <w:start w:val="1"/>
      <w:numFmt w:val="lowerLetter"/>
      <w:lvlText w:val="(%2)"/>
      <w:lvlJc w:val="left"/>
      <w:pPr>
        <w:ind w:left="160" w:hanging="324"/>
      </w:pPr>
      <w:rPr>
        <w:rFonts w:ascii="Times New Roman" w:eastAsia="Times New Roman" w:hAnsi="Times New Roman" w:cs="Times New Roman" w:hint="default"/>
        <w:spacing w:val="-1"/>
        <w:w w:val="99"/>
        <w:sz w:val="24"/>
        <w:szCs w:val="24"/>
      </w:rPr>
    </w:lvl>
    <w:lvl w:ilvl="2" w:tplc="DB1E8DFA">
      <w:numFmt w:val="bullet"/>
      <w:lvlText w:val="•"/>
      <w:lvlJc w:val="left"/>
      <w:pPr>
        <w:ind w:left="1920" w:hanging="324"/>
      </w:pPr>
      <w:rPr>
        <w:rFonts w:hint="default"/>
      </w:rPr>
    </w:lvl>
    <w:lvl w:ilvl="3" w:tplc="324AC920">
      <w:numFmt w:val="bullet"/>
      <w:lvlText w:val="•"/>
      <w:lvlJc w:val="left"/>
      <w:pPr>
        <w:ind w:left="2800" w:hanging="324"/>
      </w:pPr>
      <w:rPr>
        <w:rFonts w:hint="default"/>
      </w:rPr>
    </w:lvl>
    <w:lvl w:ilvl="4" w:tplc="86223686">
      <w:numFmt w:val="bullet"/>
      <w:lvlText w:val="•"/>
      <w:lvlJc w:val="left"/>
      <w:pPr>
        <w:ind w:left="3680" w:hanging="324"/>
      </w:pPr>
      <w:rPr>
        <w:rFonts w:hint="default"/>
      </w:rPr>
    </w:lvl>
    <w:lvl w:ilvl="5" w:tplc="3768E540">
      <w:numFmt w:val="bullet"/>
      <w:lvlText w:val="•"/>
      <w:lvlJc w:val="left"/>
      <w:pPr>
        <w:ind w:left="4560" w:hanging="324"/>
      </w:pPr>
      <w:rPr>
        <w:rFonts w:hint="default"/>
      </w:rPr>
    </w:lvl>
    <w:lvl w:ilvl="6" w:tplc="72686A4E">
      <w:numFmt w:val="bullet"/>
      <w:lvlText w:val="•"/>
      <w:lvlJc w:val="left"/>
      <w:pPr>
        <w:ind w:left="5440" w:hanging="324"/>
      </w:pPr>
      <w:rPr>
        <w:rFonts w:hint="default"/>
      </w:rPr>
    </w:lvl>
    <w:lvl w:ilvl="7" w:tplc="9096760C">
      <w:numFmt w:val="bullet"/>
      <w:lvlText w:val="•"/>
      <w:lvlJc w:val="left"/>
      <w:pPr>
        <w:ind w:left="6320" w:hanging="324"/>
      </w:pPr>
      <w:rPr>
        <w:rFonts w:hint="default"/>
      </w:rPr>
    </w:lvl>
    <w:lvl w:ilvl="8" w:tplc="29C82E98">
      <w:numFmt w:val="bullet"/>
      <w:lvlText w:val="•"/>
      <w:lvlJc w:val="left"/>
      <w:pPr>
        <w:ind w:left="7200" w:hanging="324"/>
      </w:pPr>
      <w:rPr>
        <w:rFonts w:hint="default"/>
      </w:rPr>
    </w:lvl>
  </w:abstractNum>
  <w:abstractNum w:abstractNumId="4" w15:restartNumberingAfterBreak="0">
    <w:nsid w:val="35B47E30"/>
    <w:multiLevelType w:val="hybridMultilevel"/>
    <w:tmpl w:val="B8807AE6"/>
    <w:lvl w:ilvl="0" w:tplc="38986824">
      <w:start w:val="1"/>
      <w:numFmt w:val="decimal"/>
      <w:lvlText w:val="(%1)"/>
      <w:lvlJc w:val="left"/>
      <w:pPr>
        <w:ind w:left="160" w:hanging="339"/>
      </w:pPr>
      <w:rPr>
        <w:rFonts w:ascii="Times New Roman" w:eastAsia="Times New Roman" w:hAnsi="Times New Roman" w:cs="Times New Roman" w:hint="default"/>
        <w:spacing w:val="-1"/>
        <w:w w:val="99"/>
        <w:sz w:val="24"/>
        <w:szCs w:val="24"/>
      </w:rPr>
    </w:lvl>
    <w:lvl w:ilvl="1" w:tplc="9D86AA48">
      <w:numFmt w:val="bullet"/>
      <w:lvlText w:val="•"/>
      <w:lvlJc w:val="left"/>
      <w:pPr>
        <w:ind w:left="1040" w:hanging="339"/>
      </w:pPr>
      <w:rPr>
        <w:rFonts w:hint="default"/>
      </w:rPr>
    </w:lvl>
    <w:lvl w:ilvl="2" w:tplc="26ACFB34">
      <w:numFmt w:val="bullet"/>
      <w:lvlText w:val="•"/>
      <w:lvlJc w:val="left"/>
      <w:pPr>
        <w:ind w:left="1920" w:hanging="339"/>
      </w:pPr>
      <w:rPr>
        <w:rFonts w:hint="default"/>
      </w:rPr>
    </w:lvl>
    <w:lvl w:ilvl="3" w:tplc="9D684A74">
      <w:numFmt w:val="bullet"/>
      <w:lvlText w:val="•"/>
      <w:lvlJc w:val="left"/>
      <w:pPr>
        <w:ind w:left="2800" w:hanging="339"/>
      </w:pPr>
      <w:rPr>
        <w:rFonts w:hint="default"/>
      </w:rPr>
    </w:lvl>
    <w:lvl w:ilvl="4" w:tplc="DC54FDDE">
      <w:numFmt w:val="bullet"/>
      <w:lvlText w:val="•"/>
      <w:lvlJc w:val="left"/>
      <w:pPr>
        <w:ind w:left="3680" w:hanging="339"/>
      </w:pPr>
      <w:rPr>
        <w:rFonts w:hint="default"/>
      </w:rPr>
    </w:lvl>
    <w:lvl w:ilvl="5" w:tplc="EE827584">
      <w:numFmt w:val="bullet"/>
      <w:lvlText w:val="•"/>
      <w:lvlJc w:val="left"/>
      <w:pPr>
        <w:ind w:left="4560" w:hanging="339"/>
      </w:pPr>
      <w:rPr>
        <w:rFonts w:hint="default"/>
      </w:rPr>
    </w:lvl>
    <w:lvl w:ilvl="6" w:tplc="B4DCFCC6">
      <w:numFmt w:val="bullet"/>
      <w:lvlText w:val="•"/>
      <w:lvlJc w:val="left"/>
      <w:pPr>
        <w:ind w:left="5440" w:hanging="339"/>
      </w:pPr>
      <w:rPr>
        <w:rFonts w:hint="default"/>
      </w:rPr>
    </w:lvl>
    <w:lvl w:ilvl="7" w:tplc="E3864F4C">
      <w:numFmt w:val="bullet"/>
      <w:lvlText w:val="•"/>
      <w:lvlJc w:val="left"/>
      <w:pPr>
        <w:ind w:left="6320" w:hanging="339"/>
      </w:pPr>
      <w:rPr>
        <w:rFonts w:hint="default"/>
      </w:rPr>
    </w:lvl>
    <w:lvl w:ilvl="8" w:tplc="A7B2F82E">
      <w:numFmt w:val="bullet"/>
      <w:lvlText w:val="•"/>
      <w:lvlJc w:val="left"/>
      <w:pPr>
        <w:ind w:left="7200" w:hanging="339"/>
      </w:pPr>
      <w:rPr>
        <w:rFonts w:hint="default"/>
      </w:rPr>
    </w:lvl>
  </w:abstractNum>
  <w:abstractNum w:abstractNumId="5" w15:restartNumberingAfterBreak="0">
    <w:nsid w:val="3F207D2B"/>
    <w:multiLevelType w:val="hybridMultilevel"/>
    <w:tmpl w:val="519053A6"/>
    <w:lvl w:ilvl="0" w:tplc="A1887D18">
      <w:start w:val="2"/>
      <w:numFmt w:val="decimal"/>
      <w:lvlText w:val="(%1)"/>
      <w:lvlJc w:val="left"/>
      <w:pPr>
        <w:ind w:left="160" w:hanging="339"/>
      </w:pPr>
      <w:rPr>
        <w:rFonts w:hint="default"/>
        <w:spacing w:val="-1"/>
        <w:w w:val="99"/>
      </w:rPr>
    </w:lvl>
    <w:lvl w:ilvl="1" w:tplc="99F25C34">
      <w:start w:val="1"/>
      <w:numFmt w:val="lowerLetter"/>
      <w:lvlText w:val="(%2)"/>
      <w:lvlJc w:val="left"/>
      <w:pPr>
        <w:ind w:left="1203" w:hanging="324"/>
      </w:pPr>
      <w:rPr>
        <w:rFonts w:ascii="Times New Roman" w:eastAsia="Times New Roman" w:hAnsi="Times New Roman" w:cs="Times New Roman" w:hint="default"/>
        <w:spacing w:val="-1"/>
        <w:w w:val="99"/>
        <w:sz w:val="24"/>
        <w:szCs w:val="24"/>
      </w:rPr>
    </w:lvl>
    <w:lvl w:ilvl="2" w:tplc="935E0CB0">
      <w:numFmt w:val="bullet"/>
      <w:lvlText w:val="•"/>
      <w:lvlJc w:val="left"/>
      <w:pPr>
        <w:ind w:left="2062" w:hanging="324"/>
      </w:pPr>
      <w:rPr>
        <w:rFonts w:hint="default"/>
      </w:rPr>
    </w:lvl>
    <w:lvl w:ilvl="3" w:tplc="0FB8758A">
      <w:numFmt w:val="bullet"/>
      <w:lvlText w:val="•"/>
      <w:lvlJc w:val="left"/>
      <w:pPr>
        <w:ind w:left="2924" w:hanging="324"/>
      </w:pPr>
      <w:rPr>
        <w:rFonts w:hint="default"/>
      </w:rPr>
    </w:lvl>
    <w:lvl w:ilvl="4" w:tplc="A934A314">
      <w:numFmt w:val="bullet"/>
      <w:lvlText w:val="•"/>
      <w:lvlJc w:val="left"/>
      <w:pPr>
        <w:ind w:left="3786" w:hanging="324"/>
      </w:pPr>
      <w:rPr>
        <w:rFonts w:hint="default"/>
      </w:rPr>
    </w:lvl>
    <w:lvl w:ilvl="5" w:tplc="DBF00C80">
      <w:numFmt w:val="bullet"/>
      <w:lvlText w:val="•"/>
      <w:lvlJc w:val="left"/>
      <w:pPr>
        <w:ind w:left="4648" w:hanging="324"/>
      </w:pPr>
      <w:rPr>
        <w:rFonts w:hint="default"/>
      </w:rPr>
    </w:lvl>
    <w:lvl w:ilvl="6" w:tplc="0CE28B4C">
      <w:numFmt w:val="bullet"/>
      <w:lvlText w:val="•"/>
      <w:lvlJc w:val="left"/>
      <w:pPr>
        <w:ind w:left="5511" w:hanging="324"/>
      </w:pPr>
      <w:rPr>
        <w:rFonts w:hint="default"/>
      </w:rPr>
    </w:lvl>
    <w:lvl w:ilvl="7" w:tplc="6FC8E3BE">
      <w:numFmt w:val="bullet"/>
      <w:lvlText w:val="•"/>
      <w:lvlJc w:val="left"/>
      <w:pPr>
        <w:ind w:left="6373" w:hanging="324"/>
      </w:pPr>
      <w:rPr>
        <w:rFonts w:hint="default"/>
      </w:rPr>
    </w:lvl>
    <w:lvl w:ilvl="8" w:tplc="A7D41082">
      <w:numFmt w:val="bullet"/>
      <w:lvlText w:val="•"/>
      <w:lvlJc w:val="left"/>
      <w:pPr>
        <w:ind w:left="7235" w:hanging="324"/>
      </w:pPr>
      <w:rPr>
        <w:rFonts w:hint="default"/>
      </w:rPr>
    </w:lvl>
  </w:abstractNum>
  <w:abstractNum w:abstractNumId="6" w15:restartNumberingAfterBreak="0">
    <w:nsid w:val="497C6063"/>
    <w:multiLevelType w:val="hybridMultilevel"/>
    <w:tmpl w:val="137E34FC"/>
    <w:lvl w:ilvl="0" w:tplc="2B908F1E">
      <w:start w:val="1"/>
      <w:numFmt w:val="decimal"/>
      <w:lvlText w:val="%1."/>
      <w:lvlJc w:val="left"/>
      <w:pPr>
        <w:ind w:left="160" w:hanging="240"/>
      </w:pPr>
      <w:rPr>
        <w:rFonts w:ascii="Times New Roman" w:eastAsia="Times New Roman" w:hAnsi="Times New Roman" w:cs="Times New Roman" w:hint="default"/>
        <w:spacing w:val="-5"/>
        <w:w w:val="99"/>
        <w:sz w:val="24"/>
        <w:szCs w:val="24"/>
      </w:rPr>
    </w:lvl>
    <w:lvl w:ilvl="1" w:tplc="146E0136">
      <w:numFmt w:val="bullet"/>
      <w:lvlText w:val="•"/>
      <w:lvlJc w:val="left"/>
      <w:pPr>
        <w:ind w:left="1040" w:hanging="240"/>
      </w:pPr>
      <w:rPr>
        <w:rFonts w:hint="default"/>
      </w:rPr>
    </w:lvl>
    <w:lvl w:ilvl="2" w:tplc="AC7C903C">
      <w:numFmt w:val="bullet"/>
      <w:lvlText w:val="•"/>
      <w:lvlJc w:val="left"/>
      <w:pPr>
        <w:ind w:left="1920" w:hanging="240"/>
      </w:pPr>
      <w:rPr>
        <w:rFonts w:hint="default"/>
      </w:rPr>
    </w:lvl>
    <w:lvl w:ilvl="3" w:tplc="EED0596A">
      <w:numFmt w:val="bullet"/>
      <w:lvlText w:val="•"/>
      <w:lvlJc w:val="left"/>
      <w:pPr>
        <w:ind w:left="2800" w:hanging="240"/>
      </w:pPr>
      <w:rPr>
        <w:rFonts w:hint="default"/>
      </w:rPr>
    </w:lvl>
    <w:lvl w:ilvl="4" w:tplc="99922296">
      <w:numFmt w:val="bullet"/>
      <w:lvlText w:val="•"/>
      <w:lvlJc w:val="left"/>
      <w:pPr>
        <w:ind w:left="3680" w:hanging="240"/>
      </w:pPr>
      <w:rPr>
        <w:rFonts w:hint="default"/>
      </w:rPr>
    </w:lvl>
    <w:lvl w:ilvl="5" w:tplc="32B22188">
      <w:numFmt w:val="bullet"/>
      <w:lvlText w:val="•"/>
      <w:lvlJc w:val="left"/>
      <w:pPr>
        <w:ind w:left="4560" w:hanging="240"/>
      </w:pPr>
      <w:rPr>
        <w:rFonts w:hint="default"/>
      </w:rPr>
    </w:lvl>
    <w:lvl w:ilvl="6" w:tplc="E9CA76B2">
      <w:numFmt w:val="bullet"/>
      <w:lvlText w:val="•"/>
      <w:lvlJc w:val="left"/>
      <w:pPr>
        <w:ind w:left="5440" w:hanging="240"/>
      </w:pPr>
      <w:rPr>
        <w:rFonts w:hint="default"/>
      </w:rPr>
    </w:lvl>
    <w:lvl w:ilvl="7" w:tplc="0A4EACE4">
      <w:numFmt w:val="bullet"/>
      <w:lvlText w:val="•"/>
      <w:lvlJc w:val="left"/>
      <w:pPr>
        <w:ind w:left="6320" w:hanging="240"/>
      </w:pPr>
      <w:rPr>
        <w:rFonts w:hint="default"/>
      </w:rPr>
    </w:lvl>
    <w:lvl w:ilvl="8" w:tplc="298EB0EE">
      <w:numFmt w:val="bullet"/>
      <w:lvlText w:val="•"/>
      <w:lvlJc w:val="left"/>
      <w:pPr>
        <w:ind w:left="7200" w:hanging="240"/>
      </w:pPr>
      <w:rPr>
        <w:rFonts w:hint="default"/>
      </w:rPr>
    </w:lvl>
  </w:abstractNum>
  <w:abstractNum w:abstractNumId="7" w15:restartNumberingAfterBreak="0">
    <w:nsid w:val="4A6842D1"/>
    <w:multiLevelType w:val="hybridMultilevel"/>
    <w:tmpl w:val="3324457A"/>
    <w:lvl w:ilvl="0" w:tplc="BDA29B0C">
      <w:start w:val="29"/>
      <w:numFmt w:val="decimal"/>
      <w:lvlText w:val="(%1)"/>
      <w:lvlJc w:val="left"/>
      <w:pPr>
        <w:ind w:left="618" w:hanging="459"/>
      </w:pPr>
      <w:rPr>
        <w:rFonts w:ascii="Times New Roman" w:eastAsia="Times New Roman" w:hAnsi="Times New Roman" w:cs="Times New Roman" w:hint="default"/>
        <w:spacing w:val="-1"/>
        <w:w w:val="99"/>
        <w:sz w:val="24"/>
        <w:szCs w:val="24"/>
      </w:rPr>
    </w:lvl>
    <w:lvl w:ilvl="1" w:tplc="B85E63EE">
      <w:numFmt w:val="bullet"/>
      <w:lvlText w:val="•"/>
      <w:lvlJc w:val="left"/>
      <w:pPr>
        <w:ind w:left="1454" w:hanging="459"/>
      </w:pPr>
      <w:rPr>
        <w:rFonts w:hint="default"/>
      </w:rPr>
    </w:lvl>
    <w:lvl w:ilvl="2" w:tplc="10B8AB4C">
      <w:numFmt w:val="bullet"/>
      <w:lvlText w:val="•"/>
      <w:lvlJc w:val="left"/>
      <w:pPr>
        <w:ind w:left="2288" w:hanging="459"/>
      </w:pPr>
      <w:rPr>
        <w:rFonts w:hint="default"/>
      </w:rPr>
    </w:lvl>
    <w:lvl w:ilvl="3" w:tplc="0112888A">
      <w:numFmt w:val="bullet"/>
      <w:lvlText w:val="•"/>
      <w:lvlJc w:val="left"/>
      <w:pPr>
        <w:ind w:left="3122" w:hanging="459"/>
      </w:pPr>
      <w:rPr>
        <w:rFonts w:hint="default"/>
      </w:rPr>
    </w:lvl>
    <w:lvl w:ilvl="4" w:tplc="8AB27896">
      <w:numFmt w:val="bullet"/>
      <w:lvlText w:val="•"/>
      <w:lvlJc w:val="left"/>
      <w:pPr>
        <w:ind w:left="3956" w:hanging="459"/>
      </w:pPr>
      <w:rPr>
        <w:rFonts w:hint="default"/>
      </w:rPr>
    </w:lvl>
    <w:lvl w:ilvl="5" w:tplc="AFBE91AA">
      <w:numFmt w:val="bullet"/>
      <w:lvlText w:val="•"/>
      <w:lvlJc w:val="left"/>
      <w:pPr>
        <w:ind w:left="4790" w:hanging="459"/>
      </w:pPr>
      <w:rPr>
        <w:rFonts w:hint="default"/>
      </w:rPr>
    </w:lvl>
    <w:lvl w:ilvl="6" w:tplc="BD504C26">
      <w:numFmt w:val="bullet"/>
      <w:lvlText w:val="•"/>
      <w:lvlJc w:val="left"/>
      <w:pPr>
        <w:ind w:left="5624" w:hanging="459"/>
      </w:pPr>
      <w:rPr>
        <w:rFonts w:hint="default"/>
      </w:rPr>
    </w:lvl>
    <w:lvl w:ilvl="7" w:tplc="A6D85854">
      <w:numFmt w:val="bullet"/>
      <w:lvlText w:val="•"/>
      <w:lvlJc w:val="left"/>
      <w:pPr>
        <w:ind w:left="6458" w:hanging="459"/>
      </w:pPr>
      <w:rPr>
        <w:rFonts w:hint="default"/>
      </w:rPr>
    </w:lvl>
    <w:lvl w:ilvl="8" w:tplc="EFC87BB0">
      <w:numFmt w:val="bullet"/>
      <w:lvlText w:val="•"/>
      <w:lvlJc w:val="left"/>
      <w:pPr>
        <w:ind w:left="7292" w:hanging="459"/>
      </w:pPr>
      <w:rPr>
        <w:rFonts w:hint="default"/>
      </w:rPr>
    </w:lvl>
  </w:abstractNum>
  <w:abstractNum w:abstractNumId="8" w15:restartNumberingAfterBreak="0">
    <w:nsid w:val="51CD596C"/>
    <w:multiLevelType w:val="hybridMultilevel"/>
    <w:tmpl w:val="9864BEAA"/>
    <w:lvl w:ilvl="0" w:tplc="2EAAAFCA">
      <w:start w:val="1"/>
      <w:numFmt w:val="decimal"/>
      <w:lvlText w:val="%1."/>
      <w:lvlJc w:val="left"/>
      <w:pPr>
        <w:ind w:left="400" w:hanging="240"/>
      </w:pPr>
      <w:rPr>
        <w:rFonts w:ascii="Times New Roman" w:eastAsia="Times New Roman" w:hAnsi="Times New Roman" w:cs="Times New Roman" w:hint="default"/>
        <w:spacing w:val="-2"/>
        <w:w w:val="99"/>
        <w:sz w:val="24"/>
        <w:szCs w:val="24"/>
      </w:rPr>
    </w:lvl>
    <w:lvl w:ilvl="1" w:tplc="6F14C948">
      <w:numFmt w:val="bullet"/>
      <w:lvlText w:val="•"/>
      <w:lvlJc w:val="left"/>
      <w:pPr>
        <w:ind w:left="1256" w:hanging="240"/>
      </w:pPr>
      <w:rPr>
        <w:rFonts w:hint="default"/>
      </w:rPr>
    </w:lvl>
    <w:lvl w:ilvl="2" w:tplc="57746A60">
      <w:numFmt w:val="bullet"/>
      <w:lvlText w:val="•"/>
      <w:lvlJc w:val="left"/>
      <w:pPr>
        <w:ind w:left="2112" w:hanging="240"/>
      </w:pPr>
      <w:rPr>
        <w:rFonts w:hint="default"/>
      </w:rPr>
    </w:lvl>
    <w:lvl w:ilvl="3" w:tplc="6B98FEDC">
      <w:numFmt w:val="bullet"/>
      <w:lvlText w:val="•"/>
      <w:lvlJc w:val="left"/>
      <w:pPr>
        <w:ind w:left="2968" w:hanging="240"/>
      </w:pPr>
      <w:rPr>
        <w:rFonts w:hint="default"/>
      </w:rPr>
    </w:lvl>
    <w:lvl w:ilvl="4" w:tplc="06F2C930">
      <w:numFmt w:val="bullet"/>
      <w:lvlText w:val="•"/>
      <w:lvlJc w:val="left"/>
      <w:pPr>
        <w:ind w:left="3824" w:hanging="240"/>
      </w:pPr>
      <w:rPr>
        <w:rFonts w:hint="default"/>
      </w:rPr>
    </w:lvl>
    <w:lvl w:ilvl="5" w:tplc="C6927916">
      <w:numFmt w:val="bullet"/>
      <w:lvlText w:val="•"/>
      <w:lvlJc w:val="left"/>
      <w:pPr>
        <w:ind w:left="4680" w:hanging="240"/>
      </w:pPr>
      <w:rPr>
        <w:rFonts w:hint="default"/>
      </w:rPr>
    </w:lvl>
    <w:lvl w:ilvl="6" w:tplc="B15C9D80">
      <w:numFmt w:val="bullet"/>
      <w:lvlText w:val="•"/>
      <w:lvlJc w:val="left"/>
      <w:pPr>
        <w:ind w:left="5536" w:hanging="240"/>
      </w:pPr>
      <w:rPr>
        <w:rFonts w:hint="default"/>
      </w:rPr>
    </w:lvl>
    <w:lvl w:ilvl="7" w:tplc="C920826C">
      <w:numFmt w:val="bullet"/>
      <w:lvlText w:val="•"/>
      <w:lvlJc w:val="left"/>
      <w:pPr>
        <w:ind w:left="6392" w:hanging="240"/>
      </w:pPr>
      <w:rPr>
        <w:rFonts w:hint="default"/>
      </w:rPr>
    </w:lvl>
    <w:lvl w:ilvl="8" w:tplc="0C486DC4">
      <w:numFmt w:val="bullet"/>
      <w:lvlText w:val="•"/>
      <w:lvlJc w:val="left"/>
      <w:pPr>
        <w:ind w:left="7248" w:hanging="240"/>
      </w:pPr>
      <w:rPr>
        <w:rFonts w:hint="default"/>
      </w:rPr>
    </w:lvl>
  </w:abstractNum>
  <w:abstractNum w:abstractNumId="9" w15:restartNumberingAfterBreak="0">
    <w:nsid w:val="53511422"/>
    <w:multiLevelType w:val="hybridMultilevel"/>
    <w:tmpl w:val="2AE613F0"/>
    <w:lvl w:ilvl="0" w:tplc="3FB094FC">
      <w:start w:val="1"/>
      <w:numFmt w:val="decimal"/>
      <w:lvlText w:val="(%1)"/>
      <w:lvlJc w:val="left"/>
      <w:pPr>
        <w:ind w:left="160" w:hanging="339"/>
      </w:pPr>
      <w:rPr>
        <w:rFonts w:ascii="Times New Roman" w:eastAsia="Times New Roman" w:hAnsi="Times New Roman" w:cs="Times New Roman" w:hint="default"/>
        <w:spacing w:val="-1"/>
        <w:w w:val="99"/>
        <w:sz w:val="24"/>
        <w:szCs w:val="24"/>
      </w:rPr>
    </w:lvl>
    <w:lvl w:ilvl="1" w:tplc="06EE14A2">
      <w:numFmt w:val="bullet"/>
      <w:lvlText w:val="•"/>
      <w:lvlJc w:val="left"/>
      <w:pPr>
        <w:ind w:left="1040" w:hanging="339"/>
      </w:pPr>
      <w:rPr>
        <w:rFonts w:hint="default"/>
      </w:rPr>
    </w:lvl>
    <w:lvl w:ilvl="2" w:tplc="D54A389A">
      <w:numFmt w:val="bullet"/>
      <w:lvlText w:val="•"/>
      <w:lvlJc w:val="left"/>
      <w:pPr>
        <w:ind w:left="1920" w:hanging="339"/>
      </w:pPr>
      <w:rPr>
        <w:rFonts w:hint="default"/>
      </w:rPr>
    </w:lvl>
    <w:lvl w:ilvl="3" w:tplc="F6B669EE">
      <w:numFmt w:val="bullet"/>
      <w:lvlText w:val="•"/>
      <w:lvlJc w:val="left"/>
      <w:pPr>
        <w:ind w:left="2800" w:hanging="339"/>
      </w:pPr>
      <w:rPr>
        <w:rFonts w:hint="default"/>
      </w:rPr>
    </w:lvl>
    <w:lvl w:ilvl="4" w:tplc="4A201496">
      <w:numFmt w:val="bullet"/>
      <w:lvlText w:val="•"/>
      <w:lvlJc w:val="left"/>
      <w:pPr>
        <w:ind w:left="3680" w:hanging="339"/>
      </w:pPr>
      <w:rPr>
        <w:rFonts w:hint="default"/>
      </w:rPr>
    </w:lvl>
    <w:lvl w:ilvl="5" w:tplc="3BD85112">
      <w:numFmt w:val="bullet"/>
      <w:lvlText w:val="•"/>
      <w:lvlJc w:val="left"/>
      <w:pPr>
        <w:ind w:left="4560" w:hanging="339"/>
      </w:pPr>
      <w:rPr>
        <w:rFonts w:hint="default"/>
      </w:rPr>
    </w:lvl>
    <w:lvl w:ilvl="6" w:tplc="B8C29DF8">
      <w:numFmt w:val="bullet"/>
      <w:lvlText w:val="•"/>
      <w:lvlJc w:val="left"/>
      <w:pPr>
        <w:ind w:left="5440" w:hanging="339"/>
      </w:pPr>
      <w:rPr>
        <w:rFonts w:hint="default"/>
      </w:rPr>
    </w:lvl>
    <w:lvl w:ilvl="7" w:tplc="CFF442BA">
      <w:numFmt w:val="bullet"/>
      <w:lvlText w:val="•"/>
      <w:lvlJc w:val="left"/>
      <w:pPr>
        <w:ind w:left="6320" w:hanging="339"/>
      </w:pPr>
      <w:rPr>
        <w:rFonts w:hint="default"/>
      </w:rPr>
    </w:lvl>
    <w:lvl w:ilvl="8" w:tplc="58E60CA2">
      <w:numFmt w:val="bullet"/>
      <w:lvlText w:val="•"/>
      <w:lvlJc w:val="left"/>
      <w:pPr>
        <w:ind w:left="7200" w:hanging="339"/>
      </w:pPr>
      <w:rPr>
        <w:rFonts w:hint="default"/>
      </w:rPr>
    </w:lvl>
  </w:abstractNum>
  <w:abstractNum w:abstractNumId="10" w15:restartNumberingAfterBreak="0">
    <w:nsid w:val="53AC2B30"/>
    <w:multiLevelType w:val="hybridMultilevel"/>
    <w:tmpl w:val="0F68683A"/>
    <w:lvl w:ilvl="0" w:tplc="F78E99E8">
      <w:start w:val="1"/>
      <w:numFmt w:val="lowerLetter"/>
      <w:lvlText w:val="(%1)"/>
      <w:lvlJc w:val="left"/>
      <w:pPr>
        <w:ind w:left="483" w:hanging="324"/>
      </w:pPr>
      <w:rPr>
        <w:rFonts w:ascii="Times New Roman" w:eastAsia="Times New Roman" w:hAnsi="Times New Roman" w:cs="Times New Roman" w:hint="default"/>
        <w:spacing w:val="-1"/>
        <w:w w:val="99"/>
        <w:sz w:val="24"/>
        <w:szCs w:val="24"/>
      </w:rPr>
    </w:lvl>
    <w:lvl w:ilvl="1" w:tplc="D8945CCE">
      <w:numFmt w:val="bullet"/>
      <w:lvlText w:val="•"/>
      <w:lvlJc w:val="left"/>
      <w:pPr>
        <w:ind w:left="1328" w:hanging="324"/>
      </w:pPr>
      <w:rPr>
        <w:rFonts w:hint="default"/>
      </w:rPr>
    </w:lvl>
    <w:lvl w:ilvl="2" w:tplc="E96ECED0">
      <w:numFmt w:val="bullet"/>
      <w:lvlText w:val="•"/>
      <w:lvlJc w:val="left"/>
      <w:pPr>
        <w:ind w:left="2176" w:hanging="324"/>
      </w:pPr>
      <w:rPr>
        <w:rFonts w:hint="default"/>
      </w:rPr>
    </w:lvl>
    <w:lvl w:ilvl="3" w:tplc="BC800C32">
      <w:numFmt w:val="bullet"/>
      <w:lvlText w:val="•"/>
      <w:lvlJc w:val="left"/>
      <w:pPr>
        <w:ind w:left="3024" w:hanging="324"/>
      </w:pPr>
      <w:rPr>
        <w:rFonts w:hint="default"/>
      </w:rPr>
    </w:lvl>
    <w:lvl w:ilvl="4" w:tplc="59741550">
      <w:numFmt w:val="bullet"/>
      <w:lvlText w:val="•"/>
      <w:lvlJc w:val="left"/>
      <w:pPr>
        <w:ind w:left="3872" w:hanging="324"/>
      </w:pPr>
      <w:rPr>
        <w:rFonts w:hint="default"/>
      </w:rPr>
    </w:lvl>
    <w:lvl w:ilvl="5" w:tplc="1466E2D2">
      <w:numFmt w:val="bullet"/>
      <w:lvlText w:val="•"/>
      <w:lvlJc w:val="left"/>
      <w:pPr>
        <w:ind w:left="4720" w:hanging="324"/>
      </w:pPr>
      <w:rPr>
        <w:rFonts w:hint="default"/>
      </w:rPr>
    </w:lvl>
    <w:lvl w:ilvl="6" w:tplc="4FF264F8">
      <w:numFmt w:val="bullet"/>
      <w:lvlText w:val="•"/>
      <w:lvlJc w:val="left"/>
      <w:pPr>
        <w:ind w:left="5568" w:hanging="324"/>
      </w:pPr>
      <w:rPr>
        <w:rFonts w:hint="default"/>
      </w:rPr>
    </w:lvl>
    <w:lvl w:ilvl="7" w:tplc="1C80D88E">
      <w:numFmt w:val="bullet"/>
      <w:lvlText w:val="•"/>
      <w:lvlJc w:val="left"/>
      <w:pPr>
        <w:ind w:left="6416" w:hanging="324"/>
      </w:pPr>
      <w:rPr>
        <w:rFonts w:hint="default"/>
      </w:rPr>
    </w:lvl>
    <w:lvl w:ilvl="8" w:tplc="4A82F61E">
      <w:numFmt w:val="bullet"/>
      <w:lvlText w:val="•"/>
      <w:lvlJc w:val="left"/>
      <w:pPr>
        <w:ind w:left="7264" w:hanging="324"/>
      </w:pPr>
      <w:rPr>
        <w:rFonts w:hint="default"/>
      </w:rPr>
    </w:lvl>
  </w:abstractNum>
  <w:abstractNum w:abstractNumId="11" w15:restartNumberingAfterBreak="0">
    <w:nsid w:val="6ECA0B83"/>
    <w:multiLevelType w:val="hybridMultilevel"/>
    <w:tmpl w:val="8500BF1C"/>
    <w:lvl w:ilvl="0" w:tplc="2B8E75CA">
      <w:start w:val="1"/>
      <w:numFmt w:val="decimal"/>
      <w:lvlText w:val="(%1)"/>
      <w:lvlJc w:val="left"/>
      <w:pPr>
        <w:ind w:left="160" w:hanging="339"/>
      </w:pPr>
      <w:rPr>
        <w:rFonts w:ascii="Times New Roman" w:eastAsia="Times New Roman" w:hAnsi="Times New Roman" w:cs="Times New Roman" w:hint="default"/>
        <w:spacing w:val="-1"/>
        <w:w w:val="99"/>
        <w:sz w:val="24"/>
        <w:szCs w:val="24"/>
      </w:rPr>
    </w:lvl>
    <w:lvl w:ilvl="1" w:tplc="44C253AE">
      <w:start w:val="1"/>
      <w:numFmt w:val="lowerLetter"/>
      <w:lvlText w:val="(%2)"/>
      <w:lvlJc w:val="left"/>
      <w:pPr>
        <w:ind w:left="160" w:hanging="327"/>
      </w:pPr>
      <w:rPr>
        <w:rFonts w:ascii="Times New Roman" w:eastAsia="Times New Roman" w:hAnsi="Times New Roman" w:cs="Times New Roman" w:hint="default"/>
        <w:spacing w:val="-1"/>
        <w:w w:val="99"/>
        <w:sz w:val="24"/>
        <w:szCs w:val="24"/>
      </w:rPr>
    </w:lvl>
    <w:lvl w:ilvl="2" w:tplc="A79A4B24">
      <w:numFmt w:val="bullet"/>
      <w:lvlText w:val="•"/>
      <w:lvlJc w:val="left"/>
      <w:pPr>
        <w:ind w:left="1920" w:hanging="327"/>
      </w:pPr>
      <w:rPr>
        <w:rFonts w:hint="default"/>
      </w:rPr>
    </w:lvl>
    <w:lvl w:ilvl="3" w:tplc="181C3D24">
      <w:numFmt w:val="bullet"/>
      <w:lvlText w:val="•"/>
      <w:lvlJc w:val="left"/>
      <w:pPr>
        <w:ind w:left="2800" w:hanging="327"/>
      </w:pPr>
      <w:rPr>
        <w:rFonts w:hint="default"/>
      </w:rPr>
    </w:lvl>
    <w:lvl w:ilvl="4" w:tplc="FD9A8AC2">
      <w:numFmt w:val="bullet"/>
      <w:lvlText w:val="•"/>
      <w:lvlJc w:val="left"/>
      <w:pPr>
        <w:ind w:left="3680" w:hanging="327"/>
      </w:pPr>
      <w:rPr>
        <w:rFonts w:hint="default"/>
      </w:rPr>
    </w:lvl>
    <w:lvl w:ilvl="5" w:tplc="BCFA5006">
      <w:numFmt w:val="bullet"/>
      <w:lvlText w:val="•"/>
      <w:lvlJc w:val="left"/>
      <w:pPr>
        <w:ind w:left="4560" w:hanging="327"/>
      </w:pPr>
      <w:rPr>
        <w:rFonts w:hint="default"/>
      </w:rPr>
    </w:lvl>
    <w:lvl w:ilvl="6" w:tplc="58D69548">
      <w:numFmt w:val="bullet"/>
      <w:lvlText w:val="•"/>
      <w:lvlJc w:val="left"/>
      <w:pPr>
        <w:ind w:left="5440" w:hanging="327"/>
      </w:pPr>
      <w:rPr>
        <w:rFonts w:hint="default"/>
      </w:rPr>
    </w:lvl>
    <w:lvl w:ilvl="7" w:tplc="74D8E856">
      <w:numFmt w:val="bullet"/>
      <w:lvlText w:val="•"/>
      <w:lvlJc w:val="left"/>
      <w:pPr>
        <w:ind w:left="6320" w:hanging="327"/>
      </w:pPr>
      <w:rPr>
        <w:rFonts w:hint="default"/>
      </w:rPr>
    </w:lvl>
    <w:lvl w:ilvl="8" w:tplc="DD300DDE">
      <w:numFmt w:val="bullet"/>
      <w:lvlText w:val="•"/>
      <w:lvlJc w:val="left"/>
      <w:pPr>
        <w:ind w:left="7200" w:hanging="327"/>
      </w:pPr>
      <w:rPr>
        <w:rFonts w:hint="default"/>
      </w:rPr>
    </w:lvl>
  </w:abstractNum>
  <w:abstractNum w:abstractNumId="12" w15:restartNumberingAfterBreak="0">
    <w:nsid w:val="77AF3B53"/>
    <w:multiLevelType w:val="hybridMultilevel"/>
    <w:tmpl w:val="558A05F6"/>
    <w:lvl w:ilvl="0" w:tplc="26365FD2">
      <w:start w:val="1"/>
      <w:numFmt w:val="decimal"/>
      <w:lvlText w:val="(%1)"/>
      <w:lvlJc w:val="left"/>
      <w:pPr>
        <w:ind w:left="160" w:hanging="339"/>
      </w:pPr>
      <w:rPr>
        <w:rFonts w:ascii="Times New Roman" w:eastAsia="Times New Roman" w:hAnsi="Times New Roman" w:cs="Times New Roman" w:hint="default"/>
        <w:spacing w:val="-1"/>
        <w:w w:val="99"/>
        <w:sz w:val="24"/>
        <w:szCs w:val="24"/>
      </w:rPr>
    </w:lvl>
    <w:lvl w:ilvl="1" w:tplc="5DE8EF80">
      <w:start w:val="1"/>
      <w:numFmt w:val="lowerLetter"/>
      <w:lvlText w:val="(%2)"/>
      <w:lvlJc w:val="left"/>
      <w:pPr>
        <w:ind w:left="160" w:hanging="324"/>
      </w:pPr>
      <w:rPr>
        <w:rFonts w:ascii="Times New Roman" w:eastAsia="Times New Roman" w:hAnsi="Times New Roman" w:cs="Times New Roman" w:hint="default"/>
        <w:spacing w:val="-1"/>
        <w:w w:val="99"/>
        <w:sz w:val="24"/>
        <w:szCs w:val="24"/>
      </w:rPr>
    </w:lvl>
    <w:lvl w:ilvl="2" w:tplc="86284E0A">
      <w:numFmt w:val="bullet"/>
      <w:lvlText w:val="•"/>
      <w:lvlJc w:val="left"/>
      <w:pPr>
        <w:ind w:left="1920" w:hanging="324"/>
      </w:pPr>
      <w:rPr>
        <w:rFonts w:hint="default"/>
      </w:rPr>
    </w:lvl>
    <w:lvl w:ilvl="3" w:tplc="66EE1AE2">
      <w:numFmt w:val="bullet"/>
      <w:lvlText w:val="•"/>
      <w:lvlJc w:val="left"/>
      <w:pPr>
        <w:ind w:left="2800" w:hanging="324"/>
      </w:pPr>
      <w:rPr>
        <w:rFonts w:hint="default"/>
      </w:rPr>
    </w:lvl>
    <w:lvl w:ilvl="4" w:tplc="BBB4984E">
      <w:numFmt w:val="bullet"/>
      <w:lvlText w:val="•"/>
      <w:lvlJc w:val="left"/>
      <w:pPr>
        <w:ind w:left="3680" w:hanging="324"/>
      </w:pPr>
      <w:rPr>
        <w:rFonts w:hint="default"/>
      </w:rPr>
    </w:lvl>
    <w:lvl w:ilvl="5" w:tplc="4EE41AF4">
      <w:numFmt w:val="bullet"/>
      <w:lvlText w:val="•"/>
      <w:lvlJc w:val="left"/>
      <w:pPr>
        <w:ind w:left="4560" w:hanging="324"/>
      </w:pPr>
      <w:rPr>
        <w:rFonts w:hint="default"/>
      </w:rPr>
    </w:lvl>
    <w:lvl w:ilvl="6" w:tplc="7B1453CC">
      <w:numFmt w:val="bullet"/>
      <w:lvlText w:val="•"/>
      <w:lvlJc w:val="left"/>
      <w:pPr>
        <w:ind w:left="5440" w:hanging="324"/>
      </w:pPr>
      <w:rPr>
        <w:rFonts w:hint="default"/>
      </w:rPr>
    </w:lvl>
    <w:lvl w:ilvl="7" w:tplc="19C87FE6">
      <w:numFmt w:val="bullet"/>
      <w:lvlText w:val="•"/>
      <w:lvlJc w:val="left"/>
      <w:pPr>
        <w:ind w:left="6320" w:hanging="324"/>
      </w:pPr>
      <w:rPr>
        <w:rFonts w:hint="default"/>
      </w:rPr>
    </w:lvl>
    <w:lvl w:ilvl="8" w:tplc="187E1F44">
      <w:numFmt w:val="bullet"/>
      <w:lvlText w:val="•"/>
      <w:lvlJc w:val="left"/>
      <w:pPr>
        <w:ind w:left="7200" w:hanging="324"/>
      </w:pPr>
      <w:rPr>
        <w:rFonts w:hint="default"/>
      </w:rPr>
    </w:lvl>
  </w:abstractNum>
  <w:abstractNum w:abstractNumId="13" w15:restartNumberingAfterBreak="0">
    <w:nsid w:val="79086C78"/>
    <w:multiLevelType w:val="hybridMultilevel"/>
    <w:tmpl w:val="E918D856"/>
    <w:lvl w:ilvl="0" w:tplc="D958A1B0">
      <w:start w:val="1"/>
      <w:numFmt w:val="lowerLetter"/>
      <w:lvlText w:val="(%1)"/>
      <w:lvlJc w:val="left"/>
      <w:pPr>
        <w:ind w:left="483" w:hanging="324"/>
      </w:pPr>
      <w:rPr>
        <w:rFonts w:ascii="Times New Roman" w:eastAsia="Times New Roman" w:hAnsi="Times New Roman" w:cs="Times New Roman" w:hint="default"/>
        <w:spacing w:val="-1"/>
        <w:w w:val="99"/>
        <w:sz w:val="24"/>
        <w:szCs w:val="24"/>
      </w:rPr>
    </w:lvl>
    <w:lvl w:ilvl="1" w:tplc="62329214">
      <w:numFmt w:val="bullet"/>
      <w:lvlText w:val="•"/>
      <w:lvlJc w:val="left"/>
      <w:pPr>
        <w:ind w:left="1328" w:hanging="324"/>
      </w:pPr>
      <w:rPr>
        <w:rFonts w:hint="default"/>
      </w:rPr>
    </w:lvl>
    <w:lvl w:ilvl="2" w:tplc="7CF40972">
      <w:numFmt w:val="bullet"/>
      <w:lvlText w:val="•"/>
      <w:lvlJc w:val="left"/>
      <w:pPr>
        <w:ind w:left="2176" w:hanging="324"/>
      </w:pPr>
      <w:rPr>
        <w:rFonts w:hint="default"/>
      </w:rPr>
    </w:lvl>
    <w:lvl w:ilvl="3" w:tplc="BF662FF0">
      <w:numFmt w:val="bullet"/>
      <w:lvlText w:val="•"/>
      <w:lvlJc w:val="left"/>
      <w:pPr>
        <w:ind w:left="3024" w:hanging="324"/>
      </w:pPr>
      <w:rPr>
        <w:rFonts w:hint="default"/>
      </w:rPr>
    </w:lvl>
    <w:lvl w:ilvl="4" w:tplc="99ACEF00">
      <w:numFmt w:val="bullet"/>
      <w:lvlText w:val="•"/>
      <w:lvlJc w:val="left"/>
      <w:pPr>
        <w:ind w:left="3872" w:hanging="324"/>
      </w:pPr>
      <w:rPr>
        <w:rFonts w:hint="default"/>
      </w:rPr>
    </w:lvl>
    <w:lvl w:ilvl="5" w:tplc="613E1FC0">
      <w:numFmt w:val="bullet"/>
      <w:lvlText w:val="•"/>
      <w:lvlJc w:val="left"/>
      <w:pPr>
        <w:ind w:left="4720" w:hanging="324"/>
      </w:pPr>
      <w:rPr>
        <w:rFonts w:hint="default"/>
      </w:rPr>
    </w:lvl>
    <w:lvl w:ilvl="6" w:tplc="503C7B2E">
      <w:numFmt w:val="bullet"/>
      <w:lvlText w:val="•"/>
      <w:lvlJc w:val="left"/>
      <w:pPr>
        <w:ind w:left="5568" w:hanging="324"/>
      </w:pPr>
      <w:rPr>
        <w:rFonts w:hint="default"/>
      </w:rPr>
    </w:lvl>
    <w:lvl w:ilvl="7" w:tplc="FC0848A6">
      <w:numFmt w:val="bullet"/>
      <w:lvlText w:val="•"/>
      <w:lvlJc w:val="left"/>
      <w:pPr>
        <w:ind w:left="6416" w:hanging="324"/>
      </w:pPr>
      <w:rPr>
        <w:rFonts w:hint="default"/>
      </w:rPr>
    </w:lvl>
    <w:lvl w:ilvl="8" w:tplc="5DBC70A2">
      <w:numFmt w:val="bullet"/>
      <w:lvlText w:val="•"/>
      <w:lvlJc w:val="left"/>
      <w:pPr>
        <w:ind w:left="7264" w:hanging="324"/>
      </w:pPr>
      <w:rPr>
        <w:rFonts w:hint="default"/>
      </w:rPr>
    </w:lvl>
  </w:abstractNum>
  <w:num w:numId="1">
    <w:abstractNumId w:val="9"/>
  </w:num>
  <w:num w:numId="2">
    <w:abstractNumId w:val="12"/>
  </w:num>
  <w:num w:numId="3">
    <w:abstractNumId w:val="11"/>
  </w:num>
  <w:num w:numId="4">
    <w:abstractNumId w:val="1"/>
  </w:num>
  <w:num w:numId="5">
    <w:abstractNumId w:val="6"/>
  </w:num>
  <w:num w:numId="6">
    <w:abstractNumId w:val="0"/>
  </w:num>
  <w:num w:numId="7">
    <w:abstractNumId w:val="13"/>
  </w:num>
  <w:num w:numId="8">
    <w:abstractNumId w:val="4"/>
  </w:num>
  <w:num w:numId="9">
    <w:abstractNumId w:val="7"/>
  </w:num>
  <w:num w:numId="10">
    <w:abstractNumId w:val="5"/>
  </w:num>
  <w:num w:numId="11">
    <w:abstractNumId w:val="10"/>
  </w:num>
  <w:num w:numId="12">
    <w:abstractNumId w:val="8"/>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jYwM7GwMLewNDBS0lEKTi0uzszPAykwrAUAd9VOKSwAAAA="/>
  </w:docVars>
  <w:rsids>
    <w:rsidRoot w:val="0077337F"/>
    <w:rsid w:val="002B6B9C"/>
    <w:rsid w:val="006665F2"/>
    <w:rsid w:val="0077337F"/>
    <w:rsid w:val="008A3180"/>
    <w:rsid w:val="00D368C0"/>
    <w:rsid w:val="00E3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00D12"/>
  <w15:docId w15:val="{71BD7067-3523-46DE-B80F-EB8F658F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D368C0"/>
    <w:pPr>
      <w:spacing w:before="90"/>
      <w:ind w:left="156" w:right="157"/>
      <w:jc w:val="center"/>
      <w:outlineLvl w:val="0"/>
    </w:pPr>
    <w:rPr>
      <w:b/>
      <w:bCs/>
      <w:sz w:val="24"/>
      <w:szCs w:val="24"/>
    </w:rPr>
  </w:style>
  <w:style w:type="paragraph" w:styleId="Heading2">
    <w:name w:val="heading 2"/>
    <w:basedOn w:val="Heading1"/>
    <w:next w:val="Normal"/>
    <w:link w:val="Heading2Char"/>
    <w:uiPriority w:val="9"/>
    <w:unhideWhenUsed/>
    <w:qFormat/>
    <w:rsid w:val="00D368C0"/>
    <w:pPr>
      <w:outlineLvl w:val="1"/>
    </w:pPr>
  </w:style>
  <w:style w:type="paragraph" w:styleId="Heading3">
    <w:name w:val="heading 3"/>
    <w:basedOn w:val="Heading1"/>
    <w:next w:val="Normal"/>
    <w:link w:val="Heading3Char"/>
    <w:uiPriority w:val="9"/>
    <w:unhideWhenUsed/>
    <w:qFormat/>
    <w:rsid w:val="00D368C0"/>
    <w:pPr>
      <w:spacing w:before="1"/>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
    </w:pPr>
    <w:rPr>
      <w:sz w:val="24"/>
      <w:szCs w:val="24"/>
    </w:rPr>
  </w:style>
  <w:style w:type="paragraph" w:styleId="ListParagraph">
    <w:name w:val="List Paragraph"/>
    <w:basedOn w:val="Normal"/>
    <w:uiPriority w:val="1"/>
    <w:qFormat/>
    <w:pPr>
      <w:ind w:left="159"/>
    </w:pPr>
  </w:style>
  <w:style w:type="paragraph" w:customStyle="1" w:styleId="TableParagraph">
    <w:name w:val="Table Paragraph"/>
    <w:basedOn w:val="Normal"/>
    <w:uiPriority w:val="1"/>
    <w:qFormat/>
  </w:style>
  <w:style w:type="table" w:styleId="TableGrid">
    <w:name w:val="Table Grid"/>
    <w:basedOn w:val="TableNormal"/>
    <w:uiPriority w:val="39"/>
    <w:rsid w:val="00666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665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uiPriority w:val="1"/>
    <w:rsid w:val="008A318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368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368C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2002</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678C52F5-4F00-4CE5-89BE-823BC0566094}">
  <ds:schemaRefs>
    <ds:schemaRef ds:uri="http://schemas.microsoft.com/sharepoint/v3/contenttype/forms"/>
  </ds:schemaRefs>
</ds:datastoreItem>
</file>

<file path=customXml/itemProps2.xml><?xml version="1.0" encoding="utf-8"?>
<ds:datastoreItem xmlns:ds="http://schemas.openxmlformats.org/officeDocument/2006/customXml" ds:itemID="{670A4C89-134F-49E0-A897-30BB471E7D2C}"/>
</file>

<file path=customXml/itemProps3.xml><?xml version="1.0" encoding="utf-8"?>
<ds:datastoreItem xmlns:ds="http://schemas.openxmlformats.org/officeDocument/2006/customXml" ds:itemID="{26363C51-B980-4C05-A00B-F5FD7EAD48DB}">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Martinez, Lusiana</cp:lastModifiedBy>
  <cp:revision>2</cp:revision>
  <dcterms:created xsi:type="dcterms:W3CDTF">2022-07-25T15:55:00Z</dcterms:created>
  <dcterms:modified xsi:type="dcterms:W3CDTF">2022-07-25T15:55:00Z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Acrobat PDFMaker 11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