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B636C" w14:textId="77777777" w:rsidR="00B33673" w:rsidRPr="00B33673" w:rsidRDefault="00B33673" w:rsidP="00B33673">
      <w:pPr>
        <w:pStyle w:val="Heading1"/>
      </w:pPr>
      <w:r w:rsidRPr="00B33673">
        <w:t>Agenda</w:t>
      </w:r>
    </w:p>
    <w:p w14:paraId="5C4D25D1" w14:textId="403B0F55" w:rsidR="00FA414D" w:rsidRPr="00FA414D" w:rsidRDefault="00B33673" w:rsidP="00FA414D">
      <w:pPr>
        <w:pStyle w:val="Heading2"/>
      </w:pPr>
      <w:r w:rsidRPr="00B33673">
        <w:t>Call to Order</w:t>
      </w:r>
    </w:p>
    <w:p w14:paraId="7A62FB6A" w14:textId="666B98B6" w:rsidR="00FA414D" w:rsidRDefault="00FA414D" w:rsidP="00B33673">
      <w:pPr>
        <w:pStyle w:val="Heading2"/>
      </w:pPr>
      <w:r>
        <w:t>Roll Call</w:t>
      </w:r>
    </w:p>
    <w:p w14:paraId="3CA3F723" w14:textId="34C811E3" w:rsidR="00B33673" w:rsidRPr="00F41F05" w:rsidRDefault="00B33673" w:rsidP="00B33673">
      <w:pPr>
        <w:pStyle w:val="Heading2"/>
      </w:pPr>
      <w:r w:rsidRPr="00F41F05">
        <w:t>Public Comment</w:t>
      </w:r>
    </w:p>
    <w:p w14:paraId="6C437796" w14:textId="18F94EE6" w:rsidR="00203C62" w:rsidRDefault="00203C62" w:rsidP="00B33673">
      <w:pPr>
        <w:pStyle w:val="Heading2"/>
      </w:pPr>
      <w:r>
        <w:t>President’s Remarks</w:t>
      </w:r>
      <w:r>
        <w:tab/>
      </w:r>
      <w:r w:rsidRPr="00F41F05">
        <w:t>1:00 PM</w:t>
      </w:r>
    </w:p>
    <w:p w14:paraId="0AA4ED76" w14:textId="5C15A47A" w:rsidR="0002447B" w:rsidRPr="0002447B" w:rsidRDefault="0002447B" w:rsidP="0002447B">
      <w:r w:rsidRPr="0002447B">
        <w:t>Presenter: Dr. Angela Falconetti, Interim President</w:t>
      </w:r>
    </w:p>
    <w:p w14:paraId="794CC384" w14:textId="495C12A1" w:rsidR="00B33673" w:rsidRPr="00F41F05" w:rsidRDefault="00B33673" w:rsidP="00B33673">
      <w:pPr>
        <w:pStyle w:val="Heading2"/>
      </w:pPr>
      <w:r w:rsidRPr="00F41F05">
        <w:t>Action Items:</w:t>
      </w:r>
    </w:p>
    <w:p w14:paraId="351B7D36" w14:textId="5AB2A160" w:rsidR="006252A2" w:rsidRDefault="006252A2" w:rsidP="00B33673">
      <w:pPr>
        <w:pStyle w:val="Heading3"/>
      </w:pPr>
      <w:r>
        <w:t xml:space="preserve">BOT-1: </w:t>
      </w:r>
      <w:r w:rsidRPr="006252A2">
        <w:t>Ratification of Collective Bargaining Agreement with Police Benevolent Association (PBA)</w:t>
      </w:r>
      <w:r>
        <w:tab/>
      </w:r>
      <w:r w:rsidRPr="00F41F05">
        <w:t>1:0</w:t>
      </w:r>
      <w:r w:rsidR="00203C62">
        <w:t>5</w:t>
      </w:r>
      <w:r w:rsidRPr="00F41F05">
        <w:t xml:space="preserve"> PM</w:t>
      </w:r>
    </w:p>
    <w:p w14:paraId="5CBE0A64" w14:textId="28162139" w:rsidR="006252A2" w:rsidRPr="006252A2" w:rsidRDefault="006252A2" w:rsidP="006252A2">
      <w:pPr>
        <w:ind w:firstLine="360"/>
      </w:pPr>
      <w:r w:rsidRPr="006252A2">
        <w:t>Presenter: Mike Mattimore, Outside Counsel and Chief Negotiator</w:t>
      </w:r>
    </w:p>
    <w:p w14:paraId="10F59BF0" w14:textId="64405D1D" w:rsidR="00B33673" w:rsidRPr="00B33673" w:rsidRDefault="006252A2" w:rsidP="00B33673">
      <w:pPr>
        <w:pStyle w:val="Heading3"/>
      </w:pPr>
      <w:r>
        <w:t xml:space="preserve">BOT-2: </w:t>
      </w:r>
      <w:r w:rsidR="00015D40">
        <w:t>LIN</w:t>
      </w:r>
      <w:r w:rsidR="00E83953">
        <w:t>E</w:t>
      </w:r>
      <w:r w:rsidR="00015D40">
        <w:t xml:space="preserve"> Funding Proposal</w:t>
      </w:r>
      <w:r w:rsidR="00015D40">
        <w:tab/>
      </w:r>
      <w:r w:rsidR="00015D40" w:rsidRPr="00F41F05">
        <w:t>1:</w:t>
      </w:r>
      <w:r w:rsidR="00203C62">
        <w:t>10</w:t>
      </w:r>
      <w:r w:rsidR="00015D40" w:rsidRPr="00F41F05">
        <w:t xml:space="preserve"> PM</w:t>
      </w:r>
    </w:p>
    <w:p w14:paraId="7E3341FA" w14:textId="6222FF97" w:rsidR="00B33673" w:rsidRDefault="00015D40">
      <w:pPr>
        <w:pStyle w:val="p"/>
        <w:spacing w:after="150"/>
        <w:ind w:left="360"/>
        <w:rPr>
          <w:rFonts w:eastAsia="Calibri" w:cs="Calibri"/>
        </w:rPr>
      </w:pPr>
      <w:r>
        <w:rPr>
          <w:rFonts w:eastAsia="Calibri" w:cs="Calibri"/>
        </w:rPr>
        <w:t>P</w:t>
      </w:r>
      <w:r w:rsidR="00B33673" w:rsidRPr="00F41F05">
        <w:rPr>
          <w:rFonts w:eastAsia="Calibri" w:cs="Calibri"/>
        </w:rPr>
        <w:t xml:space="preserve">resenter: </w:t>
      </w:r>
      <w:r>
        <w:rPr>
          <w:rFonts w:eastAsia="Calibri" w:cs="Calibri"/>
        </w:rPr>
        <w:t>Dr. Mei Zhao</w:t>
      </w:r>
      <w:r w:rsidR="00B33673" w:rsidRPr="00F41F05">
        <w:rPr>
          <w:rFonts w:eastAsia="Calibri" w:cs="Calibri"/>
        </w:rPr>
        <w:t xml:space="preserve">, </w:t>
      </w:r>
      <w:r>
        <w:rPr>
          <w:rFonts w:eastAsia="Calibri" w:cs="Calibri"/>
        </w:rPr>
        <w:t>Dean of Brooks College of Health</w:t>
      </w:r>
    </w:p>
    <w:p w14:paraId="1EFCB06C" w14:textId="77777777" w:rsidR="00D038F3" w:rsidRPr="00EA4F95" w:rsidRDefault="00D038F3" w:rsidP="00EA4F95">
      <w:pPr>
        <w:pStyle w:val="ListParagraph"/>
        <w:numPr>
          <w:ilvl w:val="0"/>
          <w:numId w:val="10"/>
        </w:numPr>
        <w:tabs>
          <w:tab w:val="right" w:pos="9360"/>
        </w:tabs>
        <w:spacing w:after="40"/>
        <w:rPr>
          <w:rFonts w:eastAsia="Calibri" w:cs="Calibri"/>
          <w:b/>
        </w:rPr>
      </w:pPr>
      <w:r w:rsidRPr="00EA4F95">
        <w:rPr>
          <w:rFonts w:eastAsia="Calibri" w:cs="Calibri"/>
          <w:b/>
        </w:rPr>
        <w:t>Baptist Health</w:t>
      </w:r>
    </w:p>
    <w:p w14:paraId="738D9EFF" w14:textId="77777777" w:rsidR="00D038F3" w:rsidRPr="00EA4F95" w:rsidRDefault="00D038F3" w:rsidP="00EA4F95">
      <w:pPr>
        <w:pStyle w:val="ListParagraph"/>
        <w:numPr>
          <w:ilvl w:val="0"/>
          <w:numId w:val="10"/>
        </w:numPr>
        <w:tabs>
          <w:tab w:val="right" w:pos="9360"/>
        </w:tabs>
        <w:spacing w:after="40"/>
        <w:rPr>
          <w:rFonts w:eastAsia="Calibri" w:cs="Calibri"/>
          <w:b/>
        </w:rPr>
      </w:pPr>
      <w:r w:rsidRPr="00EA4F95">
        <w:rPr>
          <w:rFonts w:eastAsia="Calibri" w:cs="Calibri"/>
          <w:b/>
        </w:rPr>
        <w:t>HCA Healthcare South Atlantic Division</w:t>
      </w:r>
    </w:p>
    <w:p w14:paraId="50C7E082" w14:textId="77777777" w:rsidR="00D038F3" w:rsidRPr="00F41F05" w:rsidRDefault="00D038F3">
      <w:pPr>
        <w:pStyle w:val="p"/>
        <w:spacing w:after="150"/>
        <w:ind w:left="360"/>
        <w:rPr>
          <w:rFonts w:eastAsia="Calibri" w:cs="Calibri"/>
        </w:rPr>
      </w:pPr>
    </w:p>
    <w:p w14:paraId="6A39D88D" w14:textId="4D393D08" w:rsidR="00B33673" w:rsidRPr="00F41F05" w:rsidRDefault="00B33673" w:rsidP="00B33673">
      <w:pPr>
        <w:pStyle w:val="Heading2"/>
      </w:pPr>
      <w:r w:rsidRPr="00F41F05">
        <w:t>Adjournment</w:t>
      </w:r>
      <w:r w:rsidR="00015D40">
        <w:tab/>
      </w:r>
      <w:r w:rsidR="00015D40" w:rsidRPr="00F41F05">
        <w:t>1:</w:t>
      </w:r>
      <w:r w:rsidR="00015D40">
        <w:t>3</w:t>
      </w:r>
      <w:r w:rsidR="00015D40" w:rsidRPr="00F41F05">
        <w:t>0 PM</w:t>
      </w:r>
    </w:p>
    <w:p w14:paraId="48357AA1" w14:textId="77777777" w:rsidR="00B33673" w:rsidRPr="00F41F05" w:rsidRDefault="00B33673">
      <w:pPr>
        <w:tabs>
          <w:tab w:val="right" w:pos="9360"/>
        </w:tabs>
        <w:spacing w:after="120"/>
        <w:rPr>
          <w:rFonts w:eastAsia="Calibri" w:cs="Calibri"/>
        </w:rPr>
      </w:pPr>
    </w:p>
    <w:sectPr w:rsidR="00B33673" w:rsidRPr="00F41F0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77A26" w14:textId="77777777" w:rsidR="00DE3C8D" w:rsidRDefault="00DE3C8D" w:rsidP="00F41F05">
      <w:r>
        <w:separator/>
      </w:r>
    </w:p>
  </w:endnote>
  <w:endnote w:type="continuationSeparator" w:id="0">
    <w:p w14:paraId="7F0965AE" w14:textId="77777777" w:rsidR="00DE3C8D" w:rsidRDefault="00DE3C8D" w:rsidP="00F41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94AF0" w14:textId="77777777" w:rsidR="003E0CAE" w:rsidRDefault="003E0C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7B6BB" w14:textId="77777777" w:rsidR="003E0CAE" w:rsidRDefault="003E0CA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4A37E" w14:textId="77777777" w:rsidR="003E0CAE" w:rsidRDefault="003E0C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E8BEB" w14:textId="77777777" w:rsidR="00DE3C8D" w:rsidRDefault="00DE3C8D" w:rsidP="00F41F05">
      <w:r>
        <w:separator/>
      </w:r>
    </w:p>
  </w:footnote>
  <w:footnote w:type="continuationSeparator" w:id="0">
    <w:p w14:paraId="09EC63B6" w14:textId="77777777" w:rsidR="00DE3C8D" w:rsidRDefault="00DE3C8D" w:rsidP="00F41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A2A6B" w14:textId="77777777" w:rsidR="003E0CAE" w:rsidRDefault="003E0C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9CA17" w14:textId="21A6A287" w:rsidR="00F41F05" w:rsidRPr="00F41F05" w:rsidRDefault="00B33673" w:rsidP="00F41F05">
    <w:pPr>
      <w:spacing w:after="40"/>
      <w:ind w:left="1440"/>
      <w:rPr>
        <w:rFonts w:eastAsia="Calibri" w:cs="Calibri"/>
        <w:b/>
        <w:sz w:val="28"/>
      </w:rPr>
    </w:pPr>
    <w:r w:rsidRPr="00F41F0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7D3434" wp14:editId="09C26142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904875" cy="786765"/>
              <wp:effectExtent l="0" t="0" r="0" b="3810"/>
              <wp:wrapSquare wrapText="bothSides"/>
              <wp:docPr id="127607366" name="TextBox 1000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4875" cy="7867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ABCA60" w14:textId="77777777" w:rsidR="00F41F05" w:rsidRDefault="00B33673" w:rsidP="00F41F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9488CEC" wp14:editId="049D19B5">
                                <wp:extent cx="647700" cy="790575"/>
                                <wp:effectExtent l="0" t="0" r="0" b="0"/>
                                <wp:docPr id="7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47700" cy="7905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117F8072" w14:textId="77777777" w:rsidR="00F41F05" w:rsidRDefault="00F41F05" w:rsidP="00F41F05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7D3434" id="_x0000_t202" coordsize="21600,21600" o:spt="202" path="m,l,21600r21600,l21600,xe">
              <v:stroke joinstyle="miter"/>
              <v:path gradientshapeok="t" o:connecttype="rect"/>
            </v:shapetype>
            <v:shape id="TextBox 100002" o:spid="_x0000_s1026" type="#_x0000_t202" style="position:absolute;left:0;text-align:left;margin-left:0;margin-top:0;width:71.25pt;height:61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" stroked="f" strokeweight=".5pt">
              <v:fill opacity="0"/>
              <v:textbox inset="0,0,0,0">
                <w:txbxContent>
                  <w:p w14:paraId="18ABCA60" w14:textId="77777777" w:rsidR="00F41F05" w:rsidRDefault="00B33673" w:rsidP="00F41F05">
                    <w:r>
                      <w:rPr>
                        <w:noProof/>
                      </w:rPr>
                      <w:drawing>
                        <wp:inline distT="0" distB="0" distL="0" distR="0" wp14:anchorId="79488CEC" wp14:editId="049D19B5">
                          <wp:extent cx="647700" cy="790575"/>
                          <wp:effectExtent l="0" t="0" r="0" b="0"/>
                          <wp:docPr id="7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47700" cy="790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117F8072" w14:textId="77777777" w:rsidR="00F41F05" w:rsidRDefault="00F41F05" w:rsidP="00F41F05"/>
                </w:txbxContent>
              </v:textbox>
              <w10:wrap type="square"/>
            </v:shape>
          </w:pict>
        </mc:Fallback>
      </mc:AlternateContent>
    </w:r>
    <w:r w:rsidR="003E0CAE">
      <w:rPr>
        <w:rFonts w:eastAsia="Calibri" w:cs="Calibri"/>
        <w:b/>
        <w:sz w:val="28"/>
      </w:rPr>
      <w:t>Board of Trustees</w:t>
    </w:r>
    <w:r w:rsidR="00F41F05" w:rsidRPr="00F41F05">
      <w:rPr>
        <w:rFonts w:eastAsia="Calibri" w:cs="Calibri"/>
        <w:b/>
        <w:sz w:val="28"/>
      </w:rPr>
      <w:t xml:space="preserve"> Meeting</w:t>
    </w:r>
  </w:p>
  <w:p w14:paraId="141AD995" w14:textId="77777777" w:rsidR="00F41F05" w:rsidRPr="00F41F05" w:rsidRDefault="00F41F05" w:rsidP="00F41F05">
    <w:pPr>
      <w:ind w:left="1440"/>
      <w:rPr>
        <w:rFonts w:eastAsia="Calibri" w:cs="Calibri"/>
        <w:sz w:val="22"/>
      </w:rPr>
    </w:pPr>
    <w:r w:rsidRPr="00F41F05">
      <w:rPr>
        <w:rFonts w:eastAsia="Calibri" w:cs="Calibri"/>
        <w:sz w:val="22"/>
      </w:rPr>
      <w:t>University of North Florida</w:t>
    </w:r>
  </w:p>
  <w:p w14:paraId="6519DB1B" w14:textId="7651A74E" w:rsidR="00F41F05" w:rsidRPr="00F41F05" w:rsidRDefault="00015D40" w:rsidP="00F41F05">
    <w:pPr>
      <w:ind w:left="1440"/>
      <w:rPr>
        <w:rFonts w:eastAsia="Calibri" w:cs="Calibri"/>
        <w:sz w:val="22"/>
      </w:rPr>
    </w:pPr>
    <w:r>
      <w:rPr>
        <w:rFonts w:eastAsia="Calibri" w:cs="Calibri"/>
        <w:sz w:val="22"/>
      </w:rPr>
      <w:t>Fri</w:t>
    </w:r>
    <w:r w:rsidR="00F41F05" w:rsidRPr="00F41F05">
      <w:rPr>
        <w:rFonts w:eastAsia="Calibri" w:cs="Calibri"/>
        <w:sz w:val="22"/>
      </w:rPr>
      <w:t xml:space="preserve">day, </w:t>
    </w:r>
    <w:r>
      <w:rPr>
        <w:rFonts w:eastAsia="Calibri" w:cs="Calibri"/>
        <w:sz w:val="22"/>
      </w:rPr>
      <w:t>August 7</w:t>
    </w:r>
    <w:r w:rsidR="00F41F05" w:rsidRPr="00F41F05">
      <w:rPr>
        <w:rFonts w:eastAsia="Calibri" w:cs="Calibri"/>
        <w:sz w:val="22"/>
      </w:rPr>
      <w:t xml:space="preserve">, </w:t>
    </w:r>
    <w:proofErr w:type="gramStart"/>
    <w:r w:rsidR="00F41F05" w:rsidRPr="00F41F05">
      <w:rPr>
        <w:rFonts w:eastAsia="Calibri" w:cs="Calibri"/>
        <w:sz w:val="22"/>
      </w:rPr>
      <w:t>202</w:t>
    </w:r>
    <w:r>
      <w:rPr>
        <w:rFonts w:eastAsia="Calibri" w:cs="Calibri"/>
        <w:sz w:val="22"/>
      </w:rPr>
      <w:t>6</w:t>
    </w:r>
    <w:proofErr w:type="gramEnd"/>
    <w:r w:rsidR="00F41F05" w:rsidRPr="00F41F05">
      <w:rPr>
        <w:rFonts w:eastAsia="Calibri" w:cs="Calibri"/>
        <w:sz w:val="22"/>
      </w:rPr>
      <w:t xml:space="preserve"> at 1:00 PM to 1:</w:t>
    </w:r>
    <w:r>
      <w:rPr>
        <w:rFonts w:eastAsia="Calibri" w:cs="Calibri"/>
        <w:sz w:val="22"/>
      </w:rPr>
      <w:t>3</w:t>
    </w:r>
    <w:r w:rsidR="00F41F05" w:rsidRPr="00F41F05">
      <w:rPr>
        <w:rFonts w:eastAsia="Calibri" w:cs="Calibri"/>
        <w:sz w:val="22"/>
      </w:rPr>
      <w:t xml:space="preserve">0 PM </w:t>
    </w:r>
  </w:p>
  <w:p w14:paraId="2BF77A92" w14:textId="77777777" w:rsidR="00F41F05" w:rsidRPr="00F41F05" w:rsidRDefault="00F41F05" w:rsidP="00F41F05">
    <w:pPr>
      <w:ind w:left="1440"/>
      <w:rPr>
        <w:rFonts w:eastAsia="Calibri" w:cs="Calibri"/>
        <w:sz w:val="22"/>
      </w:rPr>
    </w:pPr>
    <w:r w:rsidRPr="00F41F05">
      <w:rPr>
        <w:rFonts w:eastAsia="Calibri" w:cs="Calibri"/>
        <w:sz w:val="22"/>
      </w:rPr>
      <w:t>Virtual</w:t>
    </w:r>
  </w:p>
  <w:p w14:paraId="5025EBC2" w14:textId="77777777" w:rsidR="00F41F05" w:rsidRDefault="00F41F0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665C5" w14:textId="77777777" w:rsidR="003E0CAE" w:rsidRDefault="003E0C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494C3944"/>
    <w:lvl w:ilvl="0">
      <w:start w:val="1"/>
      <w:numFmt w:val="upperRoman"/>
      <w:pStyle w:val="Heading2"/>
      <w:suff w:val="space"/>
      <w:lvlText w:val="%1."/>
      <w:lvlJc w:val="left"/>
      <w:pPr>
        <w:tabs>
          <w:tab w:val="num" w:pos="720"/>
        </w:tabs>
        <w:ind w:left="0" w:firstLine="0"/>
      </w:pPr>
      <w:rPr>
        <w:b/>
      </w:rPr>
    </w:lvl>
    <w:lvl w:ilvl="1">
      <w:start w:val="1"/>
      <w:numFmt w:val="upperLetter"/>
      <w:pStyle w:val="Heading3"/>
      <w:suff w:val="space"/>
      <w:lvlText w:val="%2."/>
      <w:lvlJc w:val="left"/>
      <w:pPr>
        <w:tabs>
          <w:tab w:val="num" w:pos="1440"/>
        </w:tabs>
        <w:ind w:left="360" w:firstLine="0"/>
      </w:pPr>
      <w:rPr>
        <w:b/>
      </w:rPr>
    </w:lvl>
    <w:lvl w:ilvl="2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b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360"/>
      </w:pPr>
    </w:lvl>
    <w:lvl w:ilvl="2">
      <w:start w:val="1"/>
      <w:numFmt w:val="none"/>
      <w:lvlText w:val=""/>
      <w:lvlJc w:val="right"/>
      <w:pPr>
        <w:tabs>
          <w:tab w:val="num" w:pos="2160"/>
        </w:tabs>
        <w:ind w:left="2160" w:hanging="180"/>
      </w:pPr>
    </w:lvl>
    <w:lvl w:ilvl="3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6C3EBA"/>
    <w:multiLevelType w:val="multilevel"/>
    <w:tmpl w:val="F43E7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3" w15:restartNumberingAfterBreak="0">
    <w:nsid w:val="1B8A273E"/>
    <w:multiLevelType w:val="multilevel"/>
    <w:tmpl w:val="38B00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4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1B8144E"/>
    <w:multiLevelType w:val="hybridMultilevel"/>
    <w:tmpl w:val="408EDAB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60107A"/>
    <w:multiLevelType w:val="multilevel"/>
    <w:tmpl w:val="7D3CE5BE"/>
    <w:lvl w:ilvl="0">
      <w:start w:val="1"/>
      <w:numFmt w:val="upperRoman"/>
      <w:suff w:val="space"/>
      <w:lvlText w:val="%1."/>
      <w:lvlJc w:val="left"/>
      <w:pPr>
        <w:tabs>
          <w:tab w:val="num" w:pos="720"/>
        </w:tabs>
        <w:ind w:left="0" w:firstLine="0"/>
      </w:pPr>
      <w:rPr>
        <w:b/>
      </w:rPr>
    </w:lvl>
    <w:lvl w:ilvl="1">
      <w:start w:val="1"/>
      <w:numFmt w:val="upperLetter"/>
      <w:suff w:val="space"/>
      <w:lvlText w:val="%2."/>
      <w:lvlJc w:val="left"/>
      <w:pPr>
        <w:tabs>
          <w:tab w:val="num" w:pos="1440"/>
        </w:tabs>
        <w:ind w:left="360" w:firstLine="0"/>
      </w:pPr>
      <w:rPr>
        <w:b/>
      </w:rPr>
    </w:lvl>
    <w:lvl w:ilvl="2">
      <w:start w:val="1"/>
      <w:numFmt w:val="decimal"/>
      <w:suff w:val="space"/>
      <w:lvlText w:val="%3."/>
      <w:lvlJc w:val="left"/>
      <w:pPr>
        <w:tabs>
          <w:tab w:val="num" w:pos="2160"/>
        </w:tabs>
        <w:ind w:left="720" w:firstLine="0"/>
      </w:pPr>
      <w:rPr>
        <w:b/>
      </w:rPr>
    </w:lvl>
    <w:lvl w:ilvl="3">
      <w:start w:val="1"/>
      <w:numFmt w:val="lowerLetter"/>
      <w:suff w:val="space"/>
      <w:lvlText w:val="%4."/>
      <w:lvlJc w:val="left"/>
      <w:pPr>
        <w:tabs>
          <w:tab w:val="num" w:pos="2880"/>
        </w:tabs>
        <w:ind w:left="1080" w:firstLine="0"/>
      </w:pPr>
      <w:rPr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0000630">
    <w:abstractNumId w:val="0"/>
  </w:num>
  <w:num w:numId="2" w16cid:durableId="563294835">
    <w:abstractNumId w:val="1"/>
  </w:num>
  <w:num w:numId="3" w16cid:durableId="969626297">
    <w:abstractNumId w:val="0"/>
  </w:num>
  <w:num w:numId="4" w16cid:durableId="1270622004">
    <w:abstractNumId w:val="0"/>
  </w:num>
  <w:num w:numId="5" w16cid:durableId="1556356752">
    <w:abstractNumId w:val="5"/>
  </w:num>
  <w:num w:numId="6" w16cid:durableId="1814522346">
    <w:abstractNumId w:val="2"/>
  </w:num>
  <w:num w:numId="7" w16cid:durableId="699820619">
    <w:abstractNumId w:val="2"/>
  </w:num>
  <w:num w:numId="8" w16cid:durableId="1566456069">
    <w:abstractNumId w:val="0"/>
  </w:num>
  <w:num w:numId="9" w16cid:durableId="593779753">
    <w:abstractNumId w:val="3"/>
  </w:num>
  <w:num w:numId="10" w16cid:durableId="18464378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D40"/>
    <w:rsid w:val="00007350"/>
    <w:rsid w:val="0001337A"/>
    <w:rsid w:val="00015D40"/>
    <w:rsid w:val="0002447B"/>
    <w:rsid w:val="0002620A"/>
    <w:rsid w:val="000743B5"/>
    <w:rsid w:val="000A7972"/>
    <w:rsid w:val="000B016A"/>
    <w:rsid w:val="000D60B4"/>
    <w:rsid w:val="00203C62"/>
    <w:rsid w:val="00225B2C"/>
    <w:rsid w:val="0022681E"/>
    <w:rsid w:val="003977C7"/>
    <w:rsid w:val="003E0CAE"/>
    <w:rsid w:val="004B2264"/>
    <w:rsid w:val="00521E2B"/>
    <w:rsid w:val="00565DEA"/>
    <w:rsid w:val="006252A2"/>
    <w:rsid w:val="00746BA4"/>
    <w:rsid w:val="008A4165"/>
    <w:rsid w:val="00914BFE"/>
    <w:rsid w:val="009C2C39"/>
    <w:rsid w:val="00A77B3E"/>
    <w:rsid w:val="00B33673"/>
    <w:rsid w:val="00BA3E54"/>
    <w:rsid w:val="00CA2A55"/>
    <w:rsid w:val="00CD24C5"/>
    <w:rsid w:val="00D02212"/>
    <w:rsid w:val="00D038F3"/>
    <w:rsid w:val="00D20F53"/>
    <w:rsid w:val="00D31E57"/>
    <w:rsid w:val="00D5654C"/>
    <w:rsid w:val="00DE3C8D"/>
    <w:rsid w:val="00E12BA6"/>
    <w:rsid w:val="00E1384A"/>
    <w:rsid w:val="00E42656"/>
    <w:rsid w:val="00E83953"/>
    <w:rsid w:val="00EA4F95"/>
    <w:rsid w:val="00F03551"/>
    <w:rsid w:val="00F41F05"/>
    <w:rsid w:val="00FA414D"/>
    <w:rsid w:val="00FD0D7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ECA207"/>
  <w15:chartTrackingRefBased/>
  <w15:docId w15:val="{87594CB2-831E-4F87-8216-41B40182C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1E2B"/>
    <w:rPr>
      <w:rFonts w:ascii="Calibri" w:hAnsi="Calibri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33673"/>
    <w:pPr>
      <w:spacing w:before="480" w:after="240"/>
      <w:outlineLvl w:val="0"/>
    </w:pPr>
    <w:rPr>
      <w:rFonts w:eastAsia="Calibri" w:cs="Calibri"/>
      <w:b/>
      <w:sz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D31E57"/>
    <w:pPr>
      <w:numPr>
        <w:numId w:val="1"/>
      </w:numPr>
      <w:tabs>
        <w:tab w:val="right" w:pos="9360"/>
      </w:tabs>
      <w:spacing w:before="120" w:after="120"/>
      <w:outlineLvl w:val="1"/>
    </w:pPr>
    <w:rPr>
      <w:rFonts w:eastAsia="Calibri" w:cs="Calibri"/>
      <w:b/>
      <w:noProof/>
    </w:rPr>
  </w:style>
  <w:style w:type="paragraph" w:styleId="Heading3">
    <w:name w:val="heading 3"/>
    <w:basedOn w:val="Normal"/>
    <w:next w:val="Normal"/>
    <w:link w:val="Heading3Char"/>
    <w:unhideWhenUsed/>
    <w:qFormat/>
    <w:rsid w:val="00D31E57"/>
    <w:pPr>
      <w:numPr>
        <w:ilvl w:val="1"/>
        <w:numId w:val="8"/>
      </w:numPr>
      <w:tabs>
        <w:tab w:val="right" w:pos="9360"/>
      </w:tabs>
      <w:spacing w:after="40"/>
      <w:outlineLvl w:val="2"/>
    </w:pPr>
    <w:rPr>
      <w:rFonts w:eastAsia="Calibri" w:cs="Calibri"/>
      <w:b/>
    </w:rPr>
  </w:style>
  <w:style w:type="paragraph" w:styleId="Heading4">
    <w:name w:val="heading 4"/>
    <w:basedOn w:val="Heading3"/>
    <w:next w:val="Normal"/>
    <w:link w:val="Heading4Char"/>
    <w:unhideWhenUsed/>
    <w:qFormat/>
    <w:rsid w:val="00D31E57"/>
    <w:pPr>
      <w:numPr>
        <w:ilvl w:val="2"/>
        <w:numId w:val="9"/>
      </w:numPr>
      <w:tabs>
        <w:tab w:val="clear" w:pos="9360"/>
        <w:tab w:val="left" w:pos="990"/>
        <w:tab w:val="num" w:pos="1440"/>
      </w:tabs>
      <w:ind w:left="144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tainer">
    <w:name w:val="container"/>
    <w:basedOn w:val="Normal"/>
    <w:rPr>
      <w:rFonts w:eastAsia="Calibri" w:cs="Calibri"/>
      <w:color w:val="7B7B89"/>
    </w:rPr>
  </w:style>
  <w:style w:type="paragraph" w:customStyle="1" w:styleId="p">
    <w:name w:val="p"/>
    <w:basedOn w:val="Normal"/>
  </w:style>
  <w:style w:type="paragraph" w:styleId="Header">
    <w:name w:val="header"/>
    <w:basedOn w:val="Normal"/>
    <w:link w:val="HeaderChar"/>
    <w:rsid w:val="00F41F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41F05"/>
    <w:rPr>
      <w:sz w:val="24"/>
      <w:szCs w:val="24"/>
    </w:rPr>
  </w:style>
  <w:style w:type="paragraph" w:styleId="Footer">
    <w:name w:val="footer"/>
    <w:basedOn w:val="Normal"/>
    <w:link w:val="FooterChar"/>
    <w:rsid w:val="00F41F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41F05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B33673"/>
    <w:rPr>
      <w:rFonts w:ascii="Calibri" w:eastAsia="Calibri" w:hAnsi="Calibri" w:cs="Calibri"/>
      <w:b/>
      <w:sz w:val="28"/>
      <w:szCs w:val="24"/>
    </w:rPr>
  </w:style>
  <w:style w:type="character" w:customStyle="1" w:styleId="Heading2Char">
    <w:name w:val="Heading 2 Char"/>
    <w:basedOn w:val="DefaultParagraphFont"/>
    <w:link w:val="Heading2"/>
    <w:rsid w:val="00D31E57"/>
    <w:rPr>
      <w:rFonts w:ascii="Calibri" w:eastAsia="Calibri" w:hAnsi="Calibri" w:cs="Calibri"/>
      <w:b/>
      <w:noProof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B33673"/>
    <w:rPr>
      <w:rFonts w:ascii="Calibri" w:eastAsia="Calibri" w:hAnsi="Calibri" w:cs="Calibri"/>
      <w:b/>
      <w:sz w:val="24"/>
      <w:szCs w:val="24"/>
    </w:rPr>
  </w:style>
  <w:style w:type="character" w:customStyle="1" w:styleId="Heading4Char">
    <w:name w:val="Heading 4 Char"/>
    <w:link w:val="Heading4"/>
    <w:rsid w:val="00D31E57"/>
    <w:rPr>
      <w:rFonts w:ascii="Calibri" w:eastAsia="Calibri" w:hAnsi="Calibri" w:cs="Calibri"/>
      <w:b/>
      <w:sz w:val="24"/>
      <w:szCs w:val="24"/>
    </w:rPr>
  </w:style>
  <w:style w:type="paragraph" w:styleId="ListParagraph">
    <w:name w:val="List Paragraph"/>
    <w:basedOn w:val="Normal"/>
    <w:uiPriority w:val="34"/>
    <w:qFormat/>
    <w:rsid w:val="00EA4F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00030903\OneDrive%20-%20University%20of%20North%20Florida\Board%20of%20Trustees%20Files%20-%20Documents\General\AAA%20--%20Meeting%20Folders\Meeting%20Materials\Agenda\Agenda%20Template\BOT%20Agenda%20Template%20-%20Sty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bd177db9-367c-461c-9f3b-3109820cc04e" xsi:nil="true"/>
    <lcf76f155ced4ddcb4097134ff3c332f xmlns="6bfc7305-e805-4ae0-b729-cce74d4a26b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87D041BCA7994B8AC280426C4735BC" ma:contentTypeVersion="18" ma:contentTypeDescription="Create a new document." ma:contentTypeScope="" ma:versionID="79748172fa99a48719d3ab495b4b3d4f">
  <xsd:schema xmlns:xsd="http://www.w3.org/2001/XMLSchema" xmlns:xs="http://www.w3.org/2001/XMLSchema" xmlns:p="http://schemas.microsoft.com/office/2006/metadata/properties" xmlns:ns1="http://schemas.microsoft.com/sharepoint/v3" xmlns:ns2="6bfc7305-e805-4ae0-b729-cce74d4a26b6" xmlns:ns3="bd177db9-367c-461c-9f3b-3109820cc04e" targetNamespace="http://schemas.microsoft.com/office/2006/metadata/properties" ma:root="true" ma:fieldsID="52fa6ae9517623779ebcef961798d30a" ns1:_="" ns2:_="" ns3:_="">
    <xsd:import namespace="http://schemas.microsoft.com/sharepoint/v3"/>
    <xsd:import namespace="6bfc7305-e805-4ae0-b729-cce74d4a26b6"/>
    <xsd:import namespace="bd177db9-367c-461c-9f3b-3109820cc0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c7305-e805-4ae0-b729-cce74d4a26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257040d-a7f1-426b-b1f0-910536c27e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177db9-367c-461c-9f3b-3109820cc04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091c2cb-7324-4b0f-bf80-f97185ed315d}" ma:internalName="TaxCatchAll" ma:showField="CatchAllData" ma:web="bd177db9-367c-461c-9f3b-3109820cc0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46AAF7-1DA8-4682-9181-A95E4BFB941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d177db9-367c-461c-9f3b-3109820cc04e"/>
    <ds:schemaRef ds:uri="6bfc7305-e805-4ae0-b729-cce74d4a26b6"/>
  </ds:schemaRefs>
</ds:datastoreItem>
</file>

<file path=customXml/itemProps2.xml><?xml version="1.0" encoding="utf-8"?>
<ds:datastoreItem xmlns:ds="http://schemas.openxmlformats.org/officeDocument/2006/customXml" ds:itemID="{7AF24ABF-F88C-43DB-A42F-50C7691BB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bfc7305-e805-4ae0-b729-cce74d4a26b6"/>
    <ds:schemaRef ds:uri="bd177db9-367c-461c-9f3b-3109820cc0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EAF574-2AAE-4C51-B523-14A505D59CF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D1051A5-B348-4BF3-A7BD-AB2F0432F6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BOT Agenda Template - Style</Template>
  <TotalTime>17</TotalTime>
  <Pages>1</Pages>
  <Words>77</Words>
  <Characters>402</Characters>
  <Application>Microsoft Office Word</Application>
  <DocSecurity>0</DocSecurity>
  <Lines>10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Fishman, Ann</dc:creator>
  <cp:keywords/>
  <cp:lastModifiedBy>Fishman, Ann</cp:lastModifiedBy>
  <cp:revision>14</cp:revision>
  <cp:lastPrinted>1900-01-01T05:00:00Z</cp:lastPrinted>
  <dcterms:created xsi:type="dcterms:W3CDTF">2026-08-01T11:48:00Z</dcterms:created>
  <dcterms:modified xsi:type="dcterms:W3CDTF">2026-08-06T16:46:00Z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0x0101009B87D041BCA7994B8AC280426C4735BC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