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69ED7" w14:textId="77777777" w:rsidR="00A77B3E" w:rsidRDefault="00F94E35" w:rsidP="00AA7525">
      <w:pPr>
        <w:pStyle w:val="Heading1"/>
        <w:rPr>
          <w:noProof/>
        </w:rPr>
      </w:pPr>
      <w:r>
        <w:rPr>
          <w:noProof/>
        </w:rPr>
        <w:t>Attendance</w:t>
      </w:r>
    </w:p>
    <w:p w14:paraId="0FC8478F" w14:textId="20B887EF" w:rsidR="00107904" w:rsidRDefault="00107904" w:rsidP="00107904">
      <w:pPr>
        <w:pStyle w:val="Heading2"/>
        <w:numPr>
          <w:ilvl w:val="0"/>
          <w:numId w:val="0"/>
        </w:numPr>
        <w:ind w:left="720"/>
      </w:pPr>
      <w:r>
        <w:t>Trustees Present:</w:t>
      </w:r>
    </w:p>
    <w:p w14:paraId="20C94D07" w14:textId="4310EC3A" w:rsidR="00206EF2" w:rsidRPr="00206EF2" w:rsidRDefault="00206EF2" w:rsidP="00206EF2">
      <w:pPr>
        <w:ind w:left="720"/>
        <w:rPr>
          <w:rFonts w:eastAsia="Calibri"/>
        </w:rPr>
      </w:pPr>
      <w:r w:rsidRPr="00206EF2">
        <w:rPr>
          <w:rFonts w:eastAsia="Calibri"/>
        </w:rPr>
        <w:t xml:space="preserve">Steve Moore (Chair), </w:t>
      </w:r>
      <w:r w:rsidR="006070D3">
        <w:rPr>
          <w:rFonts w:eastAsia="Calibri"/>
        </w:rPr>
        <w:t xml:space="preserve">Dr. </w:t>
      </w:r>
      <w:r w:rsidRPr="00206EF2">
        <w:rPr>
          <w:rFonts w:eastAsia="Calibri"/>
        </w:rPr>
        <w:t xml:space="preserve">James Beasley, Jack Boyle, Jill Davis, Jay Demetree, John Gol, Andrew Hudson (virtual), Hazel Joseph (virtual), Alison Korman Shelton, Chris Lazzara, </w:t>
      </w:r>
      <w:r w:rsidR="006070D3">
        <w:rPr>
          <w:rFonts w:eastAsia="Calibri"/>
        </w:rPr>
        <w:t xml:space="preserve">Dr. </w:t>
      </w:r>
      <w:r w:rsidRPr="00206EF2">
        <w:rPr>
          <w:rFonts w:eastAsia="Calibri"/>
        </w:rPr>
        <w:t>Michael Mayo, Nik Patel, Dan Skinner</w:t>
      </w:r>
    </w:p>
    <w:p w14:paraId="7AEC19D3" w14:textId="6306BF2E" w:rsidR="00107904" w:rsidRDefault="00107904" w:rsidP="00107904">
      <w:pPr>
        <w:pStyle w:val="Heading1"/>
        <w:rPr>
          <w:noProof/>
        </w:rPr>
      </w:pPr>
      <w:r>
        <w:rPr>
          <w:noProof/>
        </w:rPr>
        <w:t>Minutes</w:t>
      </w:r>
    </w:p>
    <w:p w14:paraId="40169EDA" w14:textId="77777777" w:rsidR="00A77B3E" w:rsidRDefault="00F94E35" w:rsidP="00107904">
      <w:pPr>
        <w:pStyle w:val="Heading2"/>
      </w:pPr>
      <w:r>
        <w:t xml:space="preserve">Call to Order </w:t>
      </w:r>
    </w:p>
    <w:p w14:paraId="40169EDC" w14:textId="4D1EB998" w:rsidR="00A77B3E" w:rsidRDefault="00581A1B" w:rsidP="00581A1B">
      <w:pPr>
        <w:pStyle w:val="p"/>
        <w:spacing w:after="150"/>
        <w:ind w:right="180"/>
        <w:rPr>
          <w:rFonts w:eastAsia="Calibri" w:cs="Calibri"/>
        </w:rPr>
      </w:pPr>
      <w:r>
        <w:rPr>
          <w:rFonts w:eastAsia="Calibri" w:cs="Calibri"/>
        </w:rPr>
        <w:t xml:space="preserve">Chair Moore called the meeting to order at </w:t>
      </w:r>
      <w:r w:rsidR="00F94E35">
        <w:rPr>
          <w:rFonts w:eastAsia="Calibri" w:cs="Calibri"/>
        </w:rPr>
        <w:t>9 AM</w:t>
      </w:r>
      <w:r>
        <w:rPr>
          <w:rFonts w:eastAsia="Calibri" w:cs="Calibri"/>
        </w:rPr>
        <w:t>.</w:t>
      </w:r>
    </w:p>
    <w:p w14:paraId="40169EDD" w14:textId="047B050A" w:rsidR="00A77B3E" w:rsidRDefault="00F94E35" w:rsidP="00107904">
      <w:pPr>
        <w:pStyle w:val="Heading2"/>
      </w:pPr>
      <w:r>
        <w:t>Roll Call</w:t>
      </w:r>
    </w:p>
    <w:p w14:paraId="08368916" w14:textId="41B4686A" w:rsidR="008F7DD2" w:rsidRPr="008F7DD2" w:rsidRDefault="005F3216" w:rsidP="008F7DD2">
      <w:pPr>
        <w:rPr>
          <w:rFonts w:eastAsia="Calibri"/>
        </w:rPr>
      </w:pPr>
      <w:r>
        <w:rPr>
          <w:rFonts w:eastAsia="Calibri"/>
        </w:rPr>
        <w:t>Karen Stone, Vice President and General Counsel, conducted a roll call and confirme</w:t>
      </w:r>
      <w:r w:rsidR="00EF2E5B">
        <w:rPr>
          <w:rFonts w:eastAsia="Calibri"/>
        </w:rPr>
        <w:t>d quorum</w:t>
      </w:r>
      <w:r>
        <w:rPr>
          <w:rFonts w:eastAsia="Calibri"/>
        </w:rPr>
        <w:t>. Attendance is reflected above.</w:t>
      </w:r>
    </w:p>
    <w:p w14:paraId="40169EDE" w14:textId="2EC2DBE7" w:rsidR="00A77B3E" w:rsidRDefault="00F94E35" w:rsidP="00107904">
      <w:pPr>
        <w:pStyle w:val="Heading2"/>
      </w:pPr>
      <w:r>
        <w:t>Public Comment</w:t>
      </w:r>
    </w:p>
    <w:p w14:paraId="5B53A802" w14:textId="7CF70785" w:rsidR="00533F8A" w:rsidRPr="00533F8A" w:rsidRDefault="00B9412E" w:rsidP="00533F8A">
      <w:pPr>
        <w:rPr>
          <w:rFonts w:eastAsia="Calibri"/>
        </w:rPr>
      </w:pPr>
      <w:r>
        <w:rPr>
          <w:rFonts w:eastAsia="Calibri"/>
        </w:rPr>
        <w:t>There were no requests for public comment.</w:t>
      </w:r>
    </w:p>
    <w:p w14:paraId="483F12F1" w14:textId="7E7CF51F" w:rsidR="00107904" w:rsidRDefault="00F94E35" w:rsidP="00107904">
      <w:pPr>
        <w:pStyle w:val="Heading2"/>
      </w:pPr>
      <w:r>
        <w:t>Chair's Remarks</w:t>
      </w:r>
    </w:p>
    <w:p w14:paraId="639F3A9D" w14:textId="517BD530" w:rsidR="00E70F8C" w:rsidRPr="00E70F8C" w:rsidRDefault="0090536D" w:rsidP="00A55E4C">
      <w:pPr>
        <w:spacing w:before="120" w:after="120"/>
        <w:ind w:right="187"/>
        <w:rPr>
          <w:rFonts w:eastAsia="Calibri" w:cs="Calibri"/>
        </w:rPr>
      </w:pPr>
      <w:r w:rsidRPr="00A55E4C">
        <w:rPr>
          <w:rFonts w:eastAsia="Calibri" w:cs="Calibri"/>
        </w:rPr>
        <w:t xml:space="preserve">Chair Moore </w:t>
      </w:r>
      <w:r w:rsidR="00CC661D" w:rsidRPr="00A55E4C">
        <w:rPr>
          <w:rFonts w:eastAsia="Calibri" w:cs="Calibri"/>
        </w:rPr>
        <w:t>turned it over to Trustee Boyle to provide a presidential search</w:t>
      </w:r>
      <w:r w:rsidR="00DF3A2F" w:rsidRPr="00A55E4C">
        <w:rPr>
          <w:rFonts w:eastAsia="Calibri" w:cs="Calibri"/>
        </w:rPr>
        <w:t xml:space="preserve"> update.</w:t>
      </w:r>
      <w:r w:rsidR="00EA2568" w:rsidRPr="00A55E4C">
        <w:rPr>
          <w:rFonts w:eastAsia="Calibri" w:cs="Calibri"/>
        </w:rPr>
        <w:t xml:space="preserve"> </w:t>
      </w:r>
      <w:r w:rsidR="00E70F8C" w:rsidRPr="00E70F8C">
        <w:rPr>
          <w:rFonts w:eastAsia="Calibri" w:cs="Calibri"/>
        </w:rPr>
        <w:t>Trustee Boyle reported that the presidential search process was well underway and that recruitment efforts had been the primary focus since the last Board meeting. He noted that the position had been advertised in major higher education publications and that search consultant Willie Funk had actively recruited a strong pool of candidates while keeping the Search Committee informed throughout the process.</w:t>
      </w:r>
    </w:p>
    <w:p w14:paraId="6E988694" w14:textId="4193FFBA" w:rsidR="00E70F8C" w:rsidRDefault="00E70F8C" w:rsidP="00A55E4C">
      <w:pPr>
        <w:spacing w:before="120" w:after="120"/>
        <w:ind w:right="187"/>
        <w:rPr>
          <w:rFonts w:eastAsia="Calibri" w:cs="Calibri"/>
        </w:rPr>
      </w:pPr>
      <w:r w:rsidRPr="00E70F8C">
        <w:rPr>
          <w:rFonts w:eastAsia="Calibri" w:cs="Calibri"/>
        </w:rPr>
        <w:t>Trustee Boyle stated that a soft application deadline had been set for July 1</w:t>
      </w:r>
      <w:r w:rsidR="00A55E4C">
        <w:rPr>
          <w:rFonts w:eastAsia="Calibri" w:cs="Calibri"/>
        </w:rPr>
        <w:t xml:space="preserve">, </w:t>
      </w:r>
      <w:proofErr w:type="gramStart"/>
      <w:r w:rsidR="00A55E4C">
        <w:rPr>
          <w:rFonts w:eastAsia="Calibri" w:cs="Calibri"/>
        </w:rPr>
        <w:t>2026</w:t>
      </w:r>
      <w:proofErr w:type="gramEnd"/>
      <w:r w:rsidRPr="00E70F8C">
        <w:rPr>
          <w:rFonts w:eastAsia="Calibri" w:cs="Calibri"/>
        </w:rPr>
        <w:t xml:space="preserve"> and that the Search Committee would use the summer months to review and evaluate candidates. He indicated that the Board would continue to receive updates as the search progressed.</w:t>
      </w:r>
    </w:p>
    <w:p w14:paraId="69EEB5F3" w14:textId="77777777" w:rsidR="00BC498C" w:rsidRPr="00BC498C" w:rsidRDefault="00BC498C" w:rsidP="00BC498C">
      <w:pPr>
        <w:spacing w:before="120" w:after="120"/>
        <w:ind w:right="187"/>
        <w:rPr>
          <w:rFonts w:eastAsia="Calibri" w:cs="Calibri"/>
        </w:rPr>
      </w:pPr>
      <w:r w:rsidRPr="00BC498C">
        <w:rPr>
          <w:rFonts w:eastAsia="Calibri" w:cs="Calibri"/>
        </w:rPr>
        <w:t>Chair Moore acknowledged Trustee Beasley at his final Board meeting as Faculty Association President and trustee, noting the value of faculty representation on the Board and his contributions to the University and faculty. Trustee Beasley expressed his appreciation for the opportunity to serve on the Board and thanked the trustees for their collaboration and support during his tenure.</w:t>
      </w:r>
    </w:p>
    <w:p w14:paraId="05C71228" w14:textId="77777777" w:rsidR="00BC498C" w:rsidRPr="00BC498C" w:rsidRDefault="00BC498C" w:rsidP="00BC498C">
      <w:pPr>
        <w:spacing w:before="120" w:after="120"/>
        <w:ind w:right="187"/>
        <w:rPr>
          <w:rFonts w:eastAsia="Calibri" w:cs="Calibri"/>
        </w:rPr>
      </w:pPr>
      <w:r w:rsidRPr="00BC498C">
        <w:rPr>
          <w:rFonts w:eastAsia="Calibri" w:cs="Calibri"/>
        </w:rPr>
        <w:t>Trustees Korman Shelton, Boyle, and Patel recognized Trustee Beasley’s leadership, dedication, and engagement, highlighting his thoughtful contributions to Board discussions and his commitment to the University community.</w:t>
      </w:r>
    </w:p>
    <w:p w14:paraId="1ADDBD71" w14:textId="4318F4DC" w:rsidR="00D50D66" w:rsidRPr="00E70F8C" w:rsidRDefault="00BC498C" w:rsidP="00A55E4C">
      <w:pPr>
        <w:spacing w:before="120" w:after="120"/>
        <w:ind w:right="187"/>
        <w:rPr>
          <w:rFonts w:eastAsia="Calibri" w:cs="Calibri"/>
        </w:rPr>
      </w:pPr>
      <w:r w:rsidRPr="00BC498C">
        <w:rPr>
          <w:rFonts w:eastAsia="Calibri" w:cs="Calibri"/>
        </w:rPr>
        <w:lastRenderedPageBreak/>
        <w:t>President Falconetti expressed her appreciation for Trustee Beasley’s professionalism, kindness, and support of the University and its leadership.</w:t>
      </w:r>
    </w:p>
    <w:p w14:paraId="6D60FC79" w14:textId="1AD491B6" w:rsidR="00107904" w:rsidRDefault="00F94E35" w:rsidP="00107904">
      <w:pPr>
        <w:pStyle w:val="Heading2"/>
      </w:pPr>
      <w:r>
        <w:t>Interim President's Remarks</w:t>
      </w:r>
    </w:p>
    <w:p w14:paraId="5DC0BD25" w14:textId="660B1542" w:rsidR="00246329" w:rsidRDefault="002B3370" w:rsidP="00246329">
      <w:pPr>
        <w:spacing w:before="120" w:after="120"/>
        <w:ind w:right="187"/>
        <w:rPr>
          <w:rFonts w:eastAsia="Calibri" w:cs="Calibri"/>
        </w:rPr>
      </w:pPr>
      <w:r>
        <w:rPr>
          <w:rFonts w:eastAsia="Calibri" w:cs="Calibri"/>
        </w:rPr>
        <w:t>Dr</w:t>
      </w:r>
      <w:r w:rsidR="00F94E35">
        <w:rPr>
          <w:rFonts w:eastAsia="Calibri" w:cs="Calibri"/>
        </w:rPr>
        <w:t>. Angela Falconetti, Interim President</w:t>
      </w:r>
      <w:r w:rsidR="00246329">
        <w:rPr>
          <w:rFonts w:eastAsia="Calibri" w:cs="Calibri"/>
        </w:rPr>
        <w:t xml:space="preserve">, </w:t>
      </w:r>
      <w:r w:rsidR="00246329" w:rsidRPr="00246329">
        <w:rPr>
          <w:rFonts w:eastAsia="Calibri" w:cs="Calibri"/>
        </w:rPr>
        <w:t xml:space="preserve">recognized </w:t>
      </w:r>
      <w:r w:rsidR="00246329">
        <w:rPr>
          <w:rFonts w:eastAsia="Calibri" w:cs="Calibri"/>
        </w:rPr>
        <w:t xml:space="preserve">Trustee </w:t>
      </w:r>
      <w:r w:rsidR="00246329" w:rsidRPr="00246329">
        <w:rPr>
          <w:rFonts w:eastAsia="Calibri" w:cs="Calibri"/>
        </w:rPr>
        <w:t>Hazel Joseph</w:t>
      </w:r>
      <w:r w:rsidR="00246329">
        <w:rPr>
          <w:rFonts w:eastAsia="Calibri" w:cs="Calibri"/>
        </w:rPr>
        <w:t>, Student Government President,</w:t>
      </w:r>
      <w:r w:rsidR="00246329" w:rsidRPr="00246329">
        <w:rPr>
          <w:rFonts w:eastAsia="Calibri" w:cs="Calibri"/>
        </w:rPr>
        <w:t xml:space="preserve"> and invited her to provide an update on her software engineering internship in North Carolina. Trustee Joseph shared that she was enjoying the experience and thanked the Board and President Falconetti for their continued support and communication.</w:t>
      </w:r>
    </w:p>
    <w:p w14:paraId="71FDC03A" w14:textId="77777777" w:rsidR="00A55FC8" w:rsidRPr="00A55FC8" w:rsidRDefault="00A55FC8" w:rsidP="00A55FC8">
      <w:pPr>
        <w:spacing w:before="120" w:after="120"/>
        <w:ind w:right="187"/>
        <w:rPr>
          <w:rFonts w:eastAsia="Calibri" w:cs="Calibri"/>
        </w:rPr>
      </w:pPr>
      <w:r w:rsidRPr="00A55FC8">
        <w:rPr>
          <w:rFonts w:eastAsia="Calibri" w:cs="Calibri"/>
        </w:rPr>
        <w:t>President Falconetti provided an update on her first four months as president and highlighted progress toward the University’s 2023–2028 Strategic Plan. She reported positive enrollment trends, including growth in undergraduate, graduate, and first-time-in-college student enrollment, and noted that the University celebrated the largest graduating class in its history during Spring 2026 commencement.</w:t>
      </w:r>
    </w:p>
    <w:p w14:paraId="2EC47565" w14:textId="20584778" w:rsidR="00A55FC8" w:rsidRPr="00A55FC8" w:rsidRDefault="00A55FC8" w:rsidP="00A55FC8">
      <w:pPr>
        <w:spacing w:before="120" w:after="120"/>
        <w:ind w:right="187"/>
        <w:rPr>
          <w:rFonts w:eastAsia="Calibri" w:cs="Calibri"/>
        </w:rPr>
      </w:pPr>
      <w:r w:rsidRPr="00A55FC8">
        <w:rPr>
          <w:rFonts w:eastAsia="Calibri" w:cs="Calibri"/>
        </w:rPr>
        <w:t>President Falconetti reported that the University exceeded its FY 2026 fundraising goal, is planning for a future comprehensive capital campaign, and continues to see growth in sponsored research activity and faculty engagement in research. She also discussed efforts to enhance the University’s national reputation, support student success, and position UNF for future R1 status while maintaining its R2 designation.</w:t>
      </w:r>
    </w:p>
    <w:p w14:paraId="16078372" w14:textId="41D87524" w:rsidR="00246329" w:rsidRPr="00246329" w:rsidRDefault="00A55FC8" w:rsidP="00A55FC8">
      <w:pPr>
        <w:spacing w:before="120" w:after="120"/>
        <w:ind w:right="187"/>
        <w:rPr>
          <w:rFonts w:eastAsia="Calibri" w:cs="Calibri"/>
        </w:rPr>
      </w:pPr>
      <w:r w:rsidRPr="00A55FC8">
        <w:rPr>
          <w:rFonts w:eastAsia="Calibri" w:cs="Calibri"/>
        </w:rPr>
        <w:t>President Falconetti provided updates on accreditation activities, performance-based funding outcomes, legislative priorities, and collaborative efforts with the University of Florida. She emphasized continued alignment with State University System priorities and expressed appreciation for the contributions of trustees, faculty, staff, students, alumni, and donors in advancing the University's strategic goals.</w:t>
      </w:r>
    </w:p>
    <w:p w14:paraId="0072A21F" w14:textId="77777777" w:rsidR="00B84B38" w:rsidRPr="00B84B38" w:rsidRDefault="00B84B38" w:rsidP="00B84B38">
      <w:pPr>
        <w:spacing w:before="120" w:after="120"/>
        <w:ind w:right="187"/>
        <w:rPr>
          <w:rFonts w:eastAsia="Calibri" w:cs="Calibri"/>
        </w:rPr>
      </w:pPr>
      <w:r w:rsidRPr="00B84B38">
        <w:rPr>
          <w:rFonts w:eastAsia="Calibri" w:cs="Calibri"/>
        </w:rPr>
        <w:t>Trustees Patel, Korman Shelton, and Mayo commended President Falconetti’s leadership, engagement, and commitment to the University, noting her efforts to maintain strong communication with trustees and build relationships across the campus and broader community.</w:t>
      </w:r>
    </w:p>
    <w:p w14:paraId="72EA568F" w14:textId="7DC501A9" w:rsidR="00A85BF8" w:rsidRDefault="00B84B38" w:rsidP="00A85BF8">
      <w:pPr>
        <w:spacing w:before="120" w:after="120"/>
        <w:ind w:right="187"/>
        <w:rPr>
          <w:rFonts w:eastAsia="Calibri" w:cs="Calibri"/>
        </w:rPr>
      </w:pPr>
      <w:r w:rsidRPr="00B84B38">
        <w:rPr>
          <w:rFonts w:eastAsia="Calibri" w:cs="Calibri"/>
        </w:rPr>
        <w:t>Trustee Mayo asked whether any differences exist between the State University System 2030 Plan and the University’s strategic goals that may warrant consideration as future strategic planning efforts begin.</w:t>
      </w:r>
      <w:r w:rsidR="00D91C2A">
        <w:rPr>
          <w:rFonts w:eastAsia="Calibri" w:cs="Calibri"/>
        </w:rPr>
        <w:t xml:space="preserve"> </w:t>
      </w:r>
      <w:r w:rsidR="00E5215B" w:rsidRPr="00E5215B">
        <w:rPr>
          <w:rFonts w:eastAsia="Calibri" w:cs="Calibri"/>
        </w:rPr>
        <w:t>President Falconetti noted that UNF's enrollment goal of 25,000 students differs from the System's stronger emphasis on student success, retention, and completion. She stated that achieving the University's enrollment goal will require continued investment to support growth while maintaining the quality of the student experience.</w:t>
      </w:r>
    </w:p>
    <w:p w14:paraId="6AEEE7E0" w14:textId="7DF482BD" w:rsidR="009A1017" w:rsidRPr="009A1017" w:rsidRDefault="003B35D6" w:rsidP="009A1017">
      <w:pPr>
        <w:spacing w:before="120" w:after="120"/>
        <w:ind w:right="187"/>
        <w:rPr>
          <w:rFonts w:eastAsia="Calibri" w:cs="Calibri"/>
        </w:rPr>
      </w:pPr>
      <w:r w:rsidRPr="003B35D6">
        <w:rPr>
          <w:rFonts w:eastAsia="Calibri" w:cs="Calibri"/>
        </w:rPr>
        <w:t>Trustee Korman Shelton expressed support for the University's enrollment growth goals but emphasized the need to ensure adequate resources to sustain growth. She noted the importance of preserving the personalized student experience that distinguishes UNF while accommodating increased enrollment.</w:t>
      </w:r>
      <w:r w:rsidR="000564FF">
        <w:rPr>
          <w:rFonts w:eastAsia="Calibri" w:cs="Calibri"/>
        </w:rPr>
        <w:t xml:space="preserve"> </w:t>
      </w:r>
      <w:r w:rsidRPr="003B35D6">
        <w:rPr>
          <w:rFonts w:eastAsia="Calibri" w:cs="Calibri"/>
        </w:rPr>
        <w:t xml:space="preserve">President Falconetti agreed and noted that the University is well-positioned to support its strategic objectives through ongoing legislative, </w:t>
      </w:r>
      <w:r w:rsidRPr="003B35D6">
        <w:rPr>
          <w:rFonts w:eastAsia="Calibri" w:cs="Calibri"/>
        </w:rPr>
        <w:lastRenderedPageBreak/>
        <w:t xml:space="preserve">fundraising, and research initiatives. </w:t>
      </w:r>
      <w:r>
        <w:rPr>
          <w:rFonts w:eastAsia="Calibri" w:cs="Calibri"/>
        </w:rPr>
        <w:t>She</w:t>
      </w:r>
      <w:r w:rsidRPr="003B35D6">
        <w:rPr>
          <w:rFonts w:eastAsia="Calibri" w:cs="Calibri"/>
        </w:rPr>
        <w:t xml:space="preserve"> stated that the administration would continue evaluating resource needs as enrollment growth priorities advance.</w:t>
      </w:r>
    </w:p>
    <w:p w14:paraId="4F0C0650" w14:textId="67E6B8E0" w:rsidR="00107904" w:rsidRDefault="00F94E35" w:rsidP="00107904">
      <w:pPr>
        <w:pStyle w:val="Heading2"/>
      </w:pPr>
      <w:r>
        <w:t>Legislative Update</w:t>
      </w:r>
    </w:p>
    <w:p w14:paraId="0323AC9D" w14:textId="739BAD0C" w:rsidR="00726BBA" w:rsidRPr="00726BBA" w:rsidRDefault="00F94E35" w:rsidP="00726BBA">
      <w:pPr>
        <w:spacing w:before="120" w:after="120"/>
        <w:ind w:right="187"/>
        <w:rPr>
          <w:rFonts w:eastAsia="Calibri" w:cs="Calibri"/>
        </w:rPr>
      </w:pPr>
      <w:r>
        <w:rPr>
          <w:rFonts w:eastAsia="Calibri" w:cs="Calibri"/>
        </w:rPr>
        <w:t xml:space="preserve">Heather Duncan, VP of Government Relations, </w:t>
      </w:r>
      <w:r w:rsidR="00726BBA" w:rsidRPr="00726BBA">
        <w:rPr>
          <w:rFonts w:eastAsia="Calibri" w:cs="Calibri"/>
        </w:rPr>
        <w:t xml:space="preserve">provided a legislative update and summarized the University's FY 2026–27 legislative outcomes, including funding received for operational support and the renovation of the J. Brooks Brown Hall Computing Building. </w:t>
      </w:r>
      <w:r w:rsidR="00726BBA">
        <w:rPr>
          <w:rFonts w:eastAsia="Calibri" w:cs="Calibri"/>
        </w:rPr>
        <w:t>VP Duncan</w:t>
      </w:r>
      <w:r w:rsidR="00726BBA" w:rsidRPr="00726BBA">
        <w:rPr>
          <w:rFonts w:eastAsia="Calibri" w:cs="Calibri"/>
        </w:rPr>
        <w:t xml:space="preserve"> discussed preparations for the 2027 legislative session and outlined plans to strengthen engagement, outreach, and advocacy efforts with trustees, legislators, and other stakeholders to support the University's legislative priorities.</w:t>
      </w:r>
    </w:p>
    <w:p w14:paraId="0AA1C7E6" w14:textId="4BC2AE0C" w:rsidR="00726BBA" w:rsidRPr="00726BBA" w:rsidRDefault="00726BBA" w:rsidP="00726BBA">
      <w:pPr>
        <w:spacing w:before="120" w:after="120"/>
        <w:ind w:right="187"/>
        <w:rPr>
          <w:rFonts w:eastAsia="Calibri" w:cs="Calibri"/>
        </w:rPr>
      </w:pPr>
      <w:r w:rsidRPr="00726BBA">
        <w:rPr>
          <w:rFonts w:eastAsia="Calibri" w:cs="Calibri"/>
        </w:rPr>
        <w:t xml:space="preserve">Trustee Korman Shelton asked about the University's long-term legislative strategy and the importance of engaging trustees in identifying priorities and cultivating relationships with future legislative leaders. </w:t>
      </w:r>
      <w:r w:rsidR="00227E31">
        <w:rPr>
          <w:rFonts w:eastAsia="Calibri" w:cs="Calibri"/>
        </w:rPr>
        <w:t>VP</w:t>
      </w:r>
      <w:r w:rsidRPr="00726BBA">
        <w:rPr>
          <w:rFonts w:eastAsia="Calibri" w:cs="Calibri"/>
        </w:rPr>
        <w:t xml:space="preserve"> Duncan stated that the University's legislative requests are informed by long-term planning and emphasized the importance of building relationships with current and future legislative leadership to support UNF's goals. President Falconetti added that a </w:t>
      </w:r>
      <w:r w:rsidR="00227E31">
        <w:rPr>
          <w:rFonts w:eastAsia="Calibri" w:cs="Calibri"/>
        </w:rPr>
        <w:t xml:space="preserve">draft </w:t>
      </w:r>
      <w:r w:rsidRPr="00726BBA">
        <w:rPr>
          <w:rFonts w:eastAsia="Calibri" w:cs="Calibri"/>
        </w:rPr>
        <w:t>multi-year legislative projection could be provided to the Board.</w:t>
      </w:r>
    </w:p>
    <w:p w14:paraId="4E7A56B0" w14:textId="7B7E7342" w:rsidR="00726BBA" w:rsidRDefault="00726BBA" w:rsidP="00726BBA">
      <w:pPr>
        <w:spacing w:before="120" w:after="120"/>
        <w:ind w:right="187"/>
        <w:rPr>
          <w:rFonts w:eastAsia="Calibri" w:cs="Calibri"/>
        </w:rPr>
      </w:pPr>
      <w:r w:rsidRPr="00726BBA">
        <w:rPr>
          <w:rFonts w:eastAsia="Calibri" w:cs="Calibri"/>
        </w:rPr>
        <w:t>Trustee Mayo emphasized the importance of developing and maintaining relationships with legislators beyond specific funding requests and encouraged ongoing engagement with both current and future elected officials to support the University's long-term interests.</w:t>
      </w:r>
    </w:p>
    <w:p w14:paraId="43A2001C" w14:textId="3195423E" w:rsidR="003504CA" w:rsidRDefault="00397B51" w:rsidP="00397B51">
      <w:pPr>
        <w:spacing w:before="120" w:after="120"/>
        <w:ind w:right="187"/>
        <w:rPr>
          <w:rFonts w:eastAsia="Calibri" w:cs="Calibri"/>
        </w:rPr>
      </w:pPr>
      <w:r>
        <w:rPr>
          <w:rFonts w:eastAsia="Calibri" w:cs="Calibri"/>
        </w:rPr>
        <w:t>VP</w:t>
      </w:r>
      <w:r w:rsidR="003504CA" w:rsidRPr="003504CA">
        <w:rPr>
          <w:rFonts w:eastAsia="Calibri" w:cs="Calibri"/>
        </w:rPr>
        <w:t xml:space="preserve"> Duncan provided an update on the University's legislative internship program and recognized Ray Walker</w:t>
      </w:r>
      <w:r w:rsidR="003504CA">
        <w:rPr>
          <w:rFonts w:eastAsia="Calibri" w:cs="Calibri"/>
        </w:rPr>
        <w:t xml:space="preserve">, </w:t>
      </w:r>
      <w:r w:rsidR="003504CA" w:rsidRPr="003504CA">
        <w:rPr>
          <w:rFonts w:eastAsia="Calibri" w:cs="Calibri"/>
        </w:rPr>
        <w:t>Assistant Vice President</w:t>
      </w:r>
      <w:r>
        <w:rPr>
          <w:rFonts w:eastAsia="Calibri" w:cs="Calibri"/>
        </w:rPr>
        <w:t xml:space="preserve"> of Government Relations,</w:t>
      </w:r>
      <w:r w:rsidR="003504CA" w:rsidRPr="003504CA">
        <w:rPr>
          <w:rFonts w:eastAsia="Calibri" w:cs="Calibri"/>
        </w:rPr>
        <w:t xml:space="preserve"> for his leadership in developing and overseeing the initiative. Mr. Walker highlighted the program's growth over the past five years, noting that it has provided students with opportunities to gain experience in the legislative process, build professional networks, and pursue careers in government, law, and public service. He then introduced former legislative intern Audrey McGrath and presented a </w:t>
      </w:r>
      <w:hyperlink r:id="rId11" w:history="1">
        <w:r w:rsidR="003504CA" w:rsidRPr="001F1B9B">
          <w:rPr>
            <w:rStyle w:val="Hyperlink"/>
            <w:rFonts w:eastAsia="Calibri" w:cs="Calibri"/>
          </w:rPr>
          <w:t>video</w:t>
        </w:r>
      </w:hyperlink>
      <w:r w:rsidR="003504CA" w:rsidRPr="003504CA">
        <w:rPr>
          <w:rFonts w:eastAsia="Calibri" w:cs="Calibri"/>
        </w:rPr>
        <w:t xml:space="preserve"> highlighting the program and student experiences.</w:t>
      </w:r>
    </w:p>
    <w:p w14:paraId="39D79DEC" w14:textId="194F4756" w:rsidR="00107904" w:rsidRDefault="00F94E35" w:rsidP="00107904">
      <w:pPr>
        <w:pStyle w:val="Heading2"/>
      </w:pPr>
      <w:r>
        <w:t>Student Presentation</w:t>
      </w:r>
    </w:p>
    <w:p w14:paraId="0BB8403E" w14:textId="77777777" w:rsidR="008E7CF2" w:rsidRPr="008E7CF2" w:rsidRDefault="008E7CF2" w:rsidP="008E7CF2">
      <w:pPr>
        <w:spacing w:before="120" w:after="120"/>
        <w:ind w:right="187"/>
        <w:rPr>
          <w:rFonts w:eastAsia="Calibri" w:cs="Calibri"/>
        </w:rPr>
      </w:pPr>
      <w:r w:rsidRPr="008E7CF2">
        <w:rPr>
          <w:rFonts w:eastAsia="Calibri" w:cs="Calibri"/>
        </w:rPr>
        <w:t>Audrey McGrath, a recent UNF graduate and participant in the Legislative Scholars Internship Program, shared her experiences as a legislative intern in the Florida House of Representatives. She discussed how her academic coursework, campus involvement, and legislative experience contributed to her personal and professional development and helped prepare her for a career in law and public service.</w:t>
      </w:r>
    </w:p>
    <w:p w14:paraId="5532EB7A" w14:textId="35B88C6F" w:rsidR="00446262" w:rsidRDefault="008E7CF2" w:rsidP="008E7CF2">
      <w:pPr>
        <w:spacing w:before="120" w:after="120"/>
        <w:ind w:right="187"/>
        <w:rPr>
          <w:rFonts w:eastAsia="Calibri" w:cs="Calibri"/>
        </w:rPr>
      </w:pPr>
      <w:r>
        <w:rPr>
          <w:rFonts w:eastAsia="Calibri" w:cs="Calibri"/>
        </w:rPr>
        <w:t>Audrey</w:t>
      </w:r>
      <w:r w:rsidRPr="008E7CF2">
        <w:rPr>
          <w:rFonts w:eastAsia="Calibri" w:cs="Calibri"/>
        </w:rPr>
        <w:t xml:space="preserve"> highlighted the value of experiential learning and expressed appreciation for the opportunities provided through the program. She encouraged continued investment in experiential learning opportunities for students.</w:t>
      </w:r>
    </w:p>
    <w:p w14:paraId="75E7DB1C" w14:textId="1D7FBA36" w:rsidR="00EE2AA4" w:rsidRDefault="00047ADB" w:rsidP="00EE2AA4">
      <w:pPr>
        <w:spacing w:before="120" w:after="120"/>
        <w:ind w:right="187"/>
        <w:rPr>
          <w:rFonts w:eastAsia="Calibri" w:cs="Calibri"/>
        </w:rPr>
      </w:pPr>
      <w:r w:rsidRPr="00047ADB">
        <w:rPr>
          <w:rFonts w:eastAsia="Calibri" w:cs="Calibri"/>
        </w:rPr>
        <w:t xml:space="preserve">Trustee Joseph commended </w:t>
      </w:r>
      <w:r>
        <w:rPr>
          <w:rFonts w:eastAsia="Calibri" w:cs="Calibri"/>
        </w:rPr>
        <w:t>Audrey’s</w:t>
      </w:r>
      <w:r w:rsidRPr="00047ADB">
        <w:rPr>
          <w:rFonts w:eastAsia="Calibri" w:cs="Calibri"/>
        </w:rPr>
        <w:t xml:space="preserve"> leadership and lasting contributions to Student Government, noting the positive influence she had on fellow students.</w:t>
      </w:r>
    </w:p>
    <w:p w14:paraId="2A4746A0" w14:textId="078F72E0" w:rsidR="00C92AB1" w:rsidRDefault="00C92AB1" w:rsidP="00C92AB1">
      <w:pPr>
        <w:spacing w:before="120" w:after="120"/>
        <w:ind w:right="187"/>
        <w:rPr>
          <w:rFonts w:eastAsia="Calibri" w:cs="Calibri"/>
        </w:rPr>
      </w:pPr>
      <w:r w:rsidRPr="00C92AB1">
        <w:rPr>
          <w:rFonts w:eastAsia="Calibri" w:cs="Calibri"/>
        </w:rPr>
        <w:lastRenderedPageBreak/>
        <w:t xml:space="preserve">Trustee Patel asked what aspect of </w:t>
      </w:r>
      <w:r>
        <w:rPr>
          <w:rFonts w:eastAsia="Calibri" w:cs="Calibri"/>
        </w:rPr>
        <w:t>Audrey’s</w:t>
      </w:r>
      <w:r w:rsidRPr="00C92AB1">
        <w:rPr>
          <w:rFonts w:eastAsia="Calibri" w:cs="Calibri"/>
        </w:rPr>
        <w:t xml:space="preserve"> internship experience had been most surprising. </w:t>
      </w:r>
      <w:r w:rsidR="00CC4495">
        <w:rPr>
          <w:rFonts w:eastAsia="Calibri" w:cs="Calibri"/>
        </w:rPr>
        <w:t>Audrey</w:t>
      </w:r>
      <w:r w:rsidRPr="00C92AB1">
        <w:rPr>
          <w:rFonts w:eastAsia="Calibri" w:cs="Calibri"/>
        </w:rPr>
        <w:t xml:space="preserve"> responded that she was encouraged by the bipartisan relationships and mutual respect she observed among legislators despite differing viewpoints, which gave her optimism about the future of the legislative process.</w:t>
      </w:r>
    </w:p>
    <w:p w14:paraId="7DF3A3D8" w14:textId="77777777" w:rsidR="002D2544" w:rsidRPr="002D2544" w:rsidRDefault="002D2544" w:rsidP="002D2544">
      <w:pPr>
        <w:spacing w:before="120" w:after="120"/>
        <w:ind w:right="187"/>
        <w:rPr>
          <w:rFonts w:eastAsia="Calibri" w:cs="Calibri"/>
        </w:rPr>
      </w:pPr>
      <w:r w:rsidRPr="002D2544">
        <w:rPr>
          <w:rFonts w:eastAsia="Calibri" w:cs="Calibri"/>
        </w:rPr>
        <w:t>Trustee Beasley congratulated Audrey and noted that he had supported her participation in the internship program through her English capstone coursework. Audrey acknowledged Trustee Beasley’s mentorship and support during her time at UNF.</w:t>
      </w:r>
    </w:p>
    <w:p w14:paraId="4B337354" w14:textId="45F65A3C" w:rsidR="00C92AB1" w:rsidRDefault="002D2544" w:rsidP="00EE2AA4">
      <w:pPr>
        <w:spacing w:before="120" w:after="120"/>
        <w:ind w:right="187"/>
        <w:rPr>
          <w:rFonts w:eastAsia="Calibri" w:cs="Calibri"/>
        </w:rPr>
      </w:pPr>
      <w:r w:rsidRPr="002D2544">
        <w:rPr>
          <w:rFonts w:eastAsia="Calibri" w:cs="Calibri"/>
        </w:rPr>
        <w:t xml:space="preserve">President Falconetti asked </w:t>
      </w:r>
      <w:r w:rsidR="00C82058">
        <w:rPr>
          <w:rFonts w:eastAsia="Calibri" w:cs="Calibri"/>
        </w:rPr>
        <w:t>if her</w:t>
      </w:r>
      <w:r w:rsidRPr="002D2544">
        <w:rPr>
          <w:rFonts w:eastAsia="Calibri" w:cs="Calibri"/>
        </w:rPr>
        <w:t xml:space="preserve"> experience interacting with the public during her internship had affected her perspective on professionalism and respect in the workplace. Audrey responded that, while she occasionally encountered challenging interactions, the experience reinforced the importance of treating others with respect and professionalism and contributed to her personal growth.</w:t>
      </w:r>
    </w:p>
    <w:p w14:paraId="028C0031" w14:textId="499F9F03" w:rsidR="000333E9" w:rsidRPr="00EE2AA4" w:rsidRDefault="000333E9" w:rsidP="00EE2AA4">
      <w:pPr>
        <w:spacing w:before="120" w:after="120"/>
        <w:ind w:right="187"/>
        <w:rPr>
          <w:rFonts w:eastAsia="Calibri" w:cs="Calibri"/>
        </w:rPr>
      </w:pPr>
      <w:r w:rsidRPr="000333E9">
        <w:rPr>
          <w:rFonts w:eastAsia="Calibri" w:cs="Calibri"/>
        </w:rPr>
        <w:t>Chair Moore thanked Audrey for her presentation and commended her accomplishments and representation of the University. He noted that her emphasis on the ability to gracefully disagree with others was particularly meaningful and wished her continued success in the future.</w:t>
      </w:r>
    </w:p>
    <w:p w14:paraId="40169EEC" w14:textId="11707F8B" w:rsidR="00A77B3E" w:rsidRDefault="00F94E35" w:rsidP="00107904">
      <w:pPr>
        <w:pStyle w:val="Heading2"/>
      </w:pPr>
      <w:r>
        <w:t>Action Items</w:t>
      </w:r>
    </w:p>
    <w:p w14:paraId="294FE36F" w14:textId="23D9AE0C" w:rsidR="00107904" w:rsidRDefault="00F94E35" w:rsidP="005D79F1">
      <w:pPr>
        <w:pStyle w:val="Heading3"/>
      </w:pPr>
      <w:r>
        <w:t>BOT-1: Legislative Budget Request</w:t>
      </w:r>
    </w:p>
    <w:p w14:paraId="727254F9" w14:textId="6237D5DC" w:rsidR="00D3296A" w:rsidRPr="00D3296A" w:rsidRDefault="00D3296A" w:rsidP="00D3296A">
      <w:pPr>
        <w:spacing w:before="120" w:after="120"/>
        <w:ind w:left="360" w:right="187"/>
        <w:rPr>
          <w:rFonts w:eastAsia="Calibri" w:cs="Calibri"/>
        </w:rPr>
      </w:pPr>
      <w:r w:rsidRPr="00D3296A">
        <w:rPr>
          <w:rFonts w:eastAsia="Calibri" w:cs="Calibri"/>
        </w:rPr>
        <w:t>President Falconetti presented the University’s 2027</w:t>
      </w:r>
      <w:r w:rsidR="003C7313">
        <w:rPr>
          <w:rFonts w:eastAsia="Calibri" w:cs="Calibri"/>
        </w:rPr>
        <w:t>-2028</w:t>
      </w:r>
      <w:r w:rsidRPr="00D3296A">
        <w:rPr>
          <w:rFonts w:eastAsia="Calibri" w:cs="Calibri"/>
        </w:rPr>
        <w:t xml:space="preserve"> Legislative Budget Request, which includes requests for recurring and non-recurring funding to support the goals and priorities outlined in the University's Strategic Plan. She noted that, if approved by the Board, the request would be submitted to the State University System and stated that proposed Public Education Capital Outlay (PECO) projects would be presented to the Board for consideration at a future meeting.</w:t>
      </w:r>
    </w:p>
    <w:p w14:paraId="40169EED" w14:textId="2732D316" w:rsidR="00A77B3E" w:rsidRDefault="00D3296A" w:rsidP="00D3296A">
      <w:pPr>
        <w:spacing w:before="120" w:after="120"/>
        <w:ind w:left="360" w:right="187"/>
        <w:rPr>
          <w:rFonts w:eastAsia="Calibri" w:cs="Calibri"/>
        </w:rPr>
      </w:pPr>
      <w:r w:rsidRPr="00D3296A">
        <w:rPr>
          <w:rFonts w:eastAsia="Calibri" w:cs="Calibri"/>
        </w:rPr>
        <w:t>President Falconetti also noted that a multi-year legislative planning framework would be developed and brought back to the Board for review.</w:t>
      </w:r>
    </w:p>
    <w:p w14:paraId="1136839A" w14:textId="13877611" w:rsidR="008D196D" w:rsidRPr="008D196D" w:rsidRDefault="008D196D" w:rsidP="008D196D">
      <w:pPr>
        <w:spacing w:before="120" w:after="120"/>
        <w:ind w:left="360" w:right="187"/>
        <w:rPr>
          <w:rFonts w:eastAsia="Calibri" w:cs="Calibri"/>
        </w:rPr>
      </w:pPr>
      <w:r w:rsidRPr="008D196D">
        <w:rPr>
          <w:rFonts w:eastAsia="Calibri" w:cs="Calibri"/>
        </w:rPr>
        <w:t>Trustee Korman Shelton expressed concern regarding the use of non-recurring funding for initiatives that may require ongoing support and emphasized the importance of ensuring long-term sustainability. President Falconetti acknowledged the concern and stated that additional detail regarding the proposed use of non-recurring funds could be provided to the Board to demonstrate sustainability considerations.</w:t>
      </w:r>
    </w:p>
    <w:p w14:paraId="73635D72" w14:textId="3FE73CFC" w:rsidR="008D196D" w:rsidRPr="008D196D" w:rsidRDefault="008D196D" w:rsidP="008D196D">
      <w:pPr>
        <w:spacing w:before="120" w:after="120"/>
        <w:ind w:left="360" w:right="187"/>
        <w:rPr>
          <w:rFonts w:eastAsia="Calibri" w:cs="Calibri"/>
        </w:rPr>
      </w:pPr>
      <w:r w:rsidRPr="008D196D">
        <w:rPr>
          <w:rFonts w:eastAsia="Calibri" w:cs="Calibri"/>
        </w:rPr>
        <w:t xml:space="preserve">Trustee Boyle emphasized the value of engaging community leaders, alumni, and other stakeholders in legislative advocacy efforts and asked about plans to involve external supporters in advancing the University's legislative priorities. </w:t>
      </w:r>
      <w:r w:rsidR="00F32FDE">
        <w:rPr>
          <w:rFonts w:eastAsia="Calibri" w:cs="Calibri"/>
        </w:rPr>
        <w:t>VP</w:t>
      </w:r>
      <w:r w:rsidRPr="008D196D">
        <w:rPr>
          <w:rFonts w:eastAsia="Calibri" w:cs="Calibri"/>
        </w:rPr>
        <w:t xml:space="preserve"> Duncan responded that broader trustee, community, and stakeholder engagement is a key component of the University's legislative strategy and noted that opportunities for participation and advocacy would be discussed in greater detail during future planning sessions.</w:t>
      </w:r>
    </w:p>
    <w:p w14:paraId="1B86FDC9" w14:textId="4604C896" w:rsidR="008D196D" w:rsidRDefault="008D196D" w:rsidP="008D196D">
      <w:pPr>
        <w:spacing w:before="120" w:after="120"/>
        <w:ind w:left="360" w:right="187"/>
        <w:rPr>
          <w:rFonts w:eastAsia="Calibri" w:cs="Calibri"/>
        </w:rPr>
      </w:pPr>
      <w:r w:rsidRPr="008D196D">
        <w:rPr>
          <w:rFonts w:eastAsia="Calibri" w:cs="Calibri"/>
        </w:rPr>
        <w:lastRenderedPageBreak/>
        <w:t>Trustee Boyle encouraged trustees to help identify community leaders who could support the University's advocacy efforts in Tallahassee. Trustee Skinner emphasized the importance of building and maintaining relationships with legislators outside of specific funding requests and expressed his support for participating in future advocacy initiatives on behalf of the University.</w:t>
      </w:r>
    </w:p>
    <w:p w14:paraId="23850EF8" w14:textId="2DE53306" w:rsidR="003C7313" w:rsidRPr="005C473B" w:rsidRDefault="003C7313" w:rsidP="003C7313">
      <w:pPr>
        <w:spacing w:before="120"/>
        <w:ind w:left="360"/>
        <w:rPr>
          <w:rFonts w:eastAsia="Calibri"/>
        </w:rPr>
      </w:pPr>
      <w:r>
        <w:rPr>
          <w:rFonts w:eastAsia="Calibri"/>
        </w:rPr>
        <w:t>Chair Moore</w:t>
      </w:r>
      <w:r w:rsidRPr="003F607D">
        <w:rPr>
          <w:rFonts w:eastAsia="Calibri"/>
        </w:rPr>
        <w:t xml:space="preserve"> asked for a MOTION to approve the</w:t>
      </w:r>
      <w:r>
        <w:rPr>
          <w:rFonts w:eastAsia="Calibri"/>
        </w:rPr>
        <w:t xml:space="preserve"> 2027-2028</w:t>
      </w:r>
      <w:r w:rsidRPr="003F607D">
        <w:rPr>
          <w:rFonts w:eastAsia="Calibri"/>
        </w:rPr>
        <w:t xml:space="preserve"> Legislative Budget Request. Trustee </w:t>
      </w:r>
      <w:r>
        <w:rPr>
          <w:rFonts w:eastAsia="Calibri"/>
        </w:rPr>
        <w:t>Demetree</w:t>
      </w:r>
      <w:r w:rsidRPr="003F607D">
        <w:rPr>
          <w:rFonts w:eastAsia="Calibri"/>
        </w:rPr>
        <w:t xml:space="preserve"> made a MOTION to APPROVE, and Trustee </w:t>
      </w:r>
      <w:r>
        <w:rPr>
          <w:rFonts w:eastAsia="Calibri"/>
        </w:rPr>
        <w:t>Skinner</w:t>
      </w:r>
      <w:r w:rsidRPr="003F607D">
        <w:rPr>
          <w:rFonts w:eastAsia="Calibri"/>
        </w:rPr>
        <w:t xml:space="preserve"> SECONDED. The </w:t>
      </w:r>
      <w:r>
        <w:rPr>
          <w:rFonts w:eastAsia="Calibri"/>
        </w:rPr>
        <w:t>2027-2028 Legislative Budget Request</w:t>
      </w:r>
      <w:r w:rsidRPr="003F607D">
        <w:rPr>
          <w:rFonts w:eastAsia="Calibri"/>
        </w:rPr>
        <w:t xml:space="preserve"> was unanimously approved by the Board.</w:t>
      </w:r>
      <w:r>
        <w:rPr>
          <w:rFonts w:eastAsia="Calibri" w:cs="Calibri"/>
        </w:rPr>
        <w:t> </w:t>
      </w:r>
    </w:p>
    <w:p w14:paraId="2114AF31" w14:textId="70F6BED3" w:rsidR="00107904" w:rsidRDefault="00F94E35" w:rsidP="005D79F1">
      <w:pPr>
        <w:pStyle w:val="Heading3"/>
      </w:pPr>
      <w:r>
        <w:t xml:space="preserve">BOT-2: Proposed </w:t>
      </w:r>
      <w:r w:rsidRPr="003C7313">
        <w:t>Housing</w:t>
      </w:r>
      <w:r>
        <w:t xml:space="preserve"> Fee Increase</w:t>
      </w:r>
    </w:p>
    <w:p w14:paraId="15A3C7AA" w14:textId="77777777" w:rsidR="00E26D53" w:rsidRPr="00E26D53" w:rsidRDefault="00F94E35" w:rsidP="00E26D53">
      <w:pPr>
        <w:spacing w:before="120"/>
        <w:ind w:left="360"/>
        <w:rPr>
          <w:rFonts w:eastAsia="Calibri"/>
        </w:rPr>
      </w:pPr>
      <w:r w:rsidRPr="00E26D53">
        <w:rPr>
          <w:rFonts w:eastAsia="Calibri"/>
        </w:rPr>
        <w:t>Scott Bennett, Senior Vice President for Administration and Finance</w:t>
      </w:r>
      <w:r w:rsidR="00FD190E" w:rsidRPr="00E26D53">
        <w:rPr>
          <w:rFonts w:eastAsia="Calibri"/>
        </w:rPr>
        <w:t xml:space="preserve">, </w:t>
      </w:r>
      <w:r w:rsidR="00E26D53" w:rsidRPr="00E26D53">
        <w:rPr>
          <w:rFonts w:eastAsia="Calibri"/>
        </w:rPr>
        <w:t>presented a proposal to increase housing rental rates by 5% for FY 2026–27 and requested Board authorization for housing rate increases of up to 5% during the subsequent two fiscal years. He explained that future adjustments would allow for greater flexibility based on individual facility needs and noted that the proposal was intended to address inflationary pressures, support housing operations, and maintain compliance with bond covenant requirements.</w:t>
      </w:r>
    </w:p>
    <w:p w14:paraId="472F92E8" w14:textId="43976AB5" w:rsidR="00E26D53" w:rsidRPr="00E26D53" w:rsidRDefault="00E26D53" w:rsidP="00E26D53">
      <w:pPr>
        <w:spacing w:before="120"/>
        <w:ind w:left="360"/>
        <w:rPr>
          <w:rFonts w:eastAsia="Calibri"/>
        </w:rPr>
      </w:pPr>
      <w:r>
        <w:rPr>
          <w:rFonts w:eastAsia="Calibri"/>
        </w:rPr>
        <w:t>SVP</w:t>
      </w:r>
      <w:r w:rsidRPr="00E26D53">
        <w:rPr>
          <w:rFonts w:eastAsia="Calibri"/>
        </w:rPr>
        <w:t xml:space="preserve"> Bennett reported that UNF housing rates remain among the most affordable within the State University System and competitive with the local off-campus housing market. He acknowledged the impact of housing costs on students and noted that the University continues to expand financial aid resources to support student affordability.</w:t>
      </w:r>
    </w:p>
    <w:p w14:paraId="574DD4EB" w14:textId="41FB56DB" w:rsidR="008459A9" w:rsidRPr="008459A9" w:rsidRDefault="008459A9" w:rsidP="008459A9">
      <w:pPr>
        <w:spacing w:before="120"/>
        <w:ind w:left="360"/>
        <w:rPr>
          <w:rFonts w:eastAsia="Calibri"/>
        </w:rPr>
      </w:pPr>
      <w:r>
        <w:rPr>
          <w:rFonts w:eastAsia="Calibri"/>
        </w:rPr>
        <w:t>Trustee</w:t>
      </w:r>
      <w:r w:rsidRPr="008459A9">
        <w:rPr>
          <w:rFonts w:eastAsia="Calibri"/>
        </w:rPr>
        <w:t xml:space="preserve"> </w:t>
      </w:r>
      <w:r w:rsidR="00733D5B">
        <w:rPr>
          <w:rFonts w:eastAsia="Calibri"/>
        </w:rPr>
        <w:t>Lazzara</w:t>
      </w:r>
      <w:r w:rsidRPr="008459A9">
        <w:rPr>
          <w:rFonts w:eastAsia="Calibri"/>
        </w:rPr>
        <w:t xml:space="preserve"> requested clarification regarding the timing of prior housing rate increases. </w:t>
      </w:r>
      <w:r>
        <w:rPr>
          <w:rFonts w:eastAsia="Calibri"/>
        </w:rPr>
        <w:t>SVP</w:t>
      </w:r>
      <w:r w:rsidRPr="008459A9">
        <w:rPr>
          <w:rFonts w:eastAsia="Calibri"/>
        </w:rPr>
        <w:t xml:space="preserve"> Bennett responded that housing rates had been increased during the previous two years after remaining unchanged for eight years, which created a significant gap between revenues and inflationary costs.</w:t>
      </w:r>
    </w:p>
    <w:p w14:paraId="40169EF9" w14:textId="0874AB68" w:rsidR="00A77B3E" w:rsidRDefault="008459A9" w:rsidP="008459A9">
      <w:pPr>
        <w:spacing w:before="120"/>
        <w:ind w:left="360"/>
        <w:rPr>
          <w:rFonts w:eastAsia="Calibri"/>
        </w:rPr>
      </w:pPr>
      <w:r w:rsidRPr="008459A9">
        <w:rPr>
          <w:rFonts w:eastAsia="Calibri"/>
        </w:rPr>
        <w:t xml:space="preserve">Trustee Demetree asked about the University's bond covenant requirements and the projected impact of the proposed housing rate increase. </w:t>
      </w:r>
      <w:r w:rsidR="00DC162E">
        <w:rPr>
          <w:rFonts w:eastAsia="Calibri"/>
        </w:rPr>
        <w:t>SVP</w:t>
      </w:r>
      <w:r w:rsidRPr="008459A9">
        <w:rPr>
          <w:rFonts w:eastAsia="Calibri"/>
        </w:rPr>
        <w:t xml:space="preserve"> Bennett explained that the proposal was intended to improve the housing system's financial position and maintain compliance with bond covenant requirements. </w:t>
      </w:r>
      <w:r w:rsidR="00B34254">
        <w:rPr>
          <w:rFonts w:eastAsia="Calibri"/>
        </w:rPr>
        <w:t>SVP Bennett</w:t>
      </w:r>
      <w:r w:rsidRPr="008459A9">
        <w:rPr>
          <w:rFonts w:eastAsia="Calibri"/>
        </w:rPr>
        <w:t xml:space="preserve"> stated that financial projections indicated the housing system would remain in a stable position over the next several years if the proposed increases were implemented.</w:t>
      </w:r>
    </w:p>
    <w:p w14:paraId="429C1C4A" w14:textId="43E972A5" w:rsidR="00E97DE1" w:rsidRDefault="00E97DE1" w:rsidP="008459A9">
      <w:pPr>
        <w:spacing w:before="120"/>
        <w:ind w:left="360"/>
        <w:rPr>
          <w:rFonts w:eastAsia="Calibri"/>
        </w:rPr>
      </w:pPr>
      <w:r w:rsidRPr="00E97DE1">
        <w:rPr>
          <w:rFonts w:eastAsia="Calibri"/>
        </w:rPr>
        <w:t xml:space="preserve">Trustee Gol asked about the implications of not approving the proposed housing rate increase. </w:t>
      </w:r>
      <w:r w:rsidR="004B2E45">
        <w:rPr>
          <w:rFonts w:eastAsia="Calibri"/>
        </w:rPr>
        <w:t>SVP</w:t>
      </w:r>
      <w:r w:rsidRPr="00E97DE1">
        <w:rPr>
          <w:rFonts w:eastAsia="Calibri"/>
        </w:rPr>
        <w:t xml:space="preserve"> Bennett explained that failing to maintain the required bond covenant ratio could result in scrutiny from lenders and the State and would likely require reductions in expenses through staffing, vacancies, and service levels to restore compliance.</w:t>
      </w:r>
    </w:p>
    <w:p w14:paraId="2D13F7CD" w14:textId="1C31BBF5" w:rsidR="00EC3E76" w:rsidRDefault="00EC3E76" w:rsidP="008459A9">
      <w:pPr>
        <w:spacing w:before="120"/>
        <w:ind w:left="360"/>
        <w:rPr>
          <w:rFonts w:eastAsia="Calibri"/>
        </w:rPr>
      </w:pPr>
      <w:r w:rsidRPr="00EC3E76">
        <w:rPr>
          <w:rFonts w:eastAsia="Calibri"/>
        </w:rPr>
        <w:t xml:space="preserve">In accordance with BOG regulation 7.001 Tuition and Associated Fees, this item is brought to the full board and must be approved by 9 affirmative votes. Notice of this proposal, as required by the regulation, was provided on </w:t>
      </w:r>
      <w:r w:rsidR="00BA6EF8">
        <w:rPr>
          <w:rFonts w:eastAsia="Calibri"/>
        </w:rPr>
        <w:t>May 18, 2026</w:t>
      </w:r>
      <w:r w:rsidRPr="00EC3E76">
        <w:rPr>
          <w:rFonts w:eastAsia="Calibri"/>
        </w:rPr>
        <w:t>.</w:t>
      </w:r>
    </w:p>
    <w:p w14:paraId="40F251F3" w14:textId="5739D230" w:rsidR="007530DB" w:rsidRDefault="003E58E5" w:rsidP="003E58E5">
      <w:pPr>
        <w:spacing w:before="120"/>
        <w:ind w:left="360"/>
        <w:rPr>
          <w:rFonts w:eastAsia="Calibri"/>
        </w:rPr>
      </w:pPr>
      <w:r w:rsidRPr="003E58E5">
        <w:rPr>
          <w:rFonts w:eastAsia="Calibri"/>
        </w:rPr>
        <w:lastRenderedPageBreak/>
        <w:t xml:space="preserve">Chair </w:t>
      </w:r>
      <w:r>
        <w:rPr>
          <w:rFonts w:eastAsia="Calibri"/>
        </w:rPr>
        <w:t>Moore</w:t>
      </w:r>
      <w:r w:rsidRPr="003E58E5">
        <w:rPr>
          <w:rFonts w:eastAsia="Calibri"/>
        </w:rPr>
        <w:t xml:space="preserve"> asked for a </w:t>
      </w:r>
      <w:r w:rsidR="00EB5805">
        <w:rPr>
          <w:rFonts w:eastAsia="Calibri"/>
        </w:rPr>
        <w:t>MOTION</w:t>
      </w:r>
      <w:r w:rsidRPr="003E58E5">
        <w:rPr>
          <w:rFonts w:eastAsia="Calibri"/>
        </w:rPr>
        <w:t xml:space="preserve"> to approve the proposed housing fee increase. Trustee </w:t>
      </w:r>
      <w:r w:rsidR="00823FA8">
        <w:rPr>
          <w:rFonts w:eastAsia="Calibri"/>
        </w:rPr>
        <w:t>Dem</w:t>
      </w:r>
      <w:r w:rsidR="0079523B">
        <w:rPr>
          <w:rFonts w:eastAsia="Calibri"/>
        </w:rPr>
        <w:t>e</w:t>
      </w:r>
      <w:r w:rsidR="00823FA8">
        <w:rPr>
          <w:rFonts w:eastAsia="Calibri"/>
        </w:rPr>
        <w:t>tree</w:t>
      </w:r>
      <w:r w:rsidRPr="003E58E5">
        <w:rPr>
          <w:rFonts w:eastAsia="Calibri"/>
        </w:rPr>
        <w:t xml:space="preserve"> made a MOTION</w:t>
      </w:r>
      <w:r w:rsidR="00FE345E">
        <w:rPr>
          <w:rFonts w:eastAsia="Calibri"/>
        </w:rPr>
        <w:t xml:space="preserve"> to APPROVE</w:t>
      </w:r>
      <w:r w:rsidRPr="003E58E5">
        <w:rPr>
          <w:rFonts w:eastAsia="Calibri"/>
        </w:rPr>
        <w:t xml:space="preserve">; Trustee </w:t>
      </w:r>
      <w:r w:rsidR="0079523B">
        <w:rPr>
          <w:rFonts w:eastAsia="Calibri"/>
        </w:rPr>
        <w:t>Patel</w:t>
      </w:r>
      <w:r w:rsidRPr="003E58E5">
        <w:rPr>
          <w:rFonts w:eastAsia="Calibri"/>
        </w:rPr>
        <w:t xml:space="preserve"> SECONDED the motion. </w:t>
      </w:r>
      <w:r w:rsidR="007530DB">
        <w:rPr>
          <w:rFonts w:eastAsia="Calibri"/>
        </w:rPr>
        <w:t>Chair Moore opened the floor for discussion or questions.</w:t>
      </w:r>
    </w:p>
    <w:p w14:paraId="1532CE90" w14:textId="3CEAAA6D" w:rsidR="00D97F5A" w:rsidRPr="00D97F5A" w:rsidRDefault="00D97F5A" w:rsidP="00D97F5A">
      <w:pPr>
        <w:spacing w:before="120"/>
        <w:ind w:left="360"/>
        <w:rPr>
          <w:rFonts w:eastAsia="Calibri"/>
        </w:rPr>
      </w:pPr>
      <w:r w:rsidRPr="00D97F5A">
        <w:rPr>
          <w:rFonts w:eastAsia="Calibri"/>
        </w:rPr>
        <w:t xml:space="preserve">Trustee Mayo asked whether the University had prepared for potential reactions from students and the community regarding the proposed housing rate increase. </w:t>
      </w:r>
      <w:r>
        <w:rPr>
          <w:rFonts w:eastAsia="Calibri"/>
        </w:rPr>
        <w:t>SVP</w:t>
      </w:r>
      <w:r w:rsidRPr="00D97F5A">
        <w:rPr>
          <w:rFonts w:eastAsia="Calibri"/>
        </w:rPr>
        <w:t xml:space="preserve"> Bennett responded that students had been informed of the proposed rates during the housing contract process and that the increase would not come as a surprise because housing contracts were issued with notice that rates remained subject to Board approval.</w:t>
      </w:r>
    </w:p>
    <w:p w14:paraId="592B1D56" w14:textId="342C4276" w:rsidR="00D97F5A" w:rsidRPr="00D97F5A" w:rsidRDefault="00D97F5A" w:rsidP="00D97F5A">
      <w:pPr>
        <w:spacing w:before="120"/>
        <w:ind w:left="360"/>
        <w:rPr>
          <w:rFonts w:eastAsia="Calibri"/>
        </w:rPr>
      </w:pPr>
      <w:r w:rsidRPr="00D97F5A">
        <w:rPr>
          <w:rFonts w:eastAsia="Calibri"/>
        </w:rPr>
        <w:t xml:space="preserve">Trustee Korman Shelton asked whether housing rate increases had affected student demand for on-campus housing. </w:t>
      </w:r>
      <w:r w:rsidR="00672070">
        <w:rPr>
          <w:rFonts w:eastAsia="Calibri"/>
        </w:rPr>
        <w:t>SVP</w:t>
      </w:r>
      <w:r w:rsidRPr="00D97F5A">
        <w:rPr>
          <w:rFonts w:eastAsia="Calibri"/>
        </w:rPr>
        <w:t xml:space="preserve"> Bennett responded that housing demand has remained strong and noted that University housing continues to be among the most affordable options available to students.</w:t>
      </w:r>
    </w:p>
    <w:p w14:paraId="661160D4" w14:textId="2CC6C37A" w:rsidR="00D97F5A" w:rsidRPr="00D97F5A" w:rsidRDefault="00D97F5A" w:rsidP="00D97F5A">
      <w:pPr>
        <w:spacing w:before="120"/>
        <w:ind w:left="360"/>
        <w:rPr>
          <w:rFonts w:eastAsia="Calibri"/>
        </w:rPr>
      </w:pPr>
      <w:r w:rsidRPr="00D97F5A">
        <w:rPr>
          <w:rFonts w:eastAsia="Calibri"/>
        </w:rPr>
        <w:t>Trustee Joseph asked why smaller, incremental housing rate increases had not been implemented over time rather than larger increases following several years without adjustments</w:t>
      </w:r>
      <w:r w:rsidR="00672070">
        <w:rPr>
          <w:rFonts w:eastAsia="Calibri"/>
        </w:rPr>
        <w:t>. SVP</w:t>
      </w:r>
      <w:r w:rsidRPr="00D97F5A">
        <w:rPr>
          <w:rFonts w:eastAsia="Calibri"/>
        </w:rPr>
        <w:t xml:space="preserve"> Bennett explained that housing rates had been increased during the previous two years and noted that earlier increases had been limited by state authority restrictions.</w:t>
      </w:r>
    </w:p>
    <w:p w14:paraId="56A1D0B4" w14:textId="43BC9722" w:rsidR="00D97F5A" w:rsidRDefault="00D97F5A" w:rsidP="00D97F5A">
      <w:pPr>
        <w:spacing w:before="120"/>
        <w:ind w:left="360"/>
        <w:rPr>
          <w:rFonts w:eastAsia="Calibri"/>
        </w:rPr>
      </w:pPr>
      <w:r w:rsidRPr="00D97F5A">
        <w:rPr>
          <w:rFonts w:eastAsia="Calibri"/>
        </w:rPr>
        <w:t>Trustee Joseph acknowledged the financial considerations supporting the proposal but emphasized the importance of affordability from a student perspective and encouraged the University to continue seeking ways to minimize the financial impact of housing costs on students.</w:t>
      </w:r>
    </w:p>
    <w:p w14:paraId="7C6A5945" w14:textId="6BF87BA6" w:rsidR="003E58E5" w:rsidRPr="003E58E5" w:rsidRDefault="0079523B" w:rsidP="003E58E5">
      <w:pPr>
        <w:spacing w:before="120"/>
        <w:ind w:left="360"/>
        <w:rPr>
          <w:rFonts w:eastAsia="Calibri"/>
        </w:rPr>
      </w:pPr>
      <w:r>
        <w:rPr>
          <w:rFonts w:eastAsia="Calibri"/>
        </w:rPr>
        <w:t xml:space="preserve">VP Stone conducted a roll call vote. </w:t>
      </w:r>
      <w:r w:rsidR="003E58E5" w:rsidRPr="003E58E5">
        <w:rPr>
          <w:rFonts w:eastAsia="Calibri"/>
        </w:rPr>
        <w:t>The Board APPROVED the motion</w:t>
      </w:r>
      <w:r w:rsidR="00E90471">
        <w:rPr>
          <w:rFonts w:eastAsia="Calibri"/>
        </w:rPr>
        <w:t xml:space="preserve"> with a</w:t>
      </w:r>
      <w:r w:rsidR="00DE1E18">
        <w:rPr>
          <w:rFonts w:eastAsia="Calibri"/>
        </w:rPr>
        <w:t>n 11 to 2</w:t>
      </w:r>
      <w:r w:rsidR="008841B3">
        <w:rPr>
          <w:rFonts w:eastAsia="Calibri"/>
        </w:rPr>
        <w:t xml:space="preserve"> vote</w:t>
      </w:r>
      <w:r w:rsidR="00CF2418">
        <w:rPr>
          <w:rFonts w:eastAsia="Calibri"/>
        </w:rPr>
        <w:t>, with Trustees Joseph and Beasley voting “No</w:t>
      </w:r>
      <w:r w:rsidR="003E58E5" w:rsidRPr="003E58E5">
        <w:rPr>
          <w:rFonts w:eastAsia="Calibri"/>
        </w:rPr>
        <w:t>.</w:t>
      </w:r>
      <w:r w:rsidR="00CF2418">
        <w:rPr>
          <w:rFonts w:eastAsia="Calibri"/>
        </w:rPr>
        <w:t>”</w:t>
      </w:r>
    </w:p>
    <w:p w14:paraId="5C8CA880" w14:textId="450394E5" w:rsidR="00107904" w:rsidRDefault="00F94E35" w:rsidP="005D79F1">
      <w:pPr>
        <w:pStyle w:val="Heading3"/>
      </w:pPr>
      <w:r>
        <w:t>BOT-3: Proposed Amendment: Regulation 11.0010R Schedule of Tuition and Fees</w:t>
      </w:r>
    </w:p>
    <w:p w14:paraId="22DB06AC" w14:textId="2B15D5B9" w:rsidR="00101DD2" w:rsidRPr="00101DD2" w:rsidRDefault="00101DD2" w:rsidP="00101DD2">
      <w:pPr>
        <w:spacing w:before="120"/>
        <w:ind w:left="360"/>
        <w:rPr>
          <w:rFonts w:eastAsia="Calibri" w:cs="Calibri"/>
          <w:noProof/>
        </w:rPr>
      </w:pPr>
      <w:r>
        <w:rPr>
          <w:rFonts w:eastAsia="Calibri" w:cs="Calibri"/>
          <w:noProof/>
        </w:rPr>
        <w:t>SVP</w:t>
      </w:r>
      <w:r w:rsidRPr="00101DD2">
        <w:rPr>
          <w:rFonts w:eastAsia="Calibri" w:cs="Calibri"/>
          <w:noProof/>
        </w:rPr>
        <w:t xml:space="preserve"> Bennett presented a proposal to increase out-of-state tuition by 15% and explained that out-of-state tuition rates have remained unchanged since 2012. He noted that the Board of Governors previously authorized institutions to increase out-of-state tuition and that the proposed adjustment is expected to generate additional revenue while maintaining UNF’s position among the more affordable institutions within the State University System for out-of-state students.</w:t>
      </w:r>
    </w:p>
    <w:p w14:paraId="1E7BD523" w14:textId="062DFE2C" w:rsidR="00101DD2" w:rsidRDefault="00A9332E" w:rsidP="00101DD2">
      <w:pPr>
        <w:spacing w:before="120"/>
        <w:ind w:left="360"/>
        <w:rPr>
          <w:rFonts w:eastAsia="Calibri" w:cs="Calibri"/>
          <w:noProof/>
        </w:rPr>
      </w:pPr>
      <w:r>
        <w:rPr>
          <w:rFonts w:eastAsia="Calibri" w:cs="Calibri"/>
          <w:noProof/>
        </w:rPr>
        <w:t>SVP</w:t>
      </w:r>
      <w:r w:rsidR="00101DD2" w:rsidRPr="00101DD2">
        <w:rPr>
          <w:rFonts w:eastAsia="Calibri" w:cs="Calibri"/>
          <w:noProof/>
        </w:rPr>
        <w:t xml:space="preserve"> Bennett stated that the University expects the increase to have a positive impact on revenue and noted that eligible students may also see corresponding increases in need-based financial aid as the cost of attendance rises.</w:t>
      </w:r>
    </w:p>
    <w:p w14:paraId="259D7FAE" w14:textId="77777777" w:rsidR="00043B72" w:rsidRDefault="00A9332E" w:rsidP="00D2730F">
      <w:pPr>
        <w:spacing w:before="120"/>
        <w:ind w:left="360"/>
        <w:rPr>
          <w:rFonts w:eastAsia="Calibri"/>
        </w:rPr>
      </w:pPr>
      <w:r w:rsidRPr="003E58E5">
        <w:rPr>
          <w:rFonts w:eastAsia="Calibri"/>
        </w:rPr>
        <w:t xml:space="preserve">Chair </w:t>
      </w:r>
      <w:r>
        <w:rPr>
          <w:rFonts w:eastAsia="Calibri"/>
        </w:rPr>
        <w:t>Moore</w:t>
      </w:r>
      <w:r w:rsidRPr="003E58E5">
        <w:rPr>
          <w:rFonts w:eastAsia="Calibri"/>
        </w:rPr>
        <w:t xml:space="preserve"> asked for a </w:t>
      </w:r>
      <w:r w:rsidR="00EB5805">
        <w:rPr>
          <w:rFonts w:eastAsia="Calibri"/>
        </w:rPr>
        <w:t>MOTION</w:t>
      </w:r>
      <w:r w:rsidRPr="003E58E5">
        <w:rPr>
          <w:rFonts w:eastAsia="Calibri"/>
        </w:rPr>
        <w:t xml:space="preserve"> to approve the proposed </w:t>
      </w:r>
      <w:r w:rsidR="00EB5805">
        <w:rPr>
          <w:rFonts w:eastAsia="Calibri"/>
        </w:rPr>
        <w:t xml:space="preserve">amendment of </w:t>
      </w:r>
      <w:r w:rsidR="00EB5805" w:rsidRPr="00EB5805">
        <w:rPr>
          <w:rFonts w:eastAsia="Calibri"/>
        </w:rPr>
        <w:t>Regulation 11.0010R Schedule of Tuition and Fees</w:t>
      </w:r>
      <w:r w:rsidR="00EB5805">
        <w:rPr>
          <w:rFonts w:eastAsia="Calibri"/>
        </w:rPr>
        <w:t xml:space="preserve">. </w:t>
      </w:r>
      <w:r w:rsidR="006E6F1D">
        <w:rPr>
          <w:rFonts w:eastAsia="Calibri"/>
        </w:rPr>
        <w:t xml:space="preserve">Trustee Demetree </w:t>
      </w:r>
      <w:r w:rsidR="00264321">
        <w:rPr>
          <w:rFonts w:eastAsia="Calibri"/>
        </w:rPr>
        <w:t xml:space="preserve">made a MOTION to </w:t>
      </w:r>
      <w:r w:rsidR="00FE345E">
        <w:rPr>
          <w:rFonts w:eastAsia="Calibri"/>
        </w:rPr>
        <w:t>APPROVE, and Trustee</w:t>
      </w:r>
      <w:r w:rsidR="00F27B52">
        <w:rPr>
          <w:rFonts w:eastAsia="Calibri"/>
        </w:rPr>
        <w:t xml:space="preserve"> Skinner</w:t>
      </w:r>
      <w:r w:rsidR="00FE345E">
        <w:rPr>
          <w:rFonts w:eastAsia="Calibri"/>
        </w:rPr>
        <w:t xml:space="preserve"> SECONDED. Chair Moore offered the opportunity for discussion or questions.</w:t>
      </w:r>
      <w:r w:rsidR="00043B72">
        <w:rPr>
          <w:rFonts w:eastAsia="Calibri"/>
        </w:rPr>
        <w:t xml:space="preserve"> </w:t>
      </w:r>
    </w:p>
    <w:p w14:paraId="23C8B086" w14:textId="3BBCC255" w:rsidR="00D2730F" w:rsidRDefault="00D2730F" w:rsidP="00D2730F">
      <w:pPr>
        <w:spacing w:before="120"/>
        <w:ind w:left="360"/>
        <w:rPr>
          <w:rFonts w:eastAsia="Calibri" w:cs="Calibri"/>
          <w:noProof/>
        </w:rPr>
      </w:pPr>
      <w:r w:rsidRPr="00D2730F">
        <w:rPr>
          <w:rFonts w:eastAsia="Calibri" w:cs="Calibri"/>
          <w:noProof/>
        </w:rPr>
        <w:lastRenderedPageBreak/>
        <w:t xml:space="preserve">Trustee Korman Shelton emphasized the importance of expanding out-of-state student recruitment efforts and requested additional information regarding the University's marketing strategy for attracting </w:t>
      </w:r>
      <w:r w:rsidR="00043B72">
        <w:rPr>
          <w:rFonts w:eastAsia="Calibri" w:cs="Calibri"/>
          <w:noProof/>
        </w:rPr>
        <w:t>out-of-state</w:t>
      </w:r>
      <w:r w:rsidRPr="00D2730F">
        <w:rPr>
          <w:rFonts w:eastAsia="Calibri" w:cs="Calibri"/>
          <w:noProof/>
        </w:rPr>
        <w:t xml:space="preserve"> students. </w:t>
      </w:r>
      <w:r w:rsidR="00043B72">
        <w:rPr>
          <w:rFonts w:eastAsia="Calibri" w:cs="Calibri"/>
          <w:noProof/>
        </w:rPr>
        <w:t>Andre Jones, Vice President of Marketing and Communications,</w:t>
      </w:r>
      <w:r w:rsidRPr="00D2730F">
        <w:rPr>
          <w:rFonts w:eastAsia="Calibri" w:cs="Calibri"/>
          <w:noProof/>
        </w:rPr>
        <w:t xml:space="preserve"> responded that a comprehensive marketing plan has been developed and recently presented to </w:t>
      </w:r>
      <w:r w:rsidR="00E83A14">
        <w:rPr>
          <w:rFonts w:eastAsia="Calibri" w:cs="Calibri"/>
          <w:noProof/>
        </w:rPr>
        <w:t>the Executive Cabinet. VP Jones also</w:t>
      </w:r>
      <w:r w:rsidRPr="00D2730F">
        <w:rPr>
          <w:rFonts w:eastAsia="Calibri" w:cs="Calibri"/>
          <w:noProof/>
        </w:rPr>
        <w:t xml:space="preserve"> noted that a targeted out-of-state recruitment campaign conducted during the previous year generated significant prospective student interest.</w:t>
      </w:r>
    </w:p>
    <w:p w14:paraId="4CA8C45C" w14:textId="7378D84F" w:rsidR="00882928" w:rsidRDefault="00882928" w:rsidP="00D2730F">
      <w:pPr>
        <w:spacing w:before="120"/>
        <w:ind w:left="360"/>
        <w:rPr>
          <w:rFonts w:eastAsia="Calibri"/>
        </w:rPr>
      </w:pPr>
      <w:r w:rsidRPr="00882928">
        <w:rPr>
          <w:rFonts w:eastAsia="Calibri"/>
        </w:rPr>
        <w:t>Trustee Patel expressed support for the proposed out-of-state tuition increase and noted that institutions with higher existing tuition rates would realize greater revenue increases from the same percentage adjustment. Senior Vice President Bennett agreed and noted that institutions that implemented the previous year's authorized increase will have realized a larger cumulative increase over the two-year period.</w:t>
      </w:r>
    </w:p>
    <w:p w14:paraId="3E1BD019" w14:textId="71403E60" w:rsidR="00AD0264" w:rsidRPr="00D2730F" w:rsidRDefault="00AD0264" w:rsidP="004409DB">
      <w:pPr>
        <w:spacing w:before="120"/>
        <w:ind w:left="360"/>
        <w:rPr>
          <w:rFonts w:eastAsia="Calibri"/>
        </w:rPr>
      </w:pPr>
      <w:r>
        <w:rPr>
          <w:rFonts w:eastAsia="Calibri"/>
        </w:rPr>
        <w:t xml:space="preserve">VP Stone conducted a roll call vote. </w:t>
      </w:r>
      <w:r w:rsidRPr="003E58E5">
        <w:rPr>
          <w:rFonts w:eastAsia="Calibri"/>
        </w:rPr>
        <w:t>The Board APPROVED the motion</w:t>
      </w:r>
      <w:r>
        <w:rPr>
          <w:rFonts w:eastAsia="Calibri"/>
        </w:rPr>
        <w:t xml:space="preserve"> with a 1</w:t>
      </w:r>
      <w:r w:rsidR="004409DB">
        <w:rPr>
          <w:rFonts w:eastAsia="Calibri"/>
        </w:rPr>
        <w:t>2</w:t>
      </w:r>
      <w:r>
        <w:rPr>
          <w:rFonts w:eastAsia="Calibri"/>
        </w:rPr>
        <w:t xml:space="preserve"> to </w:t>
      </w:r>
      <w:r w:rsidR="004409DB">
        <w:rPr>
          <w:rFonts w:eastAsia="Calibri"/>
        </w:rPr>
        <w:t>1</w:t>
      </w:r>
      <w:r>
        <w:rPr>
          <w:rFonts w:eastAsia="Calibri"/>
        </w:rPr>
        <w:t xml:space="preserve"> vote, with Trustee Joseph voting “No</w:t>
      </w:r>
      <w:r w:rsidRPr="003E58E5">
        <w:rPr>
          <w:rFonts w:eastAsia="Calibri"/>
        </w:rPr>
        <w:t>.</w:t>
      </w:r>
      <w:r>
        <w:rPr>
          <w:rFonts w:eastAsia="Calibri"/>
        </w:rPr>
        <w:t>”</w:t>
      </w:r>
    </w:p>
    <w:p w14:paraId="40169F03" w14:textId="77777777" w:rsidR="00A77B3E" w:rsidRDefault="00F94E35" w:rsidP="00107904">
      <w:pPr>
        <w:pStyle w:val="Heading2"/>
        <w:numPr>
          <w:ilvl w:val="0"/>
          <w:numId w:val="0"/>
        </w:numPr>
      </w:pPr>
      <w:r>
        <w:t xml:space="preserve">***WORKING BRUNCH*** </w:t>
      </w:r>
    </w:p>
    <w:p w14:paraId="4DB0EB73" w14:textId="3573F2ED" w:rsidR="00107904" w:rsidRDefault="00F94E35" w:rsidP="005D79F1">
      <w:pPr>
        <w:pStyle w:val="Heading3"/>
      </w:pPr>
      <w:r>
        <w:t>BOT-4: Fiscal Year 2027 Budget</w:t>
      </w:r>
    </w:p>
    <w:p w14:paraId="3801E7CE" w14:textId="6E873E83" w:rsidR="004E75AB" w:rsidRPr="004E75AB" w:rsidRDefault="004E75AB" w:rsidP="004E75AB">
      <w:pPr>
        <w:spacing w:before="120" w:after="120"/>
        <w:ind w:left="360" w:right="187"/>
        <w:rPr>
          <w:rFonts w:eastAsia="Calibri" w:cs="Calibri"/>
        </w:rPr>
      </w:pPr>
      <w:r>
        <w:rPr>
          <w:rFonts w:eastAsia="Calibri" w:cs="Calibri"/>
        </w:rPr>
        <w:t>SVP</w:t>
      </w:r>
      <w:r w:rsidRPr="004E75AB">
        <w:rPr>
          <w:rFonts w:eastAsia="Calibri" w:cs="Calibri"/>
        </w:rPr>
        <w:t xml:space="preserve"> Bennett began the presentation of the Fiscal Year 2026-2027 proposed budget with an overview highlighting enrollment growth. He acknowledged that while the legislative session did not fully meet expectations, the university is able to advance key priorities from the growth and related tuition revenue. The presentation excluded Foundation funds, grants, and DSO budgets, which are approved by their respective boards and received final approval at the Finance and Facilities Committee meeting on June 18, 2026. </w:t>
      </w:r>
    </w:p>
    <w:p w14:paraId="3C26AE8B" w14:textId="77777777" w:rsidR="004E75AB" w:rsidRPr="004E75AB" w:rsidRDefault="004E75AB" w:rsidP="004E75AB">
      <w:pPr>
        <w:spacing w:before="120" w:after="120"/>
        <w:ind w:left="360" w:right="187"/>
        <w:rPr>
          <w:rFonts w:eastAsia="Calibri" w:cs="Calibri"/>
        </w:rPr>
      </w:pPr>
      <w:r w:rsidRPr="004E75AB">
        <w:rPr>
          <w:rFonts w:eastAsia="Calibri" w:cs="Calibri"/>
        </w:rPr>
        <w:t xml:space="preserve">The university received approximately $5M in new non-recurring legislative funding and $10M in PECO funding for the Mathews Hall planning phase. Performance-based funding totals $16.9M, and tuition revenue increased by an estimated $5M, in addition to the current years $6.5M. </w:t>
      </w:r>
    </w:p>
    <w:p w14:paraId="3302D9C5" w14:textId="77777777" w:rsidR="004E75AB" w:rsidRPr="004E75AB" w:rsidRDefault="004E75AB" w:rsidP="004E75AB">
      <w:pPr>
        <w:spacing w:before="120" w:after="120"/>
        <w:ind w:left="360" w:right="187"/>
        <w:rPr>
          <w:rFonts w:eastAsia="Calibri" w:cs="Calibri"/>
        </w:rPr>
      </w:pPr>
      <w:r w:rsidRPr="004E75AB">
        <w:rPr>
          <w:rFonts w:eastAsia="Calibri" w:cs="Calibri"/>
        </w:rPr>
        <w:t>A review of the budget development process was provided, beginning with deadlines established by the University Planning and Budget Office (UPB), followed by departmental submissions reviewed at the division level, and final prioritization by central budget and the A&amp;F SVP. While zero-based budgeting is not used, divisions are asked to continuously evaluate efficiency and internal reallocation opportunities. These actions included moving positions to auxiliaries or other funding sources to free recurring E&amp;G funds, evaluating low-enrollment programs, realigning faculty positions, and reallocating approximately $6.7M from deferred or canceled capital projects.  All requests are required to algin with the strategic plan.</w:t>
      </w:r>
    </w:p>
    <w:p w14:paraId="5ED9A6D0" w14:textId="77777777" w:rsidR="004E75AB" w:rsidRPr="004E75AB" w:rsidRDefault="004E75AB" w:rsidP="004E75AB">
      <w:pPr>
        <w:spacing w:before="120" w:after="120"/>
        <w:ind w:left="360" w:right="187"/>
        <w:rPr>
          <w:rFonts w:eastAsia="Calibri" w:cs="Calibri"/>
        </w:rPr>
      </w:pPr>
      <w:r w:rsidRPr="004E75AB">
        <w:rPr>
          <w:rFonts w:eastAsia="Calibri" w:cs="Calibri"/>
        </w:rPr>
        <w:t xml:space="preserve">A three-year operating budget comparison showed FY2027 reflecting a decline in state appropriations from approximately $183M to $169M over the three-year period; </w:t>
      </w:r>
      <w:r w:rsidRPr="004E75AB">
        <w:rPr>
          <w:rFonts w:eastAsia="Calibri" w:cs="Calibri"/>
        </w:rPr>
        <w:lastRenderedPageBreak/>
        <w:t xml:space="preserve">however, the overall budget has stabilized due to enrollment growth and tuition revenue increasing from $77M to $89M. </w:t>
      </w:r>
    </w:p>
    <w:p w14:paraId="5EE16A5E" w14:textId="77777777" w:rsidR="004E75AB" w:rsidRPr="004E75AB" w:rsidRDefault="004E75AB" w:rsidP="004E75AB">
      <w:pPr>
        <w:spacing w:before="120" w:after="120"/>
        <w:ind w:left="360" w:right="187"/>
        <w:rPr>
          <w:rFonts w:eastAsia="Calibri" w:cs="Calibri"/>
        </w:rPr>
      </w:pPr>
      <w:r w:rsidRPr="004E75AB">
        <w:rPr>
          <w:rFonts w:eastAsia="Calibri" w:cs="Calibri"/>
        </w:rPr>
        <w:t xml:space="preserve">FY2027 E&amp;G budget totals approximately $260M, with the majority allocated to salaries and benefits, generally between 70% and 80%. Plant operations account for 4% - 5% of the budget. This year, colleges will share $1.75M in funding for their efforts in performance-based metrics related to growth, retention, and graduation rates. Funds will be distributed July 1 and will support new faculty and staff positions, projects, and other program needs. </w:t>
      </w:r>
    </w:p>
    <w:p w14:paraId="08BA706B" w14:textId="77777777" w:rsidR="004E75AB" w:rsidRPr="004E75AB" w:rsidRDefault="004E75AB" w:rsidP="004E75AB">
      <w:pPr>
        <w:spacing w:before="120" w:after="120"/>
        <w:ind w:left="360" w:right="187"/>
        <w:rPr>
          <w:rFonts w:eastAsia="Calibri" w:cs="Calibri"/>
        </w:rPr>
      </w:pPr>
      <w:r w:rsidRPr="004E75AB">
        <w:rPr>
          <w:rFonts w:eastAsia="Calibri" w:cs="Calibri"/>
        </w:rPr>
        <w:t xml:space="preserve">Approximately $16M in new recurring dollars, $37M in non-recurring, and an estimated $23M in carryforward will be allocated. Carryforward funds will be finalized after the fiscal year-end closes in September. Any changes to the budget will be presented then.   </w:t>
      </w:r>
    </w:p>
    <w:p w14:paraId="73776B4C" w14:textId="77777777" w:rsidR="004E75AB" w:rsidRPr="004E75AB" w:rsidRDefault="004E75AB" w:rsidP="004E75AB">
      <w:pPr>
        <w:spacing w:before="120" w:after="120"/>
        <w:ind w:left="360" w:right="187"/>
        <w:rPr>
          <w:rFonts w:eastAsia="Calibri" w:cs="Calibri"/>
          <w:b/>
          <w:bCs/>
        </w:rPr>
      </w:pPr>
      <w:r w:rsidRPr="004E75AB">
        <w:rPr>
          <w:rFonts w:eastAsia="Calibri" w:cs="Calibri"/>
          <w:b/>
          <w:bCs/>
        </w:rPr>
        <w:t>Recurring allocations:</w:t>
      </w:r>
    </w:p>
    <w:p w14:paraId="475C25D0"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$5.7M – Faculty / Staff Salaries</w:t>
      </w:r>
    </w:p>
    <w:p w14:paraId="35238949" w14:textId="77777777" w:rsidR="004E75AB" w:rsidRPr="004E75AB" w:rsidRDefault="004E75AB" w:rsidP="004E75AB">
      <w:pPr>
        <w:numPr>
          <w:ilvl w:val="1"/>
          <w:numId w:val="16"/>
        </w:numPr>
        <w:spacing w:before="120" w:after="120"/>
        <w:ind w:right="187"/>
        <w:contextualSpacing/>
        <w:rPr>
          <w:rFonts w:eastAsia="Calibri" w:cs="Calibri"/>
        </w:rPr>
      </w:pPr>
      <w:r w:rsidRPr="004E75AB">
        <w:rPr>
          <w:rFonts w:eastAsia="Calibri" w:cs="Calibri"/>
        </w:rPr>
        <w:t xml:space="preserve">$4.23M – 3% salary pool for increases and minimum wage adjustments </w:t>
      </w:r>
    </w:p>
    <w:p w14:paraId="2F567E80" w14:textId="77777777" w:rsidR="004E75AB" w:rsidRPr="004E75AB" w:rsidRDefault="004E75AB" w:rsidP="004E75AB">
      <w:pPr>
        <w:numPr>
          <w:ilvl w:val="1"/>
          <w:numId w:val="16"/>
        </w:numPr>
        <w:spacing w:before="120" w:after="120"/>
        <w:ind w:right="187"/>
        <w:contextualSpacing/>
        <w:rPr>
          <w:rFonts w:eastAsia="Calibri" w:cs="Calibri"/>
        </w:rPr>
      </w:pPr>
      <w:r w:rsidRPr="004E75AB">
        <w:rPr>
          <w:rFonts w:eastAsia="Calibri" w:cs="Calibri"/>
        </w:rPr>
        <w:t xml:space="preserve">$1.2M - other salary adjustments for promotion and tenure (P&amp;T), post-tenure review (PTR), and UPD step increases. </w:t>
      </w:r>
    </w:p>
    <w:p w14:paraId="243FCB32"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$3.4M – Faculty / Staff Success</w:t>
      </w:r>
    </w:p>
    <w:p w14:paraId="3E62F6B6" w14:textId="77777777" w:rsidR="004E75AB" w:rsidRPr="004E75AB" w:rsidRDefault="004E75AB" w:rsidP="004E75AB">
      <w:pPr>
        <w:numPr>
          <w:ilvl w:val="1"/>
          <w:numId w:val="16"/>
        </w:numPr>
        <w:spacing w:before="120" w:after="120"/>
        <w:ind w:right="187"/>
        <w:contextualSpacing/>
        <w:rPr>
          <w:rFonts w:eastAsia="Calibri" w:cs="Calibri"/>
        </w:rPr>
      </w:pPr>
      <w:r w:rsidRPr="004E75AB">
        <w:rPr>
          <w:rFonts w:eastAsia="Calibri" w:cs="Calibri"/>
        </w:rPr>
        <w:t xml:space="preserve"> $1.75M – Performance-based funding for colleges plus additional budget for faculty professional development increases</w:t>
      </w:r>
    </w:p>
    <w:p w14:paraId="759F6AC6" w14:textId="77777777" w:rsidR="004E75AB" w:rsidRPr="004E75AB" w:rsidRDefault="004E75AB" w:rsidP="004E75AB">
      <w:pPr>
        <w:numPr>
          <w:ilvl w:val="1"/>
          <w:numId w:val="16"/>
        </w:numPr>
        <w:spacing w:before="120" w:after="120"/>
        <w:ind w:right="187"/>
        <w:contextualSpacing/>
        <w:rPr>
          <w:rFonts w:eastAsia="Calibri" w:cs="Calibri"/>
        </w:rPr>
      </w:pPr>
      <w:r w:rsidRPr="004E75AB">
        <w:rPr>
          <w:rFonts w:eastAsia="Calibri" w:cs="Calibri"/>
        </w:rPr>
        <w:t>$1.5M divisional distributions based on FTE for individual priorities</w:t>
      </w:r>
    </w:p>
    <w:p w14:paraId="7FD012C8"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$3.5M – Software Increases</w:t>
      </w:r>
    </w:p>
    <w:p w14:paraId="6C6D6F60"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$1M – Student Recruitment and Success Initiatives</w:t>
      </w:r>
    </w:p>
    <w:p w14:paraId="3D56A54B" w14:textId="77777777" w:rsidR="004E75AB" w:rsidRPr="004E75AB" w:rsidRDefault="004E75AB" w:rsidP="004E75AB">
      <w:pPr>
        <w:numPr>
          <w:ilvl w:val="1"/>
          <w:numId w:val="16"/>
        </w:numPr>
        <w:spacing w:before="120" w:after="120"/>
        <w:ind w:right="187"/>
        <w:contextualSpacing/>
        <w:rPr>
          <w:rFonts w:eastAsia="Calibri" w:cs="Calibri"/>
        </w:rPr>
      </w:pPr>
      <w:r w:rsidRPr="004E75AB">
        <w:rPr>
          <w:rFonts w:eastAsia="Calibri" w:cs="Calibri"/>
        </w:rPr>
        <w:t>Financial Aid support and commencement</w:t>
      </w:r>
    </w:p>
    <w:p w14:paraId="40100BFB"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$1M – Cost to Continue</w:t>
      </w:r>
    </w:p>
    <w:p w14:paraId="42A87EF0"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$1M – Reserves</w:t>
      </w:r>
    </w:p>
    <w:p w14:paraId="551AA676"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$569K – Miscellaneous</w:t>
      </w:r>
    </w:p>
    <w:p w14:paraId="7A70DE92" w14:textId="77777777" w:rsidR="004E75AB" w:rsidRPr="004E75AB" w:rsidRDefault="004E75AB" w:rsidP="004E75AB">
      <w:pPr>
        <w:numPr>
          <w:ilvl w:val="1"/>
          <w:numId w:val="16"/>
        </w:numPr>
        <w:spacing w:before="120" w:after="120"/>
        <w:ind w:right="187"/>
        <w:contextualSpacing/>
        <w:rPr>
          <w:rFonts w:eastAsia="Calibri" w:cs="Calibri"/>
        </w:rPr>
      </w:pPr>
      <w:r w:rsidRPr="004E75AB">
        <w:rPr>
          <w:rFonts w:eastAsia="Calibri" w:cs="Calibri"/>
        </w:rPr>
        <w:t>ADA Compliance, cameras, UPD uniforms, and outside counsel</w:t>
      </w:r>
    </w:p>
    <w:p w14:paraId="571781D8" w14:textId="77777777" w:rsidR="004E75AB" w:rsidRPr="004E75AB" w:rsidRDefault="004E75AB" w:rsidP="004E75AB">
      <w:pPr>
        <w:spacing w:before="120" w:after="120"/>
        <w:ind w:left="360" w:right="187"/>
        <w:rPr>
          <w:rFonts w:eastAsia="Calibri" w:cs="Calibri"/>
          <w:b/>
          <w:bCs/>
        </w:rPr>
      </w:pPr>
      <w:r w:rsidRPr="004E75AB">
        <w:rPr>
          <w:rFonts w:eastAsia="Calibri" w:cs="Calibri"/>
          <w:b/>
          <w:bCs/>
        </w:rPr>
        <w:t>Non-Recurring Allocations:</w:t>
      </w:r>
    </w:p>
    <w:p w14:paraId="3BDD3095"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$9.1M – Adjuncts, Visitors, and Overloads</w:t>
      </w:r>
    </w:p>
    <w:p w14:paraId="2F9D9A4C" w14:textId="77777777" w:rsidR="004E75AB" w:rsidRPr="004E75AB" w:rsidRDefault="004E75AB" w:rsidP="004E75AB">
      <w:pPr>
        <w:numPr>
          <w:ilvl w:val="1"/>
          <w:numId w:val="16"/>
        </w:numPr>
        <w:spacing w:before="120" w:after="120"/>
        <w:ind w:right="187"/>
        <w:contextualSpacing/>
        <w:rPr>
          <w:rFonts w:eastAsia="Calibri" w:cs="Calibri"/>
        </w:rPr>
      </w:pPr>
      <w:r w:rsidRPr="004E75AB">
        <w:rPr>
          <w:rFonts w:eastAsia="Calibri" w:cs="Calibri"/>
        </w:rPr>
        <w:t>$3.4M for adjuncts and $3.9M for visitors</w:t>
      </w:r>
    </w:p>
    <w:p w14:paraId="4C352B1A"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$6.9M – Software / IT Infrastructure</w:t>
      </w:r>
    </w:p>
    <w:p w14:paraId="2D46852F" w14:textId="0CF1D1A9" w:rsidR="004E75AB" w:rsidRPr="004E75AB" w:rsidRDefault="004E75AB" w:rsidP="00206304">
      <w:pPr>
        <w:numPr>
          <w:ilvl w:val="1"/>
          <w:numId w:val="16"/>
        </w:numPr>
        <w:spacing w:before="120" w:after="120"/>
        <w:ind w:right="187"/>
        <w:contextualSpacing/>
        <w:rPr>
          <w:rFonts w:eastAsia="Calibri" w:cs="Calibri"/>
        </w:rPr>
      </w:pPr>
      <w:r w:rsidRPr="004E75AB">
        <w:rPr>
          <w:rFonts w:eastAsia="Calibri" w:cs="Calibri"/>
        </w:rPr>
        <w:t>Student success software, telephones, currency and network</w:t>
      </w:r>
    </w:p>
    <w:p w14:paraId="05702DE6"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 xml:space="preserve">$6.2M – Financial Aid </w:t>
      </w:r>
    </w:p>
    <w:p w14:paraId="3B9D9185" w14:textId="77777777" w:rsidR="004E75AB" w:rsidRPr="004E75AB" w:rsidRDefault="004E75AB" w:rsidP="004E75AB">
      <w:pPr>
        <w:numPr>
          <w:ilvl w:val="1"/>
          <w:numId w:val="16"/>
        </w:numPr>
        <w:spacing w:before="120" w:after="120"/>
        <w:ind w:right="187"/>
        <w:contextualSpacing/>
        <w:rPr>
          <w:rFonts w:eastAsia="Calibri" w:cs="Calibri"/>
        </w:rPr>
      </w:pPr>
      <w:r w:rsidRPr="004E75AB">
        <w:rPr>
          <w:rFonts w:eastAsia="Calibri" w:cs="Calibri"/>
        </w:rPr>
        <w:t>Combined with recurring dollars, largest allocation to date</w:t>
      </w:r>
    </w:p>
    <w:p w14:paraId="26E4614D"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$4.8M – Faculty / Staff Support</w:t>
      </w:r>
    </w:p>
    <w:p w14:paraId="2275937A" w14:textId="77777777" w:rsidR="004E75AB" w:rsidRPr="004E75AB" w:rsidRDefault="004E75AB" w:rsidP="004E75AB">
      <w:pPr>
        <w:numPr>
          <w:ilvl w:val="1"/>
          <w:numId w:val="16"/>
        </w:numPr>
        <w:spacing w:before="120" w:after="120"/>
        <w:ind w:right="187"/>
        <w:contextualSpacing/>
        <w:rPr>
          <w:rFonts w:eastAsia="Calibri" w:cs="Calibri"/>
        </w:rPr>
      </w:pPr>
      <w:r w:rsidRPr="004E75AB">
        <w:rPr>
          <w:rFonts w:eastAsia="Calibri" w:cs="Calibri"/>
        </w:rPr>
        <w:t>Start-ups, library resources, public safety, events, PTR bonuses, and transportation benefit</w:t>
      </w:r>
    </w:p>
    <w:p w14:paraId="13A77442"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$3M – Deferred Maintenance</w:t>
      </w:r>
    </w:p>
    <w:p w14:paraId="1A23BFA7"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 xml:space="preserve">$1.9 – Contractual / Statutory Obligations </w:t>
      </w:r>
    </w:p>
    <w:p w14:paraId="687C1B91" w14:textId="77777777" w:rsidR="004E75AB" w:rsidRPr="004E75AB" w:rsidRDefault="004E75AB" w:rsidP="004E75AB">
      <w:pPr>
        <w:numPr>
          <w:ilvl w:val="1"/>
          <w:numId w:val="16"/>
        </w:numPr>
        <w:spacing w:before="120" w:after="120"/>
        <w:ind w:right="187"/>
        <w:contextualSpacing/>
        <w:rPr>
          <w:rFonts w:eastAsia="Calibri" w:cs="Calibri"/>
        </w:rPr>
      </w:pPr>
      <w:r w:rsidRPr="004E75AB">
        <w:rPr>
          <w:rFonts w:eastAsia="Calibri" w:cs="Calibri"/>
        </w:rPr>
        <w:lastRenderedPageBreak/>
        <w:t>Downtown classrooms, warehouse, escrow, 12% statutory reserve, contracts</w:t>
      </w:r>
    </w:p>
    <w:p w14:paraId="7C3A88D3"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$1.5M – Title IX Compliance</w:t>
      </w:r>
    </w:p>
    <w:p w14:paraId="6CA01038"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$10.4M – Adjuncts, visitors, overloads, start-ups and buyouts</w:t>
      </w:r>
    </w:p>
    <w:p w14:paraId="539B2110"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$1.5M – Student and student support part-time positions</w:t>
      </w:r>
    </w:p>
    <w:p w14:paraId="0150523C" w14:textId="77777777" w:rsidR="004E75AB" w:rsidRPr="004E75AB" w:rsidRDefault="004E75AB" w:rsidP="004E75AB">
      <w:pPr>
        <w:numPr>
          <w:ilvl w:val="0"/>
          <w:numId w:val="16"/>
        </w:numPr>
        <w:spacing w:before="120" w:after="120"/>
        <w:ind w:right="187"/>
        <w:contextualSpacing/>
        <w:rPr>
          <w:rFonts w:eastAsia="Calibri" w:cs="Calibri"/>
        </w:rPr>
      </w:pPr>
      <w:r w:rsidRPr="004E75AB">
        <w:rPr>
          <w:rFonts w:eastAsia="Calibri" w:cs="Calibri"/>
        </w:rPr>
        <w:t xml:space="preserve">$1M – Research </w:t>
      </w:r>
    </w:p>
    <w:p w14:paraId="016F7F19" w14:textId="77777777" w:rsidR="004E75AB" w:rsidRPr="004E75AB" w:rsidRDefault="004E75AB" w:rsidP="004E75AB">
      <w:pPr>
        <w:numPr>
          <w:ilvl w:val="0"/>
          <w:numId w:val="16"/>
        </w:numPr>
        <w:spacing w:before="120"/>
        <w:ind w:right="187"/>
        <w:contextualSpacing/>
        <w:rPr>
          <w:rFonts w:eastAsia="Calibri" w:cs="Calibri"/>
        </w:rPr>
      </w:pPr>
      <w:r w:rsidRPr="004E75AB">
        <w:rPr>
          <w:rFonts w:eastAsia="Calibri" w:cs="Calibri"/>
        </w:rPr>
        <w:t>$556K - MOCA</w:t>
      </w:r>
    </w:p>
    <w:p w14:paraId="2D6B9782" w14:textId="77777777" w:rsidR="004E75AB" w:rsidRPr="004E75AB" w:rsidRDefault="004E75AB" w:rsidP="004E75AB">
      <w:pPr>
        <w:spacing w:before="120" w:after="120"/>
        <w:ind w:left="360" w:right="187"/>
        <w:rPr>
          <w:rFonts w:eastAsia="Calibri" w:cs="Calibri"/>
        </w:rPr>
      </w:pPr>
      <w:r w:rsidRPr="004E75AB">
        <w:rPr>
          <w:rFonts w:eastAsia="Calibri" w:cs="Calibri"/>
        </w:rPr>
        <w:t>SVP Bennett stated additional details of the recurring and non-recurring distributions were included in the meeting materials. He added that Academic Affairs remains the highest funding priority, although both Academic Affairs and Administration &amp; Finance had budget reductions this year.</w:t>
      </w:r>
    </w:p>
    <w:p w14:paraId="13A028C3" w14:textId="77777777" w:rsidR="004E75AB" w:rsidRPr="004E75AB" w:rsidRDefault="004E75AB" w:rsidP="004E75AB">
      <w:pPr>
        <w:spacing w:before="120" w:after="120"/>
        <w:ind w:left="360" w:right="187"/>
        <w:rPr>
          <w:rFonts w:eastAsia="Calibri" w:cs="Calibri"/>
        </w:rPr>
      </w:pPr>
      <w:r w:rsidRPr="004E75AB">
        <w:rPr>
          <w:rFonts w:eastAsia="Calibri" w:cs="Calibri"/>
        </w:rPr>
        <w:t xml:space="preserve">A brief overview of auxiliaries was discussed. They are also benefiting from enrollment growth and are performing strongly. Some units are drawing down reserves to address deferred maintenance and complete delayed projects. </w:t>
      </w:r>
    </w:p>
    <w:p w14:paraId="02487375" w14:textId="77777777" w:rsidR="004E75AB" w:rsidRPr="004E75AB" w:rsidRDefault="004E75AB" w:rsidP="004E75AB">
      <w:pPr>
        <w:spacing w:before="120" w:after="120"/>
        <w:ind w:left="360" w:right="187"/>
        <w:rPr>
          <w:rFonts w:eastAsia="Calibri" w:cs="Calibri"/>
        </w:rPr>
      </w:pPr>
      <w:r w:rsidRPr="004E75AB">
        <w:rPr>
          <w:rFonts w:eastAsia="Calibri" w:cs="Calibri"/>
        </w:rPr>
        <w:t xml:space="preserve">The total operating budget submitted to the state, pending final carryforward amounts, is projected at $461M and represents the largest budget in university history. </w:t>
      </w:r>
    </w:p>
    <w:p w14:paraId="30820A96" w14:textId="77777777" w:rsidR="004E75AB" w:rsidRPr="004E75AB" w:rsidRDefault="004E75AB" w:rsidP="004E75AB">
      <w:pPr>
        <w:spacing w:before="120" w:after="120"/>
        <w:ind w:left="360" w:right="187"/>
        <w:rPr>
          <w:rFonts w:eastAsia="Calibri" w:cs="Calibri"/>
        </w:rPr>
      </w:pPr>
      <w:r w:rsidRPr="004E75AB">
        <w:rPr>
          <w:rFonts w:eastAsia="Calibri" w:cs="Calibri"/>
        </w:rPr>
        <w:t xml:space="preserve">SVP Bennett concluded with acknowledgment of the finance and budget teams for their work in developing the budget. </w:t>
      </w:r>
    </w:p>
    <w:p w14:paraId="5F8BEA2C" w14:textId="0B06944D" w:rsidR="004E75AB" w:rsidRDefault="004E75AB" w:rsidP="004E75AB">
      <w:pPr>
        <w:spacing w:before="120" w:after="120"/>
        <w:ind w:left="360" w:right="187"/>
        <w:rPr>
          <w:rFonts w:eastAsia="Calibri" w:cs="Calibri"/>
        </w:rPr>
      </w:pPr>
      <w:r w:rsidRPr="004E75AB">
        <w:rPr>
          <w:rFonts w:eastAsia="Calibri" w:cs="Calibri"/>
        </w:rPr>
        <w:t>Chair Moore requested a MOTION to approve the FY2027 budget. Trustee Demetree made the MOTION to APPROVE and Trustee Mayo SECONDED. The motion passed unanimously</w:t>
      </w:r>
      <w:r>
        <w:rPr>
          <w:rFonts w:eastAsia="Calibri" w:cs="Calibri"/>
        </w:rPr>
        <w:t>.</w:t>
      </w:r>
    </w:p>
    <w:p w14:paraId="40169F09" w14:textId="4A99A478" w:rsidR="00A77B3E" w:rsidRDefault="00F94E35" w:rsidP="00107904">
      <w:pPr>
        <w:pStyle w:val="Heading2"/>
      </w:pPr>
      <w:r>
        <w:t>Committee Reports</w:t>
      </w:r>
    </w:p>
    <w:p w14:paraId="3462A7A9" w14:textId="3C3B50DB" w:rsidR="00370835" w:rsidRDefault="00F94E35" w:rsidP="005D79F1">
      <w:pPr>
        <w:pStyle w:val="Heading3"/>
      </w:pPr>
      <w:r>
        <w:t>June 18, 2026 Academic and Student Affairs Committee Meeting</w:t>
      </w:r>
    </w:p>
    <w:p w14:paraId="40169F0A" w14:textId="416E04ED" w:rsidR="00A77B3E" w:rsidRPr="00AB7352" w:rsidRDefault="00822214" w:rsidP="00A754F7">
      <w:pPr>
        <w:spacing w:before="120"/>
        <w:ind w:left="360"/>
      </w:pPr>
      <w:r>
        <w:t>Trustee</w:t>
      </w:r>
      <w:r w:rsidR="00F94E35" w:rsidRPr="00AB7352">
        <w:t xml:space="preserve"> Korman Shelton, Chair of Academic and Student Affairs Committee</w:t>
      </w:r>
      <w:r w:rsidR="00DD6188" w:rsidRPr="00AB7352">
        <w:t>, presented the</w:t>
      </w:r>
      <w:r w:rsidR="009E04BD">
        <w:t xml:space="preserve"> </w:t>
      </w:r>
      <w:r w:rsidR="00A754F7" w:rsidRPr="00A754F7">
        <w:t>Academic and Student Affairs</w:t>
      </w:r>
      <w:r w:rsidR="004E35E0">
        <w:t xml:space="preserve"> committee report</w:t>
      </w:r>
      <w:r w:rsidR="00A754F7">
        <w:t>.</w:t>
      </w:r>
    </w:p>
    <w:p w14:paraId="6CBFF398" w14:textId="719031C1" w:rsidR="00DD6188" w:rsidRPr="00AB7352" w:rsidRDefault="00DD6188" w:rsidP="00A754F7">
      <w:pPr>
        <w:spacing w:before="120"/>
        <w:ind w:left="360"/>
      </w:pPr>
      <w:r w:rsidRPr="00AB7352">
        <w:t>The Academic and Student Affairs Committee convened on June 18</w:t>
      </w:r>
      <w:r w:rsidR="000E5AF3">
        <w:t>, 2026</w:t>
      </w:r>
      <w:r w:rsidRPr="00AB7352">
        <w:t>.  The first approval item was the consent agenda, which included the minutes from the previous meeting.</w:t>
      </w:r>
    </w:p>
    <w:p w14:paraId="1AF10FEC" w14:textId="77777777" w:rsidR="00DD6188" w:rsidRPr="00AB7352" w:rsidRDefault="00DD6188" w:rsidP="00A754F7">
      <w:pPr>
        <w:spacing w:before="120"/>
        <w:ind w:left="360"/>
      </w:pPr>
      <w:r w:rsidRPr="00AB7352">
        <w:t>Provost Patterson presented 13 faculty members for tenure for the 2025–2026 academic year, noting the rigorous review process and strong support across all levels of evaluation; the committee unanimously approved the tenure recommendations. Provost Patterson also provided an informational update on post-tenure review and reported that 33 faculty members were reviewed, with all receiving ratings of meets or exceeds expectations.</w:t>
      </w:r>
    </w:p>
    <w:p w14:paraId="2CFC9465" w14:textId="77777777" w:rsidR="00DD6188" w:rsidRPr="00AB7352" w:rsidRDefault="00DD6188" w:rsidP="00A754F7">
      <w:pPr>
        <w:spacing w:before="120"/>
        <w:ind w:left="360"/>
      </w:pPr>
      <w:r w:rsidRPr="00AB7352">
        <w:t>Dr. Kantner presented the annual academic degree program list, identifying programs under consideration for future implementation, including Data Science and Emerging Media Programs; the committee approved the list. The committee also approved the closure of five low-enrollment academic programs following teach-out completion or near completion.</w:t>
      </w:r>
    </w:p>
    <w:p w14:paraId="70D5C15A" w14:textId="77777777" w:rsidR="00DD6188" w:rsidRPr="00AB7352" w:rsidRDefault="00DD6188" w:rsidP="00A754F7">
      <w:pPr>
        <w:spacing w:before="120"/>
        <w:ind w:left="360"/>
      </w:pPr>
      <w:r w:rsidRPr="00AB7352">
        <w:lastRenderedPageBreak/>
        <w:t>The committee approved the reaffirmation of specialized admissions for the Bachelor of Science in Nursing and the Bachelor of Social Work programs due to clinical placement capacity and accreditation requirements.</w:t>
      </w:r>
    </w:p>
    <w:p w14:paraId="536791A8" w14:textId="77777777" w:rsidR="00DD6188" w:rsidRPr="00AB7352" w:rsidRDefault="00DD6188" w:rsidP="00A754F7">
      <w:pPr>
        <w:spacing w:before="120"/>
        <w:ind w:left="360"/>
      </w:pPr>
      <w:r w:rsidRPr="00AB7352">
        <w:t>Dr. Kantner also presented several academic unit updates, including department name changes to better reflect disciplinary trends and a merger of the Departments of English and Languages, Literatures and Cultures to form the Department of English and World Languages; all changes were approved.</w:t>
      </w:r>
    </w:p>
    <w:p w14:paraId="474BAC87" w14:textId="77777777" w:rsidR="00DD6188" w:rsidRPr="00AB7352" w:rsidRDefault="00DD6188" w:rsidP="00A754F7">
      <w:pPr>
        <w:spacing w:before="120"/>
        <w:ind w:left="360"/>
      </w:pPr>
      <w:r w:rsidRPr="00AB7352">
        <w:t>Dean Subrahmanyam presented the 2027–2028 general education course requirements, including targeted additions to expand science options and support updated state standards; the committee approved the revised list.</w:t>
      </w:r>
    </w:p>
    <w:p w14:paraId="3D26905C" w14:textId="77777777" w:rsidR="00DD6188" w:rsidRPr="00AB7352" w:rsidRDefault="00DD6188" w:rsidP="00A754F7">
      <w:pPr>
        <w:spacing w:before="120"/>
        <w:ind w:left="360"/>
      </w:pPr>
      <w:r w:rsidRPr="00AB7352">
        <w:t>Dean Zhao presented Dr. Lindsay Wolf for tenure upon hire as Director of the School of Nursing, citing her academic credentials, leadership experience, and professional accomplishments; the committee unanimously approved the recommendation.</w:t>
      </w:r>
    </w:p>
    <w:p w14:paraId="0B7CE0AF" w14:textId="77777777" w:rsidR="00DD6188" w:rsidRPr="00AB7352" w:rsidRDefault="00DD6188" w:rsidP="00A754F7">
      <w:pPr>
        <w:spacing w:before="120"/>
        <w:ind w:left="360"/>
      </w:pPr>
      <w:r w:rsidRPr="00AB7352">
        <w:t>Finally, the committee received a presentation from Ashley Ballard on student wellness and recreation initiatives, highlighting strong student engagement, national recognition, and the demonstrated positive impact of wellness programming on student success, retention, and overall well-being.</w:t>
      </w:r>
    </w:p>
    <w:p w14:paraId="3F8DA73A" w14:textId="50C44315" w:rsidR="00DD6188" w:rsidRPr="00AB7352" w:rsidRDefault="00DD6188" w:rsidP="00A754F7">
      <w:pPr>
        <w:spacing w:before="120"/>
        <w:ind w:left="360"/>
      </w:pPr>
      <w:r w:rsidRPr="00AB7352">
        <w:t>With no further business, the meeting was adjourned.</w:t>
      </w:r>
    </w:p>
    <w:p w14:paraId="0F0DC1DB" w14:textId="0347714E" w:rsidR="00370835" w:rsidRDefault="00F94E35" w:rsidP="005D79F1">
      <w:pPr>
        <w:pStyle w:val="Heading3"/>
      </w:pPr>
      <w:r>
        <w:t xml:space="preserve">June 18, </w:t>
      </w:r>
      <w:proofErr w:type="gramStart"/>
      <w:r>
        <w:t>2026</w:t>
      </w:r>
      <w:proofErr w:type="gramEnd"/>
      <w:r>
        <w:t xml:space="preserve"> </w:t>
      </w:r>
      <w:r w:rsidRPr="0072734F">
        <w:t>Finance</w:t>
      </w:r>
      <w:r>
        <w:t xml:space="preserve"> and </w:t>
      </w:r>
      <w:r w:rsidRPr="005D79F1">
        <w:t>Facilities</w:t>
      </w:r>
      <w:r>
        <w:t xml:space="preserve"> Committee Meeting</w:t>
      </w:r>
    </w:p>
    <w:p w14:paraId="40169F0B" w14:textId="45119728" w:rsidR="00A77B3E" w:rsidRDefault="0072734F" w:rsidP="00AE720A">
      <w:pPr>
        <w:spacing w:before="120"/>
        <w:ind w:left="360"/>
      </w:pPr>
      <w:r w:rsidRPr="00AE720A">
        <w:t xml:space="preserve">Trustee </w:t>
      </w:r>
      <w:r w:rsidR="00F94E35" w:rsidRPr="00AE720A">
        <w:t>Gol, Chair of Finance and Facilities Committee</w:t>
      </w:r>
      <w:r w:rsidRPr="00AE720A">
        <w:t>, presented the Finance and Facilities committee report.</w:t>
      </w:r>
    </w:p>
    <w:p w14:paraId="1DCA2FBF" w14:textId="3E3915D6" w:rsidR="00CF22D0" w:rsidRPr="00CF22D0" w:rsidRDefault="00CF22D0" w:rsidP="00CF22D0">
      <w:pPr>
        <w:spacing w:before="120"/>
        <w:ind w:left="360"/>
      </w:pPr>
      <w:r w:rsidRPr="00CF22D0">
        <w:t xml:space="preserve">The </w:t>
      </w:r>
      <w:r>
        <w:t xml:space="preserve">Finance and Facilities </w:t>
      </w:r>
      <w:r w:rsidRPr="00CF22D0">
        <w:t>committee met on June 18, 2026.</w:t>
      </w:r>
    </w:p>
    <w:p w14:paraId="709663E9" w14:textId="77777777" w:rsidR="00CF22D0" w:rsidRPr="00CF22D0" w:rsidRDefault="00CF22D0" w:rsidP="00CF22D0">
      <w:pPr>
        <w:spacing w:before="120"/>
        <w:ind w:left="360"/>
      </w:pPr>
      <w:r w:rsidRPr="00CF22D0">
        <w:t xml:space="preserve">The consent agenda consisted of the February 19, </w:t>
      </w:r>
      <w:proofErr w:type="gramStart"/>
      <w:r w:rsidRPr="00CF22D0">
        <w:t>2026</w:t>
      </w:r>
      <w:proofErr w:type="gramEnd"/>
      <w:r w:rsidRPr="00CF22D0">
        <w:t xml:space="preserve"> meeting minutes.</w:t>
      </w:r>
    </w:p>
    <w:p w14:paraId="5483E452" w14:textId="77777777" w:rsidR="00CF22D0" w:rsidRPr="00CF22D0" w:rsidRDefault="00CF22D0" w:rsidP="00CF22D0">
      <w:pPr>
        <w:spacing w:before="120"/>
        <w:ind w:left="360"/>
      </w:pPr>
      <w:r w:rsidRPr="00CF22D0">
        <w:t xml:space="preserve">The approval items included the five-year Capital Improvement Plan and its identified priorities: the Mathews remodel, </w:t>
      </w:r>
      <w:proofErr w:type="gramStart"/>
      <w:r w:rsidRPr="00CF22D0">
        <w:t>Mathews</w:t>
      </w:r>
      <w:proofErr w:type="gramEnd"/>
      <w:r w:rsidRPr="00CF22D0">
        <w:t xml:space="preserve"> addition, research facility remodel, Sports Performance Building, Coastal Science Lab, and Behavioral Science Building.</w:t>
      </w:r>
    </w:p>
    <w:p w14:paraId="62DAEF3C" w14:textId="77777777" w:rsidR="00CF22D0" w:rsidRPr="00CF22D0" w:rsidRDefault="00CF22D0" w:rsidP="00CF22D0">
      <w:pPr>
        <w:spacing w:before="120"/>
        <w:ind w:left="360"/>
      </w:pPr>
      <w:r w:rsidRPr="00CF22D0">
        <w:t>Budgets for the four DSOs were presented and had all been previously reviewed and approved by their respective boards.</w:t>
      </w:r>
    </w:p>
    <w:p w14:paraId="72E4F41C" w14:textId="678A343E" w:rsidR="00CF22D0" w:rsidRPr="00AE720A" w:rsidRDefault="00CF22D0" w:rsidP="004409DB">
      <w:pPr>
        <w:spacing w:before="120"/>
        <w:ind w:left="360"/>
      </w:pPr>
      <w:r w:rsidRPr="00CF22D0">
        <w:t>The Senior Vice President provided several discussion items, including capital project reports covering 56 active projects totaling $292 million. The SVP also provided a preview of items to be discussed at the full Board of Trustees meeting, including a proposed increase in the out-of-state tuition fee, a proposed increase in housing rental rates, and highlights of the proposed FY 2026–27 budget.</w:t>
      </w:r>
    </w:p>
    <w:p w14:paraId="44608E0D" w14:textId="66D26B6A" w:rsidR="00370835" w:rsidRDefault="00F94E35" w:rsidP="005D79F1">
      <w:pPr>
        <w:pStyle w:val="Heading3"/>
      </w:pPr>
      <w:r>
        <w:t>June 16, 2026 Audit and Compliance Committee Meeting</w:t>
      </w:r>
    </w:p>
    <w:p w14:paraId="40169F0C" w14:textId="3783C18C" w:rsidR="00A77B3E" w:rsidRPr="00AE720A" w:rsidRDefault="0072734F" w:rsidP="00AE720A">
      <w:pPr>
        <w:spacing w:before="120"/>
        <w:ind w:left="360"/>
      </w:pPr>
      <w:r w:rsidRPr="00AE720A">
        <w:lastRenderedPageBreak/>
        <w:t>Trustee</w:t>
      </w:r>
      <w:r w:rsidR="00F94E35" w:rsidRPr="00AE720A">
        <w:t xml:space="preserve"> Patel, Chair of Audit and Compliance Committee</w:t>
      </w:r>
      <w:r w:rsidRPr="00AE720A">
        <w:t>, presented the Audit and Compliance committee report.</w:t>
      </w:r>
    </w:p>
    <w:p w14:paraId="46CA883B" w14:textId="77777777" w:rsidR="00AE720A" w:rsidRPr="001A3955" w:rsidRDefault="00AE720A" w:rsidP="00AE720A">
      <w:pPr>
        <w:spacing w:before="120"/>
        <w:ind w:left="360"/>
      </w:pPr>
      <w:r w:rsidRPr="001A3955">
        <w:t xml:space="preserve">The Audit and Compliance Committee met </w:t>
      </w:r>
      <w:r>
        <w:t xml:space="preserve">on June 16.  After </w:t>
      </w:r>
      <w:r w:rsidRPr="001A3955">
        <w:t xml:space="preserve">approval of the </w:t>
      </w:r>
      <w:r>
        <w:t xml:space="preserve">previous </w:t>
      </w:r>
      <w:r w:rsidRPr="001A3955">
        <w:t xml:space="preserve">committee </w:t>
      </w:r>
      <w:r>
        <w:t xml:space="preserve">meeting </w:t>
      </w:r>
      <w:r w:rsidRPr="001A3955">
        <w:t xml:space="preserve">minutes, </w:t>
      </w:r>
      <w:r>
        <w:t xml:space="preserve">the Committee </w:t>
      </w:r>
      <w:r w:rsidRPr="001A3955">
        <w:t xml:space="preserve">considered </w:t>
      </w:r>
      <w:r>
        <w:t xml:space="preserve">several </w:t>
      </w:r>
      <w:r w:rsidRPr="001A3955">
        <w:t>action items and updates.</w:t>
      </w:r>
      <w:r>
        <w:t xml:space="preserve">  All approval items were unanimously approved.</w:t>
      </w:r>
    </w:p>
    <w:p w14:paraId="62D911EE" w14:textId="77777777" w:rsidR="00AE720A" w:rsidRPr="001A3955" w:rsidRDefault="00AE720A" w:rsidP="00AE720A">
      <w:pPr>
        <w:spacing w:before="120"/>
        <w:ind w:left="360"/>
      </w:pPr>
      <w:r w:rsidRPr="001A3955">
        <w:t>Ms. Hann presented the FY27 Internal Audit Work Plan</w:t>
      </w:r>
      <w:r>
        <w:t>.</w:t>
      </w:r>
      <w:r w:rsidRPr="001A3955">
        <w:t xml:space="preserve"> The plan includes required audits, departmental reviews, and strategic initiatives focused on areas such as course scheduling and research administration. </w:t>
      </w:r>
    </w:p>
    <w:p w14:paraId="3C91B0C7" w14:textId="77777777" w:rsidR="00AE720A" w:rsidRPr="001A3955" w:rsidRDefault="00AE720A" w:rsidP="00AE720A">
      <w:pPr>
        <w:spacing w:before="120"/>
        <w:ind w:left="360"/>
      </w:pPr>
      <w:r w:rsidRPr="001A3955">
        <w:t xml:space="preserve">Ms. Hann also presented revisions to the Internal Audit Charter to align with updated Institute of Internal Auditors standards and Board of Governors regulations. </w:t>
      </w:r>
    </w:p>
    <w:p w14:paraId="3C37898D" w14:textId="77777777" w:rsidR="00AE720A" w:rsidRPr="001A3955" w:rsidRDefault="00AE720A" w:rsidP="00AE720A">
      <w:pPr>
        <w:spacing w:before="120"/>
        <w:ind w:left="360"/>
      </w:pPr>
      <w:r w:rsidRPr="001A3955">
        <w:t xml:space="preserve">Ms. Moore presented two technical regulation updates, including revisions to the Religious Accommodations regulation to reflect the Office of Title IX and Civil Rights and updates to non-discrimination language in Regulation 10.004. </w:t>
      </w:r>
    </w:p>
    <w:p w14:paraId="39A4B619" w14:textId="77777777" w:rsidR="00AE720A" w:rsidRPr="001A3955" w:rsidRDefault="00AE720A" w:rsidP="00AE720A">
      <w:pPr>
        <w:spacing w:before="120"/>
        <w:ind w:left="360"/>
      </w:pPr>
      <w:r w:rsidRPr="001A3955">
        <w:t>Ms. Hann</w:t>
      </w:r>
      <w:r>
        <w:t xml:space="preserve"> then</w:t>
      </w:r>
      <w:r w:rsidRPr="001A3955">
        <w:t xml:space="preserve"> provided an internal audit update, highlighting the Workday Security Audit and ongoing follow-up on prior audit recommendations, as well as audits in progress</w:t>
      </w:r>
      <w:r>
        <w:t xml:space="preserve">, </w:t>
      </w:r>
      <w:r w:rsidRPr="001A3955">
        <w:t>including class registration and NCAA eligibility compliance reviews.</w:t>
      </w:r>
    </w:p>
    <w:p w14:paraId="7EEAA8AE" w14:textId="77777777" w:rsidR="00AE720A" w:rsidRDefault="00AE720A" w:rsidP="00AE720A">
      <w:pPr>
        <w:spacing w:before="120"/>
        <w:ind w:left="360"/>
      </w:pPr>
      <w:r>
        <w:t xml:space="preserve">Ms. Moore gave a compliance and ethics update, noting the hiring of a new Director of Compliance and Ethics, the start of an external review, website improvements, new campus security authority training, and an updated policy framework. </w:t>
      </w:r>
    </w:p>
    <w:p w14:paraId="0B5625FB" w14:textId="77777777" w:rsidR="00AE720A" w:rsidRDefault="00AE720A" w:rsidP="00AE720A">
      <w:pPr>
        <w:spacing w:before="120"/>
        <w:ind w:left="360"/>
      </w:pPr>
      <w:r w:rsidRPr="001A3955">
        <w:t xml:space="preserve">Dr. Willcox </w:t>
      </w:r>
      <w:r>
        <w:t xml:space="preserve">presented </w:t>
      </w:r>
      <w:r w:rsidRPr="003E299C">
        <w:t xml:space="preserve">the centralization of tracking certification and licensure exam pass rates, an important initiative for institutional accountability. </w:t>
      </w:r>
    </w:p>
    <w:p w14:paraId="02FBD0F3" w14:textId="77777777" w:rsidR="00AE720A" w:rsidRPr="001A3955" w:rsidRDefault="00AE720A" w:rsidP="00AE720A">
      <w:pPr>
        <w:spacing w:before="120"/>
        <w:ind w:left="360"/>
      </w:pPr>
      <w:r w:rsidRPr="001A3955">
        <w:t>Senior Vice President</w:t>
      </w:r>
      <w:r w:rsidRPr="00B544AA">
        <w:t xml:space="preserve"> Bennett also provided a short update that the University’s financial statement audit was finalized by the Auditor General and the State operational audit is underway.  VP Bennett also confirmed DSO audits and Form 990 filings were all completed and external assurance engagements are being planned for construction.</w:t>
      </w:r>
    </w:p>
    <w:p w14:paraId="50C593F9" w14:textId="18187C89" w:rsidR="00AE720A" w:rsidRPr="00AE720A" w:rsidRDefault="00AE720A" w:rsidP="00AE720A">
      <w:pPr>
        <w:spacing w:before="120"/>
        <w:ind w:left="360"/>
      </w:pPr>
      <w:r w:rsidRPr="001A3955">
        <w:t>There being no further business, the meeting was adjourned.</w:t>
      </w:r>
    </w:p>
    <w:p w14:paraId="61B67178" w14:textId="316FB68D" w:rsidR="00370835" w:rsidRDefault="00F94E35" w:rsidP="005D79F1">
      <w:pPr>
        <w:pStyle w:val="Heading3"/>
      </w:pPr>
      <w:r>
        <w:t>June 16, 2026 Governance Committee Meeting</w:t>
      </w:r>
    </w:p>
    <w:p w14:paraId="40169F0D" w14:textId="09D00E1D" w:rsidR="00A77B3E" w:rsidRPr="00AE720A" w:rsidRDefault="00A628D0" w:rsidP="00AE720A">
      <w:pPr>
        <w:spacing w:before="120"/>
        <w:ind w:left="360"/>
      </w:pPr>
      <w:r w:rsidRPr="00AE720A">
        <w:t>Chair</w:t>
      </w:r>
      <w:r w:rsidR="00F94E35" w:rsidRPr="00AE720A">
        <w:t xml:space="preserve"> Moore</w:t>
      </w:r>
      <w:r w:rsidR="000E5AF3" w:rsidRPr="00AE720A">
        <w:t>, BOT Chair and Governance Committee Chair,</w:t>
      </w:r>
      <w:r w:rsidRPr="00AE720A">
        <w:t xml:space="preserve"> presented the Governance </w:t>
      </w:r>
      <w:r w:rsidR="00822214" w:rsidRPr="00AE720A">
        <w:t>c</w:t>
      </w:r>
      <w:r w:rsidRPr="00AE720A">
        <w:t>ommittee report.</w:t>
      </w:r>
    </w:p>
    <w:p w14:paraId="49F05E7A" w14:textId="77777777" w:rsidR="00A628D0" w:rsidRPr="005524B3" w:rsidRDefault="00A628D0" w:rsidP="00A628D0">
      <w:pPr>
        <w:spacing w:before="120"/>
        <w:ind w:left="360"/>
      </w:pPr>
      <w:r w:rsidRPr="005524B3">
        <w:t xml:space="preserve">The Governance Committee met on June 16, 2026. </w:t>
      </w:r>
      <w:r>
        <w:t>T</w:t>
      </w:r>
      <w:r w:rsidRPr="005524B3">
        <w:t>he committee considered three action items.</w:t>
      </w:r>
    </w:p>
    <w:p w14:paraId="25654A8F" w14:textId="77777777" w:rsidR="00A628D0" w:rsidRPr="005524B3" w:rsidRDefault="00A628D0" w:rsidP="00A628D0">
      <w:pPr>
        <w:spacing w:before="120"/>
        <w:ind w:left="360"/>
      </w:pPr>
      <w:r w:rsidRPr="005524B3">
        <w:t>After approving the consent agenda</w:t>
      </w:r>
      <w:r>
        <w:t xml:space="preserve"> </w:t>
      </w:r>
      <w:r w:rsidRPr="00B605B8">
        <w:t>which included minutes from the last committee meeting</w:t>
      </w:r>
      <w:r w:rsidRPr="005524B3">
        <w:t>, the committee unanimously approved new appointments and reappointments to the boards of UNF’s Direct Support Organizations, including the UNF Foundation, UNF Financing Corporation, UNF Training &amp; Services Institute, and MOCA Jacksonville. All DSO board appointments were approved unanimously by the committee</w:t>
      </w:r>
      <w:r>
        <w:t>.</w:t>
      </w:r>
    </w:p>
    <w:p w14:paraId="39EA1A6E" w14:textId="77777777" w:rsidR="00A628D0" w:rsidRPr="005524B3" w:rsidRDefault="00A628D0" w:rsidP="00A628D0">
      <w:pPr>
        <w:spacing w:before="120"/>
        <w:ind w:left="360"/>
      </w:pPr>
      <w:r w:rsidRPr="005524B3">
        <w:lastRenderedPageBreak/>
        <w:t>The committee also approved updated Memoranda of Understanding (MOUs) between the UNF Board of Trustees and its</w:t>
      </w:r>
      <w:r>
        <w:t xml:space="preserve"> four</w:t>
      </w:r>
      <w:r w:rsidRPr="005524B3">
        <w:t xml:space="preserve"> DSOs</w:t>
      </w:r>
      <w:r>
        <w:t xml:space="preserve">.  </w:t>
      </w:r>
      <w:r w:rsidRPr="005524B3">
        <w:t xml:space="preserve">VP Stone noted that the MOUs reinforce governance best practices, clarify roles and responsibilities, and support accountability and alignment with the University’s mission. The review confirmed that the agreements remain substantively unchanged, with only organizational edits, and will be reviewed on a two- to three-year cycle. </w:t>
      </w:r>
    </w:p>
    <w:p w14:paraId="6504B691" w14:textId="77777777" w:rsidR="00A628D0" w:rsidRPr="005524B3" w:rsidRDefault="00A628D0" w:rsidP="00A628D0">
      <w:pPr>
        <w:spacing w:before="120"/>
        <w:ind w:left="360"/>
      </w:pPr>
      <w:r w:rsidRPr="005524B3">
        <w:t>Three discussion items followed</w:t>
      </w:r>
      <w:r>
        <w:t>:</w:t>
      </w:r>
    </w:p>
    <w:p w14:paraId="00DCB2E5" w14:textId="77777777" w:rsidR="00A628D0" w:rsidRPr="005524B3" w:rsidRDefault="00A628D0" w:rsidP="00A628D0">
      <w:pPr>
        <w:spacing w:before="120"/>
        <w:ind w:left="360"/>
      </w:pPr>
      <w:r>
        <w:t>Provost</w:t>
      </w:r>
      <w:r w:rsidRPr="005524B3">
        <w:t xml:space="preserve"> Patterson provided an update on UNF’s institutional accreditation with the Higher Learning Commission (HLC), reporting that an April 2026 site visit resulted in a favorable peer review with no findings. The next steps include presentation to the Institutional Actions Council in July, with a final decision anticipated in November 2026</w:t>
      </w:r>
      <w:r>
        <w:t>.</w:t>
      </w:r>
    </w:p>
    <w:p w14:paraId="2DC7A2FB" w14:textId="77777777" w:rsidR="00A628D0" w:rsidRPr="005524B3" w:rsidRDefault="00A628D0" w:rsidP="00A628D0">
      <w:pPr>
        <w:spacing w:before="120"/>
        <w:ind w:left="360"/>
      </w:pPr>
      <w:r w:rsidRPr="00DE2CA8">
        <w:t>Vice President Stone</w:t>
      </w:r>
      <w:r>
        <w:t xml:space="preserve"> provided</w:t>
      </w:r>
      <w:r w:rsidRPr="00DE2CA8">
        <w:t xml:space="preserve"> the annual report on the 2023–2026 Board </w:t>
      </w:r>
      <w:r>
        <w:t>A</w:t>
      </w:r>
      <w:r w:rsidRPr="00DE2CA8">
        <w:t xml:space="preserve">ction </w:t>
      </w:r>
      <w:r>
        <w:t>P</w:t>
      </w:r>
      <w:r w:rsidRPr="00DE2CA8">
        <w:t>lan, highlighting sustained alignment with all aspects of the plan</w:t>
      </w:r>
      <w:r>
        <w:t xml:space="preserve">.  </w:t>
      </w:r>
      <w:r w:rsidRPr="00DE2CA8">
        <w:t xml:space="preserve">The Board may reconsider </w:t>
      </w:r>
      <w:r>
        <w:t xml:space="preserve">a new </w:t>
      </w:r>
      <w:r w:rsidRPr="00DE2CA8">
        <w:t xml:space="preserve">action plan </w:t>
      </w:r>
      <w:r>
        <w:t>after</w:t>
      </w:r>
      <w:r w:rsidRPr="00A47C05">
        <w:t xml:space="preserve"> a final decision </w:t>
      </w:r>
      <w:r>
        <w:t>from</w:t>
      </w:r>
      <w:r w:rsidRPr="00A47C05">
        <w:t xml:space="preserve"> HLC accreditation</w:t>
      </w:r>
      <w:r w:rsidRPr="00DE2CA8">
        <w:t>.</w:t>
      </w:r>
    </w:p>
    <w:p w14:paraId="5EC43BF8" w14:textId="77777777" w:rsidR="00A628D0" w:rsidRPr="005524B3" w:rsidRDefault="00A628D0" w:rsidP="00A628D0">
      <w:pPr>
        <w:spacing w:before="120"/>
        <w:ind w:left="360"/>
      </w:pPr>
      <w:r w:rsidRPr="00A628D0">
        <w:t>The meeting concluded with a presentation of the biennial Board of Trustees self-assessment survey, which was last administered in 2024. The survey will be distributed following this meeting. All board members are encouraged to participate, as their input provides valuable feedback for the board. The committee will review the results before sharing them with the full Board.</w:t>
      </w:r>
    </w:p>
    <w:p w14:paraId="707169AF" w14:textId="4F48668C" w:rsidR="00A628D0" w:rsidRPr="00A628D0" w:rsidRDefault="00A628D0" w:rsidP="00A628D0">
      <w:pPr>
        <w:spacing w:before="120"/>
        <w:ind w:left="360"/>
      </w:pPr>
      <w:r w:rsidRPr="005524B3">
        <w:t>There being no further business, the meeting was adjourned.</w:t>
      </w:r>
    </w:p>
    <w:p w14:paraId="40169F0E" w14:textId="25BAFF10" w:rsidR="00A77B3E" w:rsidRDefault="00F94E35" w:rsidP="00107904">
      <w:pPr>
        <w:pStyle w:val="Heading2"/>
      </w:pPr>
      <w:r>
        <w:t>Consent Agenda (Action Item)</w:t>
      </w:r>
    </w:p>
    <w:p w14:paraId="40169F0F" w14:textId="77777777" w:rsidR="00A36FC7" w:rsidRDefault="00F94E35" w:rsidP="00210FB5">
      <w:pPr>
        <w:pStyle w:val="p"/>
        <w:numPr>
          <w:ilvl w:val="0"/>
          <w:numId w:val="12"/>
        </w:numPr>
        <w:ind w:right="180"/>
        <w:rPr>
          <w:rFonts w:eastAsia="Calibri" w:cs="Calibri"/>
        </w:rPr>
      </w:pPr>
      <w:r>
        <w:rPr>
          <w:rFonts w:eastAsia="Calibri" w:cs="Calibri"/>
        </w:rPr>
        <w:t xml:space="preserve">March 4, </w:t>
      </w:r>
      <w:proofErr w:type="gramStart"/>
      <w:r>
        <w:rPr>
          <w:rFonts w:eastAsia="Calibri" w:cs="Calibri"/>
        </w:rPr>
        <w:t>2026</w:t>
      </w:r>
      <w:proofErr w:type="gramEnd"/>
      <w:r>
        <w:rPr>
          <w:rFonts w:eastAsia="Calibri" w:cs="Calibri"/>
        </w:rPr>
        <w:t xml:space="preserve"> Board of Trustees Draft Meeting Minutes</w:t>
      </w:r>
    </w:p>
    <w:p w14:paraId="40169F10" w14:textId="77777777" w:rsidR="00A36FC7" w:rsidRDefault="00F94E35" w:rsidP="00210FB5">
      <w:pPr>
        <w:pStyle w:val="p"/>
        <w:numPr>
          <w:ilvl w:val="0"/>
          <w:numId w:val="12"/>
        </w:numPr>
        <w:ind w:right="180"/>
        <w:rPr>
          <w:rFonts w:eastAsia="Calibri" w:cs="Calibri"/>
        </w:rPr>
      </w:pPr>
      <w:r>
        <w:rPr>
          <w:rFonts w:eastAsia="Calibri" w:cs="Calibri"/>
        </w:rPr>
        <w:t>April 22, 2026 Board of Trustees Draft Meeting Minutes</w:t>
      </w:r>
    </w:p>
    <w:p w14:paraId="40169F14" w14:textId="283D3849" w:rsidR="00A77B3E" w:rsidRDefault="00F94E35" w:rsidP="005D79F1">
      <w:pPr>
        <w:pStyle w:val="Heading3"/>
      </w:pPr>
      <w:r>
        <w:t>From Audit and Compliance Committee</w:t>
      </w:r>
    </w:p>
    <w:p w14:paraId="40169F15" w14:textId="77777777" w:rsidR="00A36FC7" w:rsidRDefault="00F94E35" w:rsidP="00107904">
      <w:pPr>
        <w:pStyle w:val="p"/>
        <w:numPr>
          <w:ilvl w:val="0"/>
          <w:numId w:val="12"/>
        </w:numPr>
        <w:ind w:right="180"/>
        <w:rPr>
          <w:rFonts w:eastAsia="Calibri" w:cs="Calibri"/>
        </w:rPr>
      </w:pPr>
      <w:r>
        <w:rPr>
          <w:rFonts w:eastAsia="Calibri" w:cs="Calibri"/>
        </w:rPr>
        <w:t xml:space="preserve">February 18, </w:t>
      </w:r>
      <w:proofErr w:type="gramStart"/>
      <w:r>
        <w:rPr>
          <w:rFonts w:eastAsia="Calibri" w:cs="Calibri"/>
        </w:rPr>
        <w:t>2026</w:t>
      </w:r>
      <w:proofErr w:type="gramEnd"/>
      <w:r>
        <w:rPr>
          <w:rFonts w:eastAsia="Calibri" w:cs="Calibri"/>
        </w:rPr>
        <w:t xml:space="preserve"> Audit and Compliance Committee Draft Meeting Minutes   </w:t>
      </w:r>
    </w:p>
    <w:p w14:paraId="40169F16" w14:textId="77777777" w:rsidR="00A36FC7" w:rsidRDefault="00F94E35" w:rsidP="00107904">
      <w:pPr>
        <w:pStyle w:val="p"/>
        <w:numPr>
          <w:ilvl w:val="0"/>
          <w:numId w:val="12"/>
        </w:numPr>
        <w:ind w:right="180"/>
        <w:rPr>
          <w:rFonts w:eastAsia="Calibri" w:cs="Calibri"/>
        </w:rPr>
      </w:pPr>
      <w:r>
        <w:rPr>
          <w:rFonts w:eastAsia="Calibri" w:cs="Calibri"/>
        </w:rPr>
        <w:t>FY2026- 2027 Audit Work Plan</w:t>
      </w:r>
    </w:p>
    <w:p w14:paraId="40169F17" w14:textId="77777777" w:rsidR="00A36FC7" w:rsidRDefault="00F94E35" w:rsidP="00107904">
      <w:pPr>
        <w:pStyle w:val="p"/>
        <w:numPr>
          <w:ilvl w:val="0"/>
          <w:numId w:val="12"/>
        </w:numPr>
        <w:ind w:right="180"/>
        <w:rPr>
          <w:rFonts w:eastAsia="Calibri" w:cs="Calibri"/>
        </w:rPr>
      </w:pPr>
      <w:r>
        <w:rPr>
          <w:rFonts w:eastAsia="Calibri" w:cs="Calibri"/>
        </w:rPr>
        <w:t>Proposed Revisions: Office of Internal auditing Charter</w:t>
      </w:r>
    </w:p>
    <w:p w14:paraId="40169F18" w14:textId="77777777" w:rsidR="00A36FC7" w:rsidRDefault="00F94E35" w:rsidP="00107904">
      <w:pPr>
        <w:pStyle w:val="p"/>
        <w:numPr>
          <w:ilvl w:val="0"/>
          <w:numId w:val="12"/>
        </w:numPr>
        <w:ind w:right="180"/>
        <w:rPr>
          <w:rFonts w:eastAsia="Calibri" w:cs="Calibri"/>
        </w:rPr>
      </w:pPr>
      <w:r>
        <w:rPr>
          <w:rFonts w:eastAsia="Calibri" w:cs="Calibri"/>
        </w:rPr>
        <w:t>Proposed Amendment: Regulation1.0180R Religious Accommodations for Students and Employees</w:t>
      </w:r>
    </w:p>
    <w:p w14:paraId="40169F1E" w14:textId="1851DC82" w:rsidR="00A77B3E" w:rsidRPr="00107904" w:rsidRDefault="00F94E35" w:rsidP="00107904">
      <w:pPr>
        <w:pStyle w:val="p"/>
        <w:numPr>
          <w:ilvl w:val="0"/>
          <w:numId w:val="12"/>
        </w:numPr>
        <w:ind w:right="180"/>
        <w:rPr>
          <w:rFonts w:eastAsia="Calibri" w:cs="Calibri"/>
        </w:rPr>
      </w:pPr>
      <w:r>
        <w:rPr>
          <w:rFonts w:eastAsia="Calibri" w:cs="Calibri"/>
        </w:rPr>
        <w:t>Proposed Amendment: Regulation 5.0080R Education Research Center for Child Development</w:t>
      </w:r>
    </w:p>
    <w:p w14:paraId="40169F1F" w14:textId="4FA50536" w:rsidR="00A77B3E" w:rsidRDefault="00F94E35" w:rsidP="005D79F1">
      <w:pPr>
        <w:pStyle w:val="Heading3"/>
      </w:pPr>
      <w:r>
        <w:t>From Governance Committee</w:t>
      </w:r>
    </w:p>
    <w:p w14:paraId="40169F20" w14:textId="77777777" w:rsidR="00A36FC7" w:rsidRDefault="00F94E35" w:rsidP="00107904">
      <w:pPr>
        <w:pStyle w:val="p"/>
        <w:numPr>
          <w:ilvl w:val="0"/>
          <w:numId w:val="12"/>
        </w:numPr>
        <w:ind w:right="180"/>
        <w:rPr>
          <w:rFonts w:eastAsia="Calibri" w:cs="Calibri"/>
        </w:rPr>
      </w:pPr>
      <w:r>
        <w:rPr>
          <w:rFonts w:eastAsia="Calibri" w:cs="Calibri"/>
        </w:rPr>
        <w:t xml:space="preserve">February 18, </w:t>
      </w:r>
      <w:proofErr w:type="gramStart"/>
      <w:r>
        <w:rPr>
          <w:rFonts w:eastAsia="Calibri" w:cs="Calibri"/>
        </w:rPr>
        <w:t>2026</w:t>
      </w:r>
      <w:proofErr w:type="gramEnd"/>
      <w:r>
        <w:rPr>
          <w:rFonts w:eastAsia="Calibri" w:cs="Calibri"/>
        </w:rPr>
        <w:t xml:space="preserve"> Governance Committee Draft Meeting Minutes</w:t>
      </w:r>
    </w:p>
    <w:p w14:paraId="40169F21" w14:textId="77777777" w:rsidR="00A36FC7" w:rsidRDefault="00F94E35" w:rsidP="00107904">
      <w:pPr>
        <w:pStyle w:val="p"/>
        <w:numPr>
          <w:ilvl w:val="0"/>
          <w:numId w:val="12"/>
        </w:numPr>
        <w:ind w:right="180"/>
        <w:rPr>
          <w:rFonts w:eastAsia="Calibri" w:cs="Calibri"/>
        </w:rPr>
      </w:pPr>
      <w:r>
        <w:rPr>
          <w:rFonts w:eastAsia="Calibri" w:cs="Calibri"/>
        </w:rPr>
        <w:t>Newly Appointed and Reappointed Board Members for UNF Direct Support Organizations (DSOs)</w:t>
      </w:r>
    </w:p>
    <w:p w14:paraId="40169F2B" w14:textId="3BD9B81E" w:rsidR="00A77B3E" w:rsidRPr="00107904" w:rsidRDefault="00F94E35" w:rsidP="00107904">
      <w:pPr>
        <w:pStyle w:val="p"/>
        <w:numPr>
          <w:ilvl w:val="0"/>
          <w:numId w:val="12"/>
        </w:numPr>
        <w:ind w:right="180"/>
        <w:rPr>
          <w:rFonts w:eastAsia="Calibri" w:cs="Calibri"/>
        </w:rPr>
      </w:pPr>
      <w:r>
        <w:rPr>
          <w:rFonts w:eastAsia="Calibri" w:cs="Calibri"/>
        </w:rPr>
        <w:t>MOUs Between UNF BOT and DSOs</w:t>
      </w:r>
    </w:p>
    <w:p w14:paraId="40169F2C" w14:textId="08C5C768" w:rsidR="00A77B3E" w:rsidRDefault="00F94E35" w:rsidP="005D79F1">
      <w:pPr>
        <w:pStyle w:val="Heading3"/>
      </w:pPr>
      <w:r>
        <w:lastRenderedPageBreak/>
        <w:t>From Academic and Student Affairs Committee</w:t>
      </w:r>
    </w:p>
    <w:p w14:paraId="40169F2D" w14:textId="77777777" w:rsidR="00A36FC7" w:rsidRDefault="00F94E35" w:rsidP="00107904">
      <w:pPr>
        <w:pStyle w:val="p"/>
        <w:numPr>
          <w:ilvl w:val="0"/>
          <w:numId w:val="12"/>
        </w:numPr>
        <w:ind w:right="180"/>
        <w:rPr>
          <w:rFonts w:eastAsia="Calibri" w:cs="Calibri"/>
        </w:rPr>
      </w:pPr>
      <w:r>
        <w:rPr>
          <w:rFonts w:eastAsia="Calibri" w:cs="Calibri"/>
        </w:rPr>
        <w:t xml:space="preserve">February 19, </w:t>
      </w:r>
      <w:proofErr w:type="gramStart"/>
      <w:r>
        <w:rPr>
          <w:rFonts w:eastAsia="Calibri" w:cs="Calibri"/>
        </w:rPr>
        <w:t>2026</w:t>
      </w:r>
      <w:proofErr w:type="gramEnd"/>
      <w:r>
        <w:rPr>
          <w:rFonts w:eastAsia="Calibri" w:cs="Calibri"/>
        </w:rPr>
        <w:t xml:space="preserve"> Academic and Student Affairs Committee Draft Meeting Minutes</w:t>
      </w:r>
    </w:p>
    <w:p w14:paraId="40169F2E" w14:textId="77777777" w:rsidR="00A36FC7" w:rsidRDefault="00F94E35" w:rsidP="00107904">
      <w:pPr>
        <w:pStyle w:val="p"/>
        <w:numPr>
          <w:ilvl w:val="0"/>
          <w:numId w:val="12"/>
        </w:numPr>
        <w:ind w:right="180"/>
        <w:rPr>
          <w:rFonts w:eastAsia="Calibri" w:cs="Calibri"/>
        </w:rPr>
      </w:pPr>
      <w:r>
        <w:rPr>
          <w:rFonts w:eastAsia="Calibri" w:cs="Calibri"/>
        </w:rPr>
        <w:t>Faculty Tenure Recommendations</w:t>
      </w:r>
    </w:p>
    <w:p w14:paraId="40169F2F" w14:textId="77777777" w:rsidR="00A36FC7" w:rsidRDefault="00F94E35" w:rsidP="00107904">
      <w:pPr>
        <w:pStyle w:val="p"/>
        <w:numPr>
          <w:ilvl w:val="0"/>
          <w:numId w:val="12"/>
        </w:numPr>
        <w:ind w:right="180"/>
        <w:rPr>
          <w:rFonts w:eastAsia="Calibri" w:cs="Calibri"/>
        </w:rPr>
      </w:pPr>
      <w:r>
        <w:rPr>
          <w:rFonts w:eastAsia="Calibri" w:cs="Calibri"/>
        </w:rPr>
        <w:t>Annual Academic Degree Programs List (August 2026-July 2027)</w:t>
      </w:r>
    </w:p>
    <w:p w14:paraId="40169F30" w14:textId="77777777" w:rsidR="00A36FC7" w:rsidRDefault="00F94E35" w:rsidP="00107904">
      <w:pPr>
        <w:pStyle w:val="p"/>
        <w:numPr>
          <w:ilvl w:val="0"/>
          <w:numId w:val="12"/>
        </w:numPr>
        <w:ind w:right="180"/>
        <w:rPr>
          <w:rFonts w:eastAsia="Calibri" w:cs="Calibri"/>
        </w:rPr>
      </w:pPr>
      <w:r>
        <w:rPr>
          <w:rFonts w:eastAsia="Calibri" w:cs="Calibri"/>
        </w:rPr>
        <w:t>Closure of Degrees</w:t>
      </w:r>
    </w:p>
    <w:p w14:paraId="40169F31" w14:textId="77777777" w:rsidR="00A36FC7" w:rsidRDefault="00F94E35" w:rsidP="00107904">
      <w:pPr>
        <w:pStyle w:val="p"/>
        <w:numPr>
          <w:ilvl w:val="0"/>
          <w:numId w:val="12"/>
        </w:numPr>
        <w:ind w:right="180"/>
        <w:rPr>
          <w:rFonts w:eastAsia="Calibri" w:cs="Calibri"/>
        </w:rPr>
      </w:pPr>
      <w:r>
        <w:rPr>
          <w:rFonts w:eastAsia="Calibri" w:cs="Calibri"/>
        </w:rPr>
        <w:t>Specialized Admissions Reaffirmation</w:t>
      </w:r>
    </w:p>
    <w:p w14:paraId="40169F32" w14:textId="77777777" w:rsidR="00A36FC7" w:rsidRDefault="00F94E35" w:rsidP="00107904">
      <w:pPr>
        <w:pStyle w:val="p"/>
        <w:numPr>
          <w:ilvl w:val="0"/>
          <w:numId w:val="12"/>
        </w:numPr>
        <w:ind w:right="180"/>
        <w:rPr>
          <w:rFonts w:eastAsia="Calibri" w:cs="Calibri"/>
        </w:rPr>
      </w:pPr>
      <w:r>
        <w:rPr>
          <w:rFonts w:eastAsia="Calibri" w:cs="Calibri"/>
        </w:rPr>
        <w:t>Department Name Changes</w:t>
      </w:r>
    </w:p>
    <w:p w14:paraId="40169F33" w14:textId="77777777" w:rsidR="00A36FC7" w:rsidRDefault="00F94E35" w:rsidP="00107904">
      <w:pPr>
        <w:pStyle w:val="p"/>
        <w:numPr>
          <w:ilvl w:val="0"/>
          <w:numId w:val="12"/>
        </w:numPr>
        <w:ind w:right="180"/>
        <w:rPr>
          <w:rFonts w:eastAsia="Calibri" w:cs="Calibri"/>
        </w:rPr>
      </w:pPr>
      <w:r>
        <w:rPr>
          <w:rFonts w:eastAsia="Calibri" w:cs="Calibri"/>
        </w:rPr>
        <w:t>General Education Core Courses</w:t>
      </w:r>
    </w:p>
    <w:p w14:paraId="40169F44" w14:textId="65E3272D" w:rsidR="00A77B3E" w:rsidRPr="00107904" w:rsidRDefault="00F94E35" w:rsidP="00107904">
      <w:pPr>
        <w:pStyle w:val="p"/>
        <w:numPr>
          <w:ilvl w:val="0"/>
          <w:numId w:val="12"/>
        </w:numPr>
        <w:spacing w:after="150"/>
        <w:ind w:right="180"/>
        <w:rPr>
          <w:rFonts w:eastAsia="Calibri" w:cs="Calibri"/>
        </w:rPr>
      </w:pPr>
      <w:r>
        <w:rPr>
          <w:rFonts w:eastAsia="Calibri" w:cs="Calibri"/>
        </w:rPr>
        <w:t>Tenure Upon Hire for Dr. Lindsay Wolf</w:t>
      </w:r>
    </w:p>
    <w:p w14:paraId="40169F45" w14:textId="267F8BA4" w:rsidR="00A77B3E" w:rsidRDefault="00F94E35" w:rsidP="005D79F1">
      <w:pPr>
        <w:pStyle w:val="Heading3"/>
      </w:pPr>
      <w:r>
        <w:t>From Finance and Facilities Committee</w:t>
      </w:r>
    </w:p>
    <w:p w14:paraId="40169F46" w14:textId="68B1A7A7" w:rsidR="00A36FC7" w:rsidRDefault="00F94E35" w:rsidP="00107904">
      <w:pPr>
        <w:pStyle w:val="p"/>
        <w:numPr>
          <w:ilvl w:val="0"/>
          <w:numId w:val="12"/>
        </w:numPr>
        <w:ind w:right="180"/>
        <w:rPr>
          <w:rFonts w:eastAsia="Calibri" w:cs="Calibri"/>
        </w:rPr>
      </w:pPr>
      <w:r>
        <w:rPr>
          <w:rFonts w:eastAsia="Calibri" w:cs="Calibri"/>
        </w:rPr>
        <w:t xml:space="preserve">February 19, </w:t>
      </w:r>
      <w:proofErr w:type="gramStart"/>
      <w:r>
        <w:rPr>
          <w:rFonts w:eastAsia="Calibri" w:cs="Calibri"/>
        </w:rPr>
        <w:t>2026</w:t>
      </w:r>
      <w:proofErr w:type="gramEnd"/>
      <w:r>
        <w:rPr>
          <w:rFonts w:eastAsia="Calibri" w:cs="Calibri"/>
        </w:rPr>
        <w:t xml:space="preserve"> Finance and Facilities Committee Draft Meeting Minutes</w:t>
      </w:r>
    </w:p>
    <w:p w14:paraId="40169F47" w14:textId="77777777" w:rsidR="00A36FC7" w:rsidRDefault="00F94E35" w:rsidP="00107904">
      <w:pPr>
        <w:pStyle w:val="p"/>
        <w:numPr>
          <w:ilvl w:val="0"/>
          <w:numId w:val="12"/>
        </w:numPr>
        <w:ind w:right="180"/>
        <w:rPr>
          <w:rFonts w:eastAsia="Calibri" w:cs="Calibri"/>
        </w:rPr>
      </w:pPr>
      <w:r>
        <w:rPr>
          <w:rFonts w:eastAsia="Calibri" w:cs="Calibri"/>
        </w:rPr>
        <w:t>Five-Year Capital Improvement Plan (CIP) for FY 2027- FY2032</w:t>
      </w:r>
    </w:p>
    <w:p w14:paraId="7E446C28" w14:textId="77777777" w:rsidR="00EA6901" w:rsidRDefault="00F94E35" w:rsidP="00107904">
      <w:pPr>
        <w:pStyle w:val="p"/>
        <w:numPr>
          <w:ilvl w:val="0"/>
          <w:numId w:val="12"/>
        </w:numPr>
        <w:ind w:right="180"/>
        <w:rPr>
          <w:rFonts w:eastAsia="Calibri" w:cs="Calibri"/>
        </w:rPr>
      </w:pPr>
      <w:r>
        <w:rPr>
          <w:rFonts w:eastAsia="Calibri" w:cs="Calibri"/>
        </w:rPr>
        <w:t>Review of Direct Support Organizations FY2 Budgets</w:t>
      </w:r>
    </w:p>
    <w:p w14:paraId="40169F48" w14:textId="1F3343FE" w:rsidR="00A36FC7" w:rsidRDefault="004275A6" w:rsidP="003E339A">
      <w:pPr>
        <w:pStyle w:val="p"/>
        <w:spacing w:before="120"/>
        <w:ind w:right="187"/>
        <w:rPr>
          <w:rFonts w:eastAsia="Calibri" w:cs="Calibri"/>
          <w:noProof/>
        </w:rPr>
      </w:pPr>
      <w:r w:rsidRPr="004275A6">
        <w:rPr>
          <w:rFonts w:eastAsia="Calibri" w:cs="Calibri"/>
          <w:noProof/>
        </w:rPr>
        <w:t xml:space="preserve">Chair Moore asked whether any trustees sought to pull items for discussion. There being no discussion, Trustee </w:t>
      </w:r>
      <w:r w:rsidR="003E339A">
        <w:rPr>
          <w:rFonts w:eastAsia="Calibri" w:cs="Calibri"/>
          <w:noProof/>
        </w:rPr>
        <w:t>Patel</w:t>
      </w:r>
      <w:r w:rsidRPr="004275A6">
        <w:rPr>
          <w:rFonts w:eastAsia="Calibri" w:cs="Calibri"/>
          <w:noProof/>
        </w:rPr>
        <w:t xml:space="preserve"> made a MOTION to APPROVE the consent agenda, and </w:t>
      </w:r>
      <w:r w:rsidRPr="0017651F">
        <w:rPr>
          <w:rFonts w:eastAsia="Calibri" w:cs="Calibri"/>
          <w:noProof/>
        </w:rPr>
        <w:t xml:space="preserve">Trustee </w:t>
      </w:r>
      <w:r w:rsidR="0017651F">
        <w:rPr>
          <w:rFonts w:eastAsia="Calibri" w:cs="Calibri"/>
          <w:noProof/>
        </w:rPr>
        <w:t>Deemtree</w:t>
      </w:r>
      <w:r w:rsidR="003E339A">
        <w:rPr>
          <w:rFonts w:eastAsia="Calibri" w:cs="Calibri"/>
          <w:noProof/>
        </w:rPr>
        <w:t xml:space="preserve"> </w:t>
      </w:r>
      <w:r w:rsidRPr="004275A6">
        <w:rPr>
          <w:rFonts w:eastAsia="Calibri" w:cs="Calibri"/>
          <w:noProof/>
        </w:rPr>
        <w:t>SECONDED. The consent agenda was unanimously approved by the Board.</w:t>
      </w:r>
      <w:r w:rsidR="00F94E35">
        <w:rPr>
          <w:rFonts w:eastAsia="Calibri" w:cs="Calibri"/>
          <w:noProof/>
        </w:rPr>
        <w:t>   </w:t>
      </w:r>
    </w:p>
    <w:p w14:paraId="40169F4F" w14:textId="2C0E8E70" w:rsidR="00A77B3E" w:rsidRDefault="00107904" w:rsidP="00107904">
      <w:pPr>
        <w:pStyle w:val="Heading2"/>
      </w:pPr>
      <w:r>
        <w:t>Adjournment</w:t>
      </w:r>
    </w:p>
    <w:p w14:paraId="1203EB38" w14:textId="77777777" w:rsidR="00F94E35" w:rsidRDefault="00F8127B" w:rsidP="00F94E35">
      <w:pPr>
        <w:spacing w:line="300" w:lineRule="atLeast"/>
        <w:rPr>
          <w:rFonts w:eastAsia="Calibri" w:cs="Calibri"/>
          <w:noProof/>
        </w:rPr>
      </w:pPr>
      <w:r w:rsidRPr="00F8127B">
        <w:rPr>
          <w:rFonts w:eastAsia="Calibri" w:cs="Calibri"/>
          <w:noProof/>
        </w:rPr>
        <w:t>President Falconetti informed the Board that trustees would receive handcrafted ceramic gifts created by University faculty. She also congratulated Trustee Boyle on the recent addition to his family</w:t>
      </w:r>
      <w:r w:rsidR="00F94E35">
        <w:rPr>
          <w:rFonts w:eastAsia="Calibri" w:cs="Calibri"/>
          <w:noProof/>
        </w:rPr>
        <w:t>. President Falconetti</w:t>
      </w:r>
      <w:r w:rsidRPr="00F8127B">
        <w:rPr>
          <w:rFonts w:eastAsia="Calibri" w:cs="Calibri"/>
          <w:noProof/>
        </w:rPr>
        <w:t xml:space="preserve"> noted that trustees had been provided with the latest edition of Crossings Currents, the Hicks Honors College research journal. President Falconetti further advised that she, Chair Moore, and a small University delegation would attend the upcoming Board of Governors meeting</w:t>
      </w:r>
      <w:r w:rsidR="00F94E35">
        <w:rPr>
          <w:rFonts w:eastAsia="Calibri" w:cs="Calibri"/>
          <w:noProof/>
        </w:rPr>
        <w:t xml:space="preserve"> at Florida Atlantic University (FAU).</w:t>
      </w:r>
    </w:p>
    <w:p w14:paraId="23B2DF07" w14:textId="4350E8E8" w:rsidR="00107904" w:rsidRPr="00107904" w:rsidRDefault="00370835" w:rsidP="00F94E35">
      <w:pPr>
        <w:spacing w:before="120"/>
        <w:rPr>
          <w:rFonts w:eastAsia="Calibri"/>
        </w:rPr>
      </w:pPr>
      <w:r>
        <w:rPr>
          <w:rFonts w:eastAsia="Calibri"/>
        </w:rPr>
        <w:t xml:space="preserve">Chair Moore </w:t>
      </w:r>
      <w:r w:rsidRPr="00F94E35">
        <w:t>adjourned</w:t>
      </w:r>
      <w:r>
        <w:rPr>
          <w:rFonts w:eastAsia="Calibri"/>
        </w:rPr>
        <w:t xml:space="preserve"> the meeting at </w:t>
      </w:r>
      <w:r w:rsidR="007530DB">
        <w:rPr>
          <w:rFonts w:eastAsia="Calibri"/>
        </w:rPr>
        <w:t>11:24 AM.</w:t>
      </w:r>
    </w:p>
    <w:sectPr w:rsidR="00107904" w:rsidRPr="00107904">
      <w:headerReference w:type="even" r:id="rId12"/>
      <w:headerReference w:type="default" r:id="rId13"/>
      <w:footerReference w:type="even" r:id="rId14"/>
      <w:footerReference w:type="default" r:id="rId15"/>
      <w:headerReference w:type="first" r:id="rId16"/>
      <w:footerReference w:type="first" r:id="rId1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59DFF" w14:textId="77777777" w:rsidR="00F94E35" w:rsidRDefault="00F94E35">
      <w:r>
        <w:separator/>
      </w:r>
    </w:p>
  </w:endnote>
  <w:endnote w:type="continuationSeparator" w:id="0">
    <w:p w14:paraId="117AD5E8" w14:textId="77777777" w:rsidR="00F94E35" w:rsidRDefault="00F94E35">
      <w:r>
        <w:continuationSeparator/>
      </w:r>
    </w:p>
  </w:endnote>
  <w:endnote w:type="continuationNotice" w:id="1">
    <w:p w14:paraId="5B9ED251" w14:textId="77777777" w:rsidR="00674725" w:rsidRDefault="006747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414"/>
      <w:gridCol w:w="3208"/>
    </w:tblGrid>
    <w:tr w:rsidR="00A36FC7" w14:paraId="40169FC0" w14:textId="77777777">
      <w:tc>
        <w:tcPr>
          <w:tcW w:w="3333" w:type="pct"/>
        </w:tcPr>
        <w:p w14:paraId="40169FBE" w14:textId="77777777" w:rsidR="00A36FC7" w:rsidRDefault="00F94E35">
          <w:pPr>
            <w:rPr>
              <w:rFonts w:eastAsia="Calibri" w:cs="Calibri"/>
              <w:noProof/>
              <w:sz w:val="20"/>
            </w:rPr>
          </w:pPr>
          <w:r>
            <w:rPr>
              <w:rFonts w:eastAsia="Calibri" w:cs="Calibri"/>
              <w:noProof/>
              <w:sz w:val="20"/>
            </w:rPr>
            <w:t xml:space="preserve">Minutes generated by </w:t>
          </w:r>
          <w:hyperlink r:id="rId1" w:history="1">
            <w:r>
              <w:rPr>
                <w:rStyle w:val="Hyperlink"/>
                <w:rFonts w:eastAsia="Calibri" w:cs="Calibri"/>
                <w:noProof/>
                <w:sz w:val="20"/>
              </w:rPr>
              <w:t>OnBoard</w:t>
            </w:r>
          </w:hyperlink>
          <w:r>
            <w:rPr>
              <w:rFonts w:eastAsia="Calibri" w:cs="Calibri"/>
              <w:noProof/>
              <w:sz w:val="20"/>
            </w:rPr>
            <w:t>.</w:t>
          </w:r>
        </w:p>
      </w:tc>
      <w:tc>
        <w:tcPr>
          <w:tcW w:w="1667" w:type="pct"/>
        </w:tcPr>
        <w:p w14:paraId="40169FBF" w14:textId="77777777" w:rsidR="00A36FC7" w:rsidRDefault="00F94E35">
          <w:pPr>
            <w:jc w:val="right"/>
            <w:rPr>
              <w:rFonts w:eastAsia="Calibri" w:cs="Calibri"/>
              <w:noProof/>
              <w:sz w:val="20"/>
            </w:rPr>
          </w:pPr>
          <w:r>
            <w:rPr>
              <w:rFonts w:eastAsia="Calibri" w:cs="Calibri"/>
              <w:noProof/>
              <w:sz w:val="20"/>
            </w:rPr>
            <w:fldChar w:fldCharType="begin"/>
          </w:r>
          <w:r>
            <w:rPr>
              <w:rFonts w:eastAsia="Calibri" w:cs="Calibri"/>
              <w:noProof/>
              <w:sz w:val="20"/>
            </w:rPr>
            <w:instrText>PAGE</w:instrText>
          </w:r>
          <w:r>
            <w:rPr>
              <w:rFonts w:eastAsia="Calibri" w:cs="Calibri"/>
              <w:noProof/>
              <w:sz w:val="20"/>
            </w:rPr>
            <w:fldChar w:fldCharType="separate"/>
          </w:r>
          <w:r>
            <w:rPr>
              <w:rFonts w:eastAsia="Calibri" w:cs="Calibri"/>
              <w:noProof/>
              <w:sz w:val="20"/>
            </w:rPr>
            <w:fldChar w:fldCharType="end"/>
          </w:r>
        </w:p>
      </w:tc>
    </w:tr>
  </w:tbl>
  <w:p w14:paraId="40169FC1" w14:textId="77777777" w:rsidR="00A36FC7" w:rsidRDefault="00A36FC7">
    <w:pPr>
      <w:rPr>
        <w:rFonts w:eastAsia="Calibri" w:cs="Calibri"/>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459494"/>
      <w:docPartObj>
        <w:docPartGallery w:val="Page Numbers (Bottom of Page)"/>
        <w:docPartUnique/>
      </w:docPartObj>
    </w:sdtPr>
    <w:sdtEndPr>
      <w:rPr>
        <w:noProof/>
      </w:rPr>
    </w:sdtEndPr>
    <w:sdtContent>
      <w:p w14:paraId="1C2E691E" w14:textId="3623CAD0" w:rsidR="00107904" w:rsidRDefault="0010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7FB5" w14:textId="77777777" w:rsidR="00F94E35" w:rsidRDefault="00F94E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0B323" w14:textId="77777777" w:rsidR="00F94E35" w:rsidRDefault="00F94E35">
      <w:r>
        <w:separator/>
      </w:r>
    </w:p>
  </w:footnote>
  <w:footnote w:type="continuationSeparator" w:id="0">
    <w:p w14:paraId="76F0BB8D" w14:textId="77777777" w:rsidR="00F94E35" w:rsidRDefault="00F94E35">
      <w:r>
        <w:continuationSeparator/>
      </w:r>
    </w:p>
  </w:footnote>
  <w:footnote w:type="continuationNotice" w:id="1">
    <w:p w14:paraId="2963F861" w14:textId="77777777" w:rsidR="00674725" w:rsidRDefault="006747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71893" w14:textId="77777777" w:rsidR="00F94E35" w:rsidRDefault="00F94E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29CB" w14:textId="32A83F14" w:rsidR="00C9068A" w:rsidRPr="00107904" w:rsidRDefault="005D79F1" w:rsidP="00C9068A">
    <w:pPr>
      <w:ind w:left="1440"/>
      <w:rPr>
        <w:rFonts w:eastAsia="Calibri" w:cs="Calibri"/>
        <w:b/>
        <w:bCs/>
        <w:noProof/>
        <w:sz w:val="28"/>
        <w:szCs w:val="18"/>
      </w:rPr>
    </w:pPr>
    <w:sdt>
      <w:sdtPr>
        <w:rPr>
          <w:rFonts w:eastAsia="Calibri" w:cs="Calibri"/>
          <w:b/>
          <w:bCs/>
          <w:noProof/>
          <w:sz w:val="28"/>
          <w:szCs w:val="18"/>
        </w:rPr>
        <w:id w:val="-149910095"/>
        <w:docPartObj>
          <w:docPartGallery w:val="Watermarks"/>
          <w:docPartUnique/>
        </w:docPartObj>
      </w:sdtPr>
      <w:sdtEndPr/>
      <w:sdtContent>
        <w:r>
          <w:rPr>
            <w:rFonts w:eastAsia="Calibri" w:cs="Calibri"/>
            <w:b/>
            <w:bCs/>
            <w:noProof/>
            <w:sz w:val="28"/>
            <w:szCs w:val="18"/>
          </w:rPr>
          <w:pict w14:anchorId="04FA38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Pr>
        <w:b/>
        <w:bCs/>
        <w:noProof/>
        <w:sz w:val="18"/>
        <w:szCs w:val="18"/>
      </w:rPr>
      <w:pict w14:anchorId="09866674">
        <v:shapetype id="_x0000_t202" coordsize="21600,21600" o:spt="202" path="m,l,21600r21600,l21600,xe">
          <v:stroke joinstyle="miter"/>
          <v:path gradientshapeok="t" o:connecttype="rect"/>
        </v:shapetype>
        <v:shape id="TextBox 100002" o:spid="_x0000_s1025" type="#_x0000_t202" style="position:absolute;left:0;text-align:left;margin-left:0;margin-top:0;width:71.25pt;height:61.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" fillcolor="white [3201]" stroked="f" strokeweight=".5pt">
          <v:textbox inset="0,0,0,0">
            <w:txbxContent>
              <w:p w14:paraId="46830A3C" w14:textId="77777777" w:rsidR="00C9068A" w:rsidRDefault="00C9068A" w:rsidP="00C9068A">
                <w:r>
                  <w:rPr>
                    <w:noProof/>
                  </w:rPr>
                  <w:drawing>
                    <wp:inline distT="0" distB="0" distL="0" distR="0" wp14:anchorId="289E1CB4" wp14:editId="54BFDB7D">
                      <wp:extent cx="653253" cy="786765"/>
                      <wp:effectExtent l="0" t="0" r="0" b="0"/>
                      <wp:docPr id="1824782002" name="Picture 182478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2002" name=""/>
                              <pic:cNvPicPr>
                                <a:picLocks noChangeAspect="1"/>
                              </pic:cNvPicPr>
                            </pic:nvPicPr>
                            <pic:blipFill>
                              <a:blip r:embed="rId1"/>
                              <a:stretch>
                                <a:fillRect/>
                              </a:stretch>
                            </pic:blipFill>
                            <pic:spPr>
                              <a:xfrm>
                                <a:off x="0" y="0"/>
                                <a:ext cx="653253" cy="786765"/>
                              </a:xfrm>
                              <a:prstGeom prst="rect">
                                <a:avLst/>
                              </a:prstGeom>
                            </pic:spPr>
                          </pic:pic>
                        </a:graphicData>
                      </a:graphic>
                    </wp:inline>
                  </w:drawing>
                </w:r>
              </w:p>
              <w:p w14:paraId="2C2C7C7C" w14:textId="77777777" w:rsidR="00C9068A" w:rsidRDefault="00C9068A" w:rsidP="00C9068A"/>
            </w:txbxContent>
          </v:textbox>
          <w10:wrap type="square"/>
        </v:shape>
      </w:pict>
    </w:r>
    <w:r w:rsidR="00C9068A" w:rsidRPr="00107904">
      <w:rPr>
        <w:rFonts w:eastAsia="Calibri" w:cs="Calibri"/>
        <w:b/>
        <w:bCs/>
        <w:noProof/>
        <w:sz w:val="28"/>
        <w:szCs w:val="18"/>
      </w:rPr>
      <w:t>BOT Quarterly Meeting</w:t>
    </w:r>
  </w:p>
  <w:p w14:paraId="3AD4335A" w14:textId="77777777" w:rsidR="00C9068A" w:rsidRDefault="00C9068A" w:rsidP="00C9068A">
    <w:pPr>
      <w:ind w:left="1440"/>
      <w:rPr>
        <w:rFonts w:eastAsia="Calibri" w:cs="Calibri"/>
        <w:noProof/>
        <w:sz w:val="22"/>
      </w:rPr>
    </w:pPr>
    <w:r>
      <w:rPr>
        <w:rFonts w:eastAsia="Calibri" w:cs="Calibri"/>
        <w:noProof/>
        <w:sz w:val="22"/>
      </w:rPr>
      <w:t>University of North Florida</w:t>
    </w:r>
  </w:p>
  <w:p w14:paraId="79C2DF08" w14:textId="25A9B7E2" w:rsidR="00C9068A" w:rsidRDefault="00107904" w:rsidP="00C9068A">
    <w:pPr>
      <w:ind w:left="1440"/>
      <w:rPr>
        <w:rFonts w:eastAsia="Calibri" w:cs="Calibri"/>
        <w:noProof/>
        <w:sz w:val="22"/>
      </w:rPr>
    </w:pPr>
    <w:r>
      <w:rPr>
        <w:rFonts w:eastAsia="Calibri" w:cs="Calibri"/>
        <w:noProof/>
        <w:sz w:val="22"/>
      </w:rPr>
      <w:t>June 23, 2026</w:t>
    </w:r>
    <w:r w:rsidR="00C9068A">
      <w:rPr>
        <w:rFonts w:eastAsia="Calibri" w:cs="Calibri"/>
        <w:noProof/>
        <w:sz w:val="22"/>
      </w:rPr>
      <w:t xml:space="preserve"> 9:00 AM EDT</w:t>
    </w:r>
  </w:p>
  <w:p w14:paraId="43F31FDB" w14:textId="13A1C0D2" w:rsidR="00C9068A" w:rsidRDefault="00C9068A" w:rsidP="00C9068A">
    <w:pPr>
      <w:ind w:left="1440"/>
      <w:rPr>
        <w:rFonts w:eastAsia="Calibri" w:cs="Calibri"/>
        <w:noProof/>
        <w:sz w:val="22"/>
      </w:rPr>
    </w:pPr>
    <w:r>
      <w:rPr>
        <w:rFonts w:eastAsia="Calibri" w:cs="Calibri"/>
        <w:noProof/>
        <w:sz w:val="22"/>
      </w:rPr>
      <w:t>Adam W. Herbert University Center</w:t>
    </w:r>
  </w:p>
  <w:p w14:paraId="4239E315" w14:textId="77777777" w:rsidR="00C9068A" w:rsidRDefault="00C906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233B" w14:textId="77777777" w:rsidR="00F94E35" w:rsidRDefault="00F94E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64AE73E"/>
    <w:lvl w:ilvl="0">
      <w:start w:val="1"/>
      <w:numFmt w:val="upperRoman"/>
      <w:pStyle w:val="Heading2"/>
      <w:suff w:val="space"/>
      <w:lvlText w:val="%1."/>
      <w:lvlJc w:val="left"/>
      <w:pPr>
        <w:tabs>
          <w:tab w:val="num" w:pos="720"/>
        </w:tabs>
        <w:ind w:left="0" w:firstLine="0"/>
      </w:pPr>
      <w:rPr>
        <w:b/>
      </w:rPr>
    </w:lvl>
    <w:lvl w:ilvl="1">
      <w:start w:val="1"/>
      <w:numFmt w:val="upperLetter"/>
      <w:pStyle w:val="Heading3"/>
      <w:suff w:val="space"/>
      <w:lvlText w:val="%2."/>
      <w:lvlJc w:val="left"/>
      <w:pPr>
        <w:tabs>
          <w:tab w:val="num" w:pos="1440"/>
        </w:tabs>
        <w:ind w:left="360" w:firstLine="0"/>
      </w:pPr>
      <w:rPr>
        <w:b/>
      </w:rPr>
    </w:lvl>
    <w:lvl w:ilvl="2">
      <w:start w:val="1"/>
      <w:numFmt w:val="decimal"/>
      <w:lvlText w:val="%3."/>
      <w:lvlJc w:val="right"/>
      <w:pPr>
        <w:tabs>
          <w:tab w:val="num" w:pos="2160"/>
        </w:tabs>
        <w:ind w:left="2160" w:hanging="180"/>
      </w:pPr>
      <w:rPr>
        <w:b/>
      </w:rPr>
    </w:lvl>
    <w:lvl w:ilvl="3">
      <w:start w:val="1"/>
      <w:numFmt w:val="lowerLetter"/>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none"/>
      <w:lvlText w:val=""/>
      <w:lvlJc w:val="left"/>
      <w:pPr>
        <w:tabs>
          <w:tab w:val="num" w:pos="720"/>
        </w:tabs>
        <w:ind w:left="720" w:hanging="360"/>
      </w:pPr>
    </w:lvl>
    <w:lvl w:ilvl="1">
      <w:start w:val="1"/>
      <w:numFmt w:val="none"/>
      <w:lvlText w:val=""/>
      <w:lvlJc w:val="left"/>
      <w:pPr>
        <w:tabs>
          <w:tab w:val="num" w:pos="1440"/>
        </w:tabs>
        <w:ind w:left="1440" w:hanging="360"/>
      </w:pPr>
    </w:lvl>
    <w:lvl w:ilvl="2">
      <w:start w:val="1"/>
      <w:numFmt w:val="none"/>
      <w:lvlText w:val=""/>
      <w:lvlJc w:val="right"/>
      <w:pPr>
        <w:tabs>
          <w:tab w:val="num" w:pos="2160"/>
        </w:tabs>
        <w:ind w:left="2160" w:hanging="180"/>
      </w:pPr>
    </w:lvl>
    <w:lvl w:ilvl="3">
      <w:start w:val="1"/>
      <w:numFmt w:val="none"/>
      <w:lvlText w:val=""/>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hybridMultilevel"/>
    <w:tmpl w:val="00000003"/>
    <w:lvl w:ilvl="0" w:tplc="4B36E6C0">
      <w:start w:val="1"/>
      <w:numFmt w:val="bullet"/>
      <w:lvlText w:val=""/>
      <w:lvlJc w:val="left"/>
      <w:pPr>
        <w:ind w:left="720" w:hanging="360"/>
      </w:pPr>
      <w:rPr>
        <w:rFonts w:ascii="Symbol" w:hAnsi="Symbol"/>
      </w:rPr>
    </w:lvl>
    <w:lvl w:ilvl="1" w:tplc="D478B748">
      <w:start w:val="1"/>
      <w:numFmt w:val="bullet"/>
      <w:lvlText w:val="o"/>
      <w:lvlJc w:val="left"/>
      <w:pPr>
        <w:tabs>
          <w:tab w:val="num" w:pos="1440"/>
        </w:tabs>
        <w:ind w:left="1440" w:hanging="360"/>
      </w:pPr>
      <w:rPr>
        <w:rFonts w:ascii="Courier New" w:hAnsi="Courier New"/>
      </w:rPr>
    </w:lvl>
    <w:lvl w:ilvl="2" w:tplc="C56A2524">
      <w:start w:val="1"/>
      <w:numFmt w:val="bullet"/>
      <w:lvlText w:val=""/>
      <w:lvlJc w:val="left"/>
      <w:pPr>
        <w:tabs>
          <w:tab w:val="num" w:pos="2160"/>
        </w:tabs>
        <w:ind w:left="2160" w:hanging="360"/>
      </w:pPr>
      <w:rPr>
        <w:rFonts w:ascii="Wingdings" w:hAnsi="Wingdings"/>
      </w:rPr>
    </w:lvl>
    <w:lvl w:ilvl="3" w:tplc="5D9A53BC">
      <w:start w:val="1"/>
      <w:numFmt w:val="bullet"/>
      <w:lvlText w:val=""/>
      <w:lvlJc w:val="left"/>
      <w:pPr>
        <w:tabs>
          <w:tab w:val="num" w:pos="2880"/>
        </w:tabs>
        <w:ind w:left="2880" w:hanging="360"/>
      </w:pPr>
      <w:rPr>
        <w:rFonts w:ascii="Symbol" w:hAnsi="Symbol"/>
      </w:rPr>
    </w:lvl>
    <w:lvl w:ilvl="4" w:tplc="D3002734">
      <w:start w:val="1"/>
      <w:numFmt w:val="bullet"/>
      <w:lvlText w:val="o"/>
      <w:lvlJc w:val="left"/>
      <w:pPr>
        <w:tabs>
          <w:tab w:val="num" w:pos="3600"/>
        </w:tabs>
        <w:ind w:left="3600" w:hanging="360"/>
      </w:pPr>
      <w:rPr>
        <w:rFonts w:ascii="Courier New" w:hAnsi="Courier New"/>
      </w:rPr>
    </w:lvl>
    <w:lvl w:ilvl="5" w:tplc="3CCAA130">
      <w:start w:val="1"/>
      <w:numFmt w:val="bullet"/>
      <w:lvlText w:val=""/>
      <w:lvlJc w:val="left"/>
      <w:pPr>
        <w:tabs>
          <w:tab w:val="num" w:pos="4320"/>
        </w:tabs>
        <w:ind w:left="4320" w:hanging="360"/>
      </w:pPr>
      <w:rPr>
        <w:rFonts w:ascii="Wingdings" w:hAnsi="Wingdings"/>
      </w:rPr>
    </w:lvl>
    <w:lvl w:ilvl="6" w:tplc="4A9007AC">
      <w:start w:val="1"/>
      <w:numFmt w:val="bullet"/>
      <w:lvlText w:val=""/>
      <w:lvlJc w:val="left"/>
      <w:pPr>
        <w:tabs>
          <w:tab w:val="num" w:pos="5040"/>
        </w:tabs>
        <w:ind w:left="5040" w:hanging="360"/>
      </w:pPr>
      <w:rPr>
        <w:rFonts w:ascii="Symbol" w:hAnsi="Symbol"/>
      </w:rPr>
    </w:lvl>
    <w:lvl w:ilvl="7" w:tplc="9404053E">
      <w:start w:val="1"/>
      <w:numFmt w:val="bullet"/>
      <w:lvlText w:val="o"/>
      <w:lvlJc w:val="left"/>
      <w:pPr>
        <w:tabs>
          <w:tab w:val="num" w:pos="5760"/>
        </w:tabs>
        <w:ind w:left="5760" w:hanging="360"/>
      </w:pPr>
      <w:rPr>
        <w:rFonts w:ascii="Courier New" w:hAnsi="Courier New"/>
      </w:rPr>
    </w:lvl>
    <w:lvl w:ilvl="8" w:tplc="5AF85C8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91DAC838">
      <w:start w:val="1"/>
      <w:numFmt w:val="bullet"/>
      <w:lvlText w:val=""/>
      <w:lvlJc w:val="left"/>
      <w:pPr>
        <w:ind w:left="720" w:hanging="360"/>
      </w:pPr>
      <w:rPr>
        <w:rFonts w:ascii="Symbol" w:hAnsi="Symbol"/>
      </w:rPr>
    </w:lvl>
    <w:lvl w:ilvl="1" w:tplc="C582B62E">
      <w:start w:val="1"/>
      <w:numFmt w:val="bullet"/>
      <w:lvlText w:val="o"/>
      <w:lvlJc w:val="left"/>
      <w:pPr>
        <w:tabs>
          <w:tab w:val="num" w:pos="1440"/>
        </w:tabs>
        <w:ind w:left="1440" w:hanging="360"/>
      </w:pPr>
      <w:rPr>
        <w:rFonts w:ascii="Courier New" w:hAnsi="Courier New"/>
      </w:rPr>
    </w:lvl>
    <w:lvl w:ilvl="2" w:tplc="9594C756">
      <w:start w:val="1"/>
      <w:numFmt w:val="bullet"/>
      <w:lvlText w:val=""/>
      <w:lvlJc w:val="left"/>
      <w:pPr>
        <w:tabs>
          <w:tab w:val="num" w:pos="2160"/>
        </w:tabs>
        <w:ind w:left="2160" w:hanging="360"/>
      </w:pPr>
      <w:rPr>
        <w:rFonts w:ascii="Wingdings" w:hAnsi="Wingdings"/>
      </w:rPr>
    </w:lvl>
    <w:lvl w:ilvl="3" w:tplc="A9523E7E">
      <w:start w:val="1"/>
      <w:numFmt w:val="bullet"/>
      <w:lvlText w:val=""/>
      <w:lvlJc w:val="left"/>
      <w:pPr>
        <w:tabs>
          <w:tab w:val="num" w:pos="2880"/>
        </w:tabs>
        <w:ind w:left="2880" w:hanging="360"/>
      </w:pPr>
      <w:rPr>
        <w:rFonts w:ascii="Symbol" w:hAnsi="Symbol"/>
      </w:rPr>
    </w:lvl>
    <w:lvl w:ilvl="4" w:tplc="DA0EEFF0">
      <w:start w:val="1"/>
      <w:numFmt w:val="bullet"/>
      <w:lvlText w:val="o"/>
      <w:lvlJc w:val="left"/>
      <w:pPr>
        <w:tabs>
          <w:tab w:val="num" w:pos="3600"/>
        </w:tabs>
        <w:ind w:left="3600" w:hanging="360"/>
      </w:pPr>
      <w:rPr>
        <w:rFonts w:ascii="Courier New" w:hAnsi="Courier New"/>
      </w:rPr>
    </w:lvl>
    <w:lvl w:ilvl="5" w:tplc="75A0E238">
      <w:start w:val="1"/>
      <w:numFmt w:val="bullet"/>
      <w:lvlText w:val=""/>
      <w:lvlJc w:val="left"/>
      <w:pPr>
        <w:tabs>
          <w:tab w:val="num" w:pos="4320"/>
        </w:tabs>
        <w:ind w:left="4320" w:hanging="360"/>
      </w:pPr>
      <w:rPr>
        <w:rFonts w:ascii="Wingdings" w:hAnsi="Wingdings"/>
      </w:rPr>
    </w:lvl>
    <w:lvl w:ilvl="6" w:tplc="17348FBE">
      <w:start w:val="1"/>
      <w:numFmt w:val="bullet"/>
      <w:lvlText w:val=""/>
      <w:lvlJc w:val="left"/>
      <w:pPr>
        <w:tabs>
          <w:tab w:val="num" w:pos="5040"/>
        </w:tabs>
        <w:ind w:left="5040" w:hanging="360"/>
      </w:pPr>
      <w:rPr>
        <w:rFonts w:ascii="Symbol" w:hAnsi="Symbol"/>
      </w:rPr>
    </w:lvl>
    <w:lvl w:ilvl="7" w:tplc="DCFEBC1E">
      <w:start w:val="1"/>
      <w:numFmt w:val="bullet"/>
      <w:lvlText w:val="o"/>
      <w:lvlJc w:val="left"/>
      <w:pPr>
        <w:tabs>
          <w:tab w:val="num" w:pos="5760"/>
        </w:tabs>
        <w:ind w:left="5760" w:hanging="360"/>
      </w:pPr>
      <w:rPr>
        <w:rFonts w:ascii="Courier New" w:hAnsi="Courier New"/>
      </w:rPr>
    </w:lvl>
    <w:lvl w:ilvl="8" w:tplc="62024F4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AE25CF0">
      <w:start w:val="1"/>
      <w:numFmt w:val="bullet"/>
      <w:lvlText w:val=""/>
      <w:lvlJc w:val="left"/>
      <w:pPr>
        <w:ind w:left="-2976" w:hanging="360"/>
      </w:pPr>
      <w:rPr>
        <w:rFonts w:ascii="Symbol" w:hAnsi="Symbol"/>
      </w:rPr>
    </w:lvl>
    <w:lvl w:ilvl="1" w:tplc="C49C4486">
      <w:start w:val="1"/>
      <w:numFmt w:val="bullet"/>
      <w:lvlText w:val="o"/>
      <w:lvlJc w:val="left"/>
      <w:pPr>
        <w:tabs>
          <w:tab w:val="num" w:pos="-2256"/>
        </w:tabs>
        <w:ind w:left="-2256" w:hanging="360"/>
      </w:pPr>
      <w:rPr>
        <w:rFonts w:ascii="Courier New" w:hAnsi="Courier New"/>
      </w:rPr>
    </w:lvl>
    <w:lvl w:ilvl="2" w:tplc="36C8F840">
      <w:start w:val="1"/>
      <w:numFmt w:val="bullet"/>
      <w:lvlText w:val=""/>
      <w:lvlJc w:val="left"/>
      <w:pPr>
        <w:tabs>
          <w:tab w:val="num" w:pos="-1536"/>
        </w:tabs>
        <w:ind w:left="-1536" w:hanging="360"/>
      </w:pPr>
      <w:rPr>
        <w:rFonts w:ascii="Wingdings" w:hAnsi="Wingdings"/>
      </w:rPr>
    </w:lvl>
    <w:lvl w:ilvl="3" w:tplc="7AF2F2E2">
      <w:start w:val="1"/>
      <w:numFmt w:val="bullet"/>
      <w:lvlText w:val=""/>
      <w:lvlJc w:val="left"/>
      <w:pPr>
        <w:tabs>
          <w:tab w:val="num" w:pos="-816"/>
        </w:tabs>
        <w:ind w:left="-816" w:hanging="360"/>
      </w:pPr>
      <w:rPr>
        <w:rFonts w:ascii="Symbol" w:hAnsi="Symbol"/>
      </w:rPr>
    </w:lvl>
    <w:lvl w:ilvl="4" w:tplc="681A28E4">
      <w:start w:val="1"/>
      <w:numFmt w:val="bullet"/>
      <w:lvlText w:val="o"/>
      <w:lvlJc w:val="left"/>
      <w:pPr>
        <w:tabs>
          <w:tab w:val="num" w:pos="-96"/>
        </w:tabs>
        <w:ind w:left="-96" w:hanging="360"/>
      </w:pPr>
      <w:rPr>
        <w:rFonts w:ascii="Courier New" w:hAnsi="Courier New"/>
      </w:rPr>
    </w:lvl>
    <w:lvl w:ilvl="5" w:tplc="00DE857C">
      <w:start w:val="1"/>
      <w:numFmt w:val="bullet"/>
      <w:lvlText w:val=""/>
      <w:lvlJc w:val="left"/>
      <w:pPr>
        <w:tabs>
          <w:tab w:val="num" w:pos="624"/>
        </w:tabs>
        <w:ind w:left="624" w:hanging="360"/>
      </w:pPr>
      <w:rPr>
        <w:rFonts w:ascii="Wingdings" w:hAnsi="Wingdings"/>
      </w:rPr>
    </w:lvl>
    <w:lvl w:ilvl="6" w:tplc="46163548">
      <w:start w:val="1"/>
      <w:numFmt w:val="bullet"/>
      <w:lvlText w:val=""/>
      <w:lvlJc w:val="left"/>
      <w:pPr>
        <w:tabs>
          <w:tab w:val="num" w:pos="1344"/>
        </w:tabs>
        <w:ind w:left="1344" w:hanging="360"/>
      </w:pPr>
      <w:rPr>
        <w:rFonts w:ascii="Symbol" w:hAnsi="Symbol"/>
      </w:rPr>
    </w:lvl>
    <w:lvl w:ilvl="7" w:tplc="5AD4F9AE">
      <w:start w:val="1"/>
      <w:numFmt w:val="bullet"/>
      <w:lvlText w:val="o"/>
      <w:lvlJc w:val="left"/>
      <w:pPr>
        <w:tabs>
          <w:tab w:val="num" w:pos="2064"/>
        </w:tabs>
        <w:ind w:left="2064" w:hanging="360"/>
      </w:pPr>
      <w:rPr>
        <w:rFonts w:ascii="Courier New" w:hAnsi="Courier New"/>
      </w:rPr>
    </w:lvl>
    <w:lvl w:ilvl="8" w:tplc="1AF81730">
      <w:start w:val="1"/>
      <w:numFmt w:val="bullet"/>
      <w:lvlText w:val=""/>
      <w:lvlJc w:val="left"/>
      <w:pPr>
        <w:tabs>
          <w:tab w:val="num" w:pos="2784"/>
        </w:tabs>
        <w:ind w:left="2784" w:hanging="360"/>
      </w:pPr>
      <w:rPr>
        <w:rFonts w:ascii="Wingdings" w:hAnsi="Wingdings"/>
      </w:rPr>
    </w:lvl>
  </w:abstractNum>
  <w:abstractNum w:abstractNumId="5" w15:restartNumberingAfterBreak="0">
    <w:nsid w:val="00000006"/>
    <w:multiLevelType w:val="hybridMultilevel"/>
    <w:tmpl w:val="00000006"/>
    <w:lvl w:ilvl="0" w:tplc="E7D687DE">
      <w:start w:val="1"/>
      <w:numFmt w:val="bullet"/>
      <w:lvlText w:val=""/>
      <w:lvlJc w:val="left"/>
      <w:pPr>
        <w:ind w:left="720" w:hanging="360"/>
      </w:pPr>
      <w:rPr>
        <w:rFonts w:ascii="Symbol" w:hAnsi="Symbol"/>
      </w:rPr>
    </w:lvl>
    <w:lvl w:ilvl="1" w:tplc="D9648BBA">
      <w:start w:val="1"/>
      <w:numFmt w:val="bullet"/>
      <w:lvlText w:val="o"/>
      <w:lvlJc w:val="left"/>
      <w:pPr>
        <w:tabs>
          <w:tab w:val="num" w:pos="1440"/>
        </w:tabs>
        <w:ind w:left="1440" w:hanging="360"/>
      </w:pPr>
      <w:rPr>
        <w:rFonts w:ascii="Courier New" w:hAnsi="Courier New"/>
      </w:rPr>
    </w:lvl>
    <w:lvl w:ilvl="2" w:tplc="C510AB1E">
      <w:start w:val="1"/>
      <w:numFmt w:val="bullet"/>
      <w:lvlText w:val=""/>
      <w:lvlJc w:val="left"/>
      <w:pPr>
        <w:tabs>
          <w:tab w:val="num" w:pos="2160"/>
        </w:tabs>
        <w:ind w:left="2160" w:hanging="360"/>
      </w:pPr>
      <w:rPr>
        <w:rFonts w:ascii="Wingdings" w:hAnsi="Wingdings"/>
      </w:rPr>
    </w:lvl>
    <w:lvl w:ilvl="3" w:tplc="1D8E4844">
      <w:start w:val="1"/>
      <w:numFmt w:val="bullet"/>
      <w:lvlText w:val=""/>
      <w:lvlJc w:val="left"/>
      <w:pPr>
        <w:tabs>
          <w:tab w:val="num" w:pos="2880"/>
        </w:tabs>
        <w:ind w:left="2880" w:hanging="360"/>
      </w:pPr>
      <w:rPr>
        <w:rFonts w:ascii="Symbol" w:hAnsi="Symbol"/>
      </w:rPr>
    </w:lvl>
    <w:lvl w:ilvl="4" w:tplc="C0086C30">
      <w:start w:val="1"/>
      <w:numFmt w:val="bullet"/>
      <w:lvlText w:val="o"/>
      <w:lvlJc w:val="left"/>
      <w:pPr>
        <w:tabs>
          <w:tab w:val="num" w:pos="3600"/>
        </w:tabs>
        <w:ind w:left="3600" w:hanging="360"/>
      </w:pPr>
      <w:rPr>
        <w:rFonts w:ascii="Courier New" w:hAnsi="Courier New"/>
      </w:rPr>
    </w:lvl>
    <w:lvl w:ilvl="5" w:tplc="F85097A6">
      <w:start w:val="1"/>
      <w:numFmt w:val="bullet"/>
      <w:lvlText w:val=""/>
      <w:lvlJc w:val="left"/>
      <w:pPr>
        <w:tabs>
          <w:tab w:val="num" w:pos="4320"/>
        </w:tabs>
        <w:ind w:left="4320" w:hanging="360"/>
      </w:pPr>
      <w:rPr>
        <w:rFonts w:ascii="Wingdings" w:hAnsi="Wingdings"/>
      </w:rPr>
    </w:lvl>
    <w:lvl w:ilvl="6" w:tplc="5A48E2EC">
      <w:start w:val="1"/>
      <w:numFmt w:val="bullet"/>
      <w:lvlText w:val=""/>
      <w:lvlJc w:val="left"/>
      <w:pPr>
        <w:tabs>
          <w:tab w:val="num" w:pos="5040"/>
        </w:tabs>
        <w:ind w:left="5040" w:hanging="360"/>
      </w:pPr>
      <w:rPr>
        <w:rFonts w:ascii="Symbol" w:hAnsi="Symbol"/>
      </w:rPr>
    </w:lvl>
    <w:lvl w:ilvl="7" w:tplc="349E12C2">
      <w:start w:val="1"/>
      <w:numFmt w:val="bullet"/>
      <w:lvlText w:val="o"/>
      <w:lvlJc w:val="left"/>
      <w:pPr>
        <w:tabs>
          <w:tab w:val="num" w:pos="5760"/>
        </w:tabs>
        <w:ind w:left="5760" w:hanging="360"/>
      </w:pPr>
      <w:rPr>
        <w:rFonts w:ascii="Courier New" w:hAnsi="Courier New"/>
      </w:rPr>
    </w:lvl>
    <w:lvl w:ilvl="8" w:tplc="0FDE3842">
      <w:start w:val="1"/>
      <w:numFmt w:val="bullet"/>
      <w:lvlText w:val=""/>
      <w:lvlJc w:val="left"/>
      <w:pPr>
        <w:tabs>
          <w:tab w:val="num" w:pos="6480"/>
        </w:tabs>
        <w:ind w:left="6480" w:hanging="360"/>
      </w:pPr>
      <w:rPr>
        <w:rFonts w:ascii="Wingdings" w:hAnsi="Wingdings"/>
      </w:rPr>
    </w:lvl>
  </w:abstractNum>
  <w:abstractNum w:abstractNumId="6" w15:restartNumberingAfterBreak="0">
    <w:nsid w:val="016C3EBA"/>
    <w:multiLevelType w:val="multilevel"/>
    <w:tmpl w:val="F43E707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15:restartNumberingAfterBreak="0">
    <w:nsid w:val="1B8A273E"/>
    <w:multiLevelType w:val="multilevel"/>
    <w:tmpl w:val="38B00A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FF53E7E"/>
    <w:multiLevelType w:val="hybridMultilevel"/>
    <w:tmpl w:val="0B6A59DA"/>
    <w:lvl w:ilvl="0" w:tplc="C8AE3434">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087C96"/>
    <w:multiLevelType w:val="hybridMultilevel"/>
    <w:tmpl w:val="8DEC043C"/>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10" w15:restartNumberingAfterBreak="0">
    <w:nsid w:val="3F60107A"/>
    <w:multiLevelType w:val="multilevel"/>
    <w:tmpl w:val="7D3CE5BE"/>
    <w:lvl w:ilvl="0">
      <w:start w:val="1"/>
      <w:numFmt w:val="upperRoman"/>
      <w:suff w:val="space"/>
      <w:lvlText w:val="%1."/>
      <w:lvlJc w:val="left"/>
      <w:pPr>
        <w:tabs>
          <w:tab w:val="num" w:pos="720"/>
        </w:tabs>
        <w:ind w:left="0" w:firstLine="0"/>
      </w:pPr>
      <w:rPr>
        <w:b/>
      </w:rPr>
    </w:lvl>
    <w:lvl w:ilvl="1">
      <w:start w:val="1"/>
      <w:numFmt w:val="upperLetter"/>
      <w:suff w:val="space"/>
      <w:lvlText w:val="%2."/>
      <w:lvlJc w:val="left"/>
      <w:pPr>
        <w:tabs>
          <w:tab w:val="num" w:pos="1440"/>
        </w:tabs>
        <w:ind w:left="360" w:firstLine="0"/>
      </w:pPr>
      <w:rPr>
        <w:b/>
      </w:rPr>
    </w:lvl>
    <w:lvl w:ilvl="2">
      <w:start w:val="1"/>
      <w:numFmt w:val="decimal"/>
      <w:suff w:val="space"/>
      <w:lvlText w:val="%3."/>
      <w:lvlJc w:val="left"/>
      <w:pPr>
        <w:tabs>
          <w:tab w:val="num" w:pos="2160"/>
        </w:tabs>
        <w:ind w:left="720" w:firstLine="0"/>
      </w:pPr>
      <w:rPr>
        <w:b/>
      </w:rPr>
    </w:lvl>
    <w:lvl w:ilvl="3">
      <w:start w:val="1"/>
      <w:numFmt w:val="lowerLetter"/>
      <w:suff w:val="space"/>
      <w:lvlText w:val="%4."/>
      <w:lvlJc w:val="left"/>
      <w:pPr>
        <w:tabs>
          <w:tab w:val="num" w:pos="2880"/>
        </w:tabs>
        <w:ind w:left="1080" w:firstLine="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38E0871"/>
    <w:multiLevelType w:val="hybridMultilevel"/>
    <w:tmpl w:val="2926F7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17C5FAF"/>
    <w:multiLevelType w:val="hybridMultilevel"/>
    <w:tmpl w:val="15E68F34"/>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num w:numId="1" w16cid:durableId="176116284">
    <w:abstractNumId w:val="0"/>
  </w:num>
  <w:num w:numId="2" w16cid:durableId="2036534997">
    <w:abstractNumId w:val="1"/>
  </w:num>
  <w:num w:numId="3" w16cid:durableId="432823435">
    <w:abstractNumId w:val="2"/>
  </w:num>
  <w:num w:numId="4" w16cid:durableId="877396781">
    <w:abstractNumId w:val="3"/>
  </w:num>
  <w:num w:numId="5" w16cid:durableId="318384447">
    <w:abstractNumId w:val="4"/>
  </w:num>
  <w:num w:numId="6" w16cid:durableId="1311010505">
    <w:abstractNumId w:val="5"/>
  </w:num>
  <w:num w:numId="7" w16cid:durableId="1556356752">
    <w:abstractNumId w:val="10"/>
  </w:num>
  <w:num w:numId="8" w16cid:durableId="1814522346">
    <w:abstractNumId w:val="6"/>
  </w:num>
  <w:num w:numId="9" w16cid:durableId="593779753">
    <w:abstractNumId w:val="7"/>
  </w:num>
  <w:num w:numId="10" w16cid:durableId="1355038146">
    <w:abstractNumId w:val="12"/>
  </w:num>
  <w:num w:numId="11" w16cid:durableId="684088450">
    <w:abstractNumId w:val="9"/>
  </w:num>
  <w:num w:numId="12" w16cid:durableId="367145187">
    <w:abstractNumId w:val="8"/>
  </w:num>
  <w:num w:numId="13" w16cid:durableId="1432970471">
    <w:abstractNumId w:val="0"/>
  </w:num>
  <w:num w:numId="14" w16cid:durableId="2091199261">
    <w:abstractNumId w:val="0"/>
  </w:num>
  <w:num w:numId="15" w16cid:durableId="73861491">
    <w:abstractNumId w:val="0"/>
  </w:num>
  <w:num w:numId="16" w16cid:durableId="8075498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20B39"/>
    <w:rsid w:val="000333E9"/>
    <w:rsid w:val="00043B72"/>
    <w:rsid w:val="00047ADB"/>
    <w:rsid w:val="000564FF"/>
    <w:rsid w:val="00090A4C"/>
    <w:rsid w:val="000C6C89"/>
    <w:rsid w:val="000E5AF3"/>
    <w:rsid w:val="00101DD2"/>
    <w:rsid w:val="00107904"/>
    <w:rsid w:val="00170C02"/>
    <w:rsid w:val="0017651F"/>
    <w:rsid w:val="001F1B9B"/>
    <w:rsid w:val="00206EF2"/>
    <w:rsid w:val="00210FB5"/>
    <w:rsid w:val="00216E59"/>
    <w:rsid w:val="00227E31"/>
    <w:rsid w:val="002300B0"/>
    <w:rsid w:val="00235E53"/>
    <w:rsid w:val="00246329"/>
    <w:rsid w:val="002548A8"/>
    <w:rsid w:val="00264321"/>
    <w:rsid w:val="002A075F"/>
    <w:rsid w:val="002B3370"/>
    <w:rsid w:val="002D2544"/>
    <w:rsid w:val="003504CA"/>
    <w:rsid w:val="003510CA"/>
    <w:rsid w:val="00370835"/>
    <w:rsid w:val="00386582"/>
    <w:rsid w:val="00397B51"/>
    <w:rsid w:val="003B35D6"/>
    <w:rsid w:val="003C6550"/>
    <w:rsid w:val="003C6AE2"/>
    <w:rsid w:val="003C7313"/>
    <w:rsid w:val="003D509C"/>
    <w:rsid w:val="003E339A"/>
    <w:rsid w:val="003E58E5"/>
    <w:rsid w:val="0040168C"/>
    <w:rsid w:val="004275A6"/>
    <w:rsid w:val="004275EA"/>
    <w:rsid w:val="004409DB"/>
    <w:rsid w:val="00446262"/>
    <w:rsid w:val="004B2E45"/>
    <w:rsid w:val="004E0290"/>
    <w:rsid w:val="004E35E0"/>
    <w:rsid w:val="004E75AB"/>
    <w:rsid w:val="00533F8A"/>
    <w:rsid w:val="00581A1B"/>
    <w:rsid w:val="005A695A"/>
    <w:rsid w:val="005A7332"/>
    <w:rsid w:val="005D79F1"/>
    <w:rsid w:val="005F3216"/>
    <w:rsid w:val="006070D3"/>
    <w:rsid w:val="00652B2D"/>
    <w:rsid w:val="00672070"/>
    <w:rsid w:val="00674725"/>
    <w:rsid w:val="006B5064"/>
    <w:rsid w:val="006E6F1D"/>
    <w:rsid w:val="00726BBA"/>
    <w:rsid w:val="0072734F"/>
    <w:rsid w:val="00733D5B"/>
    <w:rsid w:val="007530DB"/>
    <w:rsid w:val="00767BE5"/>
    <w:rsid w:val="00777267"/>
    <w:rsid w:val="0079523B"/>
    <w:rsid w:val="007C65AD"/>
    <w:rsid w:val="007D3013"/>
    <w:rsid w:val="008001AE"/>
    <w:rsid w:val="00822214"/>
    <w:rsid w:val="00823FA8"/>
    <w:rsid w:val="008459A9"/>
    <w:rsid w:val="00882928"/>
    <w:rsid w:val="008841B3"/>
    <w:rsid w:val="008C5E09"/>
    <w:rsid w:val="008D196D"/>
    <w:rsid w:val="008E7CF2"/>
    <w:rsid w:val="008F7DD2"/>
    <w:rsid w:val="0090536D"/>
    <w:rsid w:val="00953EDB"/>
    <w:rsid w:val="009A1017"/>
    <w:rsid w:val="009E04BD"/>
    <w:rsid w:val="00A36FC7"/>
    <w:rsid w:val="00A55E4C"/>
    <w:rsid w:val="00A55FC8"/>
    <w:rsid w:val="00A628D0"/>
    <w:rsid w:val="00A754F7"/>
    <w:rsid w:val="00A77B3E"/>
    <w:rsid w:val="00A85BF8"/>
    <w:rsid w:val="00A9332E"/>
    <w:rsid w:val="00AA7525"/>
    <w:rsid w:val="00AB7352"/>
    <w:rsid w:val="00AD0264"/>
    <w:rsid w:val="00AE720A"/>
    <w:rsid w:val="00B15D59"/>
    <w:rsid w:val="00B3212A"/>
    <w:rsid w:val="00B34254"/>
    <w:rsid w:val="00B84B38"/>
    <w:rsid w:val="00B91C5F"/>
    <w:rsid w:val="00B9412E"/>
    <w:rsid w:val="00BA6EF8"/>
    <w:rsid w:val="00BB033B"/>
    <w:rsid w:val="00BB5DA9"/>
    <w:rsid w:val="00BC498C"/>
    <w:rsid w:val="00C00FF1"/>
    <w:rsid w:val="00C04DBC"/>
    <w:rsid w:val="00C82058"/>
    <w:rsid w:val="00C9068A"/>
    <w:rsid w:val="00C92AB1"/>
    <w:rsid w:val="00CA2A55"/>
    <w:rsid w:val="00CC22E7"/>
    <w:rsid w:val="00CC4495"/>
    <w:rsid w:val="00CC661D"/>
    <w:rsid w:val="00CF22D0"/>
    <w:rsid w:val="00CF2418"/>
    <w:rsid w:val="00D2730F"/>
    <w:rsid w:val="00D3296A"/>
    <w:rsid w:val="00D50D66"/>
    <w:rsid w:val="00D62935"/>
    <w:rsid w:val="00D91C2A"/>
    <w:rsid w:val="00D97F5A"/>
    <w:rsid w:val="00DC162E"/>
    <w:rsid w:val="00DD6188"/>
    <w:rsid w:val="00DE1E18"/>
    <w:rsid w:val="00DF3A2F"/>
    <w:rsid w:val="00E26D53"/>
    <w:rsid w:val="00E5215B"/>
    <w:rsid w:val="00E56477"/>
    <w:rsid w:val="00E70F8C"/>
    <w:rsid w:val="00E83A14"/>
    <w:rsid w:val="00E90471"/>
    <w:rsid w:val="00E966F0"/>
    <w:rsid w:val="00E97DE1"/>
    <w:rsid w:val="00EA2568"/>
    <w:rsid w:val="00EA6901"/>
    <w:rsid w:val="00EB5805"/>
    <w:rsid w:val="00EB59E2"/>
    <w:rsid w:val="00EC3E76"/>
    <w:rsid w:val="00EE2AA4"/>
    <w:rsid w:val="00EF2E5B"/>
    <w:rsid w:val="00F0133A"/>
    <w:rsid w:val="00F27B52"/>
    <w:rsid w:val="00F32FDE"/>
    <w:rsid w:val="00F643B4"/>
    <w:rsid w:val="00F8127B"/>
    <w:rsid w:val="00F94E35"/>
    <w:rsid w:val="00FD190E"/>
    <w:rsid w:val="00FE3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69ED2"/>
  <w15:docId w15:val="{B6A291E0-59EE-4387-BF15-699655F4D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0D3"/>
    <w:rPr>
      <w:rFonts w:ascii="Calibri" w:hAnsi="Calibri"/>
      <w:sz w:val="24"/>
      <w:szCs w:val="24"/>
    </w:rPr>
  </w:style>
  <w:style w:type="paragraph" w:styleId="Heading1">
    <w:name w:val="heading 1"/>
    <w:basedOn w:val="Normal"/>
    <w:next w:val="Normal"/>
    <w:link w:val="Heading1Char"/>
    <w:qFormat/>
    <w:rsid w:val="006070D3"/>
    <w:pPr>
      <w:spacing w:before="480" w:after="240"/>
      <w:outlineLvl w:val="0"/>
    </w:pPr>
    <w:rPr>
      <w:rFonts w:eastAsia="Calibri" w:cs="Calibri"/>
      <w:b/>
      <w:sz w:val="28"/>
    </w:rPr>
  </w:style>
  <w:style w:type="paragraph" w:styleId="Heading2">
    <w:name w:val="heading 2"/>
    <w:basedOn w:val="Normal"/>
    <w:next w:val="Normal"/>
    <w:link w:val="Heading2Char"/>
    <w:unhideWhenUsed/>
    <w:qFormat/>
    <w:rsid w:val="006070D3"/>
    <w:pPr>
      <w:numPr>
        <w:numId w:val="1"/>
      </w:numPr>
      <w:tabs>
        <w:tab w:val="right" w:pos="9360"/>
      </w:tabs>
      <w:spacing w:before="120" w:after="120"/>
      <w:outlineLvl w:val="1"/>
    </w:pPr>
    <w:rPr>
      <w:rFonts w:eastAsia="Calibri" w:cs="Calibri"/>
      <w:b/>
      <w:noProof/>
    </w:rPr>
  </w:style>
  <w:style w:type="paragraph" w:styleId="Heading3">
    <w:name w:val="heading 3"/>
    <w:basedOn w:val="Normal"/>
    <w:next w:val="Normal"/>
    <w:link w:val="Heading3Char"/>
    <w:unhideWhenUsed/>
    <w:qFormat/>
    <w:rsid w:val="005D79F1"/>
    <w:pPr>
      <w:numPr>
        <w:ilvl w:val="1"/>
        <w:numId w:val="1"/>
      </w:numPr>
      <w:tabs>
        <w:tab w:val="right" w:pos="9360"/>
      </w:tabs>
      <w:spacing w:before="240" w:after="40"/>
      <w:outlineLvl w:val="2"/>
    </w:pPr>
    <w:rPr>
      <w:rFonts w:eastAsia="Calibri" w:cs="Calibri"/>
      <w:b/>
    </w:rPr>
  </w:style>
  <w:style w:type="paragraph" w:styleId="Heading4">
    <w:name w:val="heading 4"/>
    <w:basedOn w:val="Heading3"/>
    <w:next w:val="Normal"/>
    <w:link w:val="Heading4Char"/>
    <w:unhideWhenUsed/>
    <w:qFormat/>
    <w:rsid w:val="006070D3"/>
    <w:pPr>
      <w:numPr>
        <w:ilvl w:val="2"/>
        <w:numId w:val="9"/>
      </w:numPr>
      <w:tabs>
        <w:tab w:val="clear" w:pos="9360"/>
        <w:tab w:val="left" w:pos="990"/>
        <w:tab w:val="num" w:pos="1440"/>
      </w:tabs>
      <w:ind w:left="1440"/>
      <w:outlineLvl w:val="3"/>
    </w:pPr>
  </w:style>
  <w:style w:type="paragraph" w:styleId="Heading6">
    <w:name w:val="heading 6"/>
    <w:basedOn w:val="Normal"/>
    <w:next w:val="Normal"/>
    <w:link w:val="Heading6Char"/>
    <w:semiHidden/>
    <w:unhideWhenUsed/>
    <w:qFormat/>
    <w:rsid w:val="000333E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rsid w:val="006070D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070D3"/>
  </w:style>
  <w:style w:type="character" w:styleId="Hyperlink">
    <w:name w:val="Hyperlink"/>
    <w:basedOn w:val="DefaultParagraphFont"/>
    <w:rsid w:val="00EF7B96"/>
    <w:rPr>
      <w:color w:val="0563C1"/>
      <w:u w:val="single"/>
    </w:rPr>
  </w:style>
  <w:style w:type="paragraph" w:customStyle="1" w:styleId="container">
    <w:name w:val="container"/>
    <w:basedOn w:val="Normal"/>
    <w:rsid w:val="006070D3"/>
    <w:rPr>
      <w:rFonts w:eastAsia="Calibri" w:cs="Calibri"/>
      <w:color w:val="7B7B89"/>
    </w:rPr>
  </w:style>
  <w:style w:type="paragraph" w:customStyle="1" w:styleId="p">
    <w:name w:val="p"/>
    <w:basedOn w:val="Normal"/>
    <w:rsid w:val="006070D3"/>
  </w:style>
  <w:style w:type="paragraph" w:customStyle="1" w:styleId="li">
    <w:name w:val="li"/>
    <w:basedOn w:val="Normal"/>
    <w:rPr>
      <w:sz w:val="20"/>
      <w:szCs w:val="20"/>
    </w:rPr>
  </w:style>
  <w:style w:type="paragraph" w:styleId="Header">
    <w:name w:val="header"/>
    <w:basedOn w:val="Normal"/>
    <w:link w:val="HeaderChar"/>
    <w:rsid w:val="006070D3"/>
    <w:pPr>
      <w:tabs>
        <w:tab w:val="center" w:pos="4680"/>
        <w:tab w:val="right" w:pos="9360"/>
      </w:tabs>
    </w:pPr>
  </w:style>
  <w:style w:type="character" w:customStyle="1" w:styleId="HeaderChar">
    <w:name w:val="Header Char"/>
    <w:basedOn w:val="DefaultParagraphFont"/>
    <w:link w:val="Header"/>
    <w:rsid w:val="006070D3"/>
    <w:rPr>
      <w:rFonts w:ascii="Calibri" w:hAnsi="Calibri"/>
      <w:sz w:val="24"/>
      <w:szCs w:val="24"/>
    </w:rPr>
  </w:style>
  <w:style w:type="paragraph" w:styleId="Footer">
    <w:name w:val="footer"/>
    <w:basedOn w:val="Normal"/>
    <w:link w:val="FooterChar"/>
    <w:rsid w:val="006070D3"/>
    <w:pPr>
      <w:tabs>
        <w:tab w:val="center" w:pos="4680"/>
        <w:tab w:val="right" w:pos="9360"/>
      </w:tabs>
    </w:pPr>
  </w:style>
  <w:style w:type="character" w:customStyle="1" w:styleId="FooterChar">
    <w:name w:val="Footer Char"/>
    <w:basedOn w:val="DefaultParagraphFont"/>
    <w:link w:val="Footer"/>
    <w:rsid w:val="006070D3"/>
    <w:rPr>
      <w:rFonts w:ascii="Calibri" w:hAnsi="Calibri"/>
      <w:sz w:val="24"/>
      <w:szCs w:val="24"/>
    </w:rPr>
  </w:style>
  <w:style w:type="character" w:customStyle="1" w:styleId="Heading1Char">
    <w:name w:val="Heading 1 Char"/>
    <w:basedOn w:val="DefaultParagraphFont"/>
    <w:link w:val="Heading1"/>
    <w:rsid w:val="006070D3"/>
    <w:rPr>
      <w:rFonts w:ascii="Calibri" w:eastAsia="Calibri" w:hAnsi="Calibri" w:cs="Calibri"/>
      <w:b/>
      <w:sz w:val="28"/>
      <w:szCs w:val="24"/>
    </w:rPr>
  </w:style>
  <w:style w:type="character" w:customStyle="1" w:styleId="Heading2Char">
    <w:name w:val="Heading 2 Char"/>
    <w:basedOn w:val="DefaultParagraphFont"/>
    <w:link w:val="Heading2"/>
    <w:rsid w:val="006070D3"/>
    <w:rPr>
      <w:rFonts w:ascii="Calibri" w:eastAsia="Calibri" w:hAnsi="Calibri" w:cs="Calibri"/>
      <w:b/>
      <w:noProof/>
      <w:sz w:val="24"/>
      <w:szCs w:val="24"/>
    </w:rPr>
  </w:style>
  <w:style w:type="character" w:customStyle="1" w:styleId="Heading3Char">
    <w:name w:val="Heading 3 Char"/>
    <w:basedOn w:val="DefaultParagraphFont"/>
    <w:link w:val="Heading3"/>
    <w:rsid w:val="005D79F1"/>
    <w:rPr>
      <w:rFonts w:ascii="Calibri" w:eastAsia="Calibri" w:hAnsi="Calibri" w:cs="Calibri"/>
      <w:b/>
      <w:sz w:val="24"/>
      <w:szCs w:val="24"/>
    </w:rPr>
  </w:style>
  <w:style w:type="character" w:customStyle="1" w:styleId="Heading4Char">
    <w:name w:val="Heading 4 Char"/>
    <w:link w:val="Heading4"/>
    <w:rsid w:val="006070D3"/>
    <w:rPr>
      <w:rFonts w:ascii="Calibri" w:eastAsia="Calibri" w:hAnsi="Calibri" w:cs="Calibri"/>
      <w:b/>
      <w:sz w:val="24"/>
      <w:szCs w:val="24"/>
    </w:rPr>
  </w:style>
  <w:style w:type="character" w:styleId="UnresolvedMention">
    <w:name w:val="Unresolved Mention"/>
    <w:basedOn w:val="DefaultParagraphFont"/>
    <w:uiPriority w:val="99"/>
    <w:semiHidden/>
    <w:unhideWhenUsed/>
    <w:rsid w:val="001F1B9B"/>
    <w:rPr>
      <w:color w:val="605E5C"/>
      <w:shd w:val="clear" w:color="auto" w:fill="E1DFDD"/>
    </w:rPr>
  </w:style>
  <w:style w:type="character" w:customStyle="1" w:styleId="Heading6Char">
    <w:name w:val="Heading 6 Char"/>
    <w:basedOn w:val="DefaultParagraphFont"/>
    <w:link w:val="Heading6"/>
    <w:semiHidden/>
    <w:rsid w:val="000333E9"/>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F812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564">
      <w:bodyDiv w:val="1"/>
      <w:marLeft w:val="0"/>
      <w:marRight w:val="0"/>
      <w:marTop w:val="0"/>
      <w:marBottom w:val="0"/>
      <w:divBdr>
        <w:top w:val="none" w:sz="0" w:space="0" w:color="auto"/>
        <w:left w:val="none" w:sz="0" w:space="0" w:color="auto"/>
        <w:bottom w:val="none" w:sz="0" w:space="0" w:color="auto"/>
        <w:right w:val="none" w:sz="0" w:space="0" w:color="auto"/>
      </w:divBdr>
      <w:divsChild>
        <w:div w:id="1969362125">
          <w:marLeft w:val="0"/>
          <w:marRight w:val="0"/>
          <w:marTop w:val="0"/>
          <w:marBottom w:val="0"/>
          <w:divBdr>
            <w:top w:val="none" w:sz="0" w:space="0" w:color="auto"/>
            <w:left w:val="none" w:sz="0" w:space="0" w:color="auto"/>
            <w:bottom w:val="none" w:sz="0" w:space="0" w:color="auto"/>
            <w:right w:val="none" w:sz="0" w:space="0" w:color="auto"/>
          </w:divBdr>
        </w:div>
      </w:divsChild>
    </w:div>
    <w:div w:id="13381495">
      <w:bodyDiv w:val="1"/>
      <w:marLeft w:val="0"/>
      <w:marRight w:val="0"/>
      <w:marTop w:val="0"/>
      <w:marBottom w:val="0"/>
      <w:divBdr>
        <w:top w:val="none" w:sz="0" w:space="0" w:color="auto"/>
        <w:left w:val="none" w:sz="0" w:space="0" w:color="auto"/>
        <w:bottom w:val="none" w:sz="0" w:space="0" w:color="auto"/>
        <w:right w:val="none" w:sz="0" w:space="0" w:color="auto"/>
      </w:divBdr>
      <w:divsChild>
        <w:div w:id="1859461359">
          <w:marLeft w:val="0"/>
          <w:marRight w:val="0"/>
          <w:marTop w:val="0"/>
          <w:marBottom w:val="0"/>
          <w:divBdr>
            <w:top w:val="none" w:sz="0" w:space="0" w:color="auto"/>
            <w:left w:val="none" w:sz="0" w:space="0" w:color="auto"/>
            <w:bottom w:val="none" w:sz="0" w:space="0" w:color="auto"/>
            <w:right w:val="none" w:sz="0" w:space="0" w:color="auto"/>
          </w:divBdr>
        </w:div>
      </w:divsChild>
    </w:div>
    <w:div w:id="138499074">
      <w:bodyDiv w:val="1"/>
      <w:marLeft w:val="0"/>
      <w:marRight w:val="0"/>
      <w:marTop w:val="0"/>
      <w:marBottom w:val="0"/>
      <w:divBdr>
        <w:top w:val="none" w:sz="0" w:space="0" w:color="auto"/>
        <w:left w:val="none" w:sz="0" w:space="0" w:color="auto"/>
        <w:bottom w:val="none" w:sz="0" w:space="0" w:color="auto"/>
        <w:right w:val="none" w:sz="0" w:space="0" w:color="auto"/>
      </w:divBdr>
      <w:divsChild>
        <w:div w:id="1416391444">
          <w:marLeft w:val="0"/>
          <w:marRight w:val="0"/>
          <w:marTop w:val="0"/>
          <w:marBottom w:val="0"/>
          <w:divBdr>
            <w:top w:val="none" w:sz="0" w:space="0" w:color="auto"/>
            <w:left w:val="none" w:sz="0" w:space="0" w:color="auto"/>
            <w:bottom w:val="none" w:sz="0" w:space="0" w:color="auto"/>
            <w:right w:val="none" w:sz="0" w:space="0" w:color="auto"/>
          </w:divBdr>
        </w:div>
      </w:divsChild>
    </w:div>
    <w:div w:id="146094304">
      <w:bodyDiv w:val="1"/>
      <w:marLeft w:val="0"/>
      <w:marRight w:val="0"/>
      <w:marTop w:val="0"/>
      <w:marBottom w:val="0"/>
      <w:divBdr>
        <w:top w:val="none" w:sz="0" w:space="0" w:color="auto"/>
        <w:left w:val="none" w:sz="0" w:space="0" w:color="auto"/>
        <w:bottom w:val="none" w:sz="0" w:space="0" w:color="auto"/>
        <w:right w:val="none" w:sz="0" w:space="0" w:color="auto"/>
      </w:divBdr>
      <w:divsChild>
        <w:div w:id="2110420273">
          <w:marLeft w:val="0"/>
          <w:marRight w:val="0"/>
          <w:marTop w:val="0"/>
          <w:marBottom w:val="0"/>
          <w:divBdr>
            <w:top w:val="none" w:sz="0" w:space="0" w:color="auto"/>
            <w:left w:val="none" w:sz="0" w:space="0" w:color="auto"/>
            <w:bottom w:val="none" w:sz="0" w:space="0" w:color="auto"/>
            <w:right w:val="none" w:sz="0" w:space="0" w:color="auto"/>
          </w:divBdr>
        </w:div>
      </w:divsChild>
    </w:div>
    <w:div w:id="150484013">
      <w:bodyDiv w:val="1"/>
      <w:marLeft w:val="0"/>
      <w:marRight w:val="0"/>
      <w:marTop w:val="0"/>
      <w:marBottom w:val="0"/>
      <w:divBdr>
        <w:top w:val="none" w:sz="0" w:space="0" w:color="auto"/>
        <w:left w:val="none" w:sz="0" w:space="0" w:color="auto"/>
        <w:bottom w:val="none" w:sz="0" w:space="0" w:color="auto"/>
        <w:right w:val="none" w:sz="0" w:space="0" w:color="auto"/>
      </w:divBdr>
      <w:divsChild>
        <w:div w:id="5907766">
          <w:marLeft w:val="0"/>
          <w:marRight w:val="0"/>
          <w:marTop w:val="0"/>
          <w:marBottom w:val="0"/>
          <w:divBdr>
            <w:top w:val="none" w:sz="0" w:space="0" w:color="auto"/>
            <w:left w:val="none" w:sz="0" w:space="0" w:color="auto"/>
            <w:bottom w:val="none" w:sz="0" w:space="0" w:color="auto"/>
            <w:right w:val="none" w:sz="0" w:space="0" w:color="auto"/>
          </w:divBdr>
        </w:div>
      </w:divsChild>
    </w:div>
    <w:div w:id="167644518">
      <w:bodyDiv w:val="1"/>
      <w:marLeft w:val="0"/>
      <w:marRight w:val="0"/>
      <w:marTop w:val="0"/>
      <w:marBottom w:val="0"/>
      <w:divBdr>
        <w:top w:val="none" w:sz="0" w:space="0" w:color="auto"/>
        <w:left w:val="none" w:sz="0" w:space="0" w:color="auto"/>
        <w:bottom w:val="none" w:sz="0" w:space="0" w:color="auto"/>
        <w:right w:val="none" w:sz="0" w:space="0" w:color="auto"/>
      </w:divBdr>
      <w:divsChild>
        <w:div w:id="2142578424">
          <w:marLeft w:val="0"/>
          <w:marRight w:val="0"/>
          <w:marTop w:val="0"/>
          <w:marBottom w:val="0"/>
          <w:divBdr>
            <w:top w:val="none" w:sz="0" w:space="0" w:color="auto"/>
            <w:left w:val="none" w:sz="0" w:space="0" w:color="auto"/>
            <w:bottom w:val="none" w:sz="0" w:space="0" w:color="auto"/>
            <w:right w:val="none" w:sz="0" w:space="0" w:color="auto"/>
          </w:divBdr>
        </w:div>
      </w:divsChild>
    </w:div>
    <w:div w:id="172916547">
      <w:bodyDiv w:val="1"/>
      <w:marLeft w:val="0"/>
      <w:marRight w:val="0"/>
      <w:marTop w:val="0"/>
      <w:marBottom w:val="0"/>
      <w:divBdr>
        <w:top w:val="none" w:sz="0" w:space="0" w:color="auto"/>
        <w:left w:val="none" w:sz="0" w:space="0" w:color="auto"/>
        <w:bottom w:val="none" w:sz="0" w:space="0" w:color="auto"/>
        <w:right w:val="none" w:sz="0" w:space="0" w:color="auto"/>
      </w:divBdr>
      <w:divsChild>
        <w:div w:id="208419180">
          <w:marLeft w:val="0"/>
          <w:marRight w:val="0"/>
          <w:marTop w:val="0"/>
          <w:marBottom w:val="0"/>
          <w:divBdr>
            <w:top w:val="none" w:sz="0" w:space="0" w:color="auto"/>
            <w:left w:val="none" w:sz="0" w:space="0" w:color="auto"/>
            <w:bottom w:val="none" w:sz="0" w:space="0" w:color="auto"/>
            <w:right w:val="none" w:sz="0" w:space="0" w:color="auto"/>
          </w:divBdr>
        </w:div>
      </w:divsChild>
    </w:div>
    <w:div w:id="174080022">
      <w:bodyDiv w:val="1"/>
      <w:marLeft w:val="0"/>
      <w:marRight w:val="0"/>
      <w:marTop w:val="0"/>
      <w:marBottom w:val="0"/>
      <w:divBdr>
        <w:top w:val="none" w:sz="0" w:space="0" w:color="auto"/>
        <w:left w:val="none" w:sz="0" w:space="0" w:color="auto"/>
        <w:bottom w:val="none" w:sz="0" w:space="0" w:color="auto"/>
        <w:right w:val="none" w:sz="0" w:space="0" w:color="auto"/>
      </w:divBdr>
      <w:divsChild>
        <w:div w:id="1865821431">
          <w:marLeft w:val="0"/>
          <w:marRight w:val="0"/>
          <w:marTop w:val="0"/>
          <w:marBottom w:val="0"/>
          <w:divBdr>
            <w:top w:val="none" w:sz="0" w:space="0" w:color="auto"/>
            <w:left w:val="none" w:sz="0" w:space="0" w:color="auto"/>
            <w:bottom w:val="none" w:sz="0" w:space="0" w:color="auto"/>
            <w:right w:val="none" w:sz="0" w:space="0" w:color="auto"/>
          </w:divBdr>
        </w:div>
      </w:divsChild>
    </w:div>
    <w:div w:id="179585944">
      <w:bodyDiv w:val="1"/>
      <w:marLeft w:val="0"/>
      <w:marRight w:val="0"/>
      <w:marTop w:val="0"/>
      <w:marBottom w:val="0"/>
      <w:divBdr>
        <w:top w:val="none" w:sz="0" w:space="0" w:color="auto"/>
        <w:left w:val="none" w:sz="0" w:space="0" w:color="auto"/>
        <w:bottom w:val="none" w:sz="0" w:space="0" w:color="auto"/>
        <w:right w:val="none" w:sz="0" w:space="0" w:color="auto"/>
      </w:divBdr>
      <w:divsChild>
        <w:div w:id="501436175">
          <w:marLeft w:val="0"/>
          <w:marRight w:val="0"/>
          <w:marTop w:val="0"/>
          <w:marBottom w:val="0"/>
          <w:divBdr>
            <w:top w:val="none" w:sz="0" w:space="0" w:color="auto"/>
            <w:left w:val="none" w:sz="0" w:space="0" w:color="auto"/>
            <w:bottom w:val="none" w:sz="0" w:space="0" w:color="auto"/>
            <w:right w:val="none" w:sz="0" w:space="0" w:color="auto"/>
          </w:divBdr>
        </w:div>
      </w:divsChild>
    </w:div>
    <w:div w:id="190728461">
      <w:bodyDiv w:val="1"/>
      <w:marLeft w:val="0"/>
      <w:marRight w:val="0"/>
      <w:marTop w:val="0"/>
      <w:marBottom w:val="0"/>
      <w:divBdr>
        <w:top w:val="none" w:sz="0" w:space="0" w:color="auto"/>
        <w:left w:val="none" w:sz="0" w:space="0" w:color="auto"/>
        <w:bottom w:val="none" w:sz="0" w:space="0" w:color="auto"/>
        <w:right w:val="none" w:sz="0" w:space="0" w:color="auto"/>
      </w:divBdr>
      <w:divsChild>
        <w:div w:id="1273975220">
          <w:marLeft w:val="0"/>
          <w:marRight w:val="0"/>
          <w:marTop w:val="0"/>
          <w:marBottom w:val="0"/>
          <w:divBdr>
            <w:top w:val="none" w:sz="0" w:space="0" w:color="auto"/>
            <w:left w:val="none" w:sz="0" w:space="0" w:color="auto"/>
            <w:bottom w:val="none" w:sz="0" w:space="0" w:color="auto"/>
            <w:right w:val="none" w:sz="0" w:space="0" w:color="auto"/>
          </w:divBdr>
        </w:div>
      </w:divsChild>
    </w:div>
    <w:div w:id="212621302">
      <w:bodyDiv w:val="1"/>
      <w:marLeft w:val="0"/>
      <w:marRight w:val="0"/>
      <w:marTop w:val="0"/>
      <w:marBottom w:val="0"/>
      <w:divBdr>
        <w:top w:val="none" w:sz="0" w:space="0" w:color="auto"/>
        <w:left w:val="none" w:sz="0" w:space="0" w:color="auto"/>
        <w:bottom w:val="none" w:sz="0" w:space="0" w:color="auto"/>
        <w:right w:val="none" w:sz="0" w:space="0" w:color="auto"/>
      </w:divBdr>
      <w:divsChild>
        <w:div w:id="264191628">
          <w:marLeft w:val="0"/>
          <w:marRight w:val="0"/>
          <w:marTop w:val="0"/>
          <w:marBottom w:val="0"/>
          <w:divBdr>
            <w:top w:val="none" w:sz="0" w:space="0" w:color="auto"/>
            <w:left w:val="none" w:sz="0" w:space="0" w:color="auto"/>
            <w:bottom w:val="none" w:sz="0" w:space="0" w:color="auto"/>
            <w:right w:val="none" w:sz="0" w:space="0" w:color="auto"/>
          </w:divBdr>
          <w:divsChild>
            <w:div w:id="1233467853">
              <w:marLeft w:val="0"/>
              <w:marRight w:val="0"/>
              <w:marTop w:val="0"/>
              <w:marBottom w:val="0"/>
              <w:divBdr>
                <w:top w:val="none" w:sz="0" w:space="0" w:color="auto"/>
                <w:left w:val="none" w:sz="0" w:space="0" w:color="auto"/>
                <w:bottom w:val="none" w:sz="0" w:space="0" w:color="auto"/>
                <w:right w:val="none" w:sz="0" w:space="0" w:color="auto"/>
              </w:divBdr>
              <w:divsChild>
                <w:div w:id="390621907">
                  <w:marLeft w:val="0"/>
                  <w:marRight w:val="0"/>
                  <w:marTop w:val="0"/>
                  <w:marBottom w:val="0"/>
                  <w:divBdr>
                    <w:top w:val="none" w:sz="0" w:space="0" w:color="auto"/>
                    <w:left w:val="none" w:sz="0" w:space="0" w:color="auto"/>
                    <w:bottom w:val="none" w:sz="0" w:space="0" w:color="auto"/>
                    <w:right w:val="none" w:sz="0" w:space="0" w:color="auto"/>
                  </w:divBdr>
                  <w:divsChild>
                    <w:div w:id="1074551142">
                      <w:marLeft w:val="0"/>
                      <w:marRight w:val="0"/>
                      <w:marTop w:val="0"/>
                      <w:marBottom w:val="0"/>
                      <w:divBdr>
                        <w:top w:val="none" w:sz="0" w:space="0" w:color="auto"/>
                        <w:left w:val="none" w:sz="0" w:space="0" w:color="auto"/>
                        <w:bottom w:val="none" w:sz="0" w:space="0" w:color="auto"/>
                        <w:right w:val="none" w:sz="0" w:space="0" w:color="auto"/>
                      </w:divBdr>
                    </w:div>
                    <w:div w:id="1535194069">
                      <w:marLeft w:val="0"/>
                      <w:marRight w:val="0"/>
                      <w:marTop w:val="0"/>
                      <w:marBottom w:val="0"/>
                      <w:divBdr>
                        <w:top w:val="none" w:sz="0" w:space="0" w:color="auto"/>
                        <w:left w:val="none" w:sz="0" w:space="0" w:color="auto"/>
                        <w:bottom w:val="none" w:sz="0" w:space="0" w:color="auto"/>
                        <w:right w:val="none" w:sz="0" w:space="0" w:color="auto"/>
                      </w:divBdr>
                      <w:divsChild>
                        <w:div w:id="809593262">
                          <w:marLeft w:val="0"/>
                          <w:marRight w:val="0"/>
                          <w:marTop w:val="0"/>
                          <w:marBottom w:val="0"/>
                          <w:divBdr>
                            <w:top w:val="none" w:sz="0" w:space="0" w:color="auto"/>
                            <w:left w:val="none" w:sz="0" w:space="0" w:color="auto"/>
                            <w:bottom w:val="none" w:sz="0" w:space="0" w:color="auto"/>
                            <w:right w:val="none" w:sz="0" w:space="0" w:color="auto"/>
                          </w:divBdr>
                          <w:divsChild>
                            <w:div w:id="323901187">
                              <w:marLeft w:val="0"/>
                              <w:marRight w:val="0"/>
                              <w:marTop w:val="0"/>
                              <w:marBottom w:val="0"/>
                              <w:divBdr>
                                <w:top w:val="none" w:sz="0" w:space="0" w:color="auto"/>
                                <w:left w:val="none" w:sz="0" w:space="0" w:color="auto"/>
                                <w:bottom w:val="none" w:sz="0" w:space="0" w:color="auto"/>
                                <w:right w:val="none" w:sz="0" w:space="0" w:color="auto"/>
                              </w:divBdr>
                              <w:divsChild>
                                <w:div w:id="2018800455">
                                  <w:marLeft w:val="0"/>
                                  <w:marRight w:val="0"/>
                                  <w:marTop w:val="0"/>
                                  <w:marBottom w:val="0"/>
                                  <w:divBdr>
                                    <w:top w:val="none" w:sz="0" w:space="0" w:color="auto"/>
                                    <w:left w:val="none" w:sz="0" w:space="0" w:color="auto"/>
                                    <w:bottom w:val="none" w:sz="0" w:space="0" w:color="auto"/>
                                    <w:right w:val="none" w:sz="0" w:space="0" w:color="auto"/>
                                  </w:divBdr>
                                  <w:divsChild>
                                    <w:div w:id="2123957248">
                                      <w:marLeft w:val="0"/>
                                      <w:marRight w:val="0"/>
                                      <w:marTop w:val="0"/>
                                      <w:marBottom w:val="0"/>
                                      <w:divBdr>
                                        <w:top w:val="none" w:sz="0" w:space="0" w:color="auto"/>
                                        <w:left w:val="none" w:sz="0" w:space="0" w:color="auto"/>
                                        <w:bottom w:val="none" w:sz="0" w:space="0" w:color="auto"/>
                                        <w:right w:val="none" w:sz="0" w:space="0" w:color="auto"/>
                                      </w:divBdr>
                                      <w:divsChild>
                                        <w:div w:id="1729261913">
                                          <w:marLeft w:val="0"/>
                                          <w:marRight w:val="0"/>
                                          <w:marTop w:val="0"/>
                                          <w:marBottom w:val="0"/>
                                          <w:divBdr>
                                            <w:top w:val="none" w:sz="0" w:space="0" w:color="auto"/>
                                            <w:left w:val="none" w:sz="0" w:space="0" w:color="auto"/>
                                            <w:bottom w:val="none" w:sz="0" w:space="0" w:color="auto"/>
                                            <w:right w:val="none" w:sz="0" w:space="0" w:color="auto"/>
                                          </w:divBdr>
                                          <w:divsChild>
                                            <w:div w:id="1769933474">
                                              <w:marLeft w:val="0"/>
                                              <w:marRight w:val="0"/>
                                              <w:marTop w:val="0"/>
                                              <w:marBottom w:val="0"/>
                                              <w:divBdr>
                                                <w:top w:val="none" w:sz="0" w:space="0" w:color="auto"/>
                                                <w:left w:val="none" w:sz="0" w:space="0" w:color="auto"/>
                                                <w:bottom w:val="none" w:sz="0" w:space="0" w:color="auto"/>
                                                <w:right w:val="none" w:sz="0" w:space="0" w:color="auto"/>
                                              </w:divBdr>
                                              <w:divsChild>
                                                <w:div w:id="1542866291">
                                                  <w:marLeft w:val="0"/>
                                                  <w:marRight w:val="0"/>
                                                  <w:marTop w:val="0"/>
                                                  <w:marBottom w:val="0"/>
                                                  <w:divBdr>
                                                    <w:top w:val="none" w:sz="0" w:space="0" w:color="auto"/>
                                                    <w:left w:val="none" w:sz="0" w:space="0" w:color="auto"/>
                                                    <w:bottom w:val="none" w:sz="0" w:space="0" w:color="auto"/>
                                                    <w:right w:val="none" w:sz="0" w:space="0" w:color="auto"/>
                                                  </w:divBdr>
                                                  <w:divsChild>
                                                    <w:div w:id="692999493">
                                                      <w:marLeft w:val="0"/>
                                                      <w:marRight w:val="0"/>
                                                      <w:marTop w:val="0"/>
                                                      <w:marBottom w:val="0"/>
                                                      <w:divBdr>
                                                        <w:top w:val="none" w:sz="0" w:space="0" w:color="auto"/>
                                                        <w:left w:val="none" w:sz="0" w:space="0" w:color="auto"/>
                                                        <w:bottom w:val="none" w:sz="0" w:space="0" w:color="auto"/>
                                                        <w:right w:val="none" w:sz="0" w:space="0" w:color="auto"/>
                                                      </w:divBdr>
                                                      <w:divsChild>
                                                        <w:div w:id="859120453">
                                                          <w:marLeft w:val="0"/>
                                                          <w:marRight w:val="0"/>
                                                          <w:marTop w:val="0"/>
                                                          <w:marBottom w:val="0"/>
                                                          <w:divBdr>
                                                            <w:top w:val="none" w:sz="0" w:space="0" w:color="auto"/>
                                                            <w:left w:val="none" w:sz="0" w:space="0" w:color="auto"/>
                                                            <w:bottom w:val="none" w:sz="0" w:space="0" w:color="auto"/>
                                                            <w:right w:val="none" w:sz="0" w:space="0" w:color="auto"/>
                                                          </w:divBdr>
                                                          <w:divsChild>
                                                            <w:div w:id="13347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0293843">
      <w:bodyDiv w:val="1"/>
      <w:marLeft w:val="0"/>
      <w:marRight w:val="0"/>
      <w:marTop w:val="0"/>
      <w:marBottom w:val="0"/>
      <w:divBdr>
        <w:top w:val="none" w:sz="0" w:space="0" w:color="auto"/>
        <w:left w:val="none" w:sz="0" w:space="0" w:color="auto"/>
        <w:bottom w:val="none" w:sz="0" w:space="0" w:color="auto"/>
        <w:right w:val="none" w:sz="0" w:space="0" w:color="auto"/>
      </w:divBdr>
      <w:divsChild>
        <w:div w:id="1662545067">
          <w:marLeft w:val="0"/>
          <w:marRight w:val="0"/>
          <w:marTop w:val="0"/>
          <w:marBottom w:val="0"/>
          <w:divBdr>
            <w:top w:val="none" w:sz="0" w:space="0" w:color="auto"/>
            <w:left w:val="none" w:sz="0" w:space="0" w:color="auto"/>
            <w:bottom w:val="none" w:sz="0" w:space="0" w:color="auto"/>
            <w:right w:val="none" w:sz="0" w:space="0" w:color="auto"/>
          </w:divBdr>
          <w:divsChild>
            <w:div w:id="1322583763">
              <w:marLeft w:val="0"/>
              <w:marRight w:val="0"/>
              <w:marTop w:val="0"/>
              <w:marBottom w:val="0"/>
              <w:divBdr>
                <w:top w:val="none" w:sz="0" w:space="0" w:color="auto"/>
                <w:left w:val="none" w:sz="0" w:space="0" w:color="auto"/>
                <w:bottom w:val="none" w:sz="0" w:space="0" w:color="auto"/>
                <w:right w:val="none" w:sz="0" w:space="0" w:color="auto"/>
              </w:divBdr>
              <w:divsChild>
                <w:div w:id="2125733679">
                  <w:marLeft w:val="0"/>
                  <w:marRight w:val="0"/>
                  <w:marTop w:val="0"/>
                  <w:marBottom w:val="0"/>
                  <w:divBdr>
                    <w:top w:val="none" w:sz="0" w:space="0" w:color="auto"/>
                    <w:left w:val="none" w:sz="0" w:space="0" w:color="auto"/>
                    <w:bottom w:val="none" w:sz="0" w:space="0" w:color="auto"/>
                    <w:right w:val="none" w:sz="0" w:space="0" w:color="auto"/>
                  </w:divBdr>
                  <w:divsChild>
                    <w:div w:id="978388607">
                      <w:marLeft w:val="0"/>
                      <w:marRight w:val="0"/>
                      <w:marTop w:val="0"/>
                      <w:marBottom w:val="0"/>
                      <w:divBdr>
                        <w:top w:val="none" w:sz="0" w:space="0" w:color="auto"/>
                        <w:left w:val="none" w:sz="0" w:space="0" w:color="auto"/>
                        <w:bottom w:val="none" w:sz="0" w:space="0" w:color="auto"/>
                        <w:right w:val="none" w:sz="0" w:space="0" w:color="auto"/>
                      </w:divBdr>
                    </w:div>
                    <w:div w:id="355741059">
                      <w:marLeft w:val="0"/>
                      <w:marRight w:val="0"/>
                      <w:marTop w:val="0"/>
                      <w:marBottom w:val="0"/>
                      <w:divBdr>
                        <w:top w:val="none" w:sz="0" w:space="0" w:color="auto"/>
                        <w:left w:val="none" w:sz="0" w:space="0" w:color="auto"/>
                        <w:bottom w:val="none" w:sz="0" w:space="0" w:color="auto"/>
                        <w:right w:val="none" w:sz="0" w:space="0" w:color="auto"/>
                      </w:divBdr>
                      <w:divsChild>
                        <w:div w:id="2046638058">
                          <w:marLeft w:val="0"/>
                          <w:marRight w:val="0"/>
                          <w:marTop w:val="0"/>
                          <w:marBottom w:val="0"/>
                          <w:divBdr>
                            <w:top w:val="none" w:sz="0" w:space="0" w:color="auto"/>
                            <w:left w:val="none" w:sz="0" w:space="0" w:color="auto"/>
                            <w:bottom w:val="none" w:sz="0" w:space="0" w:color="auto"/>
                            <w:right w:val="none" w:sz="0" w:space="0" w:color="auto"/>
                          </w:divBdr>
                          <w:divsChild>
                            <w:div w:id="899170318">
                              <w:marLeft w:val="0"/>
                              <w:marRight w:val="0"/>
                              <w:marTop w:val="0"/>
                              <w:marBottom w:val="0"/>
                              <w:divBdr>
                                <w:top w:val="none" w:sz="0" w:space="0" w:color="auto"/>
                                <w:left w:val="none" w:sz="0" w:space="0" w:color="auto"/>
                                <w:bottom w:val="none" w:sz="0" w:space="0" w:color="auto"/>
                                <w:right w:val="none" w:sz="0" w:space="0" w:color="auto"/>
                              </w:divBdr>
                              <w:divsChild>
                                <w:div w:id="1816138901">
                                  <w:marLeft w:val="0"/>
                                  <w:marRight w:val="0"/>
                                  <w:marTop w:val="0"/>
                                  <w:marBottom w:val="0"/>
                                  <w:divBdr>
                                    <w:top w:val="none" w:sz="0" w:space="0" w:color="auto"/>
                                    <w:left w:val="none" w:sz="0" w:space="0" w:color="auto"/>
                                    <w:bottom w:val="none" w:sz="0" w:space="0" w:color="auto"/>
                                    <w:right w:val="none" w:sz="0" w:space="0" w:color="auto"/>
                                  </w:divBdr>
                                  <w:divsChild>
                                    <w:div w:id="88819122">
                                      <w:marLeft w:val="0"/>
                                      <w:marRight w:val="0"/>
                                      <w:marTop w:val="0"/>
                                      <w:marBottom w:val="0"/>
                                      <w:divBdr>
                                        <w:top w:val="none" w:sz="0" w:space="0" w:color="auto"/>
                                        <w:left w:val="none" w:sz="0" w:space="0" w:color="auto"/>
                                        <w:bottom w:val="none" w:sz="0" w:space="0" w:color="auto"/>
                                        <w:right w:val="none" w:sz="0" w:space="0" w:color="auto"/>
                                      </w:divBdr>
                                      <w:divsChild>
                                        <w:div w:id="1981377547">
                                          <w:marLeft w:val="0"/>
                                          <w:marRight w:val="0"/>
                                          <w:marTop w:val="0"/>
                                          <w:marBottom w:val="0"/>
                                          <w:divBdr>
                                            <w:top w:val="none" w:sz="0" w:space="0" w:color="auto"/>
                                            <w:left w:val="none" w:sz="0" w:space="0" w:color="auto"/>
                                            <w:bottom w:val="none" w:sz="0" w:space="0" w:color="auto"/>
                                            <w:right w:val="none" w:sz="0" w:space="0" w:color="auto"/>
                                          </w:divBdr>
                                          <w:divsChild>
                                            <w:div w:id="492989671">
                                              <w:marLeft w:val="0"/>
                                              <w:marRight w:val="0"/>
                                              <w:marTop w:val="0"/>
                                              <w:marBottom w:val="0"/>
                                              <w:divBdr>
                                                <w:top w:val="none" w:sz="0" w:space="0" w:color="auto"/>
                                                <w:left w:val="none" w:sz="0" w:space="0" w:color="auto"/>
                                                <w:bottom w:val="none" w:sz="0" w:space="0" w:color="auto"/>
                                                <w:right w:val="none" w:sz="0" w:space="0" w:color="auto"/>
                                              </w:divBdr>
                                              <w:divsChild>
                                                <w:div w:id="547955648">
                                                  <w:marLeft w:val="0"/>
                                                  <w:marRight w:val="0"/>
                                                  <w:marTop w:val="0"/>
                                                  <w:marBottom w:val="0"/>
                                                  <w:divBdr>
                                                    <w:top w:val="none" w:sz="0" w:space="0" w:color="auto"/>
                                                    <w:left w:val="none" w:sz="0" w:space="0" w:color="auto"/>
                                                    <w:bottom w:val="none" w:sz="0" w:space="0" w:color="auto"/>
                                                    <w:right w:val="none" w:sz="0" w:space="0" w:color="auto"/>
                                                  </w:divBdr>
                                                  <w:divsChild>
                                                    <w:div w:id="649210010">
                                                      <w:marLeft w:val="0"/>
                                                      <w:marRight w:val="0"/>
                                                      <w:marTop w:val="0"/>
                                                      <w:marBottom w:val="0"/>
                                                      <w:divBdr>
                                                        <w:top w:val="none" w:sz="0" w:space="0" w:color="auto"/>
                                                        <w:left w:val="none" w:sz="0" w:space="0" w:color="auto"/>
                                                        <w:bottom w:val="none" w:sz="0" w:space="0" w:color="auto"/>
                                                        <w:right w:val="none" w:sz="0" w:space="0" w:color="auto"/>
                                                      </w:divBdr>
                                                      <w:divsChild>
                                                        <w:div w:id="1956712777">
                                                          <w:marLeft w:val="0"/>
                                                          <w:marRight w:val="0"/>
                                                          <w:marTop w:val="0"/>
                                                          <w:marBottom w:val="0"/>
                                                          <w:divBdr>
                                                            <w:top w:val="none" w:sz="0" w:space="0" w:color="auto"/>
                                                            <w:left w:val="none" w:sz="0" w:space="0" w:color="auto"/>
                                                            <w:bottom w:val="none" w:sz="0" w:space="0" w:color="auto"/>
                                                            <w:right w:val="none" w:sz="0" w:space="0" w:color="auto"/>
                                                          </w:divBdr>
                                                          <w:divsChild>
                                                            <w:div w:id="137175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6115812">
      <w:bodyDiv w:val="1"/>
      <w:marLeft w:val="0"/>
      <w:marRight w:val="0"/>
      <w:marTop w:val="0"/>
      <w:marBottom w:val="0"/>
      <w:divBdr>
        <w:top w:val="none" w:sz="0" w:space="0" w:color="auto"/>
        <w:left w:val="none" w:sz="0" w:space="0" w:color="auto"/>
        <w:bottom w:val="none" w:sz="0" w:space="0" w:color="auto"/>
        <w:right w:val="none" w:sz="0" w:space="0" w:color="auto"/>
      </w:divBdr>
      <w:divsChild>
        <w:div w:id="1244996707">
          <w:marLeft w:val="0"/>
          <w:marRight w:val="0"/>
          <w:marTop w:val="0"/>
          <w:marBottom w:val="0"/>
          <w:divBdr>
            <w:top w:val="none" w:sz="0" w:space="0" w:color="auto"/>
            <w:left w:val="none" w:sz="0" w:space="0" w:color="auto"/>
            <w:bottom w:val="none" w:sz="0" w:space="0" w:color="auto"/>
            <w:right w:val="none" w:sz="0" w:space="0" w:color="auto"/>
          </w:divBdr>
        </w:div>
      </w:divsChild>
    </w:div>
    <w:div w:id="248004230">
      <w:bodyDiv w:val="1"/>
      <w:marLeft w:val="0"/>
      <w:marRight w:val="0"/>
      <w:marTop w:val="0"/>
      <w:marBottom w:val="0"/>
      <w:divBdr>
        <w:top w:val="none" w:sz="0" w:space="0" w:color="auto"/>
        <w:left w:val="none" w:sz="0" w:space="0" w:color="auto"/>
        <w:bottom w:val="none" w:sz="0" w:space="0" w:color="auto"/>
        <w:right w:val="none" w:sz="0" w:space="0" w:color="auto"/>
      </w:divBdr>
      <w:divsChild>
        <w:div w:id="662439266">
          <w:marLeft w:val="0"/>
          <w:marRight w:val="0"/>
          <w:marTop w:val="0"/>
          <w:marBottom w:val="0"/>
          <w:divBdr>
            <w:top w:val="none" w:sz="0" w:space="0" w:color="auto"/>
            <w:left w:val="none" w:sz="0" w:space="0" w:color="auto"/>
            <w:bottom w:val="none" w:sz="0" w:space="0" w:color="auto"/>
            <w:right w:val="none" w:sz="0" w:space="0" w:color="auto"/>
          </w:divBdr>
        </w:div>
      </w:divsChild>
    </w:div>
    <w:div w:id="248857020">
      <w:bodyDiv w:val="1"/>
      <w:marLeft w:val="0"/>
      <w:marRight w:val="0"/>
      <w:marTop w:val="0"/>
      <w:marBottom w:val="0"/>
      <w:divBdr>
        <w:top w:val="none" w:sz="0" w:space="0" w:color="auto"/>
        <w:left w:val="none" w:sz="0" w:space="0" w:color="auto"/>
        <w:bottom w:val="none" w:sz="0" w:space="0" w:color="auto"/>
        <w:right w:val="none" w:sz="0" w:space="0" w:color="auto"/>
      </w:divBdr>
      <w:divsChild>
        <w:div w:id="1462528938">
          <w:marLeft w:val="0"/>
          <w:marRight w:val="0"/>
          <w:marTop w:val="0"/>
          <w:marBottom w:val="0"/>
          <w:divBdr>
            <w:top w:val="none" w:sz="0" w:space="0" w:color="auto"/>
            <w:left w:val="none" w:sz="0" w:space="0" w:color="auto"/>
            <w:bottom w:val="none" w:sz="0" w:space="0" w:color="auto"/>
            <w:right w:val="none" w:sz="0" w:space="0" w:color="auto"/>
          </w:divBdr>
        </w:div>
      </w:divsChild>
    </w:div>
    <w:div w:id="250047631">
      <w:bodyDiv w:val="1"/>
      <w:marLeft w:val="0"/>
      <w:marRight w:val="0"/>
      <w:marTop w:val="0"/>
      <w:marBottom w:val="0"/>
      <w:divBdr>
        <w:top w:val="none" w:sz="0" w:space="0" w:color="auto"/>
        <w:left w:val="none" w:sz="0" w:space="0" w:color="auto"/>
        <w:bottom w:val="none" w:sz="0" w:space="0" w:color="auto"/>
        <w:right w:val="none" w:sz="0" w:space="0" w:color="auto"/>
      </w:divBdr>
      <w:divsChild>
        <w:div w:id="1900901354">
          <w:marLeft w:val="0"/>
          <w:marRight w:val="0"/>
          <w:marTop w:val="0"/>
          <w:marBottom w:val="0"/>
          <w:divBdr>
            <w:top w:val="none" w:sz="0" w:space="0" w:color="auto"/>
            <w:left w:val="none" w:sz="0" w:space="0" w:color="auto"/>
            <w:bottom w:val="none" w:sz="0" w:space="0" w:color="auto"/>
            <w:right w:val="none" w:sz="0" w:space="0" w:color="auto"/>
          </w:divBdr>
        </w:div>
      </w:divsChild>
    </w:div>
    <w:div w:id="260381314">
      <w:bodyDiv w:val="1"/>
      <w:marLeft w:val="0"/>
      <w:marRight w:val="0"/>
      <w:marTop w:val="0"/>
      <w:marBottom w:val="0"/>
      <w:divBdr>
        <w:top w:val="none" w:sz="0" w:space="0" w:color="auto"/>
        <w:left w:val="none" w:sz="0" w:space="0" w:color="auto"/>
        <w:bottom w:val="none" w:sz="0" w:space="0" w:color="auto"/>
        <w:right w:val="none" w:sz="0" w:space="0" w:color="auto"/>
      </w:divBdr>
      <w:divsChild>
        <w:div w:id="1241909853">
          <w:marLeft w:val="0"/>
          <w:marRight w:val="0"/>
          <w:marTop w:val="0"/>
          <w:marBottom w:val="0"/>
          <w:divBdr>
            <w:top w:val="none" w:sz="0" w:space="0" w:color="auto"/>
            <w:left w:val="none" w:sz="0" w:space="0" w:color="auto"/>
            <w:bottom w:val="none" w:sz="0" w:space="0" w:color="auto"/>
            <w:right w:val="none" w:sz="0" w:space="0" w:color="auto"/>
          </w:divBdr>
        </w:div>
      </w:divsChild>
    </w:div>
    <w:div w:id="337389433">
      <w:bodyDiv w:val="1"/>
      <w:marLeft w:val="0"/>
      <w:marRight w:val="0"/>
      <w:marTop w:val="0"/>
      <w:marBottom w:val="0"/>
      <w:divBdr>
        <w:top w:val="none" w:sz="0" w:space="0" w:color="auto"/>
        <w:left w:val="none" w:sz="0" w:space="0" w:color="auto"/>
        <w:bottom w:val="none" w:sz="0" w:space="0" w:color="auto"/>
        <w:right w:val="none" w:sz="0" w:space="0" w:color="auto"/>
      </w:divBdr>
      <w:divsChild>
        <w:div w:id="847527123">
          <w:marLeft w:val="0"/>
          <w:marRight w:val="0"/>
          <w:marTop w:val="0"/>
          <w:marBottom w:val="0"/>
          <w:divBdr>
            <w:top w:val="none" w:sz="0" w:space="0" w:color="auto"/>
            <w:left w:val="none" w:sz="0" w:space="0" w:color="auto"/>
            <w:bottom w:val="none" w:sz="0" w:space="0" w:color="auto"/>
            <w:right w:val="none" w:sz="0" w:space="0" w:color="auto"/>
          </w:divBdr>
        </w:div>
      </w:divsChild>
    </w:div>
    <w:div w:id="399325966">
      <w:bodyDiv w:val="1"/>
      <w:marLeft w:val="0"/>
      <w:marRight w:val="0"/>
      <w:marTop w:val="0"/>
      <w:marBottom w:val="0"/>
      <w:divBdr>
        <w:top w:val="none" w:sz="0" w:space="0" w:color="auto"/>
        <w:left w:val="none" w:sz="0" w:space="0" w:color="auto"/>
        <w:bottom w:val="none" w:sz="0" w:space="0" w:color="auto"/>
        <w:right w:val="none" w:sz="0" w:space="0" w:color="auto"/>
      </w:divBdr>
      <w:divsChild>
        <w:div w:id="696471992">
          <w:marLeft w:val="0"/>
          <w:marRight w:val="0"/>
          <w:marTop w:val="0"/>
          <w:marBottom w:val="0"/>
          <w:divBdr>
            <w:top w:val="none" w:sz="0" w:space="0" w:color="auto"/>
            <w:left w:val="none" w:sz="0" w:space="0" w:color="auto"/>
            <w:bottom w:val="none" w:sz="0" w:space="0" w:color="auto"/>
            <w:right w:val="none" w:sz="0" w:space="0" w:color="auto"/>
          </w:divBdr>
        </w:div>
      </w:divsChild>
    </w:div>
    <w:div w:id="438792226">
      <w:bodyDiv w:val="1"/>
      <w:marLeft w:val="0"/>
      <w:marRight w:val="0"/>
      <w:marTop w:val="0"/>
      <w:marBottom w:val="0"/>
      <w:divBdr>
        <w:top w:val="none" w:sz="0" w:space="0" w:color="auto"/>
        <w:left w:val="none" w:sz="0" w:space="0" w:color="auto"/>
        <w:bottom w:val="none" w:sz="0" w:space="0" w:color="auto"/>
        <w:right w:val="none" w:sz="0" w:space="0" w:color="auto"/>
      </w:divBdr>
      <w:divsChild>
        <w:div w:id="344095229">
          <w:marLeft w:val="0"/>
          <w:marRight w:val="0"/>
          <w:marTop w:val="0"/>
          <w:marBottom w:val="0"/>
          <w:divBdr>
            <w:top w:val="none" w:sz="0" w:space="0" w:color="auto"/>
            <w:left w:val="none" w:sz="0" w:space="0" w:color="auto"/>
            <w:bottom w:val="none" w:sz="0" w:space="0" w:color="auto"/>
            <w:right w:val="none" w:sz="0" w:space="0" w:color="auto"/>
          </w:divBdr>
        </w:div>
      </w:divsChild>
    </w:div>
    <w:div w:id="509831006">
      <w:bodyDiv w:val="1"/>
      <w:marLeft w:val="0"/>
      <w:marRight w:val="0"/>
      <w:marTop w:val="0"/>
      <w:marBottom w:val="0"/>
      <w:divBdr>
        <w:top w:val="none" w:sz="0" w:space="0" w:color="auto"/>
        <w:left w:val="none" w:sz="0" w:space="0" w:color="auto"/>
        <w:bottom w:val="none" w:sz="0" w:space="0" w:color="auto"/>
        <w:right w:val="none" w:sz="0" w:space="0" w:color="auto"/>
      </w:divBdr>
      <w:divsChild>
        <w:div w:id="1569267241">
          <w:marLeft w:val="0"/>
          <w:marRight w:val="0"/>
          <w:marTop w:val="0"/>
          <w:marBottom w:val="0"/>
          <w:divBdr>
            <w:top w:val="none" w:sz="0" w:space="0" w:color="auto"/>
            <w:left w:val="none" w:sz="0" w:space="0" w:color="auto"/>
            <w:bottom w:val="none" w:sz="0" w:space="0" w:color="auto"/>
            <w:right w:val="none" w:sz="0" w:space="0" w:color="auto"/>
          </w:divBdr>
          <w:divsChild>
            <w:div w:id="1035426027">
              <w:marLeft w:val="0"/>
              <w:marRight w:val="0"/>
              <w:marTop w:val="0"/>
              <w:marBottom w:val="0"/>
              <w:divBdr>
                <w:top w:val="none" w:sz="0" w:space="0" w:color="auto"/>
                <w:left w:val="none" w:sz="0" w:space="0" w:color="auto"/>
                <w:bottom w:val="none" w:sz="0" w:space="0" w:color="auto"/>
                <w:right w:val="none" w:sz="0" w:space="0" w:color="auto"/>
              </w:divBdr>
              <w:divsChild>
                <w:div w:id="1828545998">
                  <w:marLeft w:val="0"/>
                  <w:marRight w:val="0"/>
                  <w:marTop w:val="0"/>
                  <w:marBottom w:val="0"/>
                  <w:divBdr>
                    <w:top w:val="none" w:sz="0" w:space="0" w:color="auto"/>
                    <w:left w:val="none" w:sz="0" w:space="0" w:color="auto"/>
                    <w:bottom w:val="none" w:sz="0" w:space="0" w:color="auto"/>
                    <w:right w:val="none" w:sz="0" w:space="0" w:color="auto"/>
                  </w:divBdr>
                  <w:divsChild>
                    <w:div w:id="1985544847">
                      <w:marLeft w:val="0"/>
                      <w:marRight w:val="0"/>
                      <w:marTop w:val="0"/>
                      <w:marBottom w:val="0"/>
                      <w:divBdr>
                        <w:top w:val="none" w:sz="0" w:space="0" w:color="auto"/>
                        <w:left w:val="none" w:sz="0" w:space="0" w:color="auto"/>
                        <w:bottom w:val="none" w:sz="0" w:space="0" w:color="auto"/>
                        <w:right w:val="none" w:sz="0" w:space="0" w:color="auto"/>
                      </w:divBdr>
                    </w:div>
                    <w:div w:id="1077942757">
                      <w:marLeft w:val="0"/>
                      <w:marRight w:val="0"/>
                      <w:marTop w:val="0"/>
                      <w:marBottom w:val="0"/>
                      <w:divBdr>
                        <w:top w:val="none" w:sz="0" w:space="0" w:color="auto"/>
                        <w:left w:val="none" w:sz="0" w:space="0" w:color="auto"/>
                        <w:bottom w:val="none" w:sz="0" w:space="0" w:color="auto"/>
                        <w:right w:val="none" w:sz="0" w:space="0" w:color="auto"/>
                      </w:divBdr>
                      <w:divsChild>
                        <w:div w:id="649601061">
                          <w:marLeft w:val="0"/>
                          <w:marRight w:val="0"/>
                          <w:marTop w:val="0"/>
                          <w:marBottom w:val="0"/>
                          <w:divBdr>
                            <w:top w:val="none" w:sz="0" w:space="0" w:color="auto"/>
                            <w:left w:val="none" w:sz="0" w:space="0" w:color="auto"/>
                            <w:bottom w:val="none" w:sz="0" w:space="0" w:color="auto"/>
                            <w:right w:val="none" w:sz="0" w:space="0" w:color="auto"/>
                          </w:divBdr>
                          <w:divsChild>
                            <w:div w:id="1213924603">
                              <w:marLeft w:val="0"/>
                              <w:marRight w:val="0"/>
                              <w:marTop w:val="0"/>
                              <w:marBottom w:val="0"/>
                              <w:divBdr>
                                <w:top w:val="none" w:sz="0" w:space="0" w:color="auto"/>
                                <w:left w:val="none" w:sz="0" w:space="0" w:color="auto"/>
                                <w:bottom w:val="none" w:sz="0" w:space="0" w:color="auto"/>
                                <w:right w:val="none" w:sz="0" w:space="0" w:color="auto"/>
                              </w:divBdr>
                              <w:divsChild>
                                <w:div w:id="1017538839">
                                  <w:marLeft w:val="0"/>
                                  <w:marRight w:val="0"/>
                                  <w:marTop w:val="0"/>
                                  <w:marBottom w:val="0"/>
                                  <w:divBdr>
                                    <w:top w:val="none" w:sz="0" w:space="0" w:color="auto"/>
                                    <w:left w:val="none" w:sz="0" w:space="0" w:color="auto"/>
                                    <w:bottom w:val="none" w:sz="0" w:space="0" w:color="auto"/>
                                    <w:right w:val="none" w:sz="0" w:space="0" w:color="auto"/>
                                  </w:divBdr>
                                  <w:divsChild>
                                    <w:div w:id="2146777020">
                                      <w:marLeft w:val="0"/>
                                      <w:marRight w:val="0"/>
                                      <w:marTop w:val="0"/>
                                      <w:marBottom w:val="0"/>
                                      <w:divBdr>
                                        <w:top w:val="none" w:sz="0" w:space="0" w:color="auto"/>
                                        <w:left w:val="none" w:sz="0" w:space="0" w:color="auto"/>
                                        <w:bottom w:val="none" w:sz="0" w:space="0" w:color="auto"/>
                                        <w:right w:val="none" w:sz="0" w:space="0" w:color="auto"/>
                                      </w:divBdr>
                                      <w:divsChild>
                                        <w:div w:id="1226642663">
                                          <w:marLeft w:val="0"/>
                                          <w:marRight w:val="0"/>
                                          <w:marTop w:val="0"/>
                                          <w:marBottom w:val="0"/>
                                          <w:divBdr>
                                            <w:top w:val="none" w:sz="0" w:space="0" w:color="auto"/>
                                            <w:left w:val="none" w:sz="0" w:space="0" w:color="auto"/>
                                            <w:bottom w:val="none" w:sz="0" w:space="0" w:color="auto"/>
                                            <w:right w:val="none" w:sz="0" w:space="0" w:color="auto"/>
                                          </w:divBdr>
                                          <w:divsChild>
                                            <w:div w:id="1648169737">
                                              <w:marLeft w:val="0"/>
                                              <w:marRight w:val="0"/>
                                              <w:marTop w:val="0"/>
                                              <w:marBottom w:val="0"/>
                                              <w:divBdr>
                                                <w:top w:val="none" w:sz="0" w:space="0" w:color="auto"/>
                                                <w:left w:val="none" w:sz="0" w:space="0" w:color="auto"/>
                                                <w:bottom w:val="none" w:sz="0" w:space="0" w:color="auto"/>
                                                <w:right w:val="none" w:sz="0" w:space="0" w:color="auto"/>
                                              </w:divBdr>
                                              <w:divsChild>
                                                <w:div w:id="1828127193">
                                                  <w:marLeft w:val="0"/>
                                                  <w:marRight w:val="0"/>
                                                  <w:marTop w:val="0"/>
                                                  <w:marBottom w:val="0"/>
                                                  <w:divBdr>
                                                    <w:top w:val="none" w:sz="0" w:space="0" w:color="auto"/>
                                                    <w:left w:val="none" w:sz="0" w:space="0" w:color="auto"/>
                                                    <w:bottom w:val="none" w:sz="0" w:space="0" w:color="auto"/>
                                                    <w:right w:val="none" w:sz="0" w:space="0" w:color="auto"/>
                                                  </w:divBdr>
                                                  <w:divsChild>
                                                    <w:div w:id="1238058175">
                                                      <w:marLeft w:val="0"/>
                                                      <w:marRight w:val="0"/>
                                                      <w:marTop w:val="0"/>
                                                      <w:marBottom w:val="0"/>
                                                      <w:divBdr>
                                                        <w:top w:val="none" w:sz="0" w:space="0" w:color="auto"/>
                                                        <w:left w:val="none" w:sz="0" w:space="0" w:color="auto"/>
                                                        <w:bottom w:val="none" w:sz="0" w:space="0" w:color="auto"/>
                                                        <w:right w:val="none" w:sz="0" w:space="0" w:color="auto"/>
                                                      </w:divBdr>
                                                      <w:divsChild>
                                                        <w:div w:id="2022589136">
                                                          <w:marLeft w:val="0"/>
                                                          <w:marRight w:val="0"/>
                                                          <w:marTop w:val="0"/>
                                                          <w:marBottom w:val="0"/>
                                                          <w:divBdr>
                                                            <w:top w:val="none" w:sz="0" w:space="0" w:color="auto"/>
                                                            <w:left w:val="none" w:sz="0" w:space="0" w:color="auto"/>
                                                            <w:bottom w:val="none" w:sz="0" w:space="0" w:color="auto"/>
                                                            <w:right w:val="none" w:sz="0" w:space="0" w:color="auto"/>
                                                          </w:divBdr>
                                                          <w:divsChild>
                                                            <w:div w:id="79803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32884577">
      <w:bodyDiv w:val="1"/>
      <w:marLeft w:val="0"/>
      <w:marRight w:val="0"/>
      <w:marTop w:val="0"/>
      <w:marBottom w:val="0"/>
      <w:divBdr>
        <w:top w:val="none" w:sz="0" w:space="0" w:color="auto"/>
        <w:left w:val="none" w:sz="0" w:space="0" w:color="auto"/>
        <w:bottom w:val="none" w:sz="0" w:space="0" w:color="auto"/>
        <w:right w:val="none" w:sz="0" w:space="0" w:color="auto"/>
      </w:divBdr>
      <w:divsChild>
        <w:div w:id="1248152509">
          <w:marLeft w:val="0"/>
          <w:marRight w:val="0"/>
          <w:marTop w:val="0"/>
          <w:marBottom w:val="0"/>
          <w:divBdr>
            <w:top w:val="none" w:sz="0" w:space="0" w:color="auto"/>
            <w:left w:val="none" w:sz="0" w:space="0" w:color="auto"/>
            <w:bottom w:val="none" w:sz="0" w:space="0" w:color="auto"/>
            <w:right w:val="none" w:sz="0" w:space="0" w:color="auto"/>
          </w:divBdr>
        </w:div>
      </w:divsChild>
    </w:div>
    <w:div w:id="557519574">
      <w:bodyDiv w:val="1"/>
      <w:marLeft w:val="0"/>
      <w:marRight w:val="0"/>
      <w:marTop w:val="0"/>
      <w:marBottom w:val="0"/>
      <w:divBdr>
        <w:top w:val="none" w:sz="0" w:space="0" w:color="auto"/>
        <w:left w:val="none" w:sz="0" w:space="0" w:color="auto"/>
        <w:bottom w:val="none" w:sz="0" w:space="0" w:color="auto"/>
        <w:right w:val="none" w:sz="0" w:space="0" w:color="auto"/>
      </w:divBdr>
      <w:divsChild>
        <w:div w:id="1820729130">
          <w:marLeft w:val="0"/>
          <w:marRight w:val="0"/>
          <w:marTop w:val="0"/>
          <w:marBottom w:val="0"/>
          <w:divBdr>
            <w:top w:val="none" w:sz="0" w:space="0" w:color="auto"/>
            <w:left w:val="none" w:sz="0" w:space="0" w:color="auto"/>
            <w:bottom w:val="none" w:sz="0" w:space="0" w:color="auto"/>
            <w:right w:val="none" w:sz="0" w:space="0" w:color="auto"/>
          </w:divBdr>
        </w:div>
      </w:divsChild>
    </w:div>
    <w:div w:id="584608176">
      <w:bodyDiv w:val="1"/>
      <w:marLeft w:val="0"/>
      <w:marRight w:val="0"/>
      <w:marTop w:val="0"/>
      <w:marBottom w:val="0"/>
      <w:divBdr>
        <w:top w:val="none" w:sz="0" w:space="0" w:color="auto"/>
        <w:left w:val="none" w:sz="0" w:space="0" w:color="auto"/>
        <w:bottom w:val="none" w:sz="0" w:space="0" w:color="auto"/>
        <w:right w:val="none" w:sz="0" w:space="0" w:color="auto"/>
      </w:divBdr>
      <w:divsChild>
        <w:div w:id="1210189085">
          <w:marLeft w:val="0"/>
          <w:marRight w:val="0"/>
          <w:marTop w:val="0"/>
          <w:marBottom w:val="0"/>
          <w:divBdr>
            <w:top w:val="none" w:sz="0" w:space="0" w:color="auto"/>
            <w:left w:val="none" w:sz="0" w:space="0" w:color="auto"/>
            <w:bottom w:val="none" w:sz="0" w:space="0" w:color="auto"/>
            <w:right w:val="none" w:sz="0" w:space="0" w:color="auto"/>
          </w:divBdr>
        </w:div>
      </w:divsChild>
    </w:div>
    <w:div w:id="605384879">
      <w:bodyDiv w:val="1"/>
      <w:marLeft w:val="0"/>
      <w:marRight w:val="0"/>
      <w:marTop w:val="0"/>
      <w:marBottom w:val="0"/>
      <w:divBdr>
        <w:top w:val="none" w:sz="0" w:space="0" w:color="auto"/>
        <w:left w:val="none" w:sz="0" w:space="0" w:color="auto"/>
        <w:bottom w:val="none" w:sz="0" w:space="0" w:color="auto"/>
        <w:right w:val="none" w:sz="0" w:space="0" w:color="auto"/>
      </w:divBdr>
      <w:divsChild>
        <w:div w:id="452672300">
          <w:marLeft w:val="0"/>
          <w:marRight w:val="0"/>
          <w:marTop w:val="0"/>
          <w:marBottom w:val="0"/>
          <w:divBdr>
            <w:top w:val="none" w:sz="0" w:space="0" w:color="auto"/>
            <w:left w:val="none" w:sz="0" w:space="0" w:color="auto"/>
            <w:bottom w:val="none" w:sz="0" w:space="0" w:color="auto"/>
            <w:right w:val="none" w:sz="0" w:space="0" w:color="auto"/>
          </w:divBdr>
        </w:div>
      </w:divsChild>
    </w:div>
    <w:div w:id="614218190">
      <w:bodyDiv w:val="1"/>
      <w:marLeft w:val="0"/>
      <w:marRight w:val="0"/>
      <w:marTop w:val="0"/>
      <w:marBottom w:val="0"/>
      <w:divBdr>
        <w:top w:val="none" w:sz="0" w:space="0" w:color="auto"/>
        <w:left w:val="none" w:sz="0" w:space="0" w:color="auto"/>
        <w:bottom w:val="none" w:sz="0" w:space="0" w:color="auto"/>
        <w:right w:val="none" w:sz="0" w:space="0" w:color="auto"/>
      </w:divBdr>
      <w:divsChild>
        <w:div w:id="1837570608">
          <w:marLeft w:val="0"/>
          <w:marRight w:val="0"/>
          <w:marTop w:val="0"/>
          <w:marBottom w:val="0"/>
          <w:divBdr>
            <w:top w:val="none" w:sz="0" w:space="0" w:color="auto"/>
            <w:left w:val="none" w:sz="0" w:space="0" w:color="auto"/>
            <w:bottom w:val="none" w:sz="0" w:space="0" w:color="auto"/>
            <w:right w:val="none" w:sz="0" w:space="0" w:color="auto"/>
          </w:divBdr>
        </w:div>
      </w:divsChild>
    </w:div>
    <w:div w:id="644745969">
      <w:bodyDiv w:val="1"/>
      <w:marLeft w:val="0"/>
      <w:marRight w:val="0"/>
      <w:marTop w:val="0"/>
      <w:marBottom w:val="0"/>
      <w:divBdr>
        <w:top w:val="none" w:sz="0" w:space="0" w:color="auto"/>
        <w:left w:val="none" w:sz="0" w:space="0" w:color="auto"/>
        <w:bottom w:val="none" w:sz="0" w:space="0" w:color="auto"/>
        <w:right w:val="none" w:sz="0" w:space="0" w:color="auto"/>
      </w:divBdr>
      <w:divsChild>
        <w:div w:id="1679235914">
          <w:marLeft w:val="0"/>
          <w:marRight w:val="0"/>
          <w:marTop w:val="0"/>
          <w:marBottom w:val="0"/>
          <w:divBdr>
            <w:top w:val="none" w:sz="0" w:space="0" w:color="auto"/>
            <w:left w:val="none" w:sz="0" w:space="0" w:color="auto"/>
            <w:bottom w:val="none" w:sz="0" w:space="0" w:color="auto"/>
            <w:right w:val="none" w:sz="0" w:space="0" w:color="auto"/>
          </w:divBdr>
          <w:divsChild>
            <w:div w:id="742071013">
              <w:marLeft w:val="0"/>
              <w:marRight w:val="0"/>
              <w:marTop w:val="0"/>
              <w:marBottom w:val="0"/>
              <w:divBdr>
                <w:top w:val="none" w:sz="0" w:space="0" w:color="auto"/>
                <w:left w:val="none" w:sz="0" w:space="0" w:color="auto"/>
                <w:bottom w:val="none" w:sz="0" w:space="0" w:color="auto"/>
                <w:right w:val="none" w:sz="0" w:space="0" w:color="auto"/>
              </w:divBdr>
            </w:div>
          </w:divsChild>
        </w:div>
        <w:div w:id="594899106">
          <w:marLeft w:val="0"/>
          <w:marRight w:val="0"/>
          <w:marTop w:val="0"/>
          <w:marBottom w:val="0"/>
          <w:divBdr>
            <w:top w:val="none" w:sz="0" w:space="0" w:color="auto"/>
            <w:left w:val="none" w:sz="0" w:space="0" w:color="auto"/>
            <w:bottom w:val="none" w:sz="0" w:space="0" w:color="auto"/>
            <w:right w:val="none" w:sz="0" w:space="0" w:color="auto"/>
          </w:divBdr>
          <w:divsChild>
            <w:div w:id="20463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273675">
      <w:bodyDiv w:val="1"/>
      <w:marLeft w:val="0"/>
      <w:marRight w:val="0"/>
      <w:marTop w:val="0"/>
      <w:marBottom w:val="0"/>
      <w:divBdr>
        <w:top w:val="none" w:sz="0" w:space="0" w:color="auto"/>
        <w:left w:val="none" w:sz="0" w:space="0" w:color="auto"/>
        <w:bottom w:val="none" w:sz="0" w:space="0" w:color="auto"/>
        <w:right w:val="none" w:sz="0" w:space="0" w:color="auto"/>
      </w:divBdr>
      <w:divsChild>
        <w:div w:id="1881938276">
          <w:marLeft w:val="0"/>
          <w:marRight w:val="0"/>
          <w:marTop w:val="0"/>
          <w:marBottom w:val="0"/>
          <w:divBdr>
            <w:top w:val="none" w:sz="0" w:space="0" w:color="auto"/>
            <w:left w:val="none" w:sz="0" w:space="0" w:color="auto"/>
            <w:bottom w:val="none" w:sz="0" w:space="0" w:color="auto"/>
            <w:right w:val="none" w:sz="0" w:space="0" w:color="auto"/>
          </w:divBdr>
        </w:div>
      </w:divsChild>
    </w:div>
    <w:div w:id="701369952">
      <w:bodyDiv w:val="1"/>
      <w:marLeft w:val="0"/>
      <w:marRight w:val="0"/>
      <w:marTop w:val="0"/>
      <w:marBottom w:val="0"/>
      <w:divBdr>
        <w:top w:val="none" w:sz="0" w:space="0" w:color="auto"/>
        <w:left w:val="none" w:sz="0" w:space="0" w:color="auto"/>
        <w:bottom w:val="none" w:sz="0" w:space="0" w:color="auto"/>
        <w:right w:val="none" w:sz="0" w:space="0" w:color="auto"/>
      </w:divBdr>
      <w:divsChild>
        <w:div w:id="616907956">
          <w:marLeft w:val="0"/>
          <w:marRight w:val="0"/>
          <w:marTop w:val="0"/>
          <w:marBottom w:val="0"/>
          <w:divBdr>
            <w:top w:val="none" w:sz="0" w:space="0" w:color="auto"/>
            <w:left w:val="none" w:sz="0" w:space="0" w:color="auto"/>
            <w:bottom w:val="none" w:sz="0" w:space="0" w:color="auto"/>
            <w:right w:val="none" w:sz="0" w:space="0" w:color="auto"/>
          </w:divBdr>
          <w:divsChild>
            <w:div w:id="1023745274">
              <w:marLeft w:val="0"/>
              <w:marRight w:val="0"/>
              <w:marTop w:val="0"/>
              <w:marBottom w:val="0"/>
              <w:divBdr>
                <w:top w:val="none" w:sz="0" w:space="0" w:color="auto"/>
                <w:left w:val="none" w:sz="0" w:space="0" w:color="auto"/>
                <w:bottom w:val="none" w:sz="0" w:space="0" w:color="auto"/>
                <w:right w:val="none" w:sz="0" w:space="0" w:color="auto"/>
              </w:divBdr>
            </w:div>
          </w:divsChild>
        </w:div>
        <w:div w:id="827014339">
          <w:marLeft w:val="0"/>
          <w:marRight w:val="0"/>
          <w:marTop w:val="0"/>
          <w:marBottom w:val="0"/>
          <w:divBdr>
            <w:top w:val="none" w:sz="0" w:space="0" w:color="auto"/>
            <w:left w:val="none" w:sz="0" w:space="0" w:color="auto"/>
            <w:bottom w:val="none" w:sz="0" w:space="0" w:color="auto"/>
            <w:right w:val="none" w:sz="0" w:space="0" w:color="auto"/>
          </w:divBdr>
          <w:divsChild>
            <w:div w:id="307709164">
              <w:marLeft w:val="0"/>
              <w:marRight w:val="0"/>
              <w:marTop w:val="0"/>
              <w:marBottom w:val="0"/>
              <w:divBdr>
                <w:top w:val="none" w:sz="0" w:space="0" w:color="auto"/>
                <w:left w:val="none" w:sz="0" w:space="0" w:color="auto"/>
                <w:bottom w:val="none" w:sz="0" w:space="0" w:color="auto"/>
                <w:right w:val="none" w:sz="0" w:space="0" w:color="auto"/>
              </w:divBdr>
              <w:divsChild>
                <w:div w:id="1102989588">
                  <w:marLeft w:val="0"/>
                  <w:marRight w:val="0"/>
                  <w:marTop w:val="0"/>
                  <w:marBottom w:val="0"/>
                  <w:divBdr>
                    <w:top w:val="none" w:sz="0" w:space="0" w:color="auto"/>
                    <w:left w:val="none" w:sz="0" w:space="0" w:color="auto"/>
                    <w:bottom w:val="none" w:sz="0" w:space="0" w:color="auto"/>
                    <w:right w:val="none" w:sz="0" w:space="0" w:color="auto"/>
                  </w:divBdr>
                  <w:divsChild>
                    <w:div w:id="2025856391">
                      <w:marLeft w:val="0"/>
                      <w:marRight w:val="0"/>
                      <w:marTop w:val="0"/>
                      <w:marBottom w:val="0"/>
                      <w:divBdr>
                        <w:top w:val="none" w:sz="0" w:space="0" w:color="auto"/>
                        <w:left w:val="none" w:sz="0" w:space="0" w:color="auto"/>
                        <w:bottom w:val="none" w:sz="0" w:space="0" w:color="auto"/>
                        <w:right w:val="none" w:sz="0" w:space="0" w:color="auto"/>
                      </w:divBdr>
                      <w:divsChild>
                        <w:div w:id="1671056382">
                          <w:marLeft w:val="0"/>
                          <w:marRight w:val="0"/>
                          <w:marTop w:val="0"/>
                          <w:marBottom w:val="0"/>
                          <w:divBdr>
                            <w:top w:val="none" w:sz="0" w:space="0" w:color="auto"/>
                            <w:left w:val="none" w:sz="0" w:space="0" w:color="auto"/>
                            <w:bottom w:val="none" w:sz="0" w:space="0" w:color="auto"/>
                            <w:right w:val="none" w:sz="0" w:space="0" w:color="auto"/>
                          </w:divBdr>
                          <w:divsChild>
                            <w:div w:id="407191632">
                              <w:marLeft w:val="0"/>
                              <w:marRight w:val="0"/>
                              <w:marTop w:val="0"/>
                              <w:marBottom w:val="0"/>
                              <w:divBdr>
                                <w:top w:val="none" w:sz="0" w:space="0" w:color="auto"/>
                                <w:left w:val="none" w:sz="0" w:space="0" w:color="auto"/>
                                <w:bottom w:val="none" w:sz="0" w:space="0" w:color="auto"/>
                                <w:right w:val="none" w:sz="0" w:space="0" w:color="auto"/>
                              </w:divBdr>
                              <w:divsChild>
                                <w:div w:id="980498351">
                                  <w:marLeft w:val="0"/>
                                  <w:marRight w:val="0"/>
                                  <w:marTop w:val="0"/>
                                  <w:marBottom w:val="0"/>
                                  <w:divBdr>
                                    <w:top w:val="none" w:sz="0" w:space="0" w:color="auto"/>
                                    <w:left w:val="none" w:sz="0" w:space="0" w:color="auto"/>
                                    <w:bottom w:val="none" w:sz="0" w:space="0" w:color="auto"/>
                                    <w:right w:val="none" w:sz="0" w:space="0" w:color="auto"/>
                                  </w:divBdr>
                                </w:div>
                                <w:div w:id="1166896950">
                                  <w:marLeft w:val="0"/>
                                  <w:marRight w:val="0"/>
                                  <w:marTop w:val="0"/>
                                  <w:marBottom w:val="480"/>
                                  <w:divBdr>
                                    <w:top w:val="none" w:sz="0" w:space="0" w:color="auto"/>
                                    <w:left w:val="none" w:sz="0" w:space="0" w:color="auto"/>
                                    <w:bottom w:val="none" w:sz="0" w:space="0" w:color="auto"/>
                                    <w:right w:val="none" w:sz="0" w:space="0" w:color="auto"/>
                                  </w:divBdr>
                                  <w:divsChild>
                                    <w:div w:id="830949626">
                                      <w:marLeft w:val="0"/>
                                      <w:marRight w:val="0"/>
                                      <w:marTop w:val="0"/>
                                      <w:marBottom w:val="0"/>
                                      <w:divBdr>
                                        <w:top w:val="none" w:sz="0" w:space="0" w:color="auto"/>
                                        <w:left w:val="none" w:sz="0" w:space="0" w:color="auto"/>
                                        <w:bottom w:val="none" w:sz="0" w:space="0" w:color="auto"/>
                                        <w:right w:val="none" w:sz="0" w:space="0" w:color="auto"/>
                                      </w:divBdr>
                                      <w:divsChild>
                                        <w:div w:id="933896779">
                                          <w:marLeft w:val="0"/>
                                          <w:marRight w:val="0"/>
                                          <w:marTop w:val="0"/>
                                          <w:marBottom w:val="0"/>
                                          <w:divBdr>
                                            <w:top w:val="none" w:sz="0" w:space="0" w:color="auto"/>
                                            <w:left w:val="none" w:sz="0" w:space="0" w:color="auto"/>
                                            <w:bottom w:val="none" w:sz="0" w:space="0" w:color="auto"/>
                                            <w:right w:val="none" w:sz="0" w:space="0" w:color="auto"/>
                                          </w:divBdr>
                                          <w:divsChild>
                                            <w:div w:id="33894585">
                                              <w:marLeft w:val="0"/>
                                              <w:marRight w:val="0"/>
                                              <w:marTop w:val="0"/>
                                              <w:marBottom w:val="0"/>
                                              <w:divBdr>
                                                <w:top w:val="none" w:sz="0" w:space="0" w:color="auto"/>
                                                <w:left w:val="none" w:sz="0" w:space="0" w:color="auto"/>
                                                <w:bottom w:val="none" w:sz="0" w:space="0" w:color="auto"/>
                                                <w:right w:val="none" w:sz="0" w:space="0" w:color="auto"/>
                                              </w:divBdr>
                                              <w:divsChild>
                                                <w:div w:id="68043284">
                                                  <w:marLeft w:val="0"/>
                                                  <w:marRight w:val="0"/>
                                                  <w:marTop w:val="0"/>
                                                  <w:marBottom w:val="0"/>
                                                  <w:divBdr>
                                                    <w:top w:val="none" w:sz="0" w:space="0" w:color="auto"/>
                                                    <w:left w:val="none" w:sz="0" w:space="0" w:color="auto"/>
                                                    <w:bottom w:val="none" w:sz="0" w:space="0" w:color="auto"/>
                                                    <w:right w:val="none" w:sz="0" w:space="0" w:color="auto"/>
                                                  </w:divBdr>
                                                  <w:divsChild>
                                                    <w:div w:id="940722875">
                                                      <w:marLeft w:val="0"/>
                                                      <w:marRight w:val="0"/>
                                                      <w:marTop w:val="0"/>
                                                      <w:marBottom w:val="0"/>
                                                      <w:divBdr>
                                                        <w:top w:val="none" w:sz="0" w:space="0" w:color="auto"/>
                                                        <w:left w:val="none" w:sz="0" w:space="0" w:color="auto"/>
                                                        <w:bottom w:val="none" w:sz="0" w:space="0" w:color="auto"/>
                                                        <w:right w:val="none" w:sz="0" w:space="0" w:color="auto"/>
                                                      </w:divBdr>
                                                      <w:divsChild>
                                                        <w:div w:id="2138447849">
                                                          <w:marLeft w:val="0"/>
                                                          <w:marRight w:val="0"/>
                                                          <w:marTop w:val="0"/>
                                                          <w:marBottom w:val="0"/>
                                                          <w:divBdr>
                                                            <w:top w:val="none" w:sz="0" w:space="0" w:color="auto"/>
                                                            <w:left w:val="none" w:sz="0" w:space="0" w:color="auto"/>
                                                            <w:bottom w:val="none" w:sz="0" w:space="0" w:color="auto"/>
                                                            <w:right w:val="none" w:sz="0" w:space="0" w:color="auto"/>
                                                          </w:divBdr>
                                                          <w:divsChild>
                                                            <w:div w:id="2144958375">
                                                              <w:marLeft w:val="0"/>
                                                              <w:marRight w:val="0"/>
                                                              <w:marTop w:val="0"/>
                                                              <w:marBottom w:val="0"/>
                                                              <w:divBdr>
                                                                <w:top w:val="none" w:sz="0" w:space="0" w:color="auto"/>
                                                                <w:left w:val="none" w:sz="0" w:space="0" w:color="auto"/>
                                                                <w:bottom w:val="none" w:sz="0" w:space="0" w:color="auto"/>
                                                                <w:right w:val="none" w:sz="0" w:space="0" w:color="auto"/>
                                                              </w:divBdr>
                                                              <w:divsChild>
                                                                <w:div w:id="1403602065">
                                                                  <w:marLeft w:val="0"/>
                                                                  <w:marRight w:val="0"/>
                                                                  <w:marTop w:val="0"/>
                                                                  <w:marBottom w:val="0"/>
                                                                  <w:divBdr>
                                                                    <w:top w:val="none" w:sz="0" w:space="0" w:color="auto"/>
                                                                    <w:left w:val="none" w:sz="0" w:space="0" w:color="auto"/>
                                                                    <w:bottom w:val="none" w:sz="0" w:space="0" w:color="auto"/>
                                                                    <w:right w:val="none" w:sz="0" w:space="0" w:color="auto"/>
                                                                  </w:divBdr>
                                                                  <w:divsChild>
                                                                    <w:div w:id="1682470692">
                                                                      <w:marLeft w:val="0"/>
                                                                      <w:marRight w:val="0"/>
                                                                      <w:marTop w:val="0"/>
                                                                      <w:marBottom w:val="0"/>
                                                                      <w:divBdr>
                                                                        <w:top w:val="none" w:sz="0" w:space="0" w:color="auto"/>
                                                                        <w:left w:val="none" w:sz="0" w:space="0" w:color="auto"/>
                                                                        <w:bottom w:val="none" w:sz="0" w:space="0" w:color="auto"/>
                                                                        <w:right w:val="none" w:sz="0" w:space="0" w:color="auto"/>
                                                                      </w:divBdr>
                                                                      <w:divsChild>
                                                                        <w:div w:id="107146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5088251">
      <w:bodyDiv w:val="1"/>
      <w:marLeft w:val="0"/>
      <w:marRight w:val="0"/>
      <w:marTop w:val="0"/>
      <w:marBottom w:val="0"/>
      <w:divBdr>
        <w:top w:val="none" w:sz="0" w:space="0" w:color="auto"/>
        <w:left w:val="none" w:sz="0" w:space="0" w:color="auto"/>
        <w:bottom w:val="none" w:sz="0" w:space="0" w:color="auto"/>
        <w:right w:val="none" w:sz="0" w:space="0" w:color="auto"/>
      </w:divBdr>
      <w:divsChild>
        <w:div w:id="558396785">
          <w:marLeft w:val="0"/>
          <w:marRight w:val="0"/>
          <w:marTop w:val="0"/>
          <w:marBottom w:val="0"/>
          <w:divBdr>
            <w:top w:val="none" w:sz="0" w:space="0" w:color="auto"/>
            <w:left w:val="none" w:sz="0" w:space="0" w:color="auto"/>
            <w:bottom w:val="none" w:sz="0" w:space="0" w:color="auto"/>
            <w:right w:val="none" w:sz="0" w:space="0" w:color="auto"/>
          </w:divBdr>
        </w:div>
      </w:divsChild>
    </w:div>
    <w:div w:id="718551647">
      <w:bodyDiv w:val="1"/>
      <w:marLeft w:val="0"/>
      <w:marRight w:val="0"/>
      <w:marTop w:val="0"/>
      <w:marBottom w:val="0"/>
      <w:divBdr>
        <w:top w:val="none" w:sz="0" w:space="0" w:color="auto"/>
        <w:left w:val="none" w:sz="0" w:space="0" w:color="auto"/>
        <w:bottom w:val="none" w:sz="0" w:space="0" w:color="auto"/>
        <w:right w:val="none" w:sz="0" w:space="0" w:color="auto"/>
      </w:divBdr>
      <w:divsChild>
        <w:div w:id="472139101">
          <w:marLeft w:val="0"/>
          <w:marRight w:val="0"/>
          <w:marTop w:val="0"/>
          <w:marBottom w:val="0"/>
          <w:divBdr>
            <w:top w:val="none" w:sz="0" w:space="0" w:color="auto"/>
            <w:left w:val="none" w:sz="0" w:space="0" w:color="auto"/>
            <w:bottom w:val="none" w:sz="0" w:space="0" w:color="auto"/>
            <w:right w:val="none" w:sz="0" w:space="0" w:color="auto"/>
          </w:divBdr>
        </w:div>
      </w:divsChild>
    </w:div>
    <w:div w:id="750157506">
      <w:bodyDiv w:val="1"/>
      <w:marLeft w:val="0"/>
      <w:marRight w:val="0"/>
      <w:marTop w:val="0"/>
      <w:marBottom w:val="0"/>
      <w:divBdr>
        <w:top w:val="none" w:sz="0" w:space="0" w:color="auto"/>
        <w:left w:val="none" w:sz="0" w:space="0" w:color="auto"/>
        <w:bottom w:val="none" w:sz="0" w:space="0" w:color="auto"/>
        <w:right w:val="none" w:sz="0" w:space="0" w:color="auto"/>
      </w:divBdr>
      <w:divsChild>
        <w:div w:id="2065332440">
          <w:marLeft w:val="0"/>
          <w:marRight w:val="0"/>
          <w:marTop w:val="0"/>
          <w:marBottom w:val="0"/>
          <w:divBdr>
            <w:top w:val="none" w:sz="0" w:space="0" w:color="auto"/>
            <w:left w:val="none" w:sz="0" w:space="0" w:color="auto"/>
            <w:bottom w:val="none" w:sz="0" w:space="0" w:color="auto"/>
            <w:right w:val="none" w:sz="0" w:space="0" w:color="auto"/>
          </w:divBdr>
        </w:div>
      </w:divsChild>
    </w:div>
    <w:div w:id="756248904">
      <w:bodyDiv w:val="1"/>
      <w:marLeft w:val="0"/>
      <w:marRight w:val="0"/>
      <w:marTop w:val="0"/>
      <w:marBottom w:val="0"/>
      <w:divBdr>
        <w:top w:val="none" w:sz="0" w:space="0" w:color="auto"/>
        <w:left w:val="none" w:sz="0" w:space="0" w:color="auto"/>
        <w:bottom w:val="none" w:sz="0" w:space="0" w:color="auto"/>
        <w:right w:val="none" w:sz="0" w:space="0" w:color="auto"/>
      </w:divBdr>
      <w:divsChild>
        <w:div w:id="1448695768">
          <w:marLeft w:val="0"/>
          <w:marRight w:val="0"/>
          <w:marTop w:val="0"/>
          <w:marBottom w:val="0"/>
          <w:divBdr>
            <w:top w:val="none" w:sz="0" w:space="0" w:color="auto"/>
            <w:left w:val="none" w:sz="0" w:space="0" w:color="auto"/>
            <w:bottom w:val="none" w:sz="0" w:space="0" w:color="auto"/>
            <w:right w:val="none" w:sz="0" w:space="0" w:color="auto"/>
          </w:divBdr>
          <w:divsChild>
            <w:div w:id="1683631082">
              <w:marLeft w:val="0"/>
              <w:marRight w:val="0"/>
              <w:marTop w:val="0"/>
              <w:marBottom w:val="0"/>
              <w:divBdr>
                <w:top w:val="none" w:sz="0" w:space="0" w:color="auto"/>
                <w:left w:val="none" w:sz="0" w:space="0" w:color="auto"/>
                <w:bottom w:val="none" w:sz="0" w:space="0" w:color="auto"/>
                <w:right w:val="none" w:sz="0" w:space="0" w:color="auto"/>
              </w:divBdr>
            </w:div>
          </w:divsChild>
        </w:div>
        <w:div w:id="1365667222">
          <w:marLeft w:val="0"/>
          <w:marRight w:val="0"/>
          <w:marTop w:val="0"/>
          <w:marBottom w:val="0"/>
          <w:divBdr>
            <w:top w:val="none" w:sz="0" w:space="0" w:color="auto"/>
            <w:left w:val="none" w:sz="0" w:space="0" w:color="auto"/>
            <w:bottom w:val="none" w:sz="0" w:space="0" w:color="auto"/>
            <w:right w:val="none" w:sz="0" w:space="0" w:color="auto"/>
          </w:divBdr>
          <w:divsChild>
            <w:div w:id="738093869">
              <w:marLeft w:val="0"/>
              <w:marRight w:val="0"/>
              <w:marTop w:val="0"/>
              <w:marBottom w:val="0"/>
              <w:divBdr>
                <w:top w:val="none" w:sz="0" w:space="0" w:color="auto"/>
                <w:left w:val="none" w:sz="0" w:space="0" w:color="auto"/>
                <w:bottom w:val="none" w:sz="0" w:space="0" w:color="auto"/>
                <w:right w:val="none" w:sz="0" w:space="0" w:color="auto"/>
              </w:divBdr>
              <w:divsChild>
                <w:div w:id="488524760">
                  <w:marLeft w:val="0"/>
                  <w:marRight w:val="0"/>
                  <w:marTop w:val="0"/>
                  <w:marBottom w:val="0"/>
                  <w:divBdr>
                    <w:top w:val="none" w:sz="0" w:space="0" w:color="auto"/>
                    <w:left w:val="none" w:sz="0" w:space="0" w:color="auto"/>
                    <w:bottom w:val="none" w:sz="0" w:space="0" w:color="auto"/>
                    <w:right w:val="none" w:sz="0" w:space="0" w:color="auto"/>
                  </w:divBdr>
                  <w:divsChild>
                    <w:div w:id="63308868">
                      <w:marLeft w:val="0"/>
                      <w:marRight w:val="0"/>
                      <w:marTop w:val="0"/>
                      <w:marBottom w:val="0"/>
                      <w:divBdr>
                        <w:top w:val="none" w:sz="0" w:space="0" w:color="auto"/>
                        <w:left w:val="none" w:sz="0" w:space="0" w:color="auto"/>
                        <w:bottom w:val="none" w:sz="0" w:space="0" w:color="auto"/>
                        <w:right w:val="none" w:sz="0" w:space="0" w:color="auto"/>
                      </w:divBdr>
                      <w:divsChild>
                        <w:div w:id="1361053980">
                          <w:marLeft w:val="0"/>
                          <w:marRight w:val="0"/>
                          <w:marTop w:val="0"/>
                          <w:marBottom w:val="0"/>
                          <w:divBdr>
                            <w:top w:val="none" w:sz="0" w:space="0" w:color="auto"/>
                            <w:left w:val="none" w:sz="0" w:space="0" w:color="auto"/>
                            <w:bottom w:val="none" w:sz="0" w:space="0" w:color="auto"/>
                            <w:right w:val="none" w:sz="0" w:space="0" w:color="auto"/>
                          </w:divBdr>
                          <w:divsChild>
                            <w:div w:id="789056345">
                              <w:marLeft w:val="0"/>
                              <w:marRight w:val="0"/>
                              <w:marTop w:val="0"/>
                              <w:marBottom w:val="0"/>
                              <w:divBdr>
                                <w:top w:val="none" w:sz="0" w:space="0" w:color="auto"/>
                                <w:left w:val="none" w:sz="0" w:space="0" w:color="auto"/>
                                <w:bottom w:val="none" w:sz="0" w:space="0" w:color="auto"/>
                                <w:right w:val="none" w:sz="0" w:space="0" w:color="auto"/>
                              </w:divBdr>
                              <w:divsChild>
                                <w:div w:id="772826627">
                                  <w:marLeft w:val="0"/>
                                  <w:marRight w:val="0"/>
                                  <w:marTop w:val="0"/>
                                  <w:marBottom w:val="0"/>
                                  <w:divBdr>
                                    <w:top w:val="none" w:sz="0" w:space="0" w:color="auto"/>
                                    <w:left w:val="none" w:sz="0" w:space="0" w:color="auto"/>
                                    <w:bottom w:val="none" w:sz="0" w:space="0" w:color="auto"/>
                                    <w:right w:val="none" w:sz="0" w:space="0" w:color="auto"/>
                                  </w:divBdr>
                                </w:div>
                                <w:div w:id="1597401190">
                                  <w:marLeft w:val="0"/>
                                  <w:marRight w:val="0"/>
                                  <w:marTop w:val="0"/>
                                  <w:marBottom w:val="480"/>
                                  <w:divBdr>
                                    <w:top w:val="none" w:sz="0" w:space="0" w:color="auto"/>
                                    <w:left w:val="none" w:sz="0" w:space="0" w:color="auto"/>
                                    <w:bottom w:val="none" w:sz="0" w:space="0" w:color="auto"/>
                                    <w:right w:val="none" w:sz="0" w:space="0" w:color="auto"/>
                                  </w:divBdr>
                                  <w:divsChild>
                                    <w:div w:id="528683662">
                                      <w:marLeft w:val="0"/>
                                      <w:marRight w:val="0"/>
                                      <w:marTop w:val="0"/>
                                      <w:marBottom w:val="0"/>
                                      <w:divBdr>
                                        <w:top w:val="none" w:sz="0" w:space="0" w:color="auto"/>
                                        <w:left w:val="none" w:sz="0" w:space="0" w:color="auto"/>
                                        <w:bottom w:val="none" w:sz="0" w:space="0" w:color="auto"/>
                                        <w:right w:val="none" w:sz="0" w:space="0" w:color="auto"/>
                                      </w:divBdr>
                                      <w:divsChild>
                                        <w:div w:id="451362971">
                                          <w:marLeft w:val="0"/>
                                          <w:marRight w:val="0"/>
                                          <w:marTop w:val="0"/>
                                          <w:marBottom w:val="0"/>
                                          <w:divBdr>
                                            <w:top w:val="none" w:sz="0" w:space="0" w:color="auto"/>
                                            <w:left w:val="none" w:sz="0" w:space="0" w:color="auto"/>
                                            <w:bottom w:val="none" w:sz="0" w:space="0" w:color="auto"/>
                                            <w:right w:val="none" w:sz="0" w:space="0" w:color="auto"/>
                                          </w:divBdr>
                                          <w:divsChild>
                                            <w:div w:id="176426856">
                                              <w:marLeft w:val="0"/>
                                              <w:marRight w:val="0"/>
                                              <w:marTop w:val="0"/>
                                              <w:marBottom w:val="0"/>
                                              <w:divBdr>
                                                <w:top w:val="none" w:sz="0" w:space="0" w:color="auto"/>
                                                <w:left w:val="none" w:sz="0" w:space="0" w:color="auto"/>
                                                <w:bottom w:val="none" w:sz="0" w:space="0" w:color="auto"/>
                                                <w:right w:val="none" w:sz="0" w:space="0" w:color="auto"/>
                                              </w:divBdr>
                                              <w:divsChild>
                                                <w:div w:id="1462770360">
                                                  <w:marLeft w:val="0"/>
                                                  <w:marRight w:val="0"/>
                                                  <w:marTop w:val="0"/>
                                                  <w:marBottom w:val="0"/>
                                                  <w:divBdr>
                                                    <w:top w:val="none" w:sz="0" w:space="0" w:color="auto"/>
                                                    <w:left w:val="none" w:sz="0" w:space="0" w:color="auto"/>
                                                    <w:bottom w:val="none" w:sz="0" w:space="0" w:color="auto"/>
                                                    <w:right w:val="none" w:sz="0" w:space="0" w:color="auto"/>
                                                  </w:divBdr>
                                                  <w:divsChild>
                                                    <w:div w:id="17053732">
                                                      <w:marLeft w:val="0"/>
                                                      <w:marRight w:val="0"/>
                                                      <w:marTop w:val="0"/>
                                                      <w:marBottom w:val="0"/>
                                                      <w:divBdr>
                                                        <w:top w:val="none" w:sz="0" w:space="0" w:color="auto"/>
                                                        <w:left w:val="none" w:sz="0" w:space="0" w:color="auto"/>
                                                        <w:bottom w:val="none" w:sz="0" w:space="0" w:color="auto"/>
                                                        <w:right w:val="none" w:sz="0" w:space="0" w:color="auto"/>
                                                      </w:divBdr>
                                                      <w:divsChild>
                                                        <w:div w:id="595556988">
                                                          <w:marLeft w:val="0"/>
                                                          <w:marRight w:val="0"/>
                                                          <w:marTop w:val="0"/>
                                                          <w:marBottom w:val="0"/>
                                                          <w:divBdr>
                                                            <w:top w:val="none" w:sz="0" w:space="0" w:color="auto"/>
                                                            <w:left w:val="none" w:sz="0" w:space="0" w:color="auto"/>
                                                            <w:bottom w:val="none" w:sz="0" w:space="0" w:color="auto"/>
                                                            <w:right w:val="none" w:sz="0" w:space="0" w:color="auto"/>
                                                          </w:divBdr>
                                                          <w:divsChild>
                                                            <w:div w:id="1127310894">
                                                              <w:marLeft w:val="0"/>
                                                              <w:marRight w:val="0"/>
                                                              <w:marTop w:val="0"/>
                                                              <w:marBottom w:val="0"/>
                                                              <w:divBdr>
                                                                <w:top w:val="none" w:sz="0" w:space="0" w:color="auto"/>
                                                                <w:left w:val="none" w:sz="0" w:space="0" w:color="auto"/>
                                                                <w:bottom w:val="none" w:sz="0" w:space="0" w:color="auto"/>
                                                                <w:right w:val="none" w:sz="0" w:space="0" w:color="auto"/>
                                                              </w:divBdr>
                                                              <w:divsChild>
                                                                <w:div w:id="1840273893">
                                                                  <w:marLeft w:val="0"/>
                                                                  <w:marRight w:val="0"/>
                                                                  <w:marTop w:val="0"/>
                                                                  <w:marBottom w:val="0"/>
                                                                  <w:divBdr>
                                                                    <w:top w:val="none" w:sz="0" w:space="0" w:color="auto"/>
                                                                    <w:left w:val="none" w:sz="0" w:space="0" w:color="auto"/>
                                                                    <w:bottom w:val="none" w:sz="0" w:space="0" w:color="auto"/>
                                                                    <w:right w:val="none" w:sz="0" w:space="0" w:color="auto"/>
                                                                  </w:divBdr>
                                                                  <w:divsChild>
                                                                    <w:div w:id="1519731813">
                                                                      <w:marLeft w:val="0"/>
                                                                      <w:marRight w:val="0"/>
                                                                      <w:marTop w:val="0"/>
                                                                      <w:marBottom w:val="0"/>
                                                                      <w:divBdr>
                                                                        <w:top w:val="none" w:sz="0" w:space="0" w:color="auto"/>
                                                                        <w:left w:val="none" w:sz="0" w:space="0" w:color="auto"/>
                                                                        <w:bottom w:val="none" w:sz="0" w:space="0" w:color="auto"/>
                                                                        <w:right w:val="none" w:sz="0" w:space="0" w:color="auto"/>
                                                                      </w:divBdr>
                                                                      <w:divsChild>
                                                                        <w:div w:id="44526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5425918">
      <w:bodyDiv w:val="1"/>
      <w:marLeft w:val="0"/>
      <w:marRight w:val="0"/>
      <w:marTop w:val="0"/>
      <w:marBottom w:val="0"/>
      <w:divBdr>
        <w:top w:val="none" w:sz="0" w:space="0" w:color="auto"/>
        <w:left w:val="none" w:sz="0" w:space="0" w:color="auto"/>
        <w:bottom w:val="none" w:sz="0" w:space="0" w:color="auto"/>
        <w:right w:val="none" w:sz="0" w:space="0" w:color="auto"/>
      </w:divBdr>
      <w:divsChild>
        <w:div w:id="428351178">
          <w:marLeft w:val="0"/>
          <w:marRight w:val="0"/>
          <w:marTop w:val="0"/>
          <w:marBottom w:val="0"/>
          <w:divBdr>
            <w:top w:val="none" w:sz="0" w:space="0" w:color="auto"/>
            <w:left w:val="none" w:sz="0" w:space="0" w:color="auto"/>
            <w:bottom w:val="none" w:sz="0" w:space="0" w:color="auto"/>
            <w:right w:val="none" w:sz="0" w:space="0" w:color="auto"/>
          </w:divBdr>
        </w:div>
      </w:divsChild>
    </w:div>
    <w:div w:id="935404914">
      <w:bodyDiv w:val="1"/>
      <w:marLeft w:val="0"/>
      <w:marRight w:val="0"/>
      <w:marTop w:val="0"/>
      <w:marBottom w:val="0"/>
      <w:divBdr>
        <w:top w:val="none" w:sz="0" w:space="0" w:color="auto"/>
        <w:left w:val="none" w:sz="0" w:space="0" w:color="auto"/>
        <w:bottom w:val="none" w:sz="0" w:space="0" w:color="auto"/>
        <w:right w:val="none" w:sz="0" w:space="0" w:color="auto"/>
      </w:divBdr>
      <w:divsChild>
        <w:div w:id="1644315767">
          <w:marLeft w:val="0"/>
          <w:marRight w:val="0"/>
          <w:marTop w:val="0"/>
          <w:marBottom w:val="0"/>
          <w:divBdr>
            <w:top w:val="none" w:sz="0" w:space="0" w:color="auto"/>
            <w:left w:val="none" w:sz="0" w:space="0" w:color="auto"/>
            <w:bottom w:val="none" w:sz="0" w:space="0" w:color="auto"/>
            <w:right w:val="none" w:sz="0" w:space="0" w:color="auto"/>
          </w:divBdr>
        </w:div>
      </w:divsChild>
    </w:div>
    <w:div w:id="951715849">
      <w:bodyDiv w:val="1"/>
      <w:marLeft w:val="0"/>
      <w:marRight w:val="0"/>
      <w:marTop w:val="0"/>
      <w:marBottom w:val="0"/>
      <w:divBdr>
        <w:top w:val="none" w:sz="0" w:space="0" w:color="auto"/>
        <w:left w:val="none" w:sz="0" w:space="0" w:color="auto"/>
        <w:bottom w:val="none" w:sz="0" w:space="0" w:color="auto"/>
        <w:right w:val="none" w:sz="0" w:space="0" w:color="auto"/>
      </w:divBdr>
      <w:divsChild>
        <w:div w:id="874007122">
          <w:marLeft w:val="0"/>
          <w:marRight w:val="0"/>
          <w:marTop w:val="0"/>
          <w:marBottom w:val="0"/>
          <w:divBdr>
            <w:top w:val="none" w:sz="0" w:space="0" w:color="auto"/>
            <w:left w:val="none" w:sz="0" w:space="0" w:color="auto"/>
            <w:bottom w:val="none" w:sz="0" w:space="0" w:color="auto"/>
            <w:right w:val="none" w:sz="0" w:space="0" w:color="auto"/>
          </w:divBdr>
          <w:divsChild>
            <w:div w:id="853881017">
              <w:marLeft w:val="0"/>
              <w:marRight w:val="0"/>
              <w:marTop w:val="0"/>
              <w:marBottom w:val="0"/>
              <w:divBdr>
                <w:top w:val="none" w:sz="0" w:space="0" w:color="auto"/>
                <w:left w:val="none" w:sz="0" w:space="0" w:color="auto"/>
                <w:bottom w:val="none" w:sz="0" w:space="0" w:color="auto"/>
                <w:right w:val="none" w:sz="0" w:space="0" w:color="auto"/>
              </w:divBdr>
              <w:divsChild>
                <w:div w:id="699939128">
                  <w:marLeft w:val="0"/>
                  <w:marRight w:val="0"/>
                  <w:marTop w:val="0"/>
                  <w:marBottom w:val="0"/>
                  <w:divBdr>
                    <w:top w:val="none" w:sz="0" w:space="0" w:color="auto"/>
                    <w:left w:val="none" w:sz="0" w:space="0" w:color="auto"/>
                    <w:bottom w:val="none" w:sz="0" w:space="0" w:color="auto"/>
                    <w:right w:val="none" w:sz="0" w:space="0" w:color="auto"/>
                  </w:divBdr>
                  <w:divsChild>
                    <w:div w:id="958992851">
                      <w:marLeft w:val="0"/>
                      <w:marRight w:val="0"/>
                      <w:marTop w:val="0"/>
                      <w:marBottom w:val="0"/>
                      <w:divBdr>
                        <w:top w:val="none" w:sz="0" w:space="0" w:color="auto"/>
                        <w:left w:val="none" w:sz="0" w:space="0" w:color="auto"/>
                        <w:bottom w:val="none" w:sz="0" w:space="0" w:color="auto"/>
                        <w:right w:val="none" w:sz="0" w:space="0" w:color="auto"/>
                      </w:divBdr>
                    </w:div>
                    <w:div w:id="1511291013">
                      <w:marLeft w:val="0"/>
                      <w:marRight w:val="0"/>
                      <w:marTop w:val="0"/>
                      <w:marBottom w:val="0"/>
                      <w:divBdr>
                        <w:top w:val="none" w:sz="0" w:space="0" w:color="auto"/>
                        <w:left w:val="none" w:sz="0" w:space="0" w:color="auto"/>
                        <w:bottom w:val="none" w:sz="0" w:space="0" w:color="auto"/>
                        <w:right w:val="none" w:sz="0" w:space="0" w:color="auto"/>
                      </w:divBdr>
                      <w:divsChild>
                        <w:div w:id="2023628554">
                          <w:marLeft w:val="0"/>
                          <w:marRight w:val="0"/>
                          <w:marTop w:val="0"/>
                          <w:marBottom w:val="0"/>
                          <w:divBdr>
                            <w:top w:val="none" w:sz="0" w:space="0" w:color="auto"/>
                            <w:left w:val="none" w:sz="0" w:space="0" w:color="auto"/>
                            <w:bottom w:val="none" w:sz="0" w:space="0" w:color="auto"/>
                            <w:right w:val="none" w:sz="0" w:space="0" w:color="auto"/>
                          </w:divBdr>
                          <w:divsChild>
                            <w:div w:id="1775247719">
                              <w:marLeft w:val="0"/>
                              <w:marRight w:val="0"/>
                              <w:marTop w:val="0"/>
                              <w:marBottom w:val="0"/>
                              <w:divBdr>
                                <w:top w:val="none" w:sz="0" w:space="0" w:color="auto"/>
                                <w:left w:val="none" w:sz="0" w:space="0" w:color="auto"/>
                                <w:bottom w:val="none" w:sz="0" w:space="0" w:color="auto"/>
                                <w:right w:val="none" w:sz="0" w:space="0" w:color="auto"/>
                              </w:divBdr>
                              <w:divsChild>
                                <w:div w:id="1584529471">
                                  <w:marLeft w:val="0"/>
                                  <w:marRight w:val="0"/>
                                  <w:marTop w:val="0"/>
                                  <w:marBottom w:val="0"/>
                                  <w:divBdr>
                                    <w:top w:val="none" w:sz="0" w:space="0" w:color="auto"/>
                                    <w:left w:val="none" w:sz="0" w:space="0" w:color="auto"/>
                                    <w:bottom w:val="none" w:sz="0" w:space="0" w:color="auto"/>
                                    <w:right w:val="none" w:sz="0" w:space="0" w:color="auto"/>
                                  </w:divBdr>
                                  <w:divsChild>
                                    <w:div w:id="1098019053">
                                      <w:marLeft w:val="0"/>
                                      <w:marRight w:val="0"/>
                                      <w:marTop w:val="0"/>
                                      <w:marBottom w:val="0"/>
                                      <w:divBdr>
                                        <w:top w:val="none" w:sz="0" w:space="0" w:color="auto"/>
                                        <w:left w:val="none" w:sz="0" w:space="0" w:color="auto"/>
                                        <w:bottom w:val="none" w:sz="0" w:space="0" w:color="auto"/>
                                        <w:right w:val="none" w:sz="0" w:space="0" w:color="auto"/>
                                      </w:divBdr>
                                      <w:divsChild>
                                        <w:div w:id="1257010046">
                                          <w:marLeft w:val="0"/>
                                          <w:marRight w:val="0"/>
                                          <w:marTop w:val="0"/>
                                          <w:marBottom w:val="0"/>
                                          <w:divBdr>
                                            <w:top w:val="none" w:sz="0" w:space="0" w:color="auto"/>
                                            <w:left w:val="none" w:sz="0" w:space="0" w:color="auto"/>
                                            <w:bottom w:val="none" w:sz="0" w:space="0" w:color="auto"/>
                                            <w:right w:val="none" w:sz="0" w:space="0" w:color="auto"/>
                                          </w:divBdr>
                                          <w:divsChild>
                                            <w:div w:id="2037726795">
                                              <w:marLeft w:val="0"/>
                                              <w:marRight w:val="0"/>
                                              <w:marTop w:val="0"/>
                                              <w:marBottom w:val="0"/>
                                              <w:divBdr>
                                                <w:top w:val="none" w:sz="0" w:space="0" w:color="auto"/>
                                                <w:left w:val="none" w:sz="0" w:space="0" w:color="auto"/>
                                                <w:bottom w:val="none" w:sz="0" w:space="0" w:color="auto"/>
                                                <w:right w:val="none" w:sz="0" w:space="0" w:color="auto"/>
                                              </w:divBdr>
                                              <w:divsChild>
                                                <w:div w:id="1140617003">
                                                  <w:marLeft w:val="0"/>
                                                  <w:marRight w:val="0"/>
                                                  <w:marTop w:val="0"/>
                                                  <w:marBottom w:val="0"/>
                                                  <w:divBdr>
                                                    <w:top w:val="none" w:sz="0" w:space="0" w:color="auto"/>
                                                    <w:left w:val="none" w:sz="0" w:space="0" w:color="auto"/>
                                                    <w:bottom w:val="none" w:sz="0" w:space="0" w:color="auto"/>
                                                    <w:right w:val="none" w:sz="0" w:space="0" w:color="auto"/>
                                                  </w:divBdr>
                                                  <w:divsChild>
                                                    <w:div w:id="2060745878">
                                                      <w:marLeft w:val="0"/>
                                                      <w:marRight w:val="0"/>
                                                      <w:marTop w:val="0"/>
                                                      <w:marBottom w:val="0"/>
                                                      <w:divBdr>
                                                        <w:top w:val="none" w:sz="0" w:space="0" w:color="auto"/>
                                                        <w:left w:val="none" w:sz="0" w:space="0" w:color="auto"/>
                                                        <w:bottom w:val="none" w:sz="0" w:space="0" w:color="auto"/>
                                                        <w:right w:val="none" w:sz="0" w:space="0" w:color="auto"/>
                                                      </w:divBdr>
                                                      <w:divsChild>
                                                        <w:div w:id="265162843">
                                                          <w:marLeft w:val="0"/>
                                                          <w:marRight w:val="0"/>
                                                          <w:marTop w:val="0"/>
                                                          <w:marBottom w:val="0"/>
                                                          <w:divBdr>
                                                            <w:top w:val="none" w:sz="0" w:space="0" w:color="auto"/>
                                                            <w:left w:val="none" w:sz="0" w:space="0" w:color="auto"/>
                                                            <w:bottom w:val="none" w:sz="0" w:space="0" w:color="auto"/>
                                                            <w:right w:val="none" w:sz="0" w:space="0" w:color="auto"/>
                                                          </w:divBdr>
                                                          <w:divsChild>
                                                            <w:div w:id="16213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5331136">
      <w:bodyDiv w:val="1"/>
      <w:marLeft w:val="0"/>
      <w:marRight w:val="0"/>
      <w:marTop w:val="0"/>
      <w:marBottom w:val="0"/>
      <w:divBdr>
        <w:top w:val="none" w:sz="0" w:space="0" w:color="auto"/>
        <w:left w:val="none" w:sz="0" w:space="0" w:color="auto"/>
        <w:bottom w:val="none" w:sz="0" w:space="0" w:color="auto"/>
        <w:right w:val="none" w:sz="0" w:space="0" w:color="auto"/>
      </w:divBdr>
      <w:divsChild>
        <w:div w:id="254634643">
          <w:marLeft w:val="0"/>
          <w:marRight w:val="0"/>
          <w:marTop w:val="0"/>
          <w:marBottom w:val="0"/>
          <w:divBdr>
            <w:top w:val="none" w:sz="0" w:space="0" w:color="auto"/>
            <w:left w:val="none" w:sz="0" w:space="0" w:color="auto"/>
            <w:bottom w:val="none" w:sz="0" w:space="0" w:color="auto"/>
            <w:right w:val="none" w:sz="0" w:space="0" w:color="auto"/>
          </w:divBdr>
          <w:divsChild>
            <w:div w:id="1746562703">
              <w:marLeft w:val="0"/>
              <w:marRight w:val="0"/>
              <w:marTop w:val="0"/>
              <w:marBottom w:val="0"/>
              <w:divBdr>
                <w:top w:val="none" w:sz="0" w:space="0" w:color="auto"/>
                <w:left w:val="none" w:sz="0" w:space="0" w:color="auto"/>
                <w:bottom w:val="none" w:sz="0" w:space="0" w:color="auto"/>
                <w:right w:val="none" w:sz="0" w:space="0" w:color="auto"/>
              </w:divBdr>
              <w:divsChild>
                <w:div w:id="1741712111">
                  <w:marLeft w:val="0"/>
                  <w:marRight w:val="0"/>
                  <w:marTop w:val="0"/>
                  <w:marBottom w:val="0"/>
                  <w:divBdr>
                    <w:top w:val="none" w:sz="0" w:space="0" w:color="auto"/>
                    <w:left w:val="none" w:sz="0" w:space="0" w:color="auto"/>
                    <w:bottom w:val="none" w:sz="0" w:space="0" w:color="auto"/>
                    <w:right w:val="none" w:sz="0" w:space="0" w:color="auto"/>
                  </w:divBdr>
                  <w:divsChild>
                    <w:div w:id="647784456">
                      <w:marLeft w:val="0"/>
                      <w:marRight w:val="0"/>
                      <w:marTop w:val="0"/>
                      <w:marBottom w:val="0"/>
                      <w:divBdr>
                        <w:top w:val="none" w:sz="0" w:space="0" w:color="auto"/>
                        <w:left w:val="none" w:sz="0" w:space="0" w:color="auto"/>
                        <w:bottom w:val="none" w:sz="0" w:space="0" w:color="auto"/>
                        <w:right w:val="none" w:sz="0" w:space="0" w:color="auto"/>
                      </w:divBdr>
                    </w:div>
                    <w:div w:id="1822043685">
                      <w:marLeft w:val="0"/>
                      <w:marRight w:val="0"/>
                      <w:marTop w:val="0"/>
                      <w:marBottom w:val="0"/>
                      <w:divBdr>
                        <w:top w:val="none" w:sz="0" w:space="0" w:color="auto"/>
                        <w:left w:val="none" w:sz="0" w:space="0" w:color="auto"/>
                        <w:bottom w:val="none" w:sz="0" w:space="0" w:color="auto"/>
                        <w:right w:val="none" w:sz="0" w:space="0" w:color="auto"/>
                      </w:divBdr>
                      <w:divsChild>
                        <w:div w:id="959919677">
                          <w:marLeft w:val="0"/>
                          <w:marRight w:val="0"/>
                          <w:marTop w:val="0"/>
                          <w:marBottom w:val="0"/>
                          <w:divBdr>
                            <w:top w:val="none" w:sz="0" w:space="0" w:color="auto"/>
                            <w:left w:val="none" w:sz="0" w:space="0" w:color="auto"/>
                            <w:bottom w:val="none" w:sz="0" w:space="0" w:color="auto"/>
                            <w:right w:val="none" w:sz="0" w:space="0" w:color="auto"/>
                          </w:divBdr>
                          <w:divsChild>
                            <w:div w:id="1715619710">
                              <w:marLeft w:val="0"/>
                              <w:marRight w:val="0"/>
                              <w:marTop w:val="0"/>
                              <w:marBottom w:val="0"/>
                              <w:divBdr>
                                <w:top w:val="none" w:sz="0" w:space="0" w:color="auto"/>
                                <w:left w:val="none" w:sz="0" w:space="0" w:color="auto"/>
                                <w:bottom w:val="none" w:sz="0" w:space="0" w:color="auto"/>
                                <w:right w:val="none" w:sz="0" w:space="0" w:color="auto"/>
                              </w:divBdr>
                              <w:divsChild>
                                <w:div w:id="1554538555">
                                  <w:marLeft w:val="0"/>
                                  <w:marRight w:val="0"/>
                                  <w:marTop w:val="0"/>
                                  <w:marBottom w:val="0"/>
                                  <w:divBdr>
                                    <w:top w:val="none" w:sz="0" w:space="0" w:color="auto"/>
                                    <w:left w:val="none" w:sz="0" w:space="0" w:color="auto"/>
                                    <w:bottom w:val="none" w:sz="0" w:space="0" w:color="auto"/>
                                    <w:right w:val="none" w:sz="0" w:space="0" w:color="auto"/>
                                  </w:divBdr>
                                  <w:divsChild>
                                    <w:div w:id="1047685083">
                                      <w:marLeft w:val="0"/>
                                      <w:marRight w:val="0"/>
                                      <w:marTop w:val="0"/>
                                      <w:marBottom w:val="0"/>
                                      <w:divBdr>
                                        <w:top w:val="none" w:sz="0" w:space="0" w:color="auto"/>
                                        <w:left w:val="none" w:sz="0" w:space="0" w:color="auto"/>
                                        <w:bottom w:val="none" w:sz="0" w:space="0" w:color="auto"/>
                                        <w:right w:val="none" w:sz="0" w:space="0" w:color="auto"/>
                                      </w:divBdr>
                                      <w:divsChild>
                                        <w:div w:id="963124351">
                                          <w:marLeft w:val="0"/>
                                          <w:marRight w:val="0"/>
                                          <w:marTop w:val="0"/>
                                          <w:marBottom w:val="0"/>
                                          <w:divBdr>
                                            <w:top w:val="none" w:sz="0" w:space="0" w:color="auto"/>
                                            <w:left w:val="none" w:sz="0" w:space="0" w:color="auto"/>
                                            <w:bottom w:val="none" w:sz="0" w:space="0" w:color="auto"/>
                                            <w:right w:val="none" w:sz="0" w:space="0" w:color="auto"/>
                                          </w:divBdr>
                                          <w:divsChild>
                                            <w:div w:id="985623354">
                                              <w:marLeft w:val="0"/>
                                              <w:marRight w:val="0"/>
                                              <w:marTop w:val="0"/>
                                              <w:marBottom w:val="0"/>
                                              <w:divBdr>
                                                <w:top w:val="none" w:sz="0" w:space="0" w:color="auto"/>
                                                <w:left w:val="none" w:sz="0" w:space="0" w:color="auto"/>
                                                <w:bottom w:val="none" w:sz="0" w:space="0" w:color="auto"/>
                                                <w:right w:val="none" w:sz="0" w:space="0" w:color="auto"/>
                                              </w:divBdr>
                                              <w:divsChild>
                                                <w:div w:id="374811129">
                                                  <w:marLeft w:val="0"/>
                                                  <w:marRight w:val="0"/>
                                                  <w:marTop w:val="0"/>
                                                  <w:marBottom w:val="0"/>
                                                  <w:divBdr>
                                                    <w:top w:val="none" w:sz="0" w:space="0" w:color="auto"/>
                                                    <w:left w:val="none" w:sz="0" w:space="0" w:color="auto"/>
                                                    <w:bottom w:val="none" w:sz="0" w:space="0" w:color="auto"/>
                                                    <w:right w:val="none" w:sz="0" w:space="0" w:color="auto"/>
                                                  </w:divBdr>
                                                  <w:divsChild>
                                                    <w:div w:id="89012612">
                                                      <w:marLeft w:val="0"/>
                                                      <w:marRight w:val="0"/>
                                                      <w:marTop w:val="0"/>
                                                      <w:marBottom w:val="0"/>
                                                      <w:divBdr>
                                                        <w:top w:val="none" w:sz="0" w:space="0" w:color="auto"/>
                                                        <w:left w:val="none" w:sz="0" w:space="0" w:color="auto"/>
                                                        <w:bottom w:val="none" w:sz="0" w:space="0" w:color="auto"/>
                                                        <w:right w:val="none" w:sz="0" w:space="0" w:color="auto"/>
                                                      </w:divBdr>
                                                      <w:divsChild>
                                                        <w:div w:id="1612668177">
                                                          <w:marLeft w:val="0"/>
                                                          <w:marRight w:val="0"/>
                                                          <w:marTop w:val="0"/>
                                                          <w:marBottom w:val="0"/>
                                                          <w:divBdr>
                                                            <w:top w:val="none" w:sz="0" w:space="0" w:color="auto"/>
                                                            <w:left w:val="none" w:sz="0" w:space="0" w:color="auto"/>
                                                            <w:bottom w:val="none" w:sz="0" w:space="0" w:color="auto"/>
                                                            <w:right w:val="none" w:sz="0" w:space="0" w:color="auto"/>
                                                          </w:divBdr>
                                                          <w:divsChild>
                                                            <w:div w:id="86706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4648420">
      <w:bodyDiv w:val="1"/>
      <w:marLeft w:val="0"/>
      <w:marRight w:val="0"/>
      <w:marTop w:val="0"/>
      <w:marBottom w:val="0"/>
      <w:divBdr>
        <w:top w:val="none" w:sz="0" w:space="0" w:color="auto"/>
        <w:left w:val="none" w:sz="0" w:space="0" w:color="auto"/>
        <w:bottom w:val="none" w:sz="0" w:space="0" w:color="auto"/>
        <w:right w:val="none" w:sz="0" w:space="0" w:color="auto"/>
      </w:divBdr>
      <w:divsChild>
        <w:div w:id="2137746750">
          <w:marLeft w:val="0"/>
          <w:marRight w:val="0"/>
          <w:marTop w:val="0"/>
          <w:marBottom w:val="0"/>
          <w:divBdr>
            <w:top w:val="none" w:sz="0" w:space="0" w:color="auto"/>
            <w:left w:val="none" w:sz="0" w:space="0" w:color="auto"/>
            <w:bottom w:val="none" w:sz="0" w:space="0" w:color="auto"/>
            <w:right w:val="none" w:sz="0" w:space="0" w:color="auto"/>
          </w:divBdr>
          <w:divsChild>
            <w:div w:id="1902867808">
              <w:marLeft w:val="0"/>
              <w:marRight w:val="0"/>
              <w:marTop w:val="0"/>
              <w:marBottom w:val="0"/>
              <w:divBdr>
                <w:top w:val="none" w:sz="0" w:space="0" w:color="auto"/>
                <w:left w:val="none" w:sz="0" w:space="0" w:color="auto"/>
                <w:bottom w:val="none" w:sz="0" w:space="0" w:color="auto"/>
                <w:right w:val="none" w:sz="0" w:space="0" w:color="auto"/>
              </w:divBdr>
            </w:div>
          </w:divsChild>
        </w:div>
        <w:div w:id="128399429">
          <w:marLeft w:val="0"/>
          <w:marRight w:val="0"/>
          <w:marTop w:val="0"/>
          <w:marBottom w:val="0"/>
          <w:divBdr>
            <w:top w:val="none" w:sz="0" w:space="0" w:color="auto"/>
            <w:left w:val="none" w:sz="0" w:space="0" w:color="auto"/>
            <w:bottom w:val="none" w:sz="0" w:space="0" w:color="auto"/>
            <w:right w:val="none" w:sz="0" w:space="0" w:color="auto"/>
          </w:divBdr>
          <w:divsChild>
            <w:div w:id="40318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8725">
      <w:bodyDiv w:val="1"/>
      <w:marLeft w:val="0"/>
      <w:marRight w:val="0"/>
      <w:marTop w:val="0"/>
      <w:marBottom w:val="0"/>
      <w:divBdr>
        <w:top w:val="none" w:sz="0" w:space="0" w:color="auto"/>
        <w:left w:val="none" w:sz="0" w:space="0" w:color="auto"/>
        <w:bottom w:val="none" w:sz="0" w:space="0" w:color="auto"/>
        <w:right w:val="none" w:sz="0" w:space="0" w:color="auto"/>
      </w:divBdr>
      <w:divsChild>
        <w:div w:id="1858037382">
          <w:marLeft w:val="0"/>
          <w:marRight w:val="0"/>
          <w:marTop w:val="0"/>
          <w:marBottom w:val="0"/>
          <w:divBdr>
            <w:top w:val="none" w:sz="0" w:space="0" w:color="auto"/>
            <w:left w:val="none" w:sz="0" w:space="0" w:color="auto"/>
            <w:bottom w:val="none" w:sz="0" w:space="0" w:color="auto"/>
            <w:right w:val="none" w:sz="0" w:space="0" w:color="auto"/>
          </w:divBdr>
        </w:div>
      </w:divsChild>
    </w:div>
    <w:div w:id="1015113504">
      <w:bodyDiv w:val="1"/>
      <w:marLeft w:val="0"/>
      <w:marRight w:val="0"/>
      <w:marTop w:val="0"/>
      <w:marBottom w:val="0"/>
      <w:divBdr>
        <w:top w:val="none" w:sz="0" w:space="0" w:color="auto"/>
        <w:left w:val="none" w:sz="0" w:space="0" w:color="auto"/>
        <w:bottom w:val="none" w:sz="0" w:space="0" w:color="auto"/>
        <w:right w:val="none" w:sz="0" w:space="0" w:color="auto"/>
      </w:divBdr>
      <w:divsChild>
        <w:div w:id="305085142">
          <w:marLeft w:val="0"/>
          <w:marRight w:val="0"/>
          <w:marTop w:val="0"/>
          <w:marBottom w:val="0"/>
          <w:divBdr>
            <w:top w:val="none" w:sz="0" w:space="0" w:color="auto"/>
            <w:left w:val="none" w:sz="0" w:space="0" w:color="auto"/>
            <w:bottom w:val="none" w:sz="0" w:space="0" w:color="auto"/>
            <w:right w:val="none" w:sz="0" w:space="0" w:color="auto"/>
          </w:divBdr>
        </w:div>
      </w:divsChild>
    </w:div>
    <w:div w:id="1063917474">
      <w:bodyDiv w:val="1"/>
      <w:marLeft w:val="0"/>
      <w:marRight w:val="0"/>
      <w:marTop w:val="0"/>
      <w:marBottom w:val="0"/>
      <w:divBdr>
        <w:top w:val="none" w:sz="0" w:space="0" w:color="auto"/>
        <w:left w:val="none" w:sz="0" w:space="0" w:color="auto"/>
        <w:bottom w:val="none" w:sz="0" w:space="0" w:color="auto"/>
        <w:right w:val="none" w:sz="0" w:space="0" w:color="auto"/>
      </w:divBdr>
      <w:divsChild>
        <w:div w:id="321086072">
          <w:marLeft w:val="0"/>
          <w:marRight w:val="0"/>
          <w:marTop w:val="0"/>
          <w:marBottom w:val="0"/>
          <w:divBdr>
            <w:top w:val="none" w:sz="0" w:space="0" w:color="auto"/>
            <w:left w:val="none" w:sz="0" w:space="0" w:color="auto"/>
            <w:bottom w:val="none" w:sz="0" w:space="0" w:color="auto"/>
            <w:right w:val="none" w:sz="0" w:space="0" w:color="auto"/>
          </w:divBdr>
          <w:divsChild>
            <w:div w:id="1653027747">
              <w:marLeft w:val="0"/>
              <w:marRight w:val="0"/>
              <w:marTop w:val="0"/>
              <w:marBottom w:val="0"/>
              <w:divBdr>
                <w:top w:val="none" w:sz="0" w:space="0" w:color="auto"/>
                <w:left w:val="none" w:sz="0" w:space="0" w:color="auto"/>
                <w:bottom w:val="none" w:sz="0" w:space="0" w:color="auto"/>
                <w:right w:val="none" w:sz="0" w:space="0" w:color="auto"/>
              </w:divBdr>
              <w:divsChild>
                <w:div w:id="1486900258">
                  <w:marLeft w:val="0"/>
                  <w:marRight w:val="0"/>
                  <w:marTop w:val="0"/>
                  <w:marBottom w:val="0"/>
                  <w:divBdr>
                    <w:top w:val="none" w:sz="0" w:space="0" w:color="auto"/>
                    <w:left w:val="none" w:sz="0" w:space="0" w:color="auto"/>
                    <w:bottom w:val="none" w:sz="0" w:space="0" w:color="auto"/>
                    <w:right w:val="none" w:sz="0" w:space="0" w:color="auto"/>
                  </w:divBdr>
                  <w:divsChild>
                    <w:div w:id="358624599">
                      <w:marLeft w:val="0"/>
                      <w:marRight w:val="0"/>
                      <w:marTop w:val="0"/>
                      <w:marBottom w:val="0"/>
                      <w:divBdr>
                        <w:top w:val="none" w:sz="0" w:space="0" w:color="auto"/>
                        <w:left w:val="none" w:sz="0" w:space="0" w:color="auto"/>
                        <w:bottom w:val="none" w:sz="0" w:space="0" w:color="auto"/>
                        <w:right w:val="none" w:sz="0" w:space="0" w:color="auto"/>
                      </w:divBdr>
                    </w:div>
                    <w:div w:id="159777935">
                      <w:marLeft w:val="0"/>
                      <w:marRight w:val="0"/>
                      <w:marTop w:val="0"/>
                      <w:marBottom w:val="0"/>
                      <w:divBdr>
                        <w:top w:val="none" w:sz="0" w:space="0" w:color="auto"/>
                        <w:left w:val="none" w:sz="0" w:space="0" w:color="auto"/>
                        <w:bottom w:val="none" w:sz="0" w:space="0" w:color="auto"/>
                        <w:right w:val="none" w:sz="0" w:space="0" w:color="auto"/>
                      </w:divBdr>
                      <w:divsChild>
                        <w:div w:id="928198843">
                          <w:marLeft w:val="0"/>
                          <w:marRight w:val="0"/>
                          <w:marTop w:val="0"/>
                          <w:marBottom w:val="0"/>
                          <w:divBdr>
                            <w:top w:val="none" w:sz="0" w:space="0" w:color="auto"/>
                            <w:left w:val="none" w:sz="0" w:space="0" w:color="auto"/>
                            <w:bottom w:val="none" w:sz="0" w:space="0" w:color="auto"/>
                            <w:right w:val="none" w:sz="0" w:space="0" w:color="auto"/>
                          </w:divBdr>
                          <w:divsChild>
                            <w:div w:id="755443099">
                              <w:marLeft w:val="0"/>
                              <w:marRight w:val="0"/>
                              <w:marTop w:val="0"/>
                              <w:marBottom w:val="0"/>
                              <w:divBdr>
                                <w:top w:val="none" w:sz="0" w:space="0" w:color="auto"/>
                                <w:left w:val="none" w:sz="0" w:space="0" w:color="auto"/>
                                <w:bottom w:val="none" w:sz="0" w:space="0" w:color="auto"/>
                                <w:right w:val="none" w:sz="0" w:space="0" w:color="auto"/>
                              </w:divBdr>
                              <w:divsChild>
                                <w:div w:id="1134832294">
                                  <w:marLeft w:val="0"/>
                                  <w:marRight w:val="0"/>
                                  <w:marTop w:val="0"/>
                                  <w:marBottom w:val="0"/>
                                  <w:divBdr>
                                    <w:top w:val="none" w:sz="0" w:space="0" w:color="auto"/>
                                    <w:left w:val="none" w:sz="0" w:space="0" w:color="auto"/>
                                    <w:bottom w:val="none" w:sz="0" w:space="0" w:color="auto"/>
                                    <w:right w:val="none" w:sz="0" w:space="0" w:color="auto"/>
                                  </w:divBdr>
                                  <w:divsChild>
                                    <w:div w:id="877862535">
                                      <w:marLeft w:val="0"/>
                                      <w:marRight w:val="0"/>
                                      <w:marTop w:val="0"/>
                                      <w:marBottom w:val="0"/>
                                      <w:divBdr>
                                        <w:top w:val="none" w:sz="0" w:space="0" w:color="auto"/>
                                        <w:left w:val="none" w:sz="0" w:space="0" w:color="auto"/>
                                        <w:bottom w:val="none" w:sz="0" w:space="0" w:color="auto"/>
                                        <w:right w:val="none" w:sz="0" w:space="0" w:color="auto"/>
                                      </w:divBdr>
                                      <w:divsChild>
                                        <w:div w:id="162209091">
                                          <w:marLeft w:val="0"/>
                                          <w:marRight w:val="0"/>
                                          <w:marTop w:val="0"/>
                                          <w:marBottom w:val="0"/>
                                          <w:divBdr>
                                            <w:top w:val="none" w:sz="0" w:space="0" w:color="auto"/>
                                            <w:left w:val="none" w:sz="0" w:space="0" w:color="auto"/>
                                            <w:bottom w:val="none" w:sz="0" w:space="0" w:color="auto"/>
                                            <w:right w:val="none" w:sz="0" w:space="0" w:color="auto"/>
                                          </w:divBdr>
                                          <w:divsChild>
                                            <w:div w:id="888689019">
                                              <w:marLeft w:val="0"/>
                                              <w:marRight w:val="0"/>
                                              <w:marTop w:val="0"/>
                                              <w:marBottom w:val="0"/>
                                              <w:divBdr>
                                                <w:top w:val="none" w:sz="0" w:space="0" w:color="auto"/>
                                                <w:left w:val="none" w:sz="0" w:space="0" w:color="auto"/>
                                                <w:bottom w:val="none" w:sz="0" w:space="0" w:color="auto"/>
                                                <w:right w:val="none" w:sz="0" w:space="0" w:color="auto"/>
                                              </w:divBdr>
                                              <w:divsChild>
                                                <w:div w:id="941491355">
                                                  <w:marLeft w:val="0"/>
                                                  <w:marRight w:val="0"/>
                                                  <w:marTop w:val="0"/>
                                                  <w:marBottom w:val="0"/>
                                                  <w:divBdr>
                                                    <w:top w:val="none" w:sz="0" w:space="0" w:color="auto"/>
                                                    <w:left w:val="none" w:sz="0" w:space="0" w:color="auto"/>
                                                    <w:bottom w:val="none" w:sz="0" w:space="0" w:color="auto"/>
                                                    <w:right w:val="none" w:sz="0" w:space="0" w:color="auto"/>
                                                  </w:divBdr>
                                                  <w:divsChild>
                                                    <w:div w:id="1154030278">
                                                      <w:marLeft w:val="0"/>
                                                      <w:marRight w:val="0"/>
                                                      <w:marTop w:val="0"/>
                                                      <w:marBottom w:val="0"/>
                                                      <w:divBdr>
                                                        <w:top w:val="none" w:sz="0" w:space="0" w:color="auto"/>
                                                        <w:left w:val="none" w:sz="0" w:space="0" w:color="auto"/>
                                                        <w:bottom w:val="none" w:sz="0" w:space="0" w:color="auto"/>
                                                        <w:right w:val="none" w:sz="0" w:space="0" w:color="auto"/>
                                                      </w:divBdr>
                                                      <w:divsChild>
                                                        <w:div w:id="970137817">
                                                          <w:marLeft w:val="0"/>
                                                          <w:marRight w:val="0"/>
                                                          <w:marTop w:val="0"/>
                                                          <w:marBottom w:val="0"/>
                                                          <w:divBdr>
                                                            <w:top w:val="none" w:sz="0" w:space="0" w:color="auto"/>
                                                            <w:left w:val="none" w:sz="0" w:space="0" w:color="auto"/>
                                                            <w:bottom w:val="none" w:sz="0" w:space="0" w:color="auto"/>
                                                            <w:right w:val="none" w:sz="0" w:space="0" w:color="auto"/>
                                                          </w:divBdr>
                                                          <w:divsChild>
                                                            <w:div w:id="7451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3986774">
      <w:bodyDiv w:val="1"/>
      <w:marLeft w:val="0"/>
      <w:marRight w:val="0"/>
      <w:marTop w:val="0"/>
      <w:marBottom w:val="0"/>
      <w:divBdr>
        <w:top w:val="none" w:sz="0" w:space="0" w:color="auto"/>
        <w:left w:val="none" w:sz="0" w:space="0" w:color="auto"/>
        <w:bottom w:val="none" w:sz="0" w:space="0" w:color="auto"/>
        <w:right w:val="none" w:sz="0" w:space="0" w:color="auto"/>
      </w:divBdr>
      <w:divsChild>
        <w:div w:id="1031344007">
          <w:marLeft w:val="0"/>
          <w:marRight w:val="0"/>
          <w:marTop w:val="0"/>
          <w:marBottom w:val="0"/>
          <w:divBdr>
            <w:top w:val="none" w:sz="0" w:space="0" w:color="auto"/>
            <w:left w:val="none" w:sz="0" w:space="0" w:color="auto"/>
            <w:bottom w:val="none" w:sz="0" w:space="0" w:color="auto"/>
            <w:right w:val="none" w:sz="0" w:space="0" w:color="auto"/>
          </w:divBdr>
        </w:div>
      </w:divsChild>
    </w:div>
    <w:div w:id="1146777932">
      <w:bodyDiv w:val="1"/>
      <w:marLeft w:val="0"/>
      <w:marRight w:val="0"/>
      <w:marTop w:val="0"/>
      <w:marBottom w:val="0"/>
      <w:divBdr>
        <w:top w:val="none" w:sz="0" w:space="0" w:color="auto"/>
        <w:left w:val="none" w:sz="0" w:space="0" w:color="auto"/>
        <w:bottom w:val="none" w:sz="0" w:space="0" w:color="auto"/>
        <w:right w:val="none" w:sz="0" w:space="0" w:color="auto"/>
      </w:divBdr>
      <w:divsChild>
        <w:div w:id="1630671896">
          <w:marLeft w:val="0"/>
          <w:marRight w:val="0"/>
          <w:marTop w:val="0"/>
          <w:marBottom w:val="0"/>
          <w:divBdr>
            <w:top w:val="none" w:sz="0" w:space="0" w:color="auto"/>
            <w:left w:val="none" w:sz="0" w:space="0" w:color="auto"/>
            <w:bottom w:val="none" w:sz="0" w:space="0" w:color="auto"/>
            <w:right w:val="none" w:sz="0" w:space="0" w:color="auto"/>
          </w:divBdr>
          <w:divsChild>
            <w:div w:id="1312253164">
              <w:marLeft w:val="0"/>
              <w:marRight w:val="0"/>
              <w:marTop w:val="0"/>
              <w:marBottom w:val="0"/>
              <w:divBdr>
                <w:top w:val="none" w:sz="0" w:space="0" w:color="auto"/>
                <w:left w:val="none" w:sz="0" w:space="0" w:color="auto"/>
                <w:bottom w:val="none" w:sz="0" w:space="0" w:color="auto"/>
                <w:right w:val="none" w:sz="0" w:space="0" w:color="auto"/>
              </w:divBdr>
              <w:divsChild>
                <w:div w:id="1559439828">
                  <w:marLeft w:val="0"/>
                  <w:marRight w:val="0"/>
                  <w:marTop w:val="0"/>
                  <w:marBottom w:val="0"/>
                  <w:divBdr>
                    <w:top w:val="none" w:sz="0" w:space="0" w:color="auto"/>
                    <w:left w:val="none" w:sz="0" w:space="0" w:color="auto"/>
                    <w:bottom w:val="none" w:sz="0" w:space="0" w:color="auto"/>
                    <w:right w:val="none" w:sz="0" w:space="0" w:color="auto"/>
                  </w:divBdr>
                  <w:divsChild>
                    <w:div w:id="404690631">
                      <w:marLeft w:val="0"/>
                      <w:marRight w:val="0"/>
                      <w:marTop w:val="0"/>
                      <w:marBottom w:val="0"/>
                      <w:divBdr>
                        <w:top w:val="single" w:sz="6" w:space="6" w:color="auto"/>
                        <w:left w:val="single" w:sz="6" w:space="12" w:color="auto"/>
                        <w:bottom w:val="single" w:sz="6" w:space="6" w:color="auto"/>
                        <w:right w:val="single" w:sz="6" w:space="12" w:color="auto"/>
                      </w:divBdr>
                      <w:divsChild>
                        <w:div w:id="8468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002362">
          <w:marLeft w:val="0"/>
          <w:marRight w:val="0"/>
          <w:marTop w:val="0"/>
          <w:marBottom w:val="0"/>
          <w:divBdr>
            <w:top w:val="none" w:sz="0" w:space="0" w:color="auto"/>
            <w:left w:val="none" w:sz="0" w:space="0" w:color="auto"/>
            <w:bottom w:val="none" w:sz="0" w:space="0" w:color="auto"/>
            <w:right w:val="none" w:sz="0" w:space="0" w:color="auto"/>
          </w:divBdr>
          <w:divsChild>
            <w:div w:id="1267226088">
              <w:marLeft w:val="0"/>
              <w:marRight w:val="0"/>
              <w:marTop w:val="0"/>
              <w:marBottom w:val="0"/>
              <w:divBdr>
                <w:top w:val="none" w:sz="0" w:space="0" w:color="auto"/>
                <w:left w:val="none" w:sz="0" w:space="0" w:color="auto"/>
                <w:bottom w:val="none" w:sz="0" w:space="0" w:color="auto"/>
                <w:right w:val="none" w:sz="0" w:space="0" w:color="auto"/>
              </w:divBdr>
              <w:divsChild>
                <w:div w:id="2053573715">
                  <w:marLeft w:val="0"/>
                  <w:marRight w:val="0"/>
                  <w:marTop w:val="0"/>
                  <w:marBottom w:val="0"/>
                  <w:divBdr>
                    <w:top w:val="none" w:sz="0" w:space="0" w:color="auto"/>
                    <w:left w:val="none" w:sz="0" w:space="0" w:color="auto"/>
                    <w:bottom w:val="none" w:sz="0" w:space="0" w:color="auto"/>
                    <w:right w:val="none" w:sz="0" w:space="0" w:color="auto"/>
                  </w:divBdr>
                  <w:divsChild>
                    <w:div w:id="417096087">
                      <w:marLeft w:val="0"/>
                      <w:marRight w:val="0"/>
                      <w:marTop w:val="0"/>
                      <w:marBottom w:val="0"/>
                      <w:divBdr>
                        <w:top w:val="none" w:sz="0" w:space="0" w:color="auto"/>
                        <w:left w:val="none" w:sz="0" w:space="0" w:color="auto"/>
                        <w:bottom w:val="none" w:sz="0" w:space="0" w:color="auto"/>
                        <w:right w:val="none" w:sz="0" w:space="0" w:color="auto"/>
                      </w:divBdr>
                      <w:divsChild>
                        <w:div w:id="1889993472">
                          <w:marLeft w:val="0"/>
                          <w:marRight w:val="0"/>
                          <w:marTop w:val="0"/>
                          <w:marBottom w:val="0"/>
                          <w:divBdr>
                            <w:top w:val="none" w:sz="0" w:space="0" w:color="auto"/>
                            <w:left w:val="none" w:sz="0" w:space="0" w:color="auto"/>
                            <w:bottom w:val="none" w:sz="0" w:space="0" w:color="auto"/>
                            <w:right w:val="none" w:sz="0" w:space="0" w:color="auto"/>
                          </w:divBdr>
                          <w:divsChild>
                            <w:div w:id="2022470350">
                              <w:marLeft w:val="0"/>
                              <w:marRight w:val="0"/>
                              <w:marTop w:val="0"/>
                              <w:marBottom w:val="0"/>
                              <w:divBdr>
                                <w:top w:val="none" w:sz="0" w:space="0" w:color="auto"/>
                                <w:left w:val="none" w:sz="0" w:space="0" w:color="auto"/>
                                <w:bottom w:val="none" w:sz="0" w:space="0" w:color="auto"/>
                                <w:right w:val="none" w:sz="0" w:space="0" w:color="auto"/>
                              </w:divBdr>
                              <w:divsChild>
                                <w:div w:id="1931044704">
                                  <w:marLeft w:val="0"/>
                                  <w:marRight w:val="0"/>
                                  <w:marTop w:val="0"/>
                                  <w:marBottom w:val="0"/>
                                  <w:divBdr>
                                    <w:top w:val="none" w:sz="0" w:space="0" w:color="auto"/>
                                    <w:left w:val="none" w:sz="0" w:space="0" w:color="auto"/>
                                    <w:bottom w:val="none" w:sz="0" w:space="0" w:color="auto"/>
                                    <w:right w:val="none" w:sz="0" w:space="0" w:color="auto"/>
                                  </w:divBdr>
                                </w:div>
                                <w:div w:id="1791312744">
                                  <w:marLeft w:val="0"/>
                                  <w:marRight w:val="0"/>
                                  <w:marTop w:val="0"/>
                                  <w:marBottom w:val="480"/>
                                  <w:divBdr>
                                    <w:top w:val="none" w:sz="0" w:space="0" w:color="auto"/>
                                    <w:left w:val="none" w:sz="0" w:space="0" w:color="auto"/>
                                    <w:bottom w:val="none" w:sz="0" w:space="0" w:color="auto"/>
                                    <w:right w:val="none" w:sz="0" w:space="0" w:color="auto"/>
                                  </w:divBdr>
                                  <w:divsChild>
                                    <w:div w:id="1870952803">
                                      <w:marLeft w:val="0"/>
                                      <w:marRight w:val="0"/>
                                      <w:marTop w:val="0"/>
                                      <w:marBottom w:val="0"/>
                                      <w:divBdr>
                                        <w:top w:val="none" w:sz="0" w:space="0" w:color="auto"/>
                                        <w:left w:val="none" w:sz="0" w:space="0" w:color="auto"/>
                                        <w:bottom w:val="none" w:sz="0" w:space="0" w:color="auto"/>
                                        <w:right w:val="none" w:sz="0" w:space="0" w:color="auto"/>
                                      </w:divBdr>
                                      <w:divsChild>
                                        <w:div w:id="1553736799">
                                          <w:marLeft w:val="0"/>
                                          <w:marRight w:val="0"/>
                                          <w:marTop w:val="0"/>
                                          <w:marBottom w:val="0"/>
                                          <w:divBdr>
                                            <w:top w:val="none" w:sz="0" w:space="0" w:color="auto"/>
                                            <w:left w:val="none" w:sz="0" w:space="0" w:color="auto"/>
                                            <w:bottom w:val="none" w:sz="0" w:space="0" w:color="auto"/>
                                            <w:right w:val="none" w:sz="0" w:space="0" w:color="auto"/>
                                          </w:divBdr>
                                          <w:divsChild>
                                            <w:div w:id="1856114892">
                                              <w:marLeft w:val="0"/>
                                              <w:marRight w:val="0"/>
                                              <w:marTop w:val="0"/>
                                              <w:marBottom w:val="0"/>
                                              <w:divBdr>
                                                <w:top w:val="none" w:sz="0" w:space="0" w:color="auto"/>
                                                <w:left w:val="none" w:sz="0" w:space="0" w:color="auto"/>
                                                <w:bottom w:val="none" w:sz="0" w:space="0" w:color="auto"/>
                                                <w:right w:val="none" w:sz="0" w:space="0" w:color="auto"/>
                                              </w:divBdr>
                                              <w:divsChild>
                                                <w:div w:id="2029864357">
                                                  <w:marLeft w:val="0"/>
                                                  <w:marRight w:val="0"/>
                                                  <w:marTop w:val="0"/>
                                                  <w:marBottom w:val="0"/>
                                                  <w:divBdr>
                                                    <w:top w:val="none" w:sz="0" w:space="0" w:color="auto"/>
                                                    <w:left w:val="none" w:sz="0" w:space="0" w:color="auto"/>
                                                    <w:bottom w:val="none" w:sz="0" w:space="0" w:color="auto"/>
                                                    <w:right w:val="none" w:sz="0" w:space="0" w:color="auto"/>
                                                  </w:divBdr>
                                                  <w:divsChild>
                                                    <w:div w:id="639727287">
                                                      <w:marLeft w:val="0"/>
                                                      <w:marRight w:val="0"/>
                                                      <w:marTop w:val="0"/>
                                                      <w:marBottom w:val="0"/>
                                                      <w:divBdr>
                                                        <w:top w:val="none" w:sz="0" w:space="0" w:color="auto"/>
                                                        <w:left w:val="none" w:sz="0" w:space="0" w:color="auto"/>
                                                        <w:bottom w:val="none" w:sz="0" w:space="0" w:color="auto"/>
                                                        <w:right w:val="none" w:sz="0" w:space="0" w:color="auto"/>
                                                      </w:divBdr>
                                                      <w:divsChild>
                                                        <w:div w:id="101076231">
                                                          <w:marLeft w:val="0"/>
                                                          <w:marRight w:val="0"/>
                                                          <w:marTop w:val="0"/>
                                                          <w:marBottom w:val="0"/>
                                                          <w:divBdr>
                                                            <w:top w:val="none" w:sz="0" w:space="0" w:color="auto"/>
                                                            <w:left w:val="none" w:sz="0" w:space="0" w:color="auto"/>
                                                            <w:bottom w:val="none" w:sz="0" w:space="0" w:color="auto"/>
                                                            <w:right w:val="none" w:sz="0" w:space="0" w:color="auto"/>
                                                          </w:divBdr>
                                                          <w:divsChild>
                                                            <w:div w:id="1302610835">
                                                              <w:marLeft w:val="0"/>
                                                              <w:marRight w:val="0"/>
                                                              <w:marTop w:val="0"/>
                                                              <w:marBottom w:val="0"/>
                                                              <w:divBdr>
                                                                <w:top w:val="none" w:sz="0" w:space="0" w:color="auto"/>
                                                                <w:left w:val="none" w:sz="0" w:space="0" w:color="auto"/>
                                                                <w:bottom w:val="none" w:sz="0" w:space="0" w:color="auto"/>
                                                                <w:right w:val="none" w:sz="0" w:space="0" w:color="auto"/>
                                                              </w:divBdr>
                                                              <w:divsChild>
                                                                <w:div w:id="739016581">
                                                                  <w:marLeft w:val="0"/>
                                                                  <w:marRight w:val="0"/>
                                                                  <w:marTop w:val="0"/>
                                                                  <w:marBottom w:val="0"/>
                                                                  <w:divBdr>
                                                                    <w:top w:val="none" w:sz="0" w:space="0" w:color="auto"/>
                                                                    <w:left w:val="none" w:sz="0" w:space="0" w:color="auto"/>
                                                                    <w:bottom w:val="none" w:sz="0" w:space="0" w:color="auto"/>
                                                                    <w:right w:val="none" w:sz="0" w:space="0" w:color="auto"/>
                                                                  </w:divBdr>
                                                                  <w:divsChild>
                                                                    <w:div w:id="1130897104">
                                                                      <w:marLeft w:val="0"/>
                                                                      <w:marRight w:val="0"/>
                                                                      <w:marTop w:val="0"/>
                                                                      <w:marBottom w:val="0"/>
                                                                      <w:divBdr>
                                                                        <w:top w:val="none" w:sz="0" w:space="0" w:color="auto"/>
                                                                        <w:left w:val="none" w:sz="0" w:space="0" w:color="auto"/>
                                                                        <w:bottom w:val="none" w:sz="0" w:space="0" w:color="auto"/>
                                                                        <w:right w:val="none" w:sz="0" w:space="0" w:color="auto"/>
                                                                      </w:divBdr>
                                                                      <w:divsChild>
                                                                        <w:div w:id="16753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699469">
      <w:bodyDiv w:val="1"/>
      <w:marLeft w:val="0"/>
      <w:marRight w:val="0"/>
      <w:marTop w:val="0"/>
      <w:marBottom w:val="0"/>
      <w:divBdr>
        <w:top w:val="none" w:sz="0" w:space="0" w:color="auto"/>
        <w:left w:val="none" w:sz="0" w:space="0" w:color="auto"/>
        <w:bottom w:val="none" w:sz="0" w:space="0" w:color="auto"/>
        <w:right w:val="none" w:sz="0" w:space="0" w:color="auto"/>
      </w:divBdr>
      <w:divsChild>
        <w:div w:id="1075398025">
          <w:marLeft w:val="0"/>
          <w:marRight w:val="0"/>
          <w:marTop w:val="0"/>
          <w:marBottom w:val="0"/>
          <w:divBdr>
            <w:top w:val="none" w:sz="0" w:space="0" w:color="auto"/>
            <w:left w:val="none" w:sz="0" w:space="0" w:color="auto"/>
            <w:bottom w:val="none" w:sz="0" w:space="0" w:color="auto"/>
            <w:right w:val="none" w:sz="0" w:space="0" w:color="auto"/>
          </w:divBdr>
        </w:div>
      </w:divsChild>
    </w:div>
    <w:div w:id="1162893123">
      <w:bodyDiv w:val="1"/>
      <w:marLeft w:val="0"/>
      <w:marRight w:val="0"/>
      <w:marTop w:val="0"/>
      <w:marBottom w:val="0"/>
      <w:divBdr>
        <w:top w:val="none" w:sz="0" w:space="0" w:color="auto"/>
        <w:left w:val="none" w:sz="0" w:space="0" w:color="auto"/>
        <w:bottom w:val="none" w:sz="0" w:space="0" w:color="auto"/>
        <w:right w:val="none" w:sz="0" w:space="0" w:color="auto"/>
      </w:divBdr>
      <w:divsChild>
        <w:div w:id="872964575">
          <w:marLeft w:val="0"/>
          <w:marRight w:val="0"/>
          <w:marTop w:val="0"/>
          <w:marBottom w:val="0"/>
          <w:divBdr>
            <w:top w:val="none" w:sz="0" w:space="0" w:color="auto"/>
            <w:left w:val="none" w:sz="0" w:space="0" w:color="auto"/>
            <w:bottom w:val="none" w:sz="0" w:space="0" w:color="auto"/>
            <w:right w:val="none" w:sz="0" w:space="0" w:color="auto"/>
          </w:divBdr>
        </w:div>
      </w:divsChild>
    </w:div>
    <w:div w:id="1175999292">
      <w:bodyDiv w:val="1"/>
      <w:marLeft w:val="0"/>
      <w:marRight w:val="0"/>
      <w:marTop w:val="0"/>
      <w:marBottom w:val="0"/>
      <w:divBdr>
        <w:top w:val="none" w:sz="0" w:space="0" w:color="auto"/>
        <w:left w:val="none" w:sz="0" w:space="0" w:color="auto"/>
        <w:bottom w:val="none" w:sz="0" w:space="0" w:color="auto"/>
        <w:right w:val="none" w:sz="0" w:space="0" w:color="auto"/>
      </w:divBdr>
      <w:divsChild>
        <w:div w:id="2097969579">
          <w:marLeft w:val="0"/>
          <w:marRight w:val="0"/>
          <w:marTop w:val="0"/>
          <w:marBottom w:val="0"/>
          <w:divBdr>
            <w:top w:val="none" w:sz="0" w:space="0" w:color="auto"/>
            <w:left w:val="none" w:sz="0" w:space="0" w:color="auto"/>
            <w:bottom w:val="none" w:sz="0" w:space="0" w:color="auto"/>
            <w:right w:val="none" w:sz="0" w:space="0" w:color="auto"/>
          </w:divBdr>
        </w:div>
      </w:divsChild>
    </w:div>
    <w:div w:id="1224485873">
      <w:bodyDiv w:val="1"/>
      <w:marLeft w:val="0"/>
      <w:marRight w:val="0"/>
      <w:marTop w:val="0"/>
      <w:marBottom w:val="0"/>
      <w:divBdr>
        <w:top w:val="none" w:sz="0" w:space="0" w:color="auto"/>
        <w:left w:val="none" w:sz="0" w:space="0" w:color="auto"/>
        <w:bottom w:val="none" w:sz="0" w:space="0" w:color="auto"/>
        <w:right w:val="none" w:sz="0" w:space="0" w:color="auto"/>
      </w:divBdr>
      <w:divsChild>
        <w:div w:id="404649127">
          <w:marLeft w:val="0"/>
          <w:marRight w:val="0"/>
          <w:marTop w:val="0"/>
          <w:marBottom w:val="0"/>
          <w:divBdr>
            <w:top w:val="none" w:sz="0" w:space="0" w:color="auto"/>
            <w:left w:val="none" w:sz="0" w:space="0" w:color="auto"/>
            <w:bottom w:val="none" w:sz="0" w:space="0" w:color="auto"/>
            <w:right w:val="none" w:sz="0" w:space="0" w:color="auto"/>
          </w:divBdr>
          <w:divsChild>
            <w:div w:id="236399132">
              <w:marLeft w:val="0"/>
              <w:marRight w:val="0"/>
              <w:marTop w:val="0"/>
              <w:marBottom w:val="0"/>
              <w:divBdr>
                <w:top w:val="none" w:sz="0" w:space="0" w:color="auto"/>
                <w:left w:val="none" w:sz="0" w:space="0" w:color="auto"/>
                <w:bottom w:val="none" w:sz="0" w:space="0" w:color="auto"/>
                <w:right w:val="none" w:sz="0" w:space="0" w:color="auto"/>
              </w:divBdr>
              <w:divsChild>
                <w:div w:id="1351878333">
                  <w:marLeft w:val="0"/>
                  <w:marRight w:val="0"/>
                  <w:marTop w:val="0"/>
                  <w:marBottom w:val="0"/>
                  <w:divBdr>
                    <w:top w:val="none" w:sz="0" w:space="0" w:color="auto"/>
                    <w:left w:val="none" w:sz="0" w:space="0" w:color="auto"/>
                    <w:bottom w:val="none" w:sz="0" w:space="0" w:color="auto"/>
                    <w:right w:val="none" w:sz="0" w:space="0" w:color="auto"/>
                  </w:divBdr>
                  <w:divsChild>
                    <w:div w:id="502935933">
                      <w:marLeft w:val="0"/>
                      <w:marRight w:val="0"/>
                      <w:marTop w:val="0"/>
                      <w:marBottom w:val="0"/>
                      <w:divBdr>
                        <w:top w:val="none" w:sz="0" w:space="0" w:color="auto"/>
                        <w:left w:val="none" w:sz="0" w:space="0" w:color="auto"/>
                        <w:bottom w:val="none" w:sz="0" w:space="0" w:color="auto"/>
                        <w:right w:val="none" w:sz="0" w:space="0" w:color="auto"/>
                      </w:divBdr>
                    </w:div>
                    <w:div w:id="101196321">
                      <w:marLeft w:val="0"/>
                      <w:marRight w:val="0"/>
                      <w:marTop w:val="0"/>
                      <w:marBottom w:val="0"/>
                      <w:divBdr>
                        <w:top w:val="none" w:sz="0" w:space="0" w:color="auto"/>
                        <w:left w:val="none" w:sz="0" w:space="0" w:color="auto"/>
                        <w:bottom w:val="none" w:sz="0" w:space="0" w:color="auto"/>
                        <w:right w:val="none" w:sz="0" w:space="0" w:color="auto"/>
                      </w:divBdr>
                      <w:divsChild>
                        <w:div w:id="629435947">
                          <w:marLeft w:val="0"/>
                          <w:marRight w:val="0"/>
                          <w:marTop w:val="0"/>
                          <w:marBottom w:val="0"/>
                          <w:divBdr>
                            <w:top w:val="none" w:sz="0" w:space="0" w:color="auto"/>
                            <w:left w:val="none" w:sz="0" w:space="0" w:color="auto"/>
                            <w:bottom w:val="none" w:sz="0" w:space="0" w:color="auto"/>
                            <w:right w:val="none" w:sz="0" w:space="0" w:color="auto"/>
                          </w:divBdr>
                          <w:divsChild>
                            <w:div w:id="1531458928">
                              <w:marLeft w:val="0"/>
                              <w:marRight w:val="0"/>
                              <w:marTop w:val="0"/>
                              <w:marBottom w:val="0"/>
                              <w:divBdr>
                                <w:top w:val="none" w:sz="0" w:space="0" w:color="auto"/>
                                <w:left w:val="none" w:sz="0" w:space="0" w:color="auto"/>
                                <w:bottom w:val="none" w:sz="0" w:space="0" w:color="auto"/>
                                <w:right w:val="none" w:sz="0" w:space="0" w:color="auto"/>
                              </w:divBdr>
                              <w:divsChild>
                                <w:div w:id="1813674038">
                                  <w:marLeft w:val="0"/>
                                  <w:marRight w:val="0"/>
                                  <w:marTop w:val="0"/>
                                  <w:marBottom w:val="0"/>
                                  <w:divBdr>
                                    <w:top w:val="none" w:sz="0" w:space="0" w:color="auto"/>
                                    <w:left w:val="none" w:sz="0" w:space="0" w:color="auto"/>
                                    <w:bottom w:val="none" w:sz="0" w:space="0" w:color="auto"/>
                                    <w:right w:val="none" w:sz="0" w:space="0" w:color="auto"/>
                                  </w:divBdr>
                                  <w:divsChild>
                                    <w:div w:id="2104254136">
                                      <w:marLeft w:val="0"/>
                                      <w:marRight w:val="0"/>
                                      <w:marTop w:val="0"/>
                                      <w:marBottom w:val="0"/>
                                      <w:divBdr>
                                        <w:top w:val="none" w:sz="0" w:space="0" w:color="auto"/>
                                        <w:left w:val="none" w:sz="0" w:space="0" w:color="auto"/>
                                        <w:bottom w:val="none" w:sz="0" w:space="0" w:color="auto"/>
                                        <w:right w:val="none" w:sz="0" w:space="0" w:color="auto"/>
                                      </w:divBdr>
                                      <w:divsChild>
                                        <w:div w:id="936793287">
                                          <w:marLeft w:val="0"/>
                                          <w:marRight w:val="0"/>
                                          <w:marTop w:val="0"/>
                                          <w:marBottom w:val="0"/>
                                          <w:divBdr>
                                            <w:top w:val="none" w:sz="0" w:space="0" w:color="auto"/>
                                            <w:left w:val="none" w:sz="0" w:space="0" w:color="auto"/>
                                            <w:bottom w:val="none" w:sz="0" w:space="0" w:color="auto"/>
                                            <w:right w:val="none" w:sz="0" w:space="0" w:color="auto"/>
                                          </w:divBdr>
                                          <w:divsChild>
                                            <w:div w:id="624387120">
                                              <w:marLeft w:val="0"/>
                                              <w:marRight w:val="0"/>
                                              <w:marTop w:val="0"/>
                                              <w:marBottom w:val="0"/>
                                              <w:divBdr>
                                                <w:top w:val="none" w:sz="0" w:space="0" w:color="auto"/>
                                                <w:left w:val="none" w:sz="0" w:space="0" w:color="auto"/>
                                                <w:bottom w:val="none" w:sz="0" w:space="0" w:color="auto"/>
                                                <w:right w:val="none" w:sz="0" w:space="0" w:color="auto"/>
                                              </w:divBdr>
                                              <w:divsChild>
                                                <w:div w:id="1441030118">
                                                  <w:marLeft w:val="0"/>
                                                  <w:marRight w:val="0"/>
                                                  <w:marTop w:val="0"/>
                                                  <w:marBottom w:val="0"/>
                                                  <w:divBdr>
                                                    <w:top w:val="none" w:sz="0" w:space="0" w:color="auto"/>
                                                    <w:left w:val="none" w:sz="0" w:space="0" w:color="auto"/>
                                                    <w:bottom w:val="none" w:sz="0" w:space="0" w:color="auto"/>
                                                    <w:right w:val="none" w:sz="0" w:space="0" w:color="auto"/>
                                                  </w:divBdr>
                                                  <w:divsChild>
                                                    <w:div w:id="1950434424">
                                                      <w:marLeft w:val="0"/>
                                                      <w:marRight w:val="0"/>
                                                      <w:marTop w:val="0"/>
                                                      <w:marBottom w:val="0"/>
                                                      <w:divBdr>
                                                        <w:top w:val="none" w:sz="0" w:space="0" w:color="auto"/>
                                                        <w:left w:val="none" w:sz="0" w:space="0" w:color="auto"/>
                                                        <w:bottom w:val="none" w:sz="0" w:space="0" w:color="auto"/>
                                                        <w:right w:val="none" w:sz="0" w:space="0" w:color="auto"/>
                                                      </w:divBdr>
                                                      <w:divsChild>
                                                        <w:div w:id="963000477">
                                                          <w:marLeft w:val="0"/>
                                                          <w:marRight w:val="0"/>
                                                          <w:marTop w:val="0"/>
                                                          <w:marBottom w:val="0"/>
                                                          <w:divBdr>
                                                            <w:top w:val="none" w:sz="0" w:space="0" w:color="auto"/>
                                                            <w:left w:val="none" w:sz="0" w:space="0" w:color="auto"/>
                                                            <w:bottom w:val="none" w:sz="0" w:space="0" w:color="auto"/>
                                                            <w:right w:val="none" w:sz="0" w:space="0" w:color="auto"/>
                                                          </w:divBdr>
                                                          <w:divsChild>
                                                            <w:div w:id="2022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6572713">
      <w:bodyDiv w:val="1"/>
      <w:marLeft w:val="0"/>
      <w:marRight w:val="0"/>
      <w:marTop w:val="0"/>
      <w:marBottom w:val="0"/>
      <w:divBdr>
        <w:top w:val="none" w:sz="0" w:space="0" w:color="auto"/>
        <w:left w:val="none" w:sz="0" w:space="0" w:color="auto"/>
        <w:bottom w:val="none" w:sz="0" w:space="0" w:color="auto"/>
        <w:right w:val="none" w:sz="0" w:space="0" w:color="auto"/>
      </w:divBdr>
      <w:divsChild>
        <w:div w:id="1852866014">
          <w:marLeft w:val="0"/>
          <w:marRight w:val="0"/>
          <w:marTop w:val="0"/>
          <w:marBottom w:val="0"/>
          <w:divBdr>
            <w:top w:val="none" w:sz="0" w:space="0" w:color="auto"/>
            <w:left w:val="none" w:sz="0" w:space="0" w:color="auto"/>
            <w:bottom w:val="none" w:sz="0" w:space="0" w:color="auto"/>
            <w:right w:val="none" w:sz="0" w:space="0" w:color="auto"/>
          </w:divBdr>
        </w:div>
      </w:divsChild>
    </w:div>
    <w:div w:id="1300694906">
      <w:bodyDiv w:val="1"/>
      <w:marLeft w:val="0"/>
      <w:marRight w:val="0"/>
      <w:marTop w:val="0"/>
      <w:marBottom w:val="0"/>
      <w:divBdr>
        <w:top w:val="none" w:sz="0" w:space="0" w:color="auto"/>
        <w:left w:val="none" w:sz="0" w:space="0" w:color="auto"/>
        <w:bottom w:val="none" w:sz="0" w:space="0" w:color="auto"/>
        <w:right w:val="none" w:sz="0" w:space="0" w:color="auto"/>
      </w:divBdr>
      <w:divsChild>
        <w:div w:id="1734739373">
          <w:marLeft w:val="0"/>
          <w:marRight w:val="0"/>
          <w:marTop w:val="0"/>
          <w:marBottom w:val="0"/>
          <w:divBdr>
            <w:top w:val="none" w:sz="0" w:space="0" w:color="auto"/>
            <w:left w:val="none" w:sz="0" w:space="0" w:color="auto"/>
            <w:bottom w:val="none" w:sz="0" w:space="0" w:color="auto"/>
            <w:right w:val="none" w:sz="0" w:space="0" w:color="auto"/>
          </w:divBdr>
        </w:div>
      </w:divsChild>
    </w:div>
    <w:div w:id="1327779346">
      <w:bodyDiv w:val="1"/>
      <w:marLeft w:val="0"/>
      <w:marRight w:val="0"/>
      <w:marTop w:val="0"/>
      <w:marBottom w:val="0"/>
      <w:divBdr>
        <w:top w:val="none" w:sz="0" w:space="0" w:color="auto"/>
        <w:left w:val="none" w:sz="0" w:space="0" w:color="auto"/>
        <w:bottom w:val="none" w:sz="0" w:space="0" w:color="auto"/>
        <w:right w:val="none" w:sz="0" w:space="0" w:color="auto"/>
      </w:divBdr>
      <w:divsChild>
        <w:div w:id="1785074511">
          <w:marLeft w:val="0"/>
          <w:marRight w:val="0"/>
          <w:marTop w:val="0"/>
          <w:marBottom w:val="0"/>
          <w:divBdr>
            <w:top w:val="none" w:sz="0" w:space="0" w:color="auto"/>
            <w:left w:val="none" w:sz="0" w:space="0" w:color="auto"/>
            <w:bottom w:val="none" w:sz="0" w:space="0" w:color="auto"/>
            <w:right w:val="none" w:sz="0" w:space="0" w:color="auto"/>
          </w:divBdr>
        </w:div>
      </w:divsChild>
    </w:div>
    <w:div w:id="1350180457">
      <w:bodyDiv w:val="1"/>
      <w:marLeft w:val="0"/>
      <w:marRight w:val="0"/>
      <w:marTop w:val="0"/>
      <w:marBottom w:val="0"/>
      <w:divBdr>
        <w:top w:val="none" w:sz="0" w:space="0" w:color="auto"/>
        <w:left w:val="none" w:sz="0" w:space="0" w:color="auto"/>
        <w:bottom w:val="none" w:sz="0" w:space="0" w:color="auto"/>
        <w:right w:val="none" w:sz="0" w:space="0" w:color="auto"/>
      </w:divBdr>
      <w:divsChild>
        <w:div w:id="1828865411">
          <w:marLeft w:val="0"/>
          <w:marRight w:val="0"/>
          <w:marTop w:val="0"/>
          <w:marBottom w:val="0"/>
          <w:divBdr>
            <w:top w:val="none" w:sz="0" w:space="0" w:color="auto"/>
            <w:left w:val="none" w:sz="0" w:space="0" w:color="auto"/>
            <w:bottom w:val="none" w:sz="0" w:space="0" w:color="auto"/>
            <w:right w:val="none" w:sz="0" w:space="0" w:color="auto"/>
          </w:divBdr>
        </w:div>
      </w:divsChild>
    </w:div>
    <w:div w:id="1402169861">
      <w:bodyDiv w:val="1"/>
      <w:marLeft w:val="0"/>
      <w:marRight w:val="0"/>
      <w:marTop w:val="0"/>
      <w:marBottom w:val="0"/>
      <w:divBdr>
        <w:top w:val="none" w:sz="0" w:space="0" w:color="auto"/>
        <w:left w:val="none" w:sz="0" w:space="0" w:color="auto"/>
        <w:bottom w:val="none" w:sz="0" w:space="0" w:color="auto"/>
        <w:right w:val="none" w:sz="0" w:space="0" w:color="auto"/>
      </w:divBdr>
      <w:divsChild>
        <w:div w:id="1825271444">
          <w:marLeft w:val="0"/>
          <w:marRight w:val="0"/>
          <w:marTop w:val="0"/>
          <w:marBottom w:val="0"/>
          <w:divBdr>
            <w:top w:val="none" w:sz="0" w:space="0" w:color="auto"/>
            <w:left w:val="none" w:sz="0" w:space="0" w:color="auto"/>
            <w:bottom w:val="none" w:sz="0" w:space="0" w:color="auto"/>
            <w:right w:val="none" w:sz="0" w:space="0" w:color="auto"/>
          </w:divBdr>
        </w:div>
      </w:divsChild>
    </w:div>
    <w:div w:id="1422985977">
      <w:bodyDiv w:val="1"/>
      <w:marLeft w:val="0"/>
      <w:marRight w:val="0"/>
      <w:marTop w:val="0"/>
      <w:marBottom w:val="0"/>
      <w:divBdr>
        <w:top w:val="none" w:sz="0" w:space="0" w:color="auto"/>
        <w:left w:val="none" w:sz="0" w:space="0" w:color="auto"/>
        <w:bottom w:val="none" w:sz="0" w:space="0" w:color="auto"/>
        <w:right w:val="none" w:sz="0" w:space="0" w:color="auto"/>
      </w:divBdr>
      <w:divsChild>
        <w:div w:id="1333876624">
          <w:marLeft w:val="0"/>
          <w:marRight w:val="0"/>
          <w:marTop w:val="0"/>
          <w:marBottom w:val="0"/>
          <w:divBdr>
            <w:top w:val="none" w:sz="0" w:space="0" w:color="auto"/>
            <w:left w:val="none" w:sz="0" w:space="0" w:color="auto"/>
            <w:bottom w:val="none" w:sz="0" w:space="0" w:color="auto"/>
            <w:right w:val="none" w:sz="0" w:space="0" w:color="auto"/>
          </w:divBdr>
          <w:divsChild>
            <w:div w:id="2118479995">
              <w:marLeft w:val="0"/>
              <w:marRight w:val="0"/>
              <w:marTop w:val="0"/>
              <w:marBottom w:val="0"/>
              <w:divBdr>
                <w:top w:val="none" w:sz="0" w:space="0" w:color="auto"/>
                <w:left w:val="none" w:sz="0" w:space="0" w:color="auto"/>
                <w:bottom w:val="none" w:sz="0" w:space="0" w:color="auto"/>
                <w:right w:val="none" w:sz="0" w:space="0" w:color="auto"/>
              </w:divBdr>
              <w:divsChild>
                <w:div w:id="648292898">
                  <w:marLeft w:val="0"/>
                  <w:marRight w:val="0"/>
                  <w:marTop w:val="0"/>
                  <w:marBottom w:val="0"/>
                  <w:divBdr>
                    <w:top w:val="none" w:sz="0" w:space="0" w:color="auto"/>
                    <w:left w:val="none" w:sz="0" w:space="0" w:color="auto"/>
                    <w:bottom w:val="none" w:sz="0" w:space="0" w:color="auto"/>
                    <w:right w:val="none" w:sz="0" w:space="0" w:color="auto"/>
                  </w:divBdr>
                  <w:divsChild>
                    <w:div w:id="1830173641">
                      <w:marLeft w:val="0"/>
                      <w:marRight w:val="0"/>
                      <w:marTop w:val="0"/>
                      <w:marBottom w:val="0"/>
                      <w:divBdr>
                        <w:top w:val="none" w:sz="0" w:space="0" w:color="auto"/>
                        <w:left w:val="none" w:sz="0" w:space="0" w:color="auto"/>
                        <w:bottom w:val="none" w:sz="0" w:space="0" w:color="auto"/>
                        <w:right w:val="none" w:sz="0" w:space="0" w:color="auto"/>
                      </w:divBdr>
                    </w:div>
                    <w:div w:id="844129108">
                      <w:marLeft w:val="0"/>
                      <w:marRight w:val="0"/>
                      <w:marTop w:val="0"/>
                      <w:marBottom w:val="0"/>
                      <w:divBdr>
                        <w:top w:val="none" w:sz="0" w:space="0" w:color="auto"/>
                        <w:left w:val="none" w:sz="0" w:space="0" w:color="auto"/>
                        <w:bottom w:val="none" w:sz="0" w:space="0" w:color="auto"/>
                        <w:right w:val="none" w:sz="0" w:space="0" w:color="auto"/>
                      </w:divBdr>
                      <w:divsChild>
                        <w:div w:id="1757751367">
                          <w:marLeft w:val="0"/>
                          <w:marRight w:val="0"/>
                          <w:marTop w:val="0"/>
                          <w:marBottom w:val="0"/>
                          <w:divBdr>
                            <w:top w:val="none" w:sz="0" w:space="0" w:color="auto"/>
                            <w:left w:val="none" w:sz="0" w:space="0" w:color="auto"/>
                            <w:bottom w:val="none" w:sz="0" w:space="0" w:color="auto"/>
                            <w:right w:val="none" w:sz="0" w:space="0" w:color="auto"/>
                          </w:divBdr>
                          <w:divsChild>
                            <w:div w:id="2033334629">
                              <w:marLeft w:val="0"/>
                              <w:marRight w:val="0"/>
                              <w:marTop w:val="0"/>
                              <w:marBottom w:val="0"/>
                              <w:divBdr>
                                <w:top w:val="none" w:sz="0" w:space="0" w:color="auto"/>
                                <w:left w:val="none" w:sz="0" w:space="0" w:color="auto"/>
                                <w:bottom w:val="none" w:sz="0" w:space="0" w:color="auto"/>
                                <w:right w:val="none" w:sz="0" w:space="0" w:color="auto"/>
                              </w:divBdr>
                              <w:divsChild>
                                <w:div w:id="1724938398">
                                  <w:marLeft w:val="0"/>
                                  <w:marRight w:val="0"/>
                                  <w:marTop w:val="0"/>
                                  <w:marBottom w:val="0"/>
                                  <w:divBdr>
                                    <w:top w:val="none" w:sz="0" w:space="0" w:color="auto"/>
                                    <w:left w:val="none" w:sz="0" w:space="0" w:color="auto"/>
                                    <w:bottom w:val="none" w:sz="0" w:space="0" w:color="auto"/>
                                    <w:right w:val="none" w:sz="0" w:space="0" w:color="auto"/>
                                  </w:divBdr>
                                  <w:divsChild>
                                    <w:div w:id="1555580368">
                                      <w:marLeft w:val="0"/>
                                      <w:marRight w:val="0"/>
                                      <w:marTop w:val="0"/>
                                      <w:marBottom w:val="0"/>
                                      <w:divBdr>
                                        <w:top w:val="none" w:sz="0" w:space="0" w:color="auto"/>
                                        <w:left w:val="none" w:sz="0" w:space="0" w:color="auto"/>
                                        <w:bottom w:val="none" w:sz="0" w:space="0" w:color="auto"/>
                                        <w:right w:val="none" w:sz="0" w:space="0" w:color="auto"/>
                                      </w:divBdr>
                                      <w:divsChild>
                                        <w:div w:id="1775901213">
                                          <w:marLeft w:val="0"/>
                                          <w:marRight w:val="0"/>
                                          <w:marTop w:val="0"/>
                                          <w:marBottom w:val="0"/>
                                          <w:divBdr>
                                            <w:top w:val="none" w:sz="0" w:space="0" w:color="auto"/>
                                            <w:left w:val="none" w:sz="0" w:space="0" w:color="auto"/>
                                            <w:bottom w:val="none" w:sz="0" w:space="0" w:color="auto"/>
                                            <w:right w:val="none" w:sz="0" w:space="0" w:color="auto"/>
                                          </w:divBdr>
                                          <w:divsChild>
                                            <w:div w:id="2002388011">
                                              <w:marLeft w:val="0"/>
                                              <w:marRight w:val="0"/>
                                              <w:marTop w:val="0"/>
                                              <w:marBottom w:val="0"/>
                                              <w:divBdr>
                                                <w:top w:val="none" w:sz="0" w:space="0" w:color="auto"/>
                                                <w:left w:val="none" w:sz="0" w:space="0" w:color="auto"/>
                                                <w:bottom w:val="none" w:sz="0" w:space="0" w:color="auto"/>
                                                <w:right w:val="none" w:sz="0" w:space="0" w:color="auto"/>
                                              </w:divBdr>
                                              <w:divsChild>
                                                <w:div w:id="118381294">
                                                  <w:marLeft w:val="0"/>
                                                  <w:marRight w:val="0"/>
                                                  <w:marTop w:val="0"/>
                                                  <w:marBottom w:val="0"/>
                                                  <w:divBdr>
                                                    <w:top w:val="none" w:sz="0" w:space="0" w:color="auto"/>
                                                    <w:left w:val="none" w:sz="0" w:space="0" w:color="auto"/>
                                                    <w:bottom w:val="none" w:sz="0" w:space="0" w:color="auto"/>
                                                    <w:right w:val="none" w:sz="0" w:space="0" w:color="auto"/>
                                                  </w:divBdr>
                                                  <w:divsChild>
                                                    <w:div w:id="2138910757">
                                                      <w:marLeft w:val="0"/>
                                                      <w:marRight w:val="0"/>
                                                      <w:marTop w:val="0"/>
                                                      <w:marBottom w:val="0"/>
                                                      <w:divBdr>
                                                        <w:top w:val="none" w:sz="0" w:space="0" w:color="auto"/>
                                                        <w:left w:val="none" w:sz="0" w:space="0" w:color="auto"/>
                                                        <w:bottom w:val="none" w:sz="0" w:space="0" w:color="auto"/>
                                                        <w:right w:val="none" w:sz="0" w:space="0" w:color="auto"/>
                                                      </w:divBdr>
                                                      <w:divsChild>
                                                        <w:div w:id="2024017174">
                                                          <w:marLeft w:val="0"/>
                                                          <w:marRight w:val="0"/>
                                                          <w:marTop w:val="0"/>
                                                          <w:marBottom w:val="0"/>
                                                          <w:divBdr>
                                                            <w:top w:val="none" w:sz="0" w:space="0" w:color="auto"/>
                                                            <w:left w:val="none" w:sz="0" w:space="0" w:color="auto"/>
                                                            <w:bottom w:val="none" w:sz="0" w:space="0" w:color="auto"/>
                                                            <w:right w:val="none" w:sz="0" w:space="0" w:color="auto"/>
                                                          </w:divBdr>
                                                          <w:divsChild>
                                                            <w:div w:id="92314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2700372">
      <w:bodyDiv w:val="1"/>
      <w:marLeft w:val="0"/>
      <w:marRight w:val="0"/>
      <w:marTop w:val="0"/>
      <w:marBottom w:val="0"/>
      <w:divBdr>
        <w:top w:val="none" w:sz="0" w:space="0" w:color="auto"/>
        <w:left w:val="none" w:sz="0" w:space="0" w:color="auto"/>
        <w:bottom w:val="none" w:sz="0" w:space="0" w:color="auto"/>
        <w:right w:val="none" w:sz="0" w:space="0" w:color="auto"/>
      </w:divBdr>
      <w:divsChild>
        <w:div w:id="927275202">
          <w:marLeft w:val="0"/>
          <w:marRight w:val="0"/>
          <w:marTop w:val="0"/>
          <w:marBottom w:val="0"/>
          <w:divBdr>
            <w:top w:val="none" w:sz="0" w:space="0" w:color="auto"/>
            <w:left w:val="none" w:sz="0" w:space="0" w:color="auto"/>
            <w:bottom w:val="none" w:sz="0" w:space="0" w:color="auto"/>
            <w:right w:val="none" w:sz="0" w:space="0" w:color="auto"/>
          </w:divBdr>
        </w:div>
      </w:divsChild>
    </w:div>
    <w:div w:id="1446773019">
      <w:bodyDiv w:val="1"/>
      <w:marLeft w:val="0"/>
      <w:marRight w:val="0"/>
      <w:marTop w:val="0"/>
      <w:marBottom w:val="0"/>
      <w:divBdr>
        <w:top w:val="none" w:sz="0" w:space="0" w:color="auto"/>
        <w:left w:val="none" w:sz="0" w:space="0" w:color="auto"/>
        <w:bottom w:val="none" w:sz="0" w:space="0" w:color="auto"/>
        <w:right w:val="none" w:sz="0" w:space="0" w:color="auto"/>
      </w:divBdr>
      <w:divsChild>
        <w:div w:id="1418205768">
          <w:marLeft w:val="0"/>
          <w:marRight w:val="0"/>
          <w:marTop w:val="0"/>
          <w:marBottom w:val="0"/>
          <w:divBdr>
            <w:top w:val="none" w:sz="0" w:space="0" w:color="auto"/>
            <w:left w:val="none" w:sz="0" w:space="0" w:color="auto"/>
            <w:bottom w:val="none" w:sz="0" w:space="0" w:color="auto"/>
            <w:right w:val="none" w:sz="0" w:space="0" w:color="auto"/>
          </w:divBdr>
        </w:div>
      </w:divsChild>
    </w:div>
    <w:div w:id="1449543692">
      <w:bodyDiv w:val="1"/>
      <w:marLeft w:val="0"/>
      <w:marRight w:val="0"/>
      <w:marTop w:val="0"/>
      <w:marBottom w:val="0"/>
      <w:divBdr>
        <w:top w:val="none" w:sz="0" w:space="0" w:color="auto"/>
        <w:left w:val="none" w:sz="0" w:space="0" w:color="auto"/>
        <w:bottom w:val="none" w:sz="0" w:space="0" w:color="auto"/>
        <w:right w:val="none" w:sz="0" w:space="0" w:color="auto"/>
      </w:divBdr>
      <w:divsChild>
        <w:div w:id="832530404">
          <w:marLeft w:val="0"/>
          <w:marRight w:val="0"/>
          <w:marTop w:val="0"/>
          <w:marBottom w:val="0"/>
          <w:divBdr>
            <w:top w:val="none" w:sz="0" w:space="0" w:color="auto"/>
            <w:left w:val="none" w:sz="0" w:space="0" w:color="auto"/>
            <w:bottom w:val="none" w:sz="0" w:space="0" w:color="auto"/>
            <w:right w:val="none" w:sz="0" w:space="0" w:color="auto"/>
          </w:divBdr>
          <w:divsChild>
            <w:div w:id="238949605">
              <w:marLeft w:val="0"/>
              <w:marRight w:val="0"/>
              <w:marTop w:val="0"/>
              <w:marBottom w:val="0"/>
              <w:divBdr>
                <w:top w:val="none" w:sz="0" w:space="0" w:color="auto"/>
                <w:left w:val="none" w:sz="0" w:space="0" w:color="auto"/>
                <w:bottom w:val="none" w:sz="0" w:space="0" w:color="auto"/>
                <w:right w:val="none" w:sz="0" w:space="0" w:color="auto"/>
              </w:divBdr>
              <w:divsChild>
                <w:div w:id="1422066802">
                  <w:marLeft w:val="0"/>
                  <w:marRight w:val="0"/>
                  <w:marTop w:val="0"/>
                  <w:marBottom w:val="0"/>
                  <w:divBdr>
                    <w:top w:val="none" w:sz="0" w:space="0" w:color="auto"/>
                    <w:left w:val="none" w:sz="0" w:space="0" w:color="auto"/>
                    <w:bottom w:val="none" w:sz="0" w:space="0" w:color="auto"/>
                    <w:right w:val="none" w:sz="0" w:space="0" w:color="auto"/>
                  </w:divBdr>
                  <w:divsChild>
                    <w:div w:id="312569032">
                      <w:marLeft w:val="0"/>
                      <w:marRight w:val="0"/>
                      <w:marTop w:val="0"/>
                      <w:marBottom w:val="0"/>
                      <w:divBdr>
                        <w:top w:val="single" w:sz="6" w:space="6" w:color="auto"/>
                        <w:left w:val="single" w:sz="6" w:space="12" w:color="auto"/>
                        <w:bottom w:val="single" w:sz="6" w:space="6" w:color="auto"/>
                        <w:right w:val="single" w:sz="6" w:space="12" w:color="auto"/>
                      </w:divBdr>
                      <w:divsChild>
                        <w:div w:id="19209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928199">
          <w:marLeft w:val="0"/>
          <w:marRight w:val="0"/>
          <w:marTop w:val="0"/>
          <w:marBottom w:val="0"/>
          <w:divBdr>
            <w:top w:val="none" w:sz="0" w:space="0" w:color="auto"/>
            <w:left w:val="none" w:sz="0" w:space="0" w:color="auto"/>
            <w:bottom w:val="none" w:sz="0" w:space="0" w:color="auto"/>
            <w:right w:val="none" w:sz="0" w:space="0" w:color="auto"/>
          </w:divBdr>
          <w:divsChild>
            <w:div w:id="1094785425">
              <w:marLeft w:val="0"/>
              <w:marRight w:val="0"/>
              <w:marTop w:val="0"/>
              <w:marBottom w:val="0"/>
              <w:divBdr>
                <w:top w:val="none" w:sz="0" w:space="0" w:color="auto"/>
                <w:left w:val="none" w:sz="0" w:space="0" w:color="auto"/>
                <w:bottom w:val="none" w:sz="0" w:space="0" w:color="auto"/>
                <w:right w:val="none" w:sz="0" w:space="0" w:color="auto"/>
              </w:divBdr>
              <w:divsChild>
                <w:div w:id="354574541">
                  <w:marLeft w:val="0"/>
                  <w:marRight w:val="0"/>
                  <w:marTop w:val="0"/>
                  <w:marBottom w:val="0"/>
                  <w:divBdr>
                    <w:top w:val="none" w:sz="0" w:space="0" w:color="auto"/>
                    <w:left w:val="none" w:sz="0" w:space="0" w:color="auto"/>
                    <w:bottom w:val="none" w:sz="0" w:space="0" w:color="auto"/>
                    <w:right w:val="none" w:sz="0" w:space="0" w:color="auto"/>
                  </w:divBdr>
                  <w:divsChild>
                    <w:div w:id="1658723354">
                      <w:marLeft w:val="0"/>
                      <w:marRight w:val="0"/>
                      <w:marTop w:val="0"/>
                      <w:marBottom w:val="0"/>
                      <w:divBdr>
                        <w:top w:val="none" w:sz="0" w:space="0" w:color="auto"/>
                        <w:left w:val="none" w:sz="0" w:space="0" w:color="auto"/>
                        <w:bottom w:val="none" w:sz="0" w:space="0" w:color="auto"/>
                        <w:right w:val="none" w:sz="0" w:space="0" w:color="auto"/>
                      </w:divBdr>
                      <w:divsChild>
                        <w:div w:id="928781439">
                          <w:marLeft w:val="0"/>
                          <w:marRight w:val="0"/>
                          <w:marTop w:val="0"/>
                          <w:marBottom w:val="0"/>
                          <w:divBdr>
                            <w:top w:val="none" w:sz="0" w:space="0" w:color="auto"/>
                            <w:left w:val="none" w:sz="0" w:space="0" w:color="auto"/>
                            <w:bottom w:val="none" w:sz="0" w:space="0" w:color="auto"/>
                            <w:right w:val="none" w:sz="0" w:space="0" w:color="auto"/>
                          </w:divBdr>
                          <w:divsChild>
                            <w:div w:id="623385023">
                              <w:marLeft w:val="0"/>
                              <w:marRight w:val="0"/>
                              <w:marTop w:val="0"/>
                              <w:marBottom w:val="0"/>
                              <w:divBdr>
                                <w:top w:val="none" w:sz="0" w:space="0" w:color="auto"/>
                                <w:left w:val="none" w:sz="0" w:space="0" w:color="auto"/>
                                <w:bottom w:val="none" w:sz="0" w:space="0" w:color="auto"/>
                                <w:right w:val="none" w:sz="0" w:space="0" w:color="auto"/>
                              </w:divBdr>
                              <w:divsChild>
                                <w:div w:id="1127892450">
                                  <w:marLeft w:val="0"/>
                                  <w:marRight w:val="0"/>
                                  <w:marTop w:val="0"/>
                                  <w:marBottom w:val="0"/>
                                  <w:divBdr>
                                    <w:top w:val="none" w:sz="0" w:space="0" w:color="auto"/>
                                    <w:left w:val="none" w:sz="0" w:space="0" w:color="auto"/>
                                    <w:bottom w:val="none" w:sz="0" w:space="0" w:color="auto"/>
                                    <w:right w:val="none" w:sz="0" w:space="0" w:color="auto"/>
                                  </w:divBdr>
                                </w:div>
                                <w:div w:id="339504533">
                                  <w:marLeft w:val="0"/>
                                  <w:marRight w:val="0"/>
                                  <w:marTop w:val="0"/>
                                  <w:marBottom w:val="480"/>
                                  <w:divBdr>
                                    <w:top w:val="none" w:sz="0" w:space="0" w:color="auto"/>
                                    <w:left w:val="none" w:sz="0" w:space="0" w:color="auto"/>
                                    <w:bottom w:val="none" w:sz="0" w:space="0" w:color="auto"/>
                                    <w:right w:val="none" w:sz="0" w:space="0" w:color="auto"/>
                                  </w:divBdr>
                                  <w:divsChild>
                                    <w:div w:id="580256638">
                                      <w:marLeft w:val="0"/>
                                      <w:marRight w:val="0"/>
                                      <w:marTop w:val="0"/>
                                      <w:marBottom w:val="0"/>
                                      <w:divBdr>
                                        <w:top w:val="none" w:sz="0" w:space="0" w:color="auto"/>
                                        <w:left w:val="none" w:sz="0" w:space="0" w:color="auto"/>
                                        <w:bottom w:val="none" w:sz="0" w:space="0" w:color="auto"/>
                                        <w:right w:val="none" w:sz="0" w:space="0" w:color="auto"/>
                                      </w:divBdr>
                                      <w:divsChild>
                                        <w:div w:id="1112440622">
                                          <w:marLeft w:val="0"/>
                                          <w:marRight w:val="0"/>
                                          <w:marTop w:val="0"/>
                                          <w:marBottom w:val="0"/>
                                          <w:divBdr>
                                            <w:top w:val="none" w:sz="0" w:space="0" w:color="auto"/>
                                            <w:left w:val="none" w:sz="0" w:space="0" w:color="auto"/>
                                            <w:bottom w:val="none" w:sz="0" w:space="0" w:color="auto"/>
                                            <w:right w:val="none" w:sz="0" w:space="0" w:color="auto"/>
                                          </w:divBdr>
                                          <w:divsChild>
                                            <w:div w:id="73091889">
                                              <w:marLeft w:val="0"/>
                                              <w:marRight w:val="0"/>
                                              <w:marTop w:val="0"/>
                                              <w:marBottom w:val="0"/>
                                              <w:divBdr>
                                                <w:top w:val="none" w:sz="0" w:space="0" w:color="auto"/>
                                                <w:left w:val="none" w:sz="0" w:space="0" w:color="auto"/>
                                                <w:bottom w:val="none" w:sz="0" w:space="0" w:color="auto"/>
                                                <w:right w:val="none" w:sz="0" w:space="0" w:color="auto"/>
                                              </w:divBdr>
                                              <w:divsChild>
                                                <w:div w:id="128399457">
                                                  <w:marLeft w:val="0"/>
                                                  <w:marRight w:val="0"/>
                                                  <w:marTop w:val="0"/>
                                                  <w:marBottom w:val="0"/>
                                                  <w:divBdr>
                                                    <w:top w:val="none" w:sz="0" w:space="0" w:color="auto"/>
                                                    <w:left w:val="none" w:sz="0" w:space="0" w:color="auto"/>
                                                    <w:bottom w:val="none" w:sz="0" w:space="0" w:color="auto"/>
                                                    <w:right w:val="none" w:sz="0" w:space="0" w:color="auto"/>
                                                  </w:divBdr>
                                                  <w:divsChild>
                                                    <w:div w:id="1122307296">
                                                      <w:marLeft w:val="0"/>
                                                      <w:marRight w:val="0"/>
                                                      <w:marTop w:val="0"/>
                                                      <w:marBottom w:val="0"/>
                                                      <w:divBdr>
                                                        <w:top w:val="none" w:sz="0" w:space="0" w:color="auto"/>
                                                        <w:left w:val="none" w:sz="0" w:space="0" w:color="auto"/>
                                                        <w:bottom w:val="none" w:sz="0" w:space="0" w:color="auto"/>
                                                        <w:right w:val="none" w:sz="0" w:space="0" w:color="auto"/>
                                                      </w:divBdr>
                                                      <w:divsChild>
                                                        <w:div w:id="809900959">
                                                          <w:marLeft w:val="0"/>
                                                          <w:marRight w:val="0"/>
                                                          <w:marTop w:val="0"/>
                                                          <w:marBottom w:val="0"/>
                                                          <w:divBdr>
                                                            <w:top w:val="none" w:sz="0" w:space="0" w:color="auto"/>
                                                            <w:left w:val="none" w:sz="0" w:space="0" w:color="auto"/>
                                                            <w:bottom w:val="none" w:sz="0" w:space="0" w:color="auto"/>
                                                            <w:right w:val="none" w:sz="0" w:space="0" w:color="auto"/>
                                                          </w:divBdr>
                                                          <w:divsChild>
                                                            <w:div w:id="419982024">
                                                              <w:marLeft w:val="0"/>
                                                              <w:marRight w:val="0"/>
                                                              <w:marTop w:val="0"/>
                                                              <w:marBottom w:val="0"/>
                                                              <w:divBdr>
                                                                <w:top w:val="none" w:sz="0" w:space="0" w:color="auto"/>
                                                                <w:left w:val="none" w:sz="0" w:space="0" w:color="auto"/>
                                                                <w:bottom w:val="none" w:sz="0" w:space="0" w:color="auto"/>
                                                                <w:right w:val="none" w:sz="0" w:space="0" w:color="auto"/>
                                                              </w:divBdr>
                                                              <w:divsChild>
                                                                <w:div w:id="61293723">
                                                                  <w:marLeft w:val="0"/>
                                                                  <w:marRight w:val="0"/>
                                                                  <w:marTop w:val="0"/>
                                                                  <w:marBottom w:val="0"/>
                                                                  <w:divBdr>
                                                                    <w:top w:val="none" w:sz="0" w:space="0" w:color="auto"/>
                                                                    <w:left w:val="none" w:sz="0" w:space="0" w:color="auto"/>
                                                                    <w:bottom w:val="none" w:sz="0" w:space="0" w:color="auto"/>
                                                                    <w:right w:val="none" w:sz="0" w:space="0" w:color="auto"/>
                                                                  </w:divBdr>
                                                                  <w:divsChild>
                                                                    <w:div w:id="1874034223">
                                                                      <w:marLeft w:val="0"/>
                                                                      <w:marRight w:val="0"/>
                                                                      <w:marTop w:val="0"/>
                                                                      <w:marBottom w:val="0"/>
                                                                      <w:divBdr>
                                                                        <w:top w:val="none" w:sz="0" w:space="0" w:color="auto"/>
                                                                        <w:left w:val="none" w:sz="0" w:space="0" w:color="auto"/>
                                                                        <w:bottom w:val="none" w:sz="0" w:space="0" w:color="auto"/>
                                                                        <w:right w:val="none" w:sz="0" w:space="0" w:color="auto"/>
                                                                      </w:divBdr>
                                                                      <w:divsChild>
                                                                        <w:div w:id="1213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1947112">
      <w:bodyDiv w:val="1"/>
      <w:marLeft w:val="0"/>
      <w:marRight w:val="0"/>
      <w:marTop w:val="0"/>
      <w:marBottom w:val="0"/>
      <w:divBdr>
        <w:top w:val="none" w:sz="0" w:space="0" w:color="auto"/>
        <w:left w:val="none" w:sz="0" w:space="0" w:color="auto"/>
        <w:bottom w:val="none" w:sz="0" w:space="0" w:color="auto"/>
        <w:right w:val="none" w:sz="0" w:space="0" w:color="auto"/>
      </w:divBdr>
      <w:divsChild>
        <w:div w:id="1635133969">
          <w:marLeft w:val="0"/>
          <w:marRight w:val="0"/>
          <w:marTop w:val="0"/>
          <w:marBottom w:val="0"/>
          <w:divBdr>
            <w:top w:val="none" w:sz="0" w:space="0" w:color="auto"/>
            <w:left w:val="none" w:sz="0" w:space="0" w:color="auto"/>
            <w:bottom w:val="none" w:sz="0" w:space="0" w:color="auto"/>
            <w:right w:val="none" w:sz="0" w:space="0" w:color="auto"/>
          </w:divBdr>
        </w:div>
      </w:divsChild>
    </w:div>
    <w:div w:id="1518349697">
      <w:bodyDiv w:val="1"/>
      <w:marLeft w:val="0"/>
      <w:marRight w:val="0"/>
      <w:marTop w:val="0"/>
      <w:marBottom w:val="0"/>
      <w:divBdr>
        <w:top w:val="none" w:sz="0" w:space="0" w:color="auto"/>
        <w:left w:val="none" w:sz="0" w:space="0" w:color="auto"/>
        <w:bottom w:val="none" w:sz="0" w:space="0" w:color="auto"/>
        <w:right w:val="none" w:sz="0" w:space="0" w:color="auto"/>
      </w:divBdr>
      <w:divsChild>
        <w:div w:id="1879119435">
          <w:marLeft w:val="0"/>
          <w:marRight w:val="0"/>
          <w:marTop w:val="0"/>
          <w:marBottom w:val="0"/>
          <w:divBdr>
            <w:top w:val="none" w:sz="0" w:space="0" w:color="auto"/>
            <w:left w:val="none" w:sz="0" w:space="0" w:color="auto"/>
            <w:bottom w:val="none" w:sz="0" w:space="0" w:color="auto"/>
            <w:right w:val="none" w:sz="0" w:space="0" w:color="auto"/>
          </w:divBdr>
        </w:div>
      </w:divsChild>
    </w:div>
    <w:div w:id="1530757095">
      <w:bodyDiv w:val="1"/>
      <w:marLeft w:val="0"/>
      <w:marRight w:val="0"/>
      <w:marTop w:val="0"/>
      <w:marBottom w:val="0"/>
      <w:divBdr>
        <w:top w:val="none" w:sz="0" w:space="0" w:color="auto"/>
        <w:left w:val="none" w:sz="0" w:space="0" w:color="auto"/>
        <w:bottom w:val="none" w:sz="0" w:space="0" w:color="auto"/>
        <w:right w:val="none" w:sz="0" w:space="0" w:color="auto"/>
      </w:divBdr>
      <w:divsChild>
        <w:div w:id="1460802467">
          <w:marLeft w:val="0"/>
          <w:marRight w:val="0"/>
          <w:marTop w:val="0"/>
          <w:marBottom w:val="0"/>
          <w:divBdr>
            <w:top w:val="none" w:sz="0" w:space="0" w:color="auto"/>
            <w:left w:val="none" w:sz="0" w:space="0" w:color="auto"/>
            <w:bottom w:val="none" w:sz="0" w:space="0" w:color="auto"/>
            <w:right w:val="none" w:sz="0" w:space="0" w:color="auto"/>
          </w:divBdr>
        </w:div>
      </w:divsChild>
    </w:div>
    <w:div w:id="1537769383">
      <w:bodyDiv w:val="1"/>
      <w:marLeft w:val="0"/>
      <w:marRight w:val="0"/>
      <w:marTop w:val="0"/>
      <w:marBottom w:val="0"/>
      <w:divBdr>
        <w:top w:val="none" w:sz="0" w:space="0" w:color="auto"/>
        <w:left w:val="none" w:sz="0" w:space="0" w:color="auto"/>
        <w:bottom w:val="none" w:sz="0" w:space="0" w:color="auto"/>
        <w:right w:val="none" w:sz="0" w:space="0" w:color="auto"/>
      </w:divBdr>
      <w:divsChild>
        <w:div w:id="1720473088">
          <w:marLeft w:val="0"/>
          <w:marRight w:val="0"/>
          <w:marTop w:val="0"/>
          <w:marBottom w:val="0"/>
          <w:divBdr>
            <w:top w:val="none" w:sz="0" w:space="0" w:color="auto"/>
            <w:left w:val="none" w:sz="0" w:space="0" w:color="auto"/>
            <w:bottom w:val="none" w:sz="0" w:space="0" w:color="auto"/>
            <w:right w:val="none" w:sz="0" w:space="0" w:color="auto"/>
          </w:divBdr>
        </w:div>
      </w:divsChild>
    </w:div>
    <w:div w:id="1540434675">
      <w:bodyDiv w:val="1"/>
      <w:marLeft w:val="0"/>
      <w:marRight w:val="0"/>
      <w:marTop w:val="0"/>
      <w:marBottom w:val="0"/>
      <w:divBdr>
        <w:top w:val="none" w:sz="0" w:space="0" w:color="auto"/>
        <w:left w:val="none" w:sz="0" w:space="0" w:color="auto"/>
        <w:bottom w:val="none" w:sz="0" w:space="0" w:color="auto"/>
        <w:right w:val="none" w:sz="0" w:space="0" w:color="auto"/>
      </w:divBdr>
      <w:divsChild>
        <w:div w:id="967081445">
          <w:marLeft w:val="0"/>
          <w:marRight w:val="0"/>
          <w:marTop w:val="0"/>
          <w:marBottom w:val="0"/>
          <w:divBdr>
            <w:top w:val="none" w:sz="0" w:space="0" w:color="auto"/>
            <w:left w:val="none" w:sz="0" w:space="0" w:color="auto"/>
            <w:bottom w:val="none" w:sz="0" w:space="0" w:color="auto"/>
            <w:right w:val="none" w:sz="0" w:space="0" w:color="auto"/>
          </w:divBdr>
          <w:divsChild>
            <w:div w:id="241187455">
              <w:marLeft w:val="0"/>
              <w:marRight w:val="0"/>
              <w:marTop w:val="0"/>
              <w:marBottom w:val="0"/>
              <w:divBdr>
                <w:top w:val="none" w:sz="0" w:space="0" w:color="auto"/>
                <w:left w:val="none" w:sz="0" w:space="0" w:color="auto"/>
                <w:bottom w:val="none" w:sz="0" w:space="0" w:color="auto"/>
                <w:right w:val="none" w:sz="0" w:space="0" w:color="auto"/>
              </w:divBdr>
              <w:divsChild>
                <w:div w:id="742600604">
                  <w:marLeft w:val="0"/>
                  <w:marRight w:val="0"/>
                  <w:marTop w:val="0"/>
                  <w:marBottom w:val="0"/>
                  <w:divBdr>
                    <w:top w:val="none" w:sz="0" w:space="0" w:color="auto"/>
                    <w:left w:val="none" w:sz="0" w:space="0" w:color="auto"/>
                    <w:bottom w:val="none" w:sz="0" w:space="0" w:color="auto"/>
                    <w:right w:val="none" w:sz="0" w:space="0" w:color="auto"/>
                  </w:divBdr>
                  <w:divsChild>
                    <w:div w:id="723139420">
                      <w:marLeft w:val="0"/>
                      <w:marRight w:val="0"/>
                      <w:marTop w:val="0"/>
                      <w:marBottom w:val="0"/>
                      <w:divBdr>
                        <w:top w:val="none" w:sz="0" w:space="0" w:color="auto"/>
                        <w:left w:val="none" w:sz="0" w:space="0" w:color="auto"/>
                        <w:bottom w:val="none" w:sz="0" w:space="0" w:color="auto"/>
                        <w:right w:val="none" w:sz="0" w:space="0" w:color="auto"/>
                      </w:divBdr>
                    </w:div>
                    <w:div w:id="1586526641">
                      <w:marLeft w:val="0"/>
                      <w:marRight w:val="0"/>
                      <w:marTop w:val="0"/>
                      <w:marBottom w:val="0"/>
                      <w:divBdr>
                        <w:top w:val="none" w:sz="0" w:space="0" w:color="auto"/>
                        <w:left w:val="none" w:sz="0" w:space="0" w:color="auto"/>
                        <w:bottom w:val="none" w:sz="0" w:space="0" w:color="auto"/>
                        <w:right w:val="none" w:sz="0" w:space="0" w:color="auto"/>
                      </w:divBdr>
                      <w:divsChild>
                        <w:div w:id="1708411248">
                          <w:marLeft w:val="0"/>
                          <w:marRight w:val="0"/>
                          <w:marTop w:val="0"/>
                          <w:marBottom w:val="0"/>
                          <w:divBdr>
                            <w:top w:val="none" w:sz="0" w:space="0" w:color="auto"/>
                            <w:left w:val="none" w:sz="0" w:space="0" w:color="auto"/>
                            <w:bottom w:val="none" w:sz="0" w:space="0" w:color="auto"/>
                            <w:right w:val="none" w:sz="0" w:space="0" w:color="auto"/>
                          </w:divBdr>
                          <w:divsChild>
                            <w:div w:id="1544749659">
                              <w:marLeft w:val="0"/>
                              <w:marRight w:val="0"/>
                              <w:marTop w:val="0"/>
                              <w:marBottom w:val="0"/>
                              <w:divBdr>
                                <w:top w:val="none" w:sz="0" w:space="0" w:color="auto"/>
                                <w:left w:val="none" w:sz="0" w:space="0" w:color="auto"/>
                                <w:bottom w:val="none" w:sz="0" w:space="0" w:color="auto"/>
                                <w:right w:val="none" w:sz="0" w:space="0" w:color="auto"/>
                              </w:divBdr>
                              <w:divsChild>
                                <w:div w:id="93523568">
                                  <w:marLeft w:val="0"/>
                                  <w:marRight w:val="0"/>
                                  <w:marTop w:val="0"/>
                                  <w:marBottom w:val="0"/>
                                  <w:divBdr>
                                    <w:top w:val="none" w:sz="0" w:space="0" w:color="auto"/>
                                    <w:left w:val="none" w:sz="0" w:space="0" w:color="auto"/>
                                    <w:bottom w:val="none" w:sz="0" w:space="0" w:color="auto"/>
                                    <w:right w:val="none" w:sz="0" w:space="0" w:color="auto"/>
                                  </w:divBdr>
                                  <w:divsChild>
                                    <w:div w:id="2038895504">
                                      <w:marLeft w:val="0"/>
                                      <w:marRight w:val="0"/>
                                      <w:marTop w:val="0"/>
                                      <w:marBottom w:val="0"/>
                                      <w:divBdr>
                                        <w:top w:val="none" w:sz="0" w:space="0" w:color="auto"/>
                                        <w:left w:val="none" w:sz="0" w:space="0" w:color="auto"/>
                                        <w:bottom w:val="none" w:sz="0" w:space="0" w:color="auto"/>
                                        <w:right w:val="none" w:sz="0" w:space="0" w:color="auto"/>
                                      </w:divBdr>
                                      <w:divsChild>
                                        <w:div w:id="955330073">
                                          <w:marLeft w:val="0"/>
                                          <w:marRight w:val="0"/>
                                          <w:marTop w:val="0"/>
                                          <w:marBottom w:val="0"/>
                                          <w:divBdr>
                                            <w:top w:val="none" w:sz="0" w:space="0" w:color="auto"/>
                                            <w:left w:val="none" w:sz="0" w:space="0" w:color="auto"/>
                                            <w:bottom w:val="none" w:sz="0" w:space="0" w:color="auto"/>
                                            <w:right w:val="none" w:sz="0" w:space="0" w:color="auto"/>
                                          </w:divBdr>
                                          <w:divsChild>
                                            <w:div w:id="320935465">
                                              <w:marLeft w:val="0"/>
                                              <w:marRight w:val="0"/>
                                              <w:marTop w:val="0"/>
                                              <w:marBottom w:val="0"/>
                                              <w:divBdr>
                                                <w:top w:val="none" w:sz="0" w:space="0" w:color="auto"/>
                                                <w:left w:val="none" w:sz="0" w:space="0" w:color="auto"/>
                                                <w:bottom w:val="none" w:sz="0" w:space="0" w:color="auto"/>
                                                <w:right w:val="none" w:sz="0" w:space="0" w:color="auto"/>
                                              </w:divBdr>
                                              <w:divsChild>
                                                <w:div w:id="1083604561">
                                                  <w:marLeft w:val="0"/>
                                                  <w:marRight w:val="0"/>
                                                  <w:marTop w:val="0"/>
                                                  <w:marBottom w:val="0"/>
                                                  <w:divBdr>
                                                    <w:top w:val="none" w:sz="0" w:space="0" w:color="auto"/>
                                                    <w:left w:val="none" w:sz="0" w:space="0" w:color="auto"/>
                                                    <w:bottom w:val="none" w:sz="0" w:space="0" w:color="auto"/>
                                                    <w:right w:val="none" w:sz="0" w:space="0" w:color="auto"/>
                                                  </w:divBdr>
                                                  <w:divsChild>
                                                    <w:div w:id="554123370">
                                                      <w:marLeft w:val="0"/>
                                                      <w:marRight w:val="0"/>
                                                      <w:marTop w:val="0"/>
                                                      <w:marBottom w:val="0"/>
                                                      <w:divBdr>
                                                        <w:top w:val="none" w:sz="0" w:space="0" w:color="auto"/>
                                                        <w:left w:val="none" w:sz="0" w:space="0" w:color="auto"/>
                                                        <w:bottom w:val="none" w:sz="0" w:space="0" w:color="auto"/>
                                                        <w:right w:val="none" w:sz="0" w:space="0" w:color="auto"/>
                                                      </w:divBdr>
                                                      <w:divsChild>
                                                        <w:div w:id="2016154930">
                                                          <w:marLeft w:val="0"/>
                                                          <w:marRight w:val="0"/>
                                                          <w:marTop w:val="0"/>
                                                          <w:marBottom w:val="0"/>
                                                          <w:divBdr>
                                                            <w:top w:val="none" w:sz="0" w:space="0" w:color="auto"/>
                                                            <w:left w:val="none" w:sz="0" w:space="0" w:color="auto"/>
                                                            <w:bottom w:val="none" w:sz="0" w:space="0" w:color="auto"/>
                                                            <w:right w:val="none" w:sz="0" w:space="0" w:color="auto"/>
                                                          </w:divBdr>
                                                          <w:divsChild>
                                                            <w:div w:id="13830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82518058">
      <w:bodyDiv w:val="1"/>
      <w:marLeft w:val="0"/>
      <w:marRight w:val="0"/>
      <w:marTop w:val="0"/>
      <w:marBottom w:val="0"/>
      <w:divBdr>
        <w:top w:val="none" w:sz="0" w:space="0" w:color="auto"/>
        <w:left w:val="none" w:sz="0" w:space="0" w:color="auto"/>
        <w:bottom w:val="none" w:sz="0" w:space="0" w:color="auto"/>
        <w:right w:val="none" w:sz="0" w:space="0" w:color="auto"/>
      </w:divBdr>
      <w:divsChild>
        <w:div w:id="28770913">
          <w:marLeft w:val="0"/>
          <w:marRight w:val="0"/>
          <w:marTop w:val="0"/>
          <w:marBottom w:val="0"/>
          <w:divBdr>
            <w:top w:val="none" w:sz="0" w:space="0" w:color="auto"/>
            <w:left w:val="none" w:sz="0" w:space="0" w:color="auto"/>
            <w:bottom w:val="none" w:sz="0" w:space="0" w:color="auto"/>
            <w:right w:val="none" w:sz="0" w:space="0" w:color="auto"/>
          </w:divBdr>
        </w:div>
      </w:divsChild>
    </w:div>
    <w:div w:id="1597707611">
      <w:bodyDiv w:val="1"/>
      <w:marLeft w:val="0"/>
      <w:marRight w:val="0"/>
      <w:marTop w:val="0"/>
      <w:marBottom w:val="0"/>
      <w:divBdr>
        <w:top w:val="none" w:sz="0" w:space="0" w:color="auto"/>
        <w:left w:val="none" w:sz="0" w:space="0" w:color="auto"/>
        <w:bottom w:val="none" w:sz="0" w:space="0" w:color="auto"/>
        <w:right w:val="none" w:sz="0" w:space="0" w:color="auto"/>
      </w:divBdr>
      <w:divsChild>
        <w:div w:id="877622169">
          <w:marLeft w:val="0"/>
          <w:marRight w:val="0"/>
          <w:marTop w:val="0"/>
          <w:marBottom w:val="0"/>
          <w:divBdr>
            <w:top w:val="none" w:sz="0" w:space="0" w:color="auto"/>
            <w:left w:val="none" w:sz="0" w:space="0" w:color="auto"/>
            <w:bottom w:val="none" w:sz="0" w:space="0" w:color="auto"/>
            <w:right w:val="none" w:sz="0" w:space="0" w:color="auto"/>
          </w:divBdr>
        </w:div>
      </w:divsChild>
    </w:div>
    <w:div w:id="1602103707">
      <w:bodyDiv w:val="1"/>
      <w:marLeft w:val="0"/>
      <w:marRight w:val="0"/>
      <w:marTop w:val="0"/>
      <w:marBottom w:val="0"/>
      <w:divBdr>
        <w:top w:val="none" w:sz="0" w:space="0" w:color="auto"/>
        <w:left w:val="none" w:sz="0" w:space="0" w:color="auto"/>
        <w:bottom w:val="none" w:sz="0" w:space="0" w:color="auto"/>
        <w:right w:val="none" w:sz="0" w:space="0" w:color="auto"/>
      </w:divBdr>
      <w:divsChild>
        <w:div w:id="1288505310">
          <w:marLeft w:val="0"/>
          <w:marRight w:val="0"/>
          <w:marTop w:val="0"/>
          <w:marBottom w:val="0"/>
          <w:divBdr>
            <w:top w:val="none" w:sz="0" w:space="0" w:color="auto"/>
            <w:left w:val="none" w:sz="0" w:space="0" w:color="auto"/>
            <w:bottom w:val="none" w:sz="0" w:space="0" w:color="auto"/>
            <w:right w:val="none" w:sz="0" w:space="0" w:color="auto"/>
          </w:divBdr>
          <w:divsChild>
            <w:div w:id="1591961606">
              <w:marLeft w:val="0"/>
              <w:marRight w:val="0"/>
              <w:marTop w:val="0"/>
              <w:marBottom w:val="0"/>
              <w:divBdr>
                <w:top w:val="none" w:sz="0" w:space="0" w:color="auto"/>
                <w:left w:val="none" w:sz="0" w:space="0" w:color="auto"/>
                <w:bottom w:val="none" w:sz="0" w:space="0" w:color="auto"/>
                <w:right w:val="none" w:sz="0" w:space="0" w:color="auto"/>
              </w:divBdr>
              <w:divsChild>
                <w:div w:id="1607150988">
                  <w:marLeft w:val="0"/>
                  <w:marRight w:val="0"/>
                  <w:marTop w:val="0"/>
                  <w:marBottom w:val="0"/>
                  <w:divBdr>
                    <w:top w:val="none" w:sz="0" w:space="0" w:color="auto"/>
                    <w:left w:val="none" w:sz="0" w:space="0" w:color="auto"/>
                    <w:bottom w:val="none" w:sz="0" w:space="0" w:color="auto"/>
                    <w:right w:val="none" w:sz="0" w:space="0" w:color="auto"/>
                  </w:divBdr>
                  <w:divsChild>
                    <w:div w:id="927496915">
                      <w:marLeft w:val="0"/>
                      <w:marRight w:val="0"/>
                      <w:marTop w:val="0"/>
                      <w:marBottom w:val="0"/>
                      <w:divBdr>
                        <w:top w:val="none" w:sz="0" w:space="0" w:color="auto"/>
                        <w:left w:val="none" w:sz="0" w:space="0" w:color="auto"/>
                        <w:bottom w:val="none" w:sz="0" w:space="0" w:color="auto"/>
                        <w:right w:val="none" w:sz="0" w:space="0" w:color="auto"/>
                      </w:divBdr>
                    </w:div>
                    <w:div w:id="41637139">
                      <w:marLeft w:val="0"/>
                      <w:marRight w:val="0"/>
                      <w:marTop w:val="0"/>
                      <w:marBottom w:val="0"/>
                      <w:divBdr>
                        <w:top w:val="none" w:sz="0" w:space="0" w:color="auto"/>
                        <w:left w:val="none" w:sz="0" w:space="0" w:color="auto"/>
                        <w:bottom w:val="none" w:sz="0" w:space="0" w:color="auto"/>
                        <w:right w:val="none" w:sz="0" w:space="0" w:color="auto"/>
                      </w:divBdr>
                      <w:divsChild>
                        <w:div w:id="1631325061">
                          <w:marLeft w:val="0"/>
                          <w:marRight w:val="0"/>
                          <w:marTop w:val="0"/>
                          <w:marBottom w:val="0"/>
                          <w:divBdr>
                            <w:top w:val="none" w:sz="0" w:space="0" w:color="auto"/>
                            <w:left w:val="none" w:sz="0" w:space="0" w:color="auto"/>
                            <w:bottom w:val="none" w:sz="0" w:space="0" w:color="auto"/>
                            <w:right w:val="none" w:sz="0" w:space="0" w:color="auto"/>
                          </w:divBdr>
                          <w:divsChild>
                            <w:div w:id="61678804">
                              <w:marLeft w:val="0"/>
                              <w:marRight w:val="0"/>
                              <w:marTop w:val="0"/>
                              <w:marBottom w:val="0"/>
                              <w:divBdr>
                                <w:top w:val="none" w:sz="0" w:space="0" w:color="auto"/>
                                <w:left w:val="none" w:sz="0" w:space="0" w:color="auto"/>
                                <w:bottom w:val="none" w:sz="0" w:space="0" w:color="auto"/>
                                <w:right w:val="none" w:sz="0" w:space="0" w:color="auto"/>
                              </w:divBdr>
                              <w:divsChild>
                                <w:div w:id="770246186">
                                  <w:marLeft w:val="0"/>
                                  <w:marRight w:val="0"/>
                                  <w:marTop w:val="0"/>
                                  <w:marBottom w:val="0"/>
                                  <w:divBdr>
                                    <w:top w:val="none" w:sz="0" w:space="0" w:color="auto"/>
                                    <w:left w:val="none" w:sz="0" w:space="0" w:color="auto"/>
                                    <w:bottom w:val="none" w:sz="0" w:space="0" w:color="auto"/>
                                    <w:right w:val="none" w:sz="0" w:space="0" w:color="auto"/>
                                  </w:divBdr>
                                  <w:divsChild>
                                    <w:div w:id="410591656">
                                      <w:marLeft w:val="0"/>
                                      <w:marRight w:val="0"/>
                                      <w:marTop w:val="0"/>
                                      <w:marBottom w:val="0"/>
                                      <w:divBdr>
                                        <w:top w:val="none" w:sz="0" w:space="0" w:color="auto"/>
                                        <w:left w:val="none" w:sz="0" w:space="0" w:color="auto"/>
                                        <w:bottom w:val="none" w:sz="0" w:space="0" w:color="auto"/>
                                        <w:right w:val="none" w:sz="0" w:space="0" w:color="auto"/>
                                      </w:divBdr>
                                      <w:divsChild>
                                        <w:div w:id="1384715599">
                                          <w:marLeft w:val="0"/>
                                          <w:marRight w:val="0"/>
                                          <w:marTop w:val="0"/>
                                          <w:marBottom w:val="0"/>
                                          <w:divBdr>
                                            <w:top w:val="none" w:sz="0" w:space="0" w:color="auto"/>
                                            <w:left w:val="none" w:sz="0" w:space="0" w:color="auto"/>
                                            <w:bottom w:val="none" w:sz="0" w:space="0" w:color="auto"/>
                                            <w:right w:val="none" w:sz="0" w:space="0" w:color="auto"/>
                                          </w:divBdr>
                                          <w:divsChild>
                                            <w:div w:id="621811689">
                                              <w:marLeft w:val="0"/>
                                              <w:marRight w:val="0"/>
                                              <w:marTop w:val="0"/>
                                              <w:marBottom w:val="0"/>
                                              <w:divBdr>
                                                <w:top w:val="none" w:sz="0" w:space="0" w:color="auto"/>
                                                <w:left w:val="none" w:sz="0" w:space="0" w:color="auto"/>
                                                <w:bottom w:val="none" w:sz="0" w:space="0" w:color="auto"/>
                                                <w:right w:val="none" w:sz="0" w:space="0" w:color="auto"/>
                                              </w:divBdr>
                                              <w:divsChild>
                                                <w:div w:id="995457514">
                                                  <w:marLeft w:val="0"/>
                                                  <w:marRight w:val="0"/>
                                                  <w:marTop w:val="0"/>
                                                  <w:marBottom w:val="0"/>
                                                  <w:divBdr>
                                                    <w:top w:val="none" w:sz="0" w:space="0" w:color="auto"/>
                                                    <w:left w:val="none" w:sz="0" w:space="0" w:color="auto"/>
                                                    <w:bottom w:val="none" w:sz="0" w:space="0" w:color="auto"/>
                                                    <w:right w:val="none" w:sz="0" w:space="0" w:color="auto"/>
                                                  </w:divBdr>
                                                  <w:divsChild>
                                                    <w:div w:id="620309435">
                                                      <w:marLeft w:val="0"/>
                                                      <w:marRight w:val="0"/>
                                                      <w:marTop w:val="0"/>
                                                      <w:marBottom w:val="0"/>
                                                      <w:divBdr>
                                                        <w:top w:val="none" w:sz="0" w:space="0" w:color="auto"/>
                                                        <w:left w:val="none" w:sz="0" w:space="0" w:color="auto"/>
                                                        <w:bottom w:val="none" w:sz="0" w:space="0" w:color="auto"/>
                                                        <w:right w:val="none" w:sz="0" w:space="0" w:color="auto"/>
                                                      </w:divBdr>
                                                      <w:divsChild>
                                                        <w:div w:id="1189375291">
                                                          <w:marLeft w:val="0"/>
                                                          <w:marRight w:val="0"/>
                                                          <w:marTop w:val="0"/>
                                                          <w:marBottom w:val="0"/>
                                                          <w:divBdr>
                                                            <w:top w:val="none" w:sz="0" w:space="0" w:color="auto"/>
                                                            <w:left w:val="none" w:sz="0" w:space="0" w:color="auto"/>
                                                            <w:bottom w:val="none" w:sz="0" w:space="0" w:color="auto"/>
                                                            <w:right w:val="none" w:sz="0" w:space="0" w:color="auto"/>
                                                          </w:divBdr>
                                                          <w:divsChild>
                                                            <w:div w:id="67176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8488538">
      <w:bodyDiv w:val="1"/>
      <w:marLeft w:val="0"/>
      <w:marRight w:val="0"/>
      <w:marTop w:val="0"/>
      <w:marBottom w:val="0"/>
      <w:divBdr>
        <w:top w:val="none" w:sz="0" w:space="0" w:color="auto"/>
        <w:left w:val="none" w:sz="0" w:space="0" w:color="auto"/>
        <w:bottom w:val="none" w:sz="0" w:space="0" w:color="auto"/>
        <w:right w:val="none" w:sz="0" w:space="0" w:color="auto"/>
      </w:divBdr>
      <w:divsChild>
        <w:div w:id="1083257198">
          <w:marLeft w:val="0"/>
          <w:marRight w:val="0"/>
          <w:marTop w:val="0"/>
          <w:marBottom w:val="0"/>
          <w:divBdr>
            <w:top w:val="none" w:sz="0" w:space="0" w:color="auto"/>
            <w:left w:val="none" w:sz="0" w:space="0" w:color="auto"/>
            <w:bottom w:val="none" w:sz="0" w:space="0" w:color="auto"/>
            <w:right w:val="none" w:sz="0" w:space="0" w:color="auto"/>
          </w:divBdr>
        </w:div>
      </w:divsChild>
    </w:div>
    <w:div w:id="1645889985">
      <w:bodyDiv w:val="1"/>
      <w:marLeft w:val="0"/>
      <w:marRight w:val="0"/>
      <w:marTop w:val="0"/>
      <w:marBottom w:val="0"/>
      <w:divBdr>
        <w:top w:val="none" w:sz="0" w:space="0" w:color="auto"/>
        <w:left w:val="none" w:sz="0" w:space="0" w:color="auto"/>
        <w:bottom w:val="none" w:sz="0" w:space="0" w:color="auto"/>
        <w:right w:val="none" w:sz="0" w:space="0" w:color="auto"/>
      </w:divBdr>
      <w:divsChild>
        <w:div w:id="95291131">
          <w:marLeft w:val="0"/>
          <w:marRight w:val="0"/>
          <w:marTop w:val="0"/>
          <w:marBottom w:val="0"/>
          <w:divBdr>
            <w:top w:val="none" w:sz="0" w:space="0" w:color="auto"/>
            <w:left w:val="none" w:sz="0" w:space="0" w:color="auto"/>
            <w:bottom w:val="none" w:sz="0" w:space="0" w:color="auto"/>
            <w:right w:val="none" w:sz="0" w:space="0" w:color="auto"/>
          </w:divBdr>
        </w:div>
      </w:divsChild>
    </w:div>
    <w:div w:id="1669946495">
      <w:bodyDiv w:val="1"/>
      <w:marLeft w:val="0"/>
      <w:marRight w:val="0"/>
      <w:marTop w:val="0"/>
      <w:marBottom w:val="0"/>
      <w:divBdr>
        <w:top w:val="none" w:sz="0" w:space="0" w:color="auto"/>
        <w:left w:val="none" w:sz="0" w:space="0" w:color="auto"/>
        <w:bottom w:val="none" w:sz="0" w:space="0" w:color="auto"/>
        <w:right w:val="none" w:sz="0" w:space="0" w:color="auto"/>
      </w:divBdr>
      <w:divsChild>
        <w:div w:id="1660647054">
          <w:marLeft w:val="0"/>
          <w:marRight w:val="0"/>
          <w:marTop w:val="0"/>
          <w:marBottom w:val="0"/>
          <w:divBdr>
            <w:top w:val="none" w:sz="0" w:space="0" w:color="auto"/>
            <w:left w:val="none" w:sz="0" w:space="0" w:color="auto"/>
            <w:bottom w:val="none" w:sz="0" w:space="0" w:color="auto"/>
            <w:right w:val="none" w:sz="0" w:space="0" w:color="auto"/>
          </w:divBdr>
        </w:div>
      </w:divsChild>
    </w:div>
    <w:div w:id="1685395550">
      <w:bodyDiv w:val="1"/>
      <w:marLeft w:val="0"/>
      <w:marRight w:val="0"/>
      <w:marTop w:val="0"/>
      <w:marBottom w:val="0"/>
      <w:divBdr>
        <w:top w:val="none" w:sz="0" w:space="0" w:color="auto"/>
        <w:left w:val="none" w:sz="0" w:space="0" w:color="auto"/>
        <w:bottom w:val="none" w:sz="0" w:space="0" w:color="auto"/>
        <w:right w:val="none" w:sz="0" w:space="0" w:color="auto"/>
      </w:divBdr>
      <w:divsChild>
        <w:div w:id="1516647390">
          <w:marLeft w:val="0"/>
          <w:marRight w:val="0"/>
          <w:marTop w:val="0"/>
          <w:marBottom w:val="0"/>
          <w:divBdr>
            <w:top w:val="none" w:sz="0" w:space="0" w:color="auto"/>
            <w:left w:val="none" w:sz="0" w:space="0" w:color="auto"/>
            <w:bottom w:val="none" w:sz="0" w:space="0" w:color="auto"/>
            <w:right w:val="none" w:sz="0" w:space="0" w:color="auto"/>
          </w:divBdr>
        </w:div>
      </w:divsChild>
    </w:div>
    <w:div w:id="1747612270">
      <w:bodyDiv w:val="1"/>
      <w:marLeft w:val="0"/>
      <w:marRight w:val="0"/>
      <w:marTop w:val="0"/>
      <w:marBottom w:val="0"/>
      <w:divBdr>
        <w:top w:val="none" w:sz="0" w:space="0" w:color="auto"/>
        <w:left w:val="none" w:sz="0" w:space="0" w:color="auto"/>
        <w:bottom w:val="none" w:sz="0" w:space="0" w:color="auto"/>
        <w:right w:val="none" w:sz="0" w:space="0" w:color="auto"/>
      </w:divBdr>
      <w:divsChild>
        <w:div w:id="1949003943">
          <w:marLeft w:val="0"/>
          <w:marRight w:val="0"/>
          <w:marTop w:val="0"/>
          <w:marBottom w:val="0"/>
          <w:divBdr>
            <w:top w:val="none" w:sz="0" w:space="0" w:color="auto"/>
            <w:left w:val="none" w:sz="0" w:space="0" w:color="auto"/>
            <w:bottom w:val="none" w:sz="0" w:space="0" w:color="auto"/>
            <w:right w:val="none" w:sz="0" w:space="0" w:color="auto"/>
          </w:divBdr>
        </w:div>
      </w:divsChild>
    </w:div>
    <w:div w:id="1762484138">
      <w:bodyDiv w:val="1"/>
      <w:marLeft w:val="0"/>
      <w:marRight w:val="0"/>
      <w:marTop w:val="0"/>
      <w:marBottom w:val="0"/>
      <w:divBdr>
        <w:top w:val="none" w:sz="0" w:space="0" w:color="auto"/>
        <w:left w:val="none" w:sz="0" w:space="0" w:color="auto"/>
        <w:bottom w:val="none" w:sz="0" w:space="0" w:color="auto"/>
        <w:right w:val="none" w:sz="0" w:space="0" w:color="auto"/>
      </w:divBdr>
      <w:divsChild>
        <w:div w:id="136147338">
          <w:marLeft w:val="0"/>
          <w:marRight w:val="0"/>
          <w:marTop w:val="0"/>
          <w:marBottom w:val="0"/>
          <w:divBdr>
            <w:top w:val="none" w:sz="0" w:space="0" w:color="auto"/>
            <w:left w:val="none" w:sz="0" w:space="0" w:color="auto"/>
            <w:bottom w:val="none" w:sz="0" w:space="0" w:color="auto"/>
            <w:right w:val="none" w:sz="0" w:space="0" w:color="auto"/>
          </w:divBdr>
        </w:div>
      </w:divsChild>
    </w:div>
    <w:div w:id="1818837728">
      <w:bodyDiv w:val="1"/>
      <w:marLeft w:val="0"/>
      <w:marRight w:val="0"/>
      <w:marTop w:val="0"/>
      <w:marBottom w:val="0"/>
      <w:divBdr>
        <w:top w:val="none" w:sz="0" w:space="0" w:color="auto"/>
        <w:left w:val="none" w:sz="0" w:space="0" w:color="auto"/>
        <w:bottom w:val="none" w:sz="0" w:space="0" w:color="auto"/>
        <w:right w:val="none" w:sz="0" w:space="0" w:color="auto"/>
      </w:divBdr>
      <w:divsChild>
        <w:div w:id="622419310">
          <w:marLeft w:val="0"/>
          <w:marRight w:val="0"/>
          <w:marTop w:val="0"/>
          <w:marBottom w:val="0"/>
          <w:divBdr>
            <w:top w:val="none" w:sz="0" w:space="0" w:color="auto"/>
            <w:left w:val="none" w:sz="0" w:space="0" w:color="auto"/>
            <w:bottom w:val="none" w:sz="0" w:space="0" w:color="auto"/>
            <w:right w:val="none" w:sz="0" w:space="0" w:color="auto"/>
          </w:divBdr>
          <w:divsChild>
            <w:div w:id="2093120308">
              <w:marLeft w:val="0"/>
              <w:marRight w:val="0"/>
              <w:marTop w:val="0"/>
              <w:marBottom w:val="0"/>
              <w:divBdr>
                <w:top w:val="none" w:sz="0" w:space="0" w:color="auto"/>
                <w:left w:val="none" w:sz="0" w:space="0" w:color="auto"/>
                <w:bottom w:val="none" w:sz="0" w:space="0" w:color="auto"/>
                <w:right w:val="none" w:sz="0" w:space="0" w:color="auto"/>
              </w:divBdr>
              <w:divsChild>
                <w:div w:id="584533267">
                  <w:marLeft w:val="0"/>
                  <w:marRight w:val="0"/>
                  <w:marTop w:val="0"/>
                  <w:marBottom w:val="0"/>
                  <w:divBdr>
                    <w:top w:val="none" w:sz="0" w:space="0" w:color="auto"/>
                    <w:left w:val="none" w:sz="0" w:space="0" w:color="auto"/>
                    <w:bottom w:val="none" w:sz="0" w:space="0" w:color="auto"/>
                    <w:right w:val="none" w:sz="0" w:space="0" w:color="auto"/>
                  </w:divBdr>
                  <w:divsChild>
                    <w:div w:id="426387149">
                      <w:marLeft w:val="0"/>
                      <w:marRight w:val="0"/>
                      <w:marTop w:val="0"/>
                      <w:marBottom w:val="0"/>
                      <w:divBdr>
                        <w:top w:val="none" w:sz="0" w:space="0" w:color="auto"/>
                        <w:left w:val="none" w:sz="0" w:space="0" w:color="auto"/>
                        <w:bottom w:val="none" w:sz="0" w:space="0" w:color="auto"/>
                        <w:right w:val="none" w:sz="0" w:space="0" w:color="auto"/>
                      </w:divBdr>
                    </w:div>
                    <w:div w:id="604728986">
                      <w:marLeft w:val="0"/>
                      <w:marRight w:val="0"/>
                      <w:marTop w:val="0"/>
                      <w:marBottom w:val="0"/>
                      <w:divBdr>
                        <w:top w:val="none" w:sz="0" w:space="0" w:color="auto"/>
                        <w:left w:val="none" w:sz="0" w:space="0" w:color="auto"/>
                        <w:bottom w:val="none" w:sz="0" w:space="0" w:color="auto"/>
                        <w:right w:val="none" w:sz="0" w:space="0" w:color="auto"/>
                      </w:divBdr>
                      <w:divsChild>
                        <w:div w:id="1651708687">
                          <w:marLeft w:val="0"/>
                          <w:marRight w:val="0"/>
                          <w:marTop w:val="0"/>
                          <w:marBottom w:val="0"/>
                          <w:divBdr>
                            <w:top w:val="none" w:sz="0" w:space="0" w:color="auto"/>
                            <w:left w:val="none" w:sz="0" w:space="0" w:color="auto"/>
                            <w:bottom w:val="none" w:sz="0" w:space="0" w:color="auto"/>
                            <w:right w:val="none" w:sz="0" w:space="0" w:color="auto"/>
                          </w:divBdr>
                          <w:divsChild>
                            <w:div w:id="1504974382">
                              <w:marLeft w:val="0"/>
                              <w:marRight w:val="0"/>
                              <w:marTop w:val="0"/>
                              <w:marBottom w:val="0"/>
                              <w:divBdr>
                                <w:top w:val="none" w:sz="0" w:space="0" w:color="auto"/>
                                <w:left w:val="none" w:sz="0" w:space="0" w:color="auto"/>
                                <w:bottom w:val="none" w:sz="0" w:space="0" w:color="auto"/>
                                <w:right w:val="none" w:sz="0" w:space="0" w:color="auto"/>
                              </w:divBdr>
                              <w:divsChild>
                                <w:div w:id="1387146909">
                                  <w:marLeft w:val="0"/>
                                  <w:marRight w:val="0"/>
                                  <w:marTop w:val="0"/>
                                  <w:marBottom w:val="0"/>
                                  <w:divBdr>
                                    <w:top w:val="none" w:sz="0" w:space="0" w:color="auto"/>
                                    <w:left w:val="none" w:sz="0" w:space="0" w:color="auto"/>
                                    <w:bottom w:val="none" w:sz="0" w:space="0" w:color="auto"/>
                                    <w:right w:val="none" w:sz="0" w:space="0" w:color="auto"/>
                                  </w:divBdr>
                                  <w:divsChild>
                                    <w:div w:id="1167598093">
                                      <w:marLeft w:val="0"/>
                                      <w:marRight w:val="0"/>
                                      <w:marTop w:val="0"/>
                                      <w:marBottom w:val="0"/>
                                      <w:divBdr>
                                        <w:top w:val="none" w:sz="0" w:space="0" w:color="auto"/>
                                        <w:left w:val="none" w:sz="0" w:space="0" w:color="auto"/>
                                        <w:bottom w:val="none" w:sz="0" w:space="0" w:color="auto"/>
                                        <w:right w:val="none" w:sz="0" w:space="0" w:color="auto"/>
                                      </w:divBdr>
                                      <w:divsChild>
                                        <w:div w:id="1454714908">
                                          <w:marLeft w:val="0"/>
                                          <w:marRight w:val="0"/>
                                          <w:marTop w:val="0"/>
                                          <w:marBottom w:val="0"/>
                                          <w:divBdr>
                                            <w:top w:val="none" w:sz="0" w:space="0" w:color="auto"/>
                                            <w:left w:val="none" w:sz="0" w:space="0" w:color="auto"/>
                                            <w:bottom w:val="none" w:sz="0" w:space="0" w:color="auto"/>
                                            <w:right w:val="none" w:sz="0" w:space="0" w:color="auto"/>
                                          </w:divBdr>
                                          <w:divsChild>
                                            <w:div w:id="110055789">
                                              <w:marLeft w:val="0"/>
                                              <w:marRight w:val="0"/>
                                              <w:marTop w:val="0"/>
                                              <w:marBottom w:val="0"/>
                                              <w:divBdr>
                                                <w:top w:val="none" w:sz="0" w:space="0" w:color="auto"/>
                                                <w:left w:val="none" w:sz="0" w:space="0" w:color="auto"/>
                                                <w:bottom w:val="none" w:sz="0" w:space="0" w:color="auto"/>
                                                <w:right w:val="none" w:sz="0" w:space="0" w:color="auto"/>
                                              </w:divBdr>
                                              <w:divsChild>
                                                <w:div w:id="1830366715">
                                                  <w:marLeft w:val="0"/>
                                                  <w:marRight w:val="0"/>
                                                  <w:marTop w:val="0"/>
                                                  <w:marBottom w:val="0"/>
                                                  <w:divBdr>
                                                    <w:top w:val="none" w:sz="0" w:space="0" w:color="auto"/>
                                                    <w:left w:val="none" w:sz="0" w:space="0" w:color="auto"/>
                                                    <w:bottom w:val="none" w:sz="0" w:space="0" w:color="auto"/>
                                                    <w:right w:val="none" w:sz="0" w:space="0" w:color="auto"/>
                                                  </w:divBdr>
                                                  <w:divsChild>
                                                    <w:div w:id="1258291947">
                                                      <w:marLeft w:val="0"/>
                                                      <w:marRight w:val="0"/>
                                                      <w:marTop w:val="0"/>
                                                      <w:marBottom w:val="0"/>
                                                      <w:divBdr>
                                                        <w:top w:val="none" w:sz="0" w:space="0" w:color="auto"/>
                                                        <w:left w:val="none" w:sz="0" w:space="0" w:color="auto"/>
                                                        <w:bottom w:val="none" w:sz="0" w:space="0" w:color="auto"/>
                                                        <w:right w:val="none" w:sz="0" w:space="0" w:color="auto"/>
                                                      </w:divBdr>
                                                      <w:divsChild>
                                                        <w:div w:id="2031027476">
                                                          <w:marLeft w:val="0"/>
                                                          <w:marRight w:val="0"/>
                                                          <w:marTop w:val="0"/>
                                                          <w:marBottom w:val="0"/>
                                                          <w:divBdr>
                                                            <w:top w:val="none" w:sz="0" w:space="0" w:color="auto"/>
                                                            <w:left w:val="none" w:sz="0" w:space="0" w:color="auto"/>
                                                            <w:bottom w:val="none" w:sz="0" w:space="0" w:color="auto"/>
                                                            <w:right w:val="none" w:sz="0" w:space="0" w:color="auto"/>
                                                          </w:divBdr>
                                                          <w:divsChild>
                                                            <w:div w:id="6682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0704114">
      <w:bodyDiv w:val="1"/>
      <w:marLeft w:val="0"/>
      <w:marRight w:val="0"/>
      <w:marTop w:val="0"/>
      <w:marBottom w:val="0"/>
      <w:divBdr>
        <w:top w:val="none" w:sz="0" w:space="0" w:color="auto"/>
        <w:left w:val="none" w:sz="0" w:space="0" w:color="auto"/>
        <w:bottom w:val="none" w:sz="0" w:space="0" w:color="auto"/>
        <w:right w:val="none" w:sz="0" w:space="0" w:color="auto"/>
      </w:divBdr>
      <w:divsChild>
        <w:div w:id="968782458">
          <w:marLeft w:val="0"/>
          <w:marRight w:val="0"/>
          <w:marTop w:val="0"/>
          <w:marBottom w:val="0"/>
          <w:divBdr>
            <w:top w:val="none" w:sz="0" w:space="0" w:color="auto"/>
            <w:left w:val="none" w:sz="0" w:space="0" w:color="auto"/>
            <w:bottom w:val="none" w:sz="0" w:space="0" w:color="auto"/>
            <w:right w:val="none" w:sz="0" w:space="0" w:color="auto"/>
          </w:divBdr>
        </w:div>
      </w:divsChild>
    </w:div>
    <w:div w:id="1901207533">
      <w:bodyDiv w:val="1"/>
      <w:marLeft w:val="0"/>
      <w:marRight w:val="0"/>
      <w:marTop w:val="0"/>
      <w:marBottom w:val="0"/>
      <w:divBdr>
        <w:top w:val="none" w:sz="0" w:space="0" w:color="auto"/>
        <w:left w:val="none" w:sz="0" w:space="0" w:color="auto"/>
        <w:bottom w:val="none" w:sz="0" w:space="0" w:color="auto"/>
        <w:right w:val="none" w:sz="0" w:space="0" w:color="auto"/>
      </w:divBdr>
      <w:divsChild>
        <w:div w:id="1145245967">
          <w:marLeft w:val="0"/>
          <w:marRight w:val="0"/>
          <w:marTop w:val="0"/>
          <w:marBottom w:val="0"/>
          <w:divBdr>
            <w:top w:val="none" w:sz="0" w:space="0" w:color="auto"/>
            <w:left w:val="none" w:sz="0" w:space="0" w:color="auto"/>
            <w:bottom w:val="none" w:sz="0" w:space="0" w:color="auto"/>
            <w:right w:val="none" w:sz="0" w:space="0" w:color="auto"/>
          </w:divBdr>
        </w:div>
      </w:divsChild>
    </w:div>
    <w:div w:id="1918467514">
      <w:bodyDiv w:val="1"/>
      <w:marLeft w:val="0"/>
      <w:marRight w:val="0"/>
      <w:marTop w:val="0"/>
      <w:marBottom w:val="0"/>
      <w:divBdr>
        <w:top w:val="none" w:sz="0" w:space="0" w:color="auto"/>
        <w:left w:val="none" w:sz="0" w:space="0" w:color="auto"/>
        <w:bottom w:val="none" w:sz="0" w:space="0" w:color="auto"/>
        <w:right w:val="none" w:sz="0" w:space="0" w:color="auto"/>
      </w:divBdr>
      <w:divsChild>
        <w:div w:id="167910071">
          <w:marLeft w:val="0"/>
          <w:marRight w:val="0"/>
          <w:marTop w:val="0"/>
          <w:marBottom w:val="0"/>
          <w:divBdr>
            <w:top w:val="none" w:sz="0" w:space="0" w:color="auto"/>
            <w:left w:val="none" w:sz="0" w:space="0" w:color="auto"/>
            <w:bottom w:val="none" w:sz="0" w:space="0" w:color="auto"/>
            <w:right w:val="none" w:sz="0" w:space="0" w:color="auto"/>
          </w:divBdr>
        </w:div>
      </w:divsChild>
    </w:div>
    <w:div w:id="1955407883">
      <w:bodyDiv w:val="1"/>
      <w:marLeft w:val="0"/>
      <w:marRight w:val="0"/>
      <w:marTop w:val="0"/>
      <w:marBottom w:val="0"/>
      <w:divBdr>
        <w:top w:val="none" w:sz="0" w:space="0" w:color="auto"/>
        <w:left w:val="none" w:sz="0" w:space="0" w:color="auto"/>
        <w:bottom w:val="none" w:sz="0" w:space="0" w:color="auto"/>
        <w:right w:val="none" w:sz="0" w:space="0" w:color="auto"/>
      </w:divBdr>
      <w:divsChild>
        <w:div w:id="1307927472">
          <w:marLeft w:val="0"/>
          <w:marRight w:val="0"/>
          <w:marTop w:val="0"/>
          <w:marBottom w:val="0"/>
          <w:divBdr>
            <w:top w:val="none" w:sz="0" w:space="0" w:color="auto"/>
            <w:left w:val="none" w:sz="0" w:space="0" w:color="auto"/>
            <w:bottom w:val="none" w:sz="0" w:space="0" w:color="auto"/>
            <w:right w:val="none" w:sz="0" w:space="0" w:color="auto"/>
          </w:divBdr>
        </w:div>
      </w:divsChild>
    </w:div>
    <w:div w:id="2015456719">
      <w:bodyDiv w:val="1"/>
      <w:marLeft w:val="0"/>
      <w:marRight w:val="0"/>
      <w:marTop w:val="0"/>
      <w:marBottom w:val="0"/>
      <w:divBdr>
        <w:top w:val="none" w:sz="0" w:space="0" w:color="auto"/>
        <w:left w:val="none" w:sz="0" w:space="0" w:color="auto"/>
        <w:bottom w:val="none" w:sz="0" w:space="0" w:color="auto"/>
        <w:right w:val="none" w:sz="0" w:space="0" w:color="auto"/>
      </w:divBdr>
      <w:divsChild>
        <w:div w:id="1315136435">
          <w:marLeft w:val="0"/>
          <w:marRight w:val="0"/>
          <w:marTop w:val="0"/>
          <w:marBottom w:val="0"/>
          <w:divBdr>
            <w:top w:val="none" w:sz="0" w:space="0" w:color="auto"/>
            <w:left w:val="none" w:sz="0" w:space="0" w:color="auto"/>
            <w:bottom w:val="none" w:sz="0" w:space="0" w:color="auto"/>
            <w:right w:val="none" w:sz="0" w:space="0" w:color="auto"/>
          </w:divBdr>
        </w:div>
      </w:divsChild>
    </w:div>
    <w:div w:id="2024355738">
      <w:bodyDiv w:val="1"/>
      <w:marLeft w:val="0"/>
      <w:marRight w:val="0"/>
      <w:marTop w:val="0"/>
      <w:marBottom w:val="0"/>
      <w:divBdr>
        <w:top w:val="none" w:sz="0" w:space="0" w:color="auto"/>
        <w:left w:val="none" w:sz="0" w:space="0" w:color="auto"/>
        <w:bottom w:val="none" w:sz="0" w:space="0" w:color="auto"/>
        <w:right w:val="none" w:sz="0" w:space="0" w:color="auto"/>
      </w:divBdr>
      <w:divsChild>
        <w:div w:id="1956906498">
          <w:marLeft w:val="0"/>
          <w:marRight w:val="0"/>
          <w:marTop w:val="0"/>
          <w:marBottom w:val="0"/>
          <w:divBdr>
            <w:top w:val="none" w:sz="0" w:space="0" w:color="auto"/>
            <w:left w:val="none" w:sz="0" w:space="0" w:color="auto"/>
            <w:bottom w:val="none" w:sz="0" w:space="0" w:color="auto"/>
            <w:right w:val="none" w:sz="0" w:space="0" w:color="auto"/>
          </w:divBdr>
          <w:divsChild>
            <w:div w:id="750540772">
              <w:marLeft w:val="0"/>
              <w:marRight w:val="0"/>
              <w:marTop w:val="0"/>
              <w:marBottom w:val="0"/>
              <w:divBdr>
                <w:top w:val="none" w:sz="0" w:space="0" w:color="auto"/>
                <w:left w:val="none" w:sz="0" w:space="0" w:color="auto"/>
                <w:bottom w:val="none" w:sz="0" w:space="0" w:color="auto"/>
                <w:right w:val="none" w:sz="0" w:space="0" w:color="auto"/>
              </w:divBdr>
              <w:divsChild>
                <w:div w:id="1851990877">
                  <w:marLeft w:val="0"/>
                  <w:marRight w:val="0"/>
                  <w:marTop w:val="0"/>
                  <w:marBottom w:val="0"/>
                  <w:divBdr>
                    <w:top w:val="none" w:sz="0" w:space="0" w:color="auto"/>
                    <w:left w:val="none" w:sz="0" w:space="0" w:color="auto"/>
                    <w:bottom w:val="none" w:sz="0" w:space="0" w:color="auto"/>
                    <w:right w:val="none" w:sz="0" w:space="0" w:color="auto"/>
                  </w:divBdr>
                  <w:divsChild>
                    <w:div w:id="1907255822">
                      <w:marLeft w:val="0"/>
                      <w:marRight w:val="0"/>
                      <w:marTop w:val="0"/>
                      <w:marBottom w:val="0"/>
                      <w:divBdr>
                        <w:top w:val="none" w:sz="0" w:space="0" w:color="auto"/>
                        <w:left w:val="none" w:sz="0" w:space="0" w:color="auto"/>
                        <w:bottom w:val="none" w:sz="0" w:space="0" w:color="auto"/>
                        <w:right w:val="none" w:sz="0" w:space="0" w:color="auto"/>
                      </w:divBdr>
                    </w:div>
                    <w:div w:id="120540261">
                      <w:marLeft w:val="0"/>
                      <w:marRight w:val="0"/>
                      <w:marTop w:val="0"/>
                      <w:marBottom w:val="0"/>
                      <w:divBdr>
                        <w:top w:val="none" w:sz="0" w:space="0" w:color="auto"/>
                        <w:left w:val="none" w:sz="0" w:space="0" w:color="auto"/>
                        <w:bottom w:val="none" w:sz="0" w:space="0" w:color="auto"/>
                        <w:right w:val="none" w:sz="0" w:space="0" w:color="auto"/>
                      </w:divBdr>
                      <w:divsChild>
                        <w:div w:id="141894458">
                          <w:marLeft w:val="0"/>
                          <w:marRight w:val="0"/>
                          <w:marTop w:val="0"/>
                          <w:marBottom w:val="0"/>
                          <w:divBdr>
                            <w:top w:val="none" w:sz="0" w:space="0" w:color="auto"/>
                            <w:left w:val="none" w:sz="0" w:space="0" w:color="auto"/>
                            <w:bottom w:val="none" w:sz="0" w:space="0" w:color="auto"/>
                            <w:right w:val="none" w:sz="0" w:space="0" w:color="auto"/>
                          </w:divBdr>
                          <w:divsChild>
                            <w:div w:id="10036567">
                              <w:marLeft w:val="0"/>
                              <w:marRight w:val="0"/>
                              <w:marTop w:val="0"/>
                              <w:marBottom w:val="0"/>
                              <w:divBdr>
                                <w:top w:val="none" w:sz="0" w:space="0" w:color="auto"/>
                                <w:left w:val="none" w:sz="0" w:space="0" w:color="auto"/>
                                <w:bottom w:val="none" w:sz="0" w:space="0" w:color="auto"/>
                                <w:right w:val="none" w:sz="0" w:space="0" w:color="auto"/>
                              </w:divBdr>
                              <w:divsChild>
                                <w:div w:id="1037008471">
                                  <w:marLeft w:val="0"/>
                                  <w:marRight w:val="0"/>
                                  <w:marTop w:val="0"/>
                                  <w:marBottom w:val="0"/>
                                  <w:divBdr>
                                    <w:top w:val="none" w:sz="0" w:space="0" w:color="auto"/>
                                    <w:left w:val="none" w:sz="0" w:space="0" w:color="auto"/>
                                    <w:bottom w:val="none" w:sz="0" w:space="0" w:color="auto"/>
                                    <w:right w:val="none" w:sz="0" w:space="0" w:color="auto"/>
                                  </w:divBdr>
                                  <w:divsChild>
                                    <w:div w:id="1977444027">
                                      <w:marLeft w:val="0"/>
                                      <w:marRight w:val="0"/>
                                      <w:marTop w:val="0"/>
                                      <w:marBottom w:val="0"/>
                                      <w:divBdr>
                                        <w:top w:val="none" w:sz="0" w:space="0" w:color="auto"/>
                                        <w:left w:val="none" w:sz="0" w:space="0" w:color="auto"/>
                                        <w:bottom w:val="none" w:sz="0" w:space="0" w:color="auto"/>
                                        <w:right w:val="none" w:sz="0" w:space="0" w:color="auto"/>
                                      </w:divBdr>
                                      <w:divsChild>
                                        <w:div w:id="1229463460">
                                          <w:marLeft w:val="0"/>
                                          <w:marRight w:val="0"/>
                                          <w:marTop w:val="0"/>
                                          <w:marBottom w:val="0"/>
                                          <w:divBdr>
                                            <w:top w:val="none" w:sz="0" w:space="0" w:color="auto"/>
                                            <w:left w:val="none" w:sz="0" w:space="0" w:color="auto"/>
                                            <w:bottom w:val="none" w:sz="0" w:space="0" w:color="auto"/>
                                            <w:right w:val="none" w:sz="0" w:space="0" w:color="auto"/>
                                          </w:divBdr>
                                          <w:divsChild>
                                            <w:div w:id="1627857470">
                                              <w:marLeft w:val="0"/>
                                              <w:marRight w:val="0"/>
                                              <w:marTop w:val="0"/>
                                              <w:marBottom w:val="0"/>
                                              <w:divBdr>
                                                <w:top w:val="none" w:sz="0" w:space="0" w:color="auto"/>
                                                <w:left w:val="none" w:sz="0" w:space="0" w:color="auto"/>
                                                <w:bottom w:val="none" w:sz="0" w:space="0" w:color="auto"/>
                                                <w:right w:val="none" w:sz="0" w:space="0" w:color="auto"/>
                                              </w:divBdr>
                                              <w:divsChild>
                                                <w:div w:id="1244220484">
                                                  <w:marLeft w:val="0"/>
                                                  <w:marRight w:val="0"/>
                                                  <w:marTop w:val="0"/>
                                                  <w:marBottom w:val="0"/>
                                                  <w:divBdr>
                                                    <w:top w:val="none" w:sz="0" w:space="0" w:color="auto"/>
                                                    <w:left w:val="none" w:sz="0" w:space="0" w:color="auto"/>
                                                    <w:bottom w:val="none" w:sz="0" w:space="0" w:color="auto"/>
                                                    <w:right w:val="none" w:sz="0" w:space="0" w:color="auto"/>
                                                  </w:divBdr>
                                                  <w:divsChild>
                                                    <w:div w:id="1408307306">
                                                      <w:marLeft w:val="0"/>
                                                      <w:marRight w:val="0"/>
                                                      <w:marTop w:val="0"/>
                                                      <w:marBottom w:val="0"/>
                                                      <w:divBdr>
                                                        <w:top w:val="none" w:sz="0" w:space="0" w:color="auto"/>
                                                        <w:left w:val="none" w:sz="0" w:space="0" w:color="auto"/>
                                                        <w:bottom w:val="none" w:sz="0" w:space="0" w:color="auto"/>
                                                        <w:right w:val="none" w:sz="0" w:space="0" w:color="auto"/>
                                                      </w:divBdr>
                                                      <w:divsChild>
                                                        <w:div w:id="1534730428">
                                                          <w:marLeft w:val="0"/>
                                                          <w:marRight w:val="0"/>
                                                          <w:marTop w:val="0"/>
                                                          <w:marBottom w:val="0"/>
                                                          <w:divBdr>
                                                            <w:top w:val="none" w:sz="0" w:space="0" w:color="auto"/>
                                                            <w:left w:val="none" w:sz="0" w:space="0" w:color="auto"/>
                                                            <w:bottom w:val="none" w:sz="0" w:space="0" w:color="auto"/>
                                                            <w:right w:val="none" w:sz="0" w:space="0" w:color="auto"/>
                                                          </w:divBdr>
                                                          <w:divsChild>
                                                            <w:div w:id="101766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0475243">
      <w:bodyDiv w:val="1"/>
      <w:marLeft w:val="0"/>
      <w:marRight w:val="0"/>
      <w:marTop w:val="0"/>
      <w:marBottom w:val="0"/>
      <w:divBdr>
        <w:top w:val="none" w:sz="0" w:space="0" w:color="auto"/>
        <w:left w:val="none" w:sz="0" w:space="0" w:color="auto"/>
        <w:bottom w:val="none" w:sz="0" w:space="0" w:color="auto"/>
        <w:right w:val="none" w:sz="0" w:space="0" w:color="auto"/>
      </w:divBdr>
      <w:divsChild>
        <w:div w:id="704797809">
          <w:marLeft w:val="0"/>
          <w:marRight w:val="0"/>
          <w:marTop w:val="0"/>
          <w:marBottom w:val="0"/>
          <w:divBdr>
            <w:top w:val="none" w:sz="0" w:space="0" w:color="auto"/>
            <w:left w:val="none" w:sz="0" w:space="0" w:color="auto"/>
            <w:bottom w:val="none" w:sz="0" w:space="0" w:color="auto"/>
            <w:right w:val="none" w:sz="0" w:space="0" w:color="auto"/>
          </w:divBdr>
        </w:div>
      </w:divsChild>
    </w:div>
    <w:div w:id="2073311101">
      <w:bodyDiv w:val="1"/>
      <w:marLeft w:val="0"/>
      <w:marRight w:val="0"/>
      <w:marTop w:val="0"/>
      <w:marBottom w:val="0"/>
      <w:divBdr>
        <w:top w:val="none" w:sz="0" w:space="0" w:color="auto"/>
        <w:left w:val="none" w:sz="0" w:space="0" w:color="auto"/>
        <w:bottom w:val="none" w:sz="0" w:space="0" w:color="auto"/>
        <w:right w:val="none" w:sz="0" w:space="0" w:color="auto"/>
      </w:divBdr>
      <w:divsChild>
        <w:div w:id="397901382">
          <w:marLeft w:val="0"/>
          <w:marRight w:val="0"/>
          <w:marTop w:val="0"/>
          <w:marBottom w:val="0"/>
          <w:divBdr>
            <w:top w:val="none" w:sz="0" w:space="0" w:color="auto"/>
            <w:left w:val="none" w:sz="0" w:space="0" w:color="auto"/>
            <w:bottom w:val="none" w:sz="0" w:space="0" w:color="auto"/>
            <w:right w:val="none" w:sz="0" w:space="0" w:color="auto"/>
          </w:divBdr>
        </w:div>
      </w:divsChild>
    </w:div>
    <w:div w:id="2094741248">
      <w:bodyDiv w:val="1"/>
      <w:marLeft w:val="0"/>
      <w:marRight w:val="0"/>
      <w:marTop w:val="0"/>
      <w:marBottom w:val="0"/>
      <w:divBdr>
        <w:top w:val="none" w:sz="0" w:space="0" w:color="auto"/>
        <w:left w:val="none" w:sz="0" w:space="0" w:color="auto"/>
        <w:bottom w:val="none" w:sz="0" w:space="0" w:color="auto"/>
        <w:right w:val="none" w:sz="0" w:space="0" w:color="auto"/>
      </w:divBdr>
      <w:divsChild>
        <w:div w:id="1287542863">
          <w:marLeft w:val="0"/>
          <w:marRight w:val="0"/>
          <w:marTop w:val="0"/>
          <w:marBottom w:val="0"/>
          <w:divBdr>
            <w:top w:val="none" w:sz="0" w:space="0" w:color="auto"/>
            <w:left w:val="none" w:sz="0" w:space="0" w:color="auto"/>
            <w:bottom w:val="none" w:sz="0" w:space="0" w:color="auto"/>
            <w:right w:val="none" w:sz="0" w:space="0" w:color="auto"/>
          </w:divBdr>
        </w:div>
      </w:divsChild>
    </w:div>
    <w:div w:id="2105491423">
      <w:bodyDiv w:val="1"/>
      <w:marLeft w:val="0"/>
      <w:marRight w:val="0"/>
      <w:marTop w:val="0"/>
      <w:marBottom w:val="0"/>
      <w:divBdr>
        <w:top w:val="none" w:sz="0" w:space="0" w:color="auto"/>
        <w:left w:val="none" w:sz="0" w:space="0" w:color="auto"/>
        <w:bottom w:val="none" w:sz="0" w:space="0" w:color="auto"/>
        <w:right w:val="none" w:sz="0" w:space="0" w:color="auto"/>
      </w:divBdr>
      <w:divsChild>
        <w:div w:id="1761676222">
          <w:marLeft w:val="0"/>
          <w:marRight w:val="0"/>
          <w:marTop w:val="0"/>
          <w:marBottom w:val="0"/>
          <w:divBdr>
            <w:top w:val="none" w:sz="0" w:space="0" w:color="auto"/>
            <w:left w:val="none" w:sz="0" w:space="0" w:color="auto"/>
            <w:bottom w:val="none" w:sz="0" w:space="0" w:color="auto"/>
            <w:right w:val="none" w:sz="0" w:space="0" w:color="auto"/>
          </w:divBdr>
          <w:divsChild>
            <w:div w:id="1173300543">
              <w:marLeft w:val="0"/>
              <w:marRight w:val="0"/>
              <w:marTop w:val="0"/>
              <w:marBottom w:val="0"/>
              <w:divBdr>
                <w:top w:val="none" w:sz="0" w:space="0" w:color="auto"/>
                <w:left w:val="none" w:sz="0" w:space="0" w:color="auto"/>
                <w:bottom w:val="none" w:sz="0" w:space="0" w:color="auto"/>
                <w:right w:val="none" w:sz="0" w:space="0" w:color="auto"/>
              </w:divBdr>
              <w:divsChild>
                <w:div w:id="613169832">
                  <w:marLeft w:val="0"/>
                  <w:marRight w:val="0"/>
                  <w:marTop w:val="0"/>
                  <w:marBottom w:val="0"/>
                  <w:divBdr>
                    <w:top w:val="none" w:sz="0" w:space="0" w:color="auto"/>
                    <w:left w:val="none" w:sz="0" w:space="0" w:color="auto"/>
                    <w:bottom w:val="none" w:sz="0" w:space="0" w:color="auto"/>
                    <w:right w:val="none" w:sz="0" w:space="0" w:color="auto"/>
                  </w:divBdr>
                  <w:divsChild>
                    <w:div w:id="1431779618">
                      <w:marLeft w:val="0"/>
                      <w:marRight w:val="0"/>
                      <w:marTop w:val="0"/>
                      <w:marBottom w:val="0"/>
                      <w:divBdr>
                        <w:top w:val="none" w:sz="0" w:space="0" w:color="auto"/>
                        <w:left w:val="none" w:sz="0" w:space="0" w:color="auto"/>
                        <w:bottom w:val="none" w:sz="0" w:space="0" w:color="auto"/>
                        <w:right w:val="none" w:sz="0" w:space="0" w:color="auto"/>
                      </w:divBdr>
                    </w:div>
                    <w:div w:id="1292708754">
                      <w:marLeft w:val="0"/>
                      <w:marRight w:val="0"/>
                      <w:marTop w:val="0"/>
                      <w:marBottom w:val="0"/>
                      <w:divBdr>
                        <w:top w:val="none" w:sz="0" w:space="0" w:color="auto"/>
                        <w:left w:val="none" w:sz="0" w:space="0" w:color="auto"/>
                        <w:bottom w:val="none" w:sz="0" w:space="0" w:color="auto"/>
                        <w:right w:val="none" w:sz="0" w:space="0" w:color="auto"/>
                      </w:divBdr>
                      <w:divsChild>
                        <w:div w:id="1803883887">
                          <w:marLeft w:val="0"/>
                          <w:marRight w:val="0"/>
                          <w:marTop w:val="0"/>
                          <w:marBottom w:val="0"/>
                          <w:divBdr>
                            <w:top w:val="none" w:sz="0" w:space="0" w:color="auto"/>
                            <w:left w:val="none" w:sz="0" w:space="0" w:color="auto"/>
                            <w:bottom w:val="none" w:sz="0" w:space="0" w:color="auto"/>
                            <w:right w:val="none" w:sz="0" w:space="0" w:color="auto"/>
                          </w:divBdr>
                          <w:divsChild>
                            <w:div w:id="1510213995">
                              <w:marLeft w:val="0"/>
                              <w:marRight w:val="0"/>
                              <w:marTop w:val="0"/>
                              <w:marBottom w:val="0"/>
                              <w:divBdr>
                                <w:top w:val="none" w:sz="0" w:space="0" w:color="auto"/>
                                <w:left w:val="none" w:sz="0" w:space="0" w:color="auto"/>
                                <w:bottom w:val="none" w:sz="0" w:space="0" w:color="auto"/>
                                <w:right w:val="none" w:sz="0" w:space="0" w:color="auto"/>
                              </w:divBdr>
                              <w:divsChild>
                                <w:div w:id="1596477701">
                                  <w:marLeft w:val="0"/>
                                  <w:marRight w:val="0"/>
                                  <w:marTop w:val="0"/>
                                  <w:marBottom w:val="0"/>
                                  <w:divBdr>
                                    <w:top w:val="none" w:sz="0" w:space="0" w:color="auto"/>
                                    <w:left w:val="none" w:sz="0" w:space="0" w:color="auto"/>
                                    <w:bottom w:val="none" w:sz="0" w:space="0" w:color="auto"/>
                                    <w:right w:val="none" w:sz="0" w:space="0" w:color="auto"/>
                                  </w:divBdr>
                                  <w:divsChild>
                                    <w:div w:id="922758717">
                                      <w:marLeft w:val="0"/>
                                      <w:marRight w:val="0"/>
                                      <w:marTop w:val="0"/>
                                      <w:marBottom w:val="0"/>
                                      <w:divBdr>
                                        <w:top w:val="none" w:sz="0" w:space="0" w:color="auto"/>
                                        <w:left w:val="none" w:sz="0" w:space="0" w:color="auto"/>
                                        <w:bottom w:val="none" w:sz="0" w:space="0" w:color="auto"/>
                                        <w:right w:val="none" w:sz="0" w:space="0" w:color="auto"/>
                                      </w:divBdr>
                                      <w:divsChild>
                                        <w:div w:id="869294989">
                                          <w:marLeft w:val="0"/>
                                          <w:marRight w:val="0"/>
                                          <w:marTop w:val="0"/>
                                          <w:marBottom w:val="0"/>
                                          <w:divBdr>
                                            <w:top w:val="none" w:sz="0" w:space="0" w:color="auto"/>
                                            <w:left w:val="none" w:sz="0" w:space="0" w:color="auto"/>
                                            <w:bottom w:val="none" w:sz="0" w:space="0" w:color="auto"/>
                                            <w:right w:val="none" w:sz="0" w:space="0" w:color="auto"/>
                                          </w:divBdr>
                                          <w:divsChild>
                                            <w:div w:id="1329793136">
                                              <w:marLeft w:val="0"/>
                                              <w:marRight w:val="0"/>
                                              <w:marTop w:val="0"/>
                                              <w:marBottom w:val="0"/>
                                              <w:divBdr>
                                                <w:top w:val="none" w:sz="0" w:space="0" w:color="auto"/>
                                                <w:left w:val="none" w:sz="0" w:space="0" w:color="auto"/>
                                                <w:bottom w:val="none" w:sz="0" w:space="0" w:color="auto"/>
                                                <w:right w:val="none" w:sz="0" w:space="0" w:color="auto"/>
                                              </w:divBdr>
                                              <w:divsChild>
                                                <w:div w:id="1227032465">
                                                  <w:marLeft w:val="0"/>
                                                  <w:marRight w:val="0"/>
                                                  <w:marTop w:val="0"/>
                                                  <w:marBottom w:val="0"/>
                                                  <w:divBdr>
                                                    <w:top w:val="none" w:sz="0" w:space="0" w:color="auto"/>
                                                    <w:left w:val="none" w:sz="0" w:space="0" w:color="auto"/>
                                                    <w:bottom w:val="none" w:sz="0" w:space="0" w:color="auto"/>
                                                    <w:right w:val="none" w:sz="0" w:space="0" w:color="auto"/>
                                                  </w:divBdr>
                                                  <w:divsChild>
                                                    <w:div w:id="601842180">
                                                      <w:marLeft w:val="0"/>
                                                      <w:marRight w:val="0"/>
                                                      <w:marTop w:val="0"/>
                                                      <w:marBottom w:val="0"/>
                                                      <w:divBdr>
                                                        <w:top w:val="none" w:sz="0" w:space="0" w:color="auto"/>
                                                        <w:left w:val="none" w:sz="0" w:space="0" w:color="auto"/>
                                                        <w:bottom w:val="none" w:sz="0" w:space="0" w:color="auto"/>
                                                        <w:right w:val="none" w:sz="0" w:space="0" w:color="auto"/>
                                                      </w:divBdr>
                                                      <w:divsChild>
                                                        <w:div w:id="620569643">
                                                          <w:marLeft w:val="0"/>
                                                          <w:marRight w:val="0"/>
                                                          <w:marTop w:val="0"/>
                                                          <w:marBottom w:val="0"/>
                                                          <w:divBdr>
                                                            <w:top w:val="none" w:sz="0" w:space="0" w:color="auto"/>
                                                            <w:left w:val="none" w:sz="0" w:space="0" w:color="auto"/>
                                                            <w:bottom w:val="none" w:sz="0" w:space="0" w:color="auto"/>
                                                            <w:right w:val="none" w:sz="0" w:space="0" w:color="auto"/>
                                                          </w:divBdr>
                                                          <w:divsChild>
                                                            <w:div w:id="179208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9422700">
      <w:bodyDiv w:val="1"/>
      <w:marLeft w:val="0"/>
      <w:marRight w:val="0"/>
      <w:marTop w:val="0"/>
      <w:marBottom w:val="0"/>
      <w:divBdr>
        <w:top w:val="none" w:sz="0" w:space="0" w:color="auto"/>
        <w:left w:val="none" w:sz="0" w:space="0" w:color="auto"/>
        <w:bottom w:val="none" w:sz="0" w:space="0" w:color="auto"/>
        <w:right w:val="none" w:sz="0" w:space="0" w:color="auto"/>
      </w:divBdr>
      <w:divsChild>
        <w:div w:id="18619691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mpIaqoqboL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nboardmeeting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01565373\University%20of%20North%20Florida\Board%20of%20Trustees%20Files%20-%20General\AAA%20--%20Meeting%20Folders\Meeting%20Materials\Agenda\Agenda%20Template\BOT%20Agenda%20Template%20-%20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177db9-367c-461c-9f3b-3109820cc04e" xsi:nil="true"/>
    <_ip_UnifiedCompliancePolicyProperties xmlns="http://schemas.microsoft.com/sharepoint/v3" xsi:nil="true"/>
    <lcf76f155ced4ddcb4097134ff3c332f xmlns="6bfc7305-e805-4ae0-b729-cce74d4a26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87D041BCA7994B8AC280426C4735BC" ma:contentTypeVersion="18" ma:contentTypeDescription="Create a new document." ma:contentTypeScope="" ma:versionID="79748172fa99a48719d3ab495b4b3d4f">
  <xsd:schema xmlns:xsd="http://www.w3.org/2001/XMLSchema" xmlns:xs="http://www.w3.org/2001/XMLSchema" xmlns:p="http://schemas.microsoft.com/office/2006/metadata/properties" xmlns:ns1="http://schemas.microsoft.com/sharepoint/v3" xmlns:ns2="6bfc7305-e805-4ae0-b729-cce74d4a26b6" xmlns:ns3="bd177db9-367c-461c-9f3b-3109820cc04e" targetNamespace="http://schemas.microsoft.com/office/2006/metadata/properties" ma:root="true" ma:fieldsID="52fa6ae9517623779ebcef961798d30a" ns1:_="" ns2:_="" ns3:_="">
    <xsd:import namespace="http://schemas.microsoft.com/sharepoint/v3"/>
    <xsd:import namespace="6bfc7305-e805-4ae0-b729-cce74d4a26b6"/>
    <xsd:import namespace="bd177db9-367c-461c-9f3b-3109820cc0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fc7305-e805-4ae0-b729-cce74d4a2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57040d-a7f1-426b-b1f0-910536c27e0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177db9-367c-461c-9f3b-3109820cc0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91c2cb-7324-4b0f-bf80-f97185ed315d}" ma:internalName="TaxCatchAll" ma:showField="CatchAllData" ma:web="bd177db9-367c-461c-9f3b-3109820cc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FE0E0-C4F9-4CEC-A220-4FD65985BBC7}">
  <ds:schemaRefs>
    <ds:schemaRef ds:uri="http://schemas.microsoft.com/sharepoint/v3/contenttype/forms"/>
  </ds:schemaRefs>
</ds:datastoreItem>
</file>

<file path=customXml/itemProps2.xml><?xml version="1.0" encoding="utf-8"?>
<ds:datastoreItem xmlns:ds="http://schemas.openxmlformats.org/officeDocument/2006/customXml" ds:itemID="{85CA074A-1A94-4744-9EDB-DE6959392F4F}">
  <ds:schemaRefs>
    <ds:schemaRef ds:uri="http://schemas.microsoft.com/office/2006/metadata/properties"/>
    <ds:schemaRef ds:uri="http://schemas.microsoft.com/office/infopath/2007/PartnerControls"/>
    <ds:schemaRef ds:uri="http://schemas.microsoft.com/sharepoint/v3"/>
    <ds:schemaRef ds:uri="bd177db9-367c-461c-9f3b-3109820cc04e"/>
    <ds:schemaRef ds:uri="6bfc7305-e805-4ae0-b729-cce74d4a26b6"/>
  </ds:schemaRefs>
</ds:datastoreItem>
</file>

<file path=customXml/itemProps3.xml><?xml version="1.0" encoding="utf-8"?>
<ds:datastoreItem xmlns:ds="http://schemas.openxmlformats.org/officeDocument/2006/customXml" ds:itemID="{9137F0A6-6D1B-41A7-BACD-6BE6FA1BB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fc7305-e805-4ae0-b729-cce74d4a26b6"/>
    <ds:schemaRef ds:uri="bd177db9-367c-461c-9f3b-3109820cc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F5BF7B-89FE-46D0-8E95-8D7D59965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BOT Agenda Template - Style</Template>
  <TotalTime>725</TotalTime>
  <Pages>13</Pages>
  <Words>4795</Words>
  <Characters>27333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Knopp, Raygan</dc:creator>
  <cp:lastModifiedBy>Knopp, Raygan</cp:lastModifiedBy>
  <cp:revision>134</cp:revision>
  <dcterms:created xsi:type="dcterms:W3CDTF">2026-06-30T14:08:00Z</dcterms:created>
  <dcterms:modified xsi:type="dcterms:W3CDTF">2026-07-07T20:30:00Z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0x0101009B87D041BCA7994B8AC280426C4735BC</vt:lpwstr>
  </property>
  <property fmtid="{D5CDD505-2E9C-101B-9397-08002B2CF9AE}" pid="3" name="MediaServiceImageTags">
    <vt:lpwstr/>
  </property>
</Properties>
</file>