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BAFB" w14:textId="77777777" w:rsidR="000815E3" w:rsidRDefault="000815E3" w:rsidP="00AC083F">
      <w:pPr>
        <w:pStyle w:val="Heading1"/>
        <w:rPr>
          <w:sz w:val="22"/>
        </w:rPr>
      </w:pPr>
      <w:r>
        <w:t>Agenda</w:t>
      </w:r>
    </w:p>
    <w:p w14:paraId="1634FAF0" w14:textId="77777777" w:rsidR="000815E3" w:rsidRPr="00AC083F" w:rsidRDefault="000815E3" w:rsidP="00A0265F">
      <w:pPr>
        <w:pStyle w:val="Heading2"/>
      </w:pPr>
      <w:r w:rsidRPr="00AC083F">
        <w:t xml:space="preserve">Call to </w:t>
      </w:r>
      <w:r w:rsidRPr="00A0265F">
        <w:t>Order</w:t>
      </w:r>
    </w:p>
    <w:p w14:paraId="098B952B" w14:textId="77777777" w:rsidR="000815E3" w:rsidRPr="00AC083F" w:rsidRDefault="000815E3" w:rsidP="00A0265F">
      <w:pPr>
        <w:pStyle w:val="Heading2"/>
      </w:pPr>
      <w:r w:rsidRPr="00AC083F">
        <w:t>Roll Call</w:t>
      </w:r>
    </w:p>
    <w:p w14:paraId="4AE64D24" w14:textId="77777777" w:rsidR="000815E3" w:rsidRPr="00AC083F" w:rsidRDefault="000815E3" w:rsidP="00A0265F">
      <w:pPr>
        <w:pStyle w:val="Heading2"/>
      </w:pPr>
      <w:r w:rsidRPr="00AC083F">
        <w:t>Public Comment</w:t>
      </w:r>
      <w:r w:rsidRPr="00AC083F">
        <w:tab/>
        <w:t>9:00 AM</w:t>
      </w:r>
    </w:p>
    <w:p w14:paraId="1BDEE485" w14:textId="77777777" w:rsidR="00AC083F" w:rsidRPr="00AC083F" w:rsidRDefault="000815E3" w:rsidP="00A0265F">
      <w:pPr>
        <w:pStyle w:val="Heading2"/>
      </w:pPr>
      <w:r w:rsidRPr="009B46BA">
        <w:t>Student</w:t>
      </w:r>
      <w:r w:rsidRPr="00AC083F">
        <w:t xml:space="preserve"> Presentation</w:t>
      </w:r>
      <w:r w:rsidRPr="00AC083F">
        <w:tab/>
        <w:t>9:10 AM</w:t>
      </w:r>
    </w:p>
    <w:p w14:paraId="002A329A" w14:textId="50F17F62" w:rsidR="000815E3" w:rsidRPr="00AC083F" w:rsidRDefault="000815E3" w:rsidP="00AC083F">
      <w:pPr>
        <w:tabs>
          <w:tab w:val="right" w:pos="9360"/>
        </w:tabs>
        <w:spacing w:after="120"/>
        <w:rPr>
          <w:rFonts w:eastAsia="Calibri" w:cs="Calibri"/>
        </w:rPr>
      </w:pPr>
      <w:r w:rsidRPr="00AC083F">
        <w:rPr>
          <w:rFonts w:eastAsia="Calibri" w:cs="Calibri"/>
        </w:rPr>
        <w:t>Presenter: Anslee Long, Student Athlete</w:t>
      </w:r>
    </w:p>
    <w:p w14:paraId="240ADA44" w14:textId="77777777" w:rsidR="00AC083F" w:rsidRPr="00AC083F" w:rsidRDefault="000815E3" w:rsidP="00A0265F">
      <w:pPr>
        <w:pStyle w:val="Heading2"/>
      </w:pPr>
      <w:r w:rsidRPr="00AC083F">
        <w:t>Update on Athletics</w:t>
      </w:r>
      <w:r w:rsidRPr="00AC083F">
        <w:tab/>
        <w:t>9:30 AM</w:t>
      </w:r>
    </w:p>
    <w:p w14:paraId="6DE3ED39" w14:textId="4F643A85" w:rsidR="000815E3" w:rsidRPr="00AC083F" w:rsidRDefault="000815E3" w:rsidP="00AC083F">
      <w:pPr>
        <w:tabs>
          <w:tab w:val="right" w:pos="9360"/>
        </w:tabs>
        <w:spacing w:after="120"/>
        <w:rPr>
          <w:rFonts w:eastAsia="Calibri" w:cs="Calibri"/>
        </w:rPr>
      </w:pPr>
      <w:r w:rsidRPr="00AC083F">
        <w:rPr>
          <w:rFonts w:eastAsia="Calibri" w:cs="Calibri"/>
        </w:rPr>
        <w:t>Presenter: Nick Morrow, Vice President of Intercollegiate Athletics</w:t>
      </w:r>
    </w:p>
    <w:p w14:paraId="6D8289F6" w14:textId="77777777" w:rsidR="00AC083F" w:rsidRPr="00AC083F" w:rsidRDefault="000815E3" w:rsidP="00A0265F">
      <w:pPr>
        <w:pStyle w:val="Heading2"/>
      </w:pPr>
      <w:r w:rsidRPr="00AC083F">
        <w:t>Chair's Remarks</w:t>
      </w:r>
      <w:r w:rsidRPr="00AC083F">
        <w:tab/>
        <w:t>9:50 AM</w:t>
      </w:r>
    </w:p>
    <w:p w14:paraId="5C109526" w14:textId="43F38CD7" w:rsidR="000815E3" w:rsidRPr="00AC083F" w:rsidRDefault="000815E3" w:rsidP="00AC083F">
      <w:pPr>
        <w:tabs>
          <w:tab w:val="right" w:pos="9360"/>
        </w:tabs>
        <w:spacing w:after="120"/>
        <w:rPr>
          <w:rFonts w:eastAsia="Calibri" w:cs="Calibri"/>
        </w:rPr>
      </w:pPr>
      <w:r w:rsidRPr="00AC083F">
        <w:rPr>
          <w:rFonts w:eastAsia="Calibri" w:cs="Calibri"/>
        </w:rPr>
        <w:t>Presenter: Steve Moore, UNF Board of Trustees Chair</w:t>
      </w:r>
    </w:p>
    <w:p w14:paraId="4851E716" w14:textId="77777777" w:rsidR="00AC083F" w:rsidRPr="00AC083F" w:rsidRDefault="000815E3" w:rsidP="00A0265F">
      <w:pPr>
        <w:pStyle w:val="Heading2"/>
      </w:pPr>
      <w:r w:rsidRPr="00AC083F">
        <w:t>Interim President's Remarks</w:t>
      </w:r>
      <w:r w:rsidRPr="00AC083F">
        <w:tab/>
        <w:t>10:00 AM</w:t>
      </w:r>
    </w:p>
    <w:p w14:paraId="24F3612A" w14:textId="091B078B" w:rsidR="000815E3" w:rsidRPr="00AC083F" w:rsidRDefault="000815E3" w:rsidP="00AC083F">
      <w:pPr>
        <w:tabs>
          <w:tab w:val="right" w:pos="9360"/>
        </w:tabs>
        <w:spacing w:after="120"/>
        <w:rPr>
          <w:rFonts w:eastAsia="Calibri" w:cs="Calibri"/>
        </w:rPr>
      </w:pPr>
      <w:r w:rsidRPr="00AC083F">
        <w:rPr>
          <w:rFonts w:eastAsia="Calibri" w:cs="Calibri"/>
        </w:rPr>
        <w:t>Presenter: Dr. Angela Falconetti, Interim President</w:t>
      </w:r>
    </w:p>
    <w:p w14:paraId="0E4465F8" w14:textId="77777777" w:rsidR="000815E3" w:rsidRPr="00AC083F" w:rsidRDefault="000815E3" w:rsidP="00432D1F">
      <w:pPr>
        <w:pStyle w:val="Heading2"/>
        <w:numPr>
          <w:ilvl w:val="0"/>
          <w:numId w:val="0"/>
        </w:numPr>
        <w:spacing w:before="240" w:after="240"/>
      </w:pPr>
      <w:r w:rsidRPr="00AC083F">
        <w:t>***WORKING BRUNCH***</w:t>
      </w:r>
      <w:r w:rsidRPr="00AC083F">
        <w:tab/>
        <w:t>10:20 AM</w:t>
      </w:r>
    </w:p>
    <w:p w14:paraId="71089948" w14:textId="77777777" w:rsidR="000815E3" w:rsidRPr="00AC083F" w:rsidRDefault="000815E3" w:rsidP="00A0265F">
      <w:pPr>
        <w:pStyle w:val="Heading2"/>
      </w:pPr>
      <w:r w:rsidRPr="00AC083F">
        <w:t>Approval Items</w:t>
      </w:r>
    </w:p>
    <w:p w14:paraId="4551BAAB" w14:textId="77777777" w:rsidR="00AC083F" w:rsidRPr="00AC083F" w:rsidRDefault="000815E3" w:rsidP="00A0265F">
      <w:pPr>
        <w:pStyle w:val="Heading3"/>
      </w:pPr>
      <w:proofErr w:type="spellStart"/>
      <w:r w:rsidRPr="00AC083F">
        <w:t>USoar</w:t>
      </w:r>
      <w:proofErr w:type="spellEnd"/>
      <w:r w:rsidRPr="00AC083F">
        <w:t xml:space="preserve"> Transition Program for Students with Intellectual Disabilities</w:t>
      </w:r>
      <w:r w:rsidRPr="00AC083F">
        <w:tab/>
        <w:t>10:35 AM</w:t>
      </w:r>
    </w:p>
    <w:p w14:paraId="71ED5637" w14:textId="6B731EB1" w:rsidR="000815E3" w:rsidRPr="00AC083F" w:rsidRDefault="000815E3" w:rsidP="00AC083F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C083F">
        <w:rPr>
          <w:rFonts w:eastAsia="Calibri" w:cs="Calibri"/>
        </w:rPr>
        <w:t>Presenter: Dr. Stephen Dittmore, Dean of Silverfield College of Education and Human Services </w:t>
      </w:r>
    </w:p>
    <w:p w14:paraId="0E4AF7B1" w14:textId="77777777" w:rsidR="00AC083F" w:rsidRPr="00AC083F" w:rsidRDefault="000815E3" w:rsidP="00A0265F">
      <w:pPr>
        <w:pStyle w:val="Heading3"/>
      </w:pPr>
      <w:r w:rsidRPr="00AC083F">
        <w:t>Endorsement of the Board of Governors Statement of Free Expression</w:t>
      </w:r>
      <w:r w:rsidRPr="00AC083F">
        <w:tab/>
        <w:t>10:40 AM</w:t>
      </w:r>
    </w:p>
    <w:p w14:paraId="39116DF2" w14:textId="6D0CFA18" w:rsidR="000815E3" w:rsidRPr="00AC083F" w:rsidRDefault="000815E3" w:rsidP="00AC083F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C083F">
        <w:rPr>
          <w:rFonts w:eastAsia="Calibri" w:cs="Calibri"/>
        </w:rPr>
        <w:t xml:space="preserve">Presenter: Dr. Abby Wilcox, Vice President of Institutional Research and Performance </w:t>
      </w:r>
    </w:p>
    <w:p w14:paraId="1EB8066F" w14:textId="77777777" w:rsidR="00AC083F" w:rsidRPr="00AC083F" w:rsidRDefault="000815E3" w:rsidP="00A0265F">
      <w:pPr>
        <w:pStyle w:val="Heading3"/>
      </w:pPr>
      <w:r w:rsidRPr="00AC083F">
        <w:t xml:space="preserve">2026 UNF </w:t>
      </w:r>
      <w:r w:rsidRPr="00A0265F">
        <w:t>Accountability</w:t>
      </w:r>
      <w:r w:rsidRPr="00AC083F">
        <w:t xml:space="preserve"> Plan</w:t>
      </w:r>
      <w:r w:rsidRPr="00AC083F">
        <w:tab/>
        <w:t>10:45 AM</w:t>
      </w:r>
    </w:p>
    <w:p w14:paraId="6CB3C164" w14:textId="125746CB" w:rsidR="000815E3" w:rsidRPr="00AC083F" w:rsidRDefault="000815E3" w:rsidP="00AC083F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C083F">
        <w:rPr>
          <w:rFonts w:eastAsia="Calibri" w:cs="Calibri"/>
        </w:rPr>
        <w:t>Presenters: Dr. Angela Falconetti, Interim President</w:t>
      </w:r>
      <w:r w:rsidR="00DA5261">
        <w:rPr>
          <w:rFonts w:eastAsia="Calibri" w:cs="Calibri"/>
        </w:rPr>
        <w:t>;</w:t>
      </w:r>
      <w:r w:rsidRPr="00AC083F">
        <w:rPr>
          <w:rFonts w:eastAsia="Calibri" w:cs="Calibri"/>
        </w:rPr>
        <w:t xml:space="preserve"> Dr. Abby Wilcox, Vice President of Institutional Research and Performance </w:t>
      </w:r>
    </w:p>
    <w:p w14:paraId="540793CB" w14:textId="77777777" w:rsidR="00AC083F" w:rsidRPr="00AC083F" w:rsidRDefault="000815E3" w:rsidP="00A0265F">
      <w:pPr>
        <w:pStyle w:val="Heading3"/>
      </w:pPr>
      <w:r w:rsidRPr="00AC083F">
        <w:t>Consideration of Presidential Position Criteria</w:t>
      </w:r>
      <w:r w:rsidRPr="00AC083F">
        <w:tab/>
        <w:t>11:25 AM</w:t>
      </w:r>
    </w:p>
    <w:p w14:paraId="470F096C" w14:textId="41BDC204" w:rsidR="000815E3" w:rsidRPr="00AC083F" w:rsidRDefault="000815E3" w:rsidP="00AC083F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C083F">
        <w:rPr>
          <w:rFonts w:eastAsia="Calibri" w:cs="Calibri"/>
        </w:rPr>
        <w:t>Presenter: Willie Funk, Funk Associates</w:t>
      </w:r>
    </w:p>
    <w:p w14:paraId="60C01960" w14:textId="77777777" w:rsidR="00AC083F" w:rsidRPr="00AC083F" w:rsidRDefault="000815E3" w:rsidP="00A0265F">
      <w:pPr>
        <w:pStyle w:val="Heading3"/>
      </w:pPr>
      <w:r w:rsidRPr="00AC083F">
        <w:t>Consideration of Presidential Marketing Plan</w:t>
      </w:r>
      <w:r w:rsidRPr="00AC083F">
        <w:tab/>
        <w:t>11:40 AM</w:t>
      </w:r>
    </w:p>
    <w:p w14:paraId="26E943E3" w14:textId="449A6485" w:rsidR="000815E3" w:rsidRPr="00AC083F" w:rsidRDefault="000815E3" w:rsidP="00AC083F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C083F">
        <w:rPr>
          <w:rFonts w:eastAsia="Calibri" w:cs="Calibri"/>
        </w:rPr>
        <w:t>Presenter: Willie Funk, Funk Associates</w:t>
      </w:r>
    </w:p>
    <w:p w14:paraId="4AE5A31D" w14:textId="77777777" w:rsidR="00AC083F" w:rsidRPr="00AC083F" w:rsidRDefault="000815E3" w:rsidP="00A0265F">
      <w:pPr>
        <w:pStyle w:val="Heading3"/>
      </w:pPr>
      <w:r w:rsidRPr="00AC083F">
        <w:t>Consideration of Presidential Compensation Range</w:t>
      </w:r>
      <w:r w:rsidRPr="00AC083F">
        <w:tab/>
        <w:t>11:50 AM</w:t>
      </w:r>
    </w:p>
    <w:p w14:paraId="5DDE1229" w14:textId="66AF6F11" w:rsidR="000815E3" w:rsidRPr="00AC083F" w:rsidRDefault="000815E3" w:rsidP="00AC083F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C083F">
        <w:rPr>
          <w:rFonts w:eastAsia="Calibri" w:cs="Calibri"/>
        </w:rPr>
        <w:t>Presenter: Jason Adwin, Segal Group</w:t>
      </w:r>
    </w:p>
    <w:p w14:paraId="2B6B9FAA" w14:textId="1AE7F1B2" w:rsidR="000815E3" w:rsidRPr="00AC083F" w:rsidRDefault="000815E3" w:rsidP="00A0265F">
      <w:pPr>
        <w:pStyle w:val="Heading2"/>
      </w:pPr>
      <w:r w:rsidRPr="002D42BF">
        <w:t>Adjournment</w:t>
      </w:r>
      <w:r w:rsidRPr="002D42BF">
        <w:tab/>
        <w:t>12:15 PM</w:t>
      </w:r>
    </w:p>
    <w:sectPr w:rsidR="000815E3" w:rsidRPr="00AC083F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2150" w14:textId="77777777" w:rsidR="00AC083F" w:rsidRDefault="00AC083F" w:rsidP="00AC083F">
      <w:r>
        <w:separator/>
      </w:r>
    </w:p>
  </w:endnote>
  <w:endnote w:type="continuationSeparator" w:id="0">
    <w:p w14:paraId="02EBD54D" w14:textId="77777777" w:rsidR="00AC083F" w:rsidRDefault="00AC083F" w:rsidP="00AC083F">
      <w:r>
        <w:continuationSeparator/>
      </w:r>
    </w:p>
  </w:endnote>
  <w:endnote w:type="continuationNotice" w:id="1">
    <w:p w14:paraId="70A3C58B" w14:textId="77777777" w:rsidR="00822323" w:rsidRDefault="00822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A58D" w14:textId="77777777" w:rsidR="00AC083F" w:rsidRDefault="00AC083F" w:rsidP="00AC083F">
      <w:r>
        <w:separator/>
      </w:r>
    </w:p>
  </w:footnote>
  <w:footnote w:type="continuationSeparator" w:id="0">
    <w:p w14:paraId="40299625" w14:textId="77777777" w:rsidR="00AC083F" w:rsidRDefault="00AC083F" w:rsidP="00AC083F">
      <w:r>
        <w:continuationSeparator/>
      </w:r>
    </w:p>
  </w:footnote>
  <w:footnote w:type="continuationNotice" w:id="1">
    <w:p w14:paraId="31360648" w14:textId="77777777" w:rsidR="00822323" w:rsidRDefault="00822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5428" w14:textId="77777777" w:rsidR="00AC083F" w:rsidRDefault="00AC083F" w:rsidP="00AC083F">
    <w:pPr>
      <w:spacing w:after="40"/>
      <w:ind w:left="1440"/>
      <w:rPr>
        <w:rFonts w:eastAsia="Calibri" w:cs="Calibri"/>
        <w:b/>
        <w:sz w:val="28"/>
      </w:rPr>
    </w:pPr>
    <w:r>
      <w:rPr>
        <w:rFonts w:ascii="Times New Roman" w:hAnsi="Times New Roman"/>
      </w:rPr>
      <w:pict w14:anchorId="61155FE1">
        <v:shapetype id="_x0000_t202" coordsize="21600,21600" o:spt="202" path="m,l,21600r21600,l21600,xe">
          <v:stroke joinstyle="miter"/>
          <v:path gradientshapeok="t" o:connecttype="rect"/>
        </v:shapetype>
        <v:shape id="TextBox 100002" o:spid="_x0000_s3073" type="#_x0000_t202" style="position:absolute;left:0;text-align:left;margin-left:0;margin-top:0;width:71.25pt;height:61.95pt;z-index:251658240;v-text-anchor:top" stroked="f" strokeweight=".5pt">
          <v:fill opacity="0"/>
          <v:textbox inset="0,0,0,0">
            <w:txbxContent>
              <w:p w14:paraId="4BAE47B0" w14:textId="77777777" w:rsidR="00AC083F" w:rsidRDefault="00AC083F" w:rsidP="00AC083F">
                <w:r>
                  <w:pict w14:anchorId="0C0C373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51pt;height:62.25pt;mso-position-horizontal-relative:text;mso-position-vertical-relative:text">
                      <v:imagedata r:id="rId1" o:title=""/>
                    </v:shape>
                  </w:pict>
                </w:r>
              </w:p>
              <w:p w14:paraId="7801128F" w14:textId="77777777" w:rsidR="00AC083F" w:rsidRDefault="00AC083F" w:rsidP="00AC083F"/>
            </w:txbxContent>
          </v:textbox>
          <w10:wrap type="square"/>
        </v:shape>
      </w:pict>
    </w:r>
    <w:r>
      <w:rPr>
        <w:rFonts w:eastAsia="Calibri" w:cs="Calibri"/>
        <w:b/>
        <w:sz w:val="28"/>
      </w:rPr>
      <w:t>Board of Trustees Meeting</w:t>
    </w:r>
  </w:p>
  <w:p w14:paraId="1CD2308A" w14:textId="77777777" w:rsidR="00AC083F" w:rsidRDefault="00AC083F" w:rsidP="00AC083F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469CE5D7" w14:textId="33102FC6" w:rsidR="00AC083F" w:rsidRDefault="00AC083F" w:rsidP="00AC083F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Wednesday, April 22, 2026, 9:00 AM to 12:15 PM</w:t>
    </w:r>
  </w:p>
  <w:p w14:paraId="0C2A3C6E" w14:textId="74C865CB" w:rsidR="00AC083F" w:rsidRDefault="007703DB" w:rsidP="00AC083F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UNF Arena</w:t>
    </w:r>
    <w:r>
      <w:rPr>
        <w:rFonts w:eastAsia="Calibri" w:cs="Calibri"/>
        <w:sz w:val="22"/>
      </w:rPr>
      <w:t xml:space="preserve">, </w:t>
    </w:r>
    <w:r w:rsidR="00AC083F">
      <w:rPr>
        <w:rFonts w:eastAsia="Calibri" w:cs="Calibri"/>
        <w:sz w:val="22"/>
      </w:rPr>
      <w:t>Texana Bank Suite</w:t>
    </w:r>
  </w:p>
  <w:p w14:paraId="02AA664C" w14:textId="77777777" w:rsidR="00AC083F" w:rsidRDefault="00AC0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9CC245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B6427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7241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4C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04BD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607B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DC91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9A64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A412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5277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7B4F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9EE3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D475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1817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5E9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DE42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A6C2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18E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20A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B1E6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CE4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8041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6C7D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E8C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3E5C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C86E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9C07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FA5E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575219">
    <w:abstractNumId w:val="0"/>
  </w:num>
  <w:num w:numId="2" w16cid:durableId="1015153905">
    <w:abstractNumId w:val="1"/>
  </w:num>
  <w:num w:numId="3" w16cid:durableId="1242182986">
    <w:abstractNumId w:val="2"/>
  </w:num>
  <w:num w:numId="4" w16cid:durableId="160707097">
    <w:abstractNumId w:val="3"/>
  </w:num>
  <w:num w:numId="5" w16cid:durableId="558828476">
    <w:abstractNumId w:val="4"/>
  </w:num>
  <w:num w:numId="6" w16cid:durableId="1556356752">
    <w:abstractNumId w:val="7"/>
  </w:num>
  <w:num w:numId="7" w16cid:durableId="1814522346">
    <w:abstractNumId w:val="5"/>
  </w:num>
  <w:num w:numId="8" w16cid:durableId="593779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3E03"/>
    <w:rsid w:val="000815E3"/>
    <w:rsid w:val="00146177"/>
    <w:rsid w:val="001B6C86"/>
    <w:rsid w:val="002D42BF"/>
    <w:rsid w:val="002E6986"/>
    <w:rsid w:val="00432D1F"/>
    <w:rsid w:val="004C7872"/>
    <w:rsid w:val="006842BE"/>
    <w:rsid w:val="007703DB"/>
    <w:rsid w:val="007706D5"/>
    <w:rsid w:val="00822323"/>
    <w:rsid w:val="008628F1"/>
    <w:rsid w:val="009B46BA"/>
    <w:rsid w:val="009E62B7"/>
    <w:rsid w:val="00A0265F"/>
    <w:rsid w:val="00A77B3E"/>
    <w:rsid w:val="00A86BA4"/>
    <w:rsid w:val="00AC083F"/>
    <w:rsid w:val="00AD2449"/>
    <w:rsid w:val="00AF28F2"/>
    <w:rsid w:val="00B477D7"/>
    <w:rsid w:val="00BC347F"/>
    <w:rsid w:val="00CA2A55"/>
    <w:rsid w:val="00CA48D9"/>
    <w:rsid w:val="00DA5261"/>
    <w:rsid w:val="00DF17DA"/>
    <w:rsid w:val="00E9495E"/>
    <w:rsid w:val="00F2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CF288FD"/>
  <w15:chartTrackingRefBased/>
  <w15:docId w15:val="{6E9F0087-A221-4AEA-ADE5-6826308D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83F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083F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0265F"/>
    <w:pPr>
      <w:numPr>
        <w:numId w:val="1"/>
      </w:numPr>
      <w:tabs>
        <w:tab w:val="right" w:pos="9360"/>
      </w:tabs>
      <w:spacing w:before="120" w:after="4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A0265F"/>
    <w:pPr>
      <w:numPr>
        <w:ilvl w:val="1"/>
        <w:numId w:val="1"/>
      </w:numPr>
      <w:tabs>
        <w:tab w:val="right" w:pos="9360"/>
      </w:tabs>
      <w:spacing w:before="120"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AC083F"/>
    <w:pPr>
      <w:numPr>
        <w:ilvl w:val="2"/>
        <w:numId w:val="8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AC08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083F"/>
  </w:style>
  <w:style w:type="paragraph" w:customStyle="1" w:styleId="container">
    <w:name w:val="container"/>
    <w:basedOn w:val="Normal"/>
    <w:rsid w:val="00AC083F"/>
    <w:rPr>
      <w:rFonts w:eastAsia="Calibri" w:cs="Calibri"/>
      <w:color w:val="7B7B89"/>
    </w:rPr>
  </w:style>
  <w:style w:type="paragraph" w:customStyle="1" w:styleId="p">
    <w:name w:val="p"/>
    <w:basedOn w:val="Normal"/>
    <w:rsid w:val="00AC083F"/>
  </w:style>
  <w:style w:type="paragraph" w:styleId="Header">
    <w:name w:val="header"/>
    <w:basedOn w:val="Normal"/>
    <w:link w:val="HeaderChar"/>
    <w:rsid w:val="00AC08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083F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AC08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083F"/>
    <w:rPr>
      <w:rFonts w:ascii="Calibri" w:hAnsi="Calibri"/>
      <w:sz w:val="24"/>
      <w:szCs w:val="24"/>
    </w:rPr>
  </w:style>
  <w:style w:type="character" w:customStyle="1" w:styleId="Heading1Char">
    <w:name w:val="Heading 1 Char"/>
    <w:link w:val="Heading1"/>
    <w:rsid w:val="00AC083F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link w:val="Heading2"/>
    <w:rsid w:val="00A0265F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link w:val="Heading3"/>
    <w:rsid w:val="00A0265F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AC083F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  <TaxCatchAll xmlns="bd177db9-367c-461c-9f3b-3109820cc04e" xsi:nil="true"/>
  </documentManagement>
</p:properties>
</file>

<file path=customXml/itemProps1.xml><?xml version="1.0" encoding="utf-8"?>
<ds:datastoreItem xmlns:ds="http://schemas.openxmlformats.org/officeDocument/2006/customXml" ds:itemID="{0B9D261B-0295-4CBB-B0B4-694336A0E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6AC77-F7A5-4E5C-8DE6-3A37C83C1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AEB66-5DB7-44C7-915D-FDFE97EBB1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fc7305-e805-4ae0-b729-cce74d4a26b6"/>
    <ds:schemaRef ds:uri="bd177db9-367c-461c-9f3b-3109820cc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6</cp:revision>
  <cp:lastPrinted>1900-01-01T05:00:00Z</cp:lastPrinted>
  <dcterms:created xsi:type="dcterms:W3CDTF">2026-04-15T18:07:00Z</dcterms:created>
  <dcterms:modified xsi:type="dcterms:W3CDTF">2026-04-15T18:10:00Z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0x0101009B87D041BCA7994B8AC280426C4735BC</vt:lpwstr>
  </property>
  <property fmtid="{D5CDD505-2E9C-101B-9397-08002B2CF9AE}" pid="4" name="GrammarlyDocumentId">
    <vt:lpwstr>fdea86ed-191a-4245-ab31-8a2a6e7c8838</vt:lpwstr>
  </property>
</Properties>
</file>