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B2B5E" w14:textId="77777777" w:rsidR="0081602E" w:rsidRDefault="0081602E" w:rsidP="00AF4D7D">
      <w:pPr>
        <w:pStyle w:val="Heading1"/>
        <w:rPr>
          <w:sz w:val="22"/>
        </w:rPr>
      </w:pPr>
      <w:r>
        <w:t>Agenda</w:t>
      </w:r>
    </w:p>
    <w:p w14:paraId="502B8C84" w14:textId="77777777" w:rsidR="0081602E" w:rsidRDefault="0081602E" w:rsidP="00AF4D7D">
      <w:pPr>
        <w:pStyle w:val="Heading2"/>
      </w:pPr>
      <w:r>
        <w:t>Call to Order</w:t>
      </w:r>
    </w:p>
    <w:p w14:paraId="31BA75DA" w14:textId="77777777" w:rsidR="0081602E" w:rsidRDefault="0081602E" w:rsidP="00AF4D7D">
      <w:pPr>
        <w:pStyle w:val="Heading2"/>
      </w:pPr>
      <w:r>
        <w:t>Public Comment</w:t>
      </w:r>
    </w:p>
    <w:p w14:paraId="5947F420" w14:textId="77777777" w:rsidR="0081602E" w:rsidRDefault="0081602E" w:rsidP="00AF4D7D">
      <w:pPr>
        <w:pStyle w:val="Heading2"/>
      </w:pPr>
      <w:r>
        <w:t>Approval Items</w:t>
      </w:r>
    </w:p>
    <w:p w14:paraId="474A2AE9" w14:textId="77777777" w:rsidR="00AF4D7D" w:rsidRPr="00AF4D7D" w:rsidRDefault="0081602E" w:rsidP="00AF4D7D">
      <w:pPr>
        <w:pStyle w:val="Heading3"/>
      </w:pPr>
      <w:r>
        <w:t>2026-2027 Legislative Budget Request</w:t>
      </w:r>
      <w:r>
        <w:tab/>
        <w:t>12:00 PM</w:t>
      </w:r>
    </w:p>
    <w:p w14:paraId="386D57DA" w14:textId="493210B7" w:rsidR="0081602E" w:rsidRPr="00AF4D7D" w:rsidRDefault="0081602E" w:rsidP="00AF4D7D">
      <w:pPr>
        <w:tabs>
          <w:tab w:val="right" w:pos="9360"/>
        </w:tabs>
        <w:spacing w:after="40"/>
        <w:ind w:left="360"/>
        <w:rPr>
          <w:rFonts w:eastAsia="Calibri" w:cs="Calibri"/>
          <w:sz w:val="32"/>
          <w:szCs w:val="32"/>
        </w:rPr>
      </w:pPr>
      <w:r w:rsidRPr="00AF4D7D">
        <w:rPr>
          <w:rFonts w:eastAsia="Calibri" w:cs="Calibri"/>
          <w:szCs w:val="32"/>
        </w:rPr>
        <w:t xml:space="preserve">Presenter: Moez Limayem, </w:t>
      </w:r>
      <w:r w:rsidR="00AF4D7D">
        <w:rPr>
          <w:rFonts w:eastAsia="Calibri" w:cs="Calibri"/>
          <w:szCs w:val="32"/>
        </w:rPr>
        <w:t xml:space="preserve">UNF </w:t>
      </w:r>
      <w:r w:rsidRPr="00AF4D7D">
        <w:rPr>
          <w:rFonts w:eastAsia="Calibri" w:cs="Calibri"/>
          <w:szCs w:val="32"/>
        </w:rPr>
        <w:t>President</w:t>
      </w:r>
    </w:p>
    <w:p w14:paraId="55D01312" w14:textId="77777777" w:rsidR="0081602E" w:rsidRDefault="0081602E" w:rsidP="00AF4D7D">
      <w:pPr>
        <w:pStyle w:val="Heading2"/>
      </w:pPr>
      <w:r>
        <w:t>Discussion Items</w:t>
      </w:r>
    </w:p>
    <w:p w14:paraId="7F4E49A8" w14:textId="77777777" w:rsidR="00AF4D7D" w:rsidRPr="00AF4D7D" w:rsidRDefault="0081602E" w:rsidP="00AF4D7D">
      <w:pPr>
        <w:pStyle w:val="Heading3"/>
      </w:pPr>
      <w:r>
        <w:t>Draft Campus Master Plan</w:t>
      </w:r>
      <w:r>
        <w:tab/>
        <w:t>12:</w:t>
      </w:r>
      <w:r w:rsidR="00101274">
        <w:t>2</w:t>
      </w:r>
      <w:r>
        <w:t>0 PM</w:t>
      </w:r>
    </w:p>
    <w:p w14:paraId="2A788151" w14:textId="796CA378" w:rsidR="0081602E" w:rsidRPr="00AF4D7D" w:rsidRDefault="0081602E" w:rsidP="00AF4D7D">
      <w:pPr>
        <w:tabs>
          <w:tab w:val="right" w:pos="9360"/>
        </w:tabs>
        <w:spacing w:after="40"/>
        <w:ind w:left="360"/>
        <w:rPr>
          <w:rFonts w:eastAsia="Calibri" w:cs="Calibri"/>
          <w:sz w:val="28"/>
          <w:szCs w:val="28"/>
        </w:rPr>
      </w:pPr>
      <w:r w:rsidRPr="00AF4D7D">
        <w:rPr>
          <w:rFonts w:eastAsia="Calibri" w:cs="Calibri"/>
          <w:sz w:val="22"/>
          <w:szCs w:val="28"/>
        </w:rPr>
        <w:t>Presenters: John Hale, Associate Vice President of Administration and Finance, Chris Wainwright, Director of University Facilities Planning, DLR Group, Consultants</w:t>
      </w:r>
    </w:p>
    <w:p w14:paraId="351DB0B3" w14:textId="17DEB532" w:rsidR="0081602E" w:rsidRPr="00AF4D7D" w:rsidRDefault="0081602E" w:rsidP="00AF4D7D">
      <w:pPr>
        <w:pStyle w:val="Heading2"/>
      </w:pPr>
      <w:r>
        <w:t>Adjournment</w:t>
      </w:r>
      <w:r w:rsidR="00101274">
        <w:tab/>
        <w:t>12:45 PM</w:t>
      </w:r>
    </w:p>
    <w:sectPr w:rsidR="0081602E" w:rsidRPr="00AF4D7D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C51E8" w14:textId="77777777" w:rsidR="00AF4D7D" w:rsidRDefault="00AF4D7D" w:rsidP="00AF4D7D">
      <w:r>
        <w:separator/>
      </w:r>
    </w:p>
  </w:endnote>
  <w:endnote w:type="continuationSeparator" w:id="0">
    <w:p w14:paraId="4EA2C98C" w14:textId="77777777" w:rsidR="00AF4D7D" w:rsidRDefault="00AF4D7D" w:rsidP="00AF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14E90" w14:textId="77777777" w:rsidR="00AF4D7D" w:rsidRDefault="00AF4D7D" w:rsidP="00AF4D7D">
      <w:r>
        <w:separator/>
      </w:r>
    </w:p>
  </w:footnote>
  <w:footnote w:type="continuationSeparator" w:id="0">
    <w:p w14:paraId="52FD0ABD" w14:textId="77777777" w:rsidR="00AF4D7D" w:rsidRDefault="00AF4D7D" w:rsidP="00AF4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6B94C" w14:textId="77777777" w:rsidR="00AF4D7D" w:rsidRDefault="00AF4D7D" w:rsidP="00AF4D7D">
    <w:pPr>
      <w:spacing w:after="40"/>
      <w:ind w:left="1440"/>
      <w:rPr>
        <w:rFonts w:eastAsia="Calibri" w:cs="Calibri"/>
        <w:b/>
        <w:sz w:val="28"/>
      </w:rPr>
    </w:pPr>
    <w:r>
      <w:pict w14:anchorId="3A5C360B">
        <v:shapetype id="_x0000_t202" coordsize="21600,21600" o:spt="202" path="m,l,21600r21600,l21600,xe">
          <v:stroke joinstyle="miter"/>
          <v:path gradientshapeok="t" o:connecttype="rect"/>
        </v:shapetype>
        <v:shape id="TextBox 100002" o:spid="_x0000_s2049" type="#_x0000_t202" style="position:absolute;left:0;text-align:left;margin-left:0;margin-top:0;width:61.5pt;height:70.5pt;z-index:251659264" stroked="f" strokeweight=".5pt">
          <v:fill opacity="0"/>
          <v:textbox inset="0,0,0,0">
            <w:txbxContent>
              <w:p w14:paraId="47E85CE5" w14:textId="77777777" w:rsidR="00AF4D7D" w:rsidRDefault="00AF4D7D" w:rsidP="00AF4D7D">
                <w:r>
                  <w:pict w14:anchorId="7E9226D3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51pt;height:62.25pt">
                      <v:imagedata r:id="rId1" o:title=""/>
                    </v:shape>
                  </w:pict>
                </w:r>
              </w:p>
              <w:p w14:paraId="38409AED" w14:textId="77777777" w:rsidR="00AF4D7D" w:rsidRDefault="00AF4D7D" w:rsidP="00AF4D7D"/>
            </w:txbxContent>
          </v:textbox>
          <w10:wrap type="square"/>
        </v:shape>
      </w:pict>
    </w:r>
    <w:r>
      <w:rPr>
        <w:rFonts w:eastAsia="Calibri" w:cs="Calibri"/>
        <w:b/>
        <w:sz w:val="28"/>
      </w:rPr>
      <w:t>Board of Trustees Meeting</w:t>
    </w:r>
  </w:p>
  <w:p w14:paraId="077F936C" w14:textId="77777777" w:rsidR="00AF4D7D" w:rsidRDefault="00AF4D7D" w:rsidP="00AF4D7D">
    <w:pPr>
      <w:ind w:left="1440"/>
      <w:rPr>
        <w:rFonts w:eastAsia="Calibri" w:cs="Calibri"/>
        <w:sz w:val="22"/>
      </w:rPr>
    </w:pPr>
    <w:r>
      <w:rPr>
        <w:rFonts w:eastAsia="Calibri" w:cs="Calibri"/>
        <w:sz w:val="22"/>
      </w:rPr>
      <w:t>University of North Florida</w:t>
    </w:r>
  </w:p>
  <w:p w14:paraId="44473E9F" w14:textId="39D385A6" w:rsidR="00AF4D7D" w:rsidRDefault="00AF4D7D" w:rsidP="00AF4D7D">
    <w:pPr>
      <w:ind w:left="1440"/>
      <w:rPr>
        <w:rFonts w:eastAsia="Calibri" w:cs="Calibri"/>
        <w:sz w:val="22"/>
      </w:rPr>
    </w:pPr>
    <w:r>
      <w:rPr>
        <w:rFonts w:eastAsia="Calibri" w:cs="Calibri"/>
        <w:sz w:val="22"/>
      </w:rPr>
      <w:t>Thursday, July 24, 2025, 12:00 to 12:45</w:t>
    </w:r>
    <w:r>
      <w:rPr>
        <w:rFonts w:eastAsia="Calibri" w:cs="Calibri"/>
        <w:sz w:val="22"/>
      </w:rPr>
      <w:t xml:space="preserve"> PM</w:t>
    </w:r>
  </w:p>
  <w:p w14:paraId="7C3A2FED" w14:textId="77777777" w:rsidR="00AF4D7D" w:rsidRDefault="00AF4D7D" w:rsidP="00AF4D7D">
    <w:pPr>
      <w:ind w:left="1440"/>
      <w:rPr>
        <w:rFonts w:eastAsia="Calibri" w:cs="Calibri"/>
        <w:sz w:val="22"/>
      </w:rPr>
    </w:pPr>
    <w:r>
      <w:rPr>
        <w:rFonts w:eastAsia="Calibri" w:cs="Calibri"/>
        <w:sz w:val="22"/>
      </w:rPr>
      <w:t>Virtual</w:t>
    </w:r>
  </w:p>
  <w:p w14:paraId="148707F8" w14:textId="77777777" w:rsidR="00AF4D7D" w:rsidRDefault="00AF4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94C3944"/>
    <w:lvl w:ilvl="0">
      <w:start w:val="1"/>
      <w:numFmt w:val="upperRoman"/>
      <w:pStyle w:val="Heading2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pStyle w:val="Heading3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C3EBA"/>
    <w:multiLevelType w:val="multilevel"/>
    <w:tmpl w:val="F43E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1B8A273E"/>
    <w:multiLevelType w:val="multilevel"/>
    <w:tmpl w:val="38B0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4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F60107A"/>
    <w:multiLevelType w:val="multilevel"/>
    <w:tmpl w:val="7D3CE5BE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suff w:val="space"/>
      <w:lvlText w:val="%4."/>
      <w:lvlJc w:val="left"/>
      <w:pPr>
        <w:tabs>
          <w:tab w:val="num" w:pos="2880"/>
        </w:tabs>
        <w:ind w:left="108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0923760">
    <w:abstractNumId w:val="0"/>
  </w:num>
  <w:num w:numId="2" w16cid:durableId="826441266">
    <w:abstractNumId w:val="1"/>
  </w:num>
  <w:num w:numId="3" w16cid:durableId="1556356752">
    <w:abstractNumId w:val="4"/>
  </w:num>
  <w:num w:numId="4" w16cid:durableId="1814522346">
    <w:abstractNumId w:val="2"/>
  </w:num>
  <w:num w:numId="5" w16cid:durableId="593779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B3E"/>
    <w:rsid w:val="00101274"/>
    <w:rsid w:val="003C7C92"/>
    <w:rsid w:val="0081602E"/>
    <w:rsid w:val="00A77B3E"/>
    <w:rsid w:val="00AF4D7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D081E2D"/>
  <w15:chartTrackingRefBased/>
  <w15:docId w15:val="{94A8B662-3523-4827-9ECD-BE8FD593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D7D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4D7D"/>
    <w:pPr>
      <w:spacing w:before="480" w:after="240"/>
      <w:outlineLvl w:val="0"/>
    </w:pPr>
    <w:rPr>
      <w:rFonts w:eastAsia="Calibri" w:cs="Calibri"/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F4D7D"/>
    <w:pPr>
      <w:numPr>
        <w:numId w:val="1"/>
      </w:numPr>
      <w:tabs>
        <w:tab w:val="right" w:pos="9360"/>
      </w:tabs>
      <w:spacing w:before="120" w:after="120"/>
      <w:outlineLvl w:val="1"/>
    </w:pPr>
    <w:rPr>
      <w:rFonts w:eastAsia="Calibri" w:cs="Calibri"/>
      <w:b/>
      <w:noProof/>
    </w:rPr>
  </w:style>
  <w:style w:type="paragraph" w:styleId="Heading3">
    <w:name w:val="heading 3"/>
    <w:basedOn w:val="Normal"/>
    <w:next w:val="Normal"/>
    <w:link w:val="Heading3Char"/>
    <w:unhideWhenUsed/>
    <w:qFormat/>
    <w:rsid w:val="00AF4D7D"/>
    <w:pPr>
      <w:numPr>
        <w:ilvl w:val="1"/>
        <w:numId w:val="1"/>
      </w:numPr>
      <w:tabs>
        <w:tab w:val="right" w:pos="9360"/>
      </w:tabs>
      <w:spacing w:after="40"/>
      <w:outlineLvl w:val="2"/>
    </w:pPr>
    <w:rPr>
      <w:rFonts w:eastAsia="Calibri" w:cs="Calibri"/>
      <w:b/>
    </w:rPr>
  </w:style>
  <w:style w:type="paragraph" w:styleId="Heading4">
    <w:name w:val="heading 4"/>
    <w:basedOn w:val="Heading3"/>
    <w:next w:val="Normal"/>
    <w:link w:val="Heading4Char"/>
    <w:unhideWhenUsed/>
    <w:qFormat/>
    <w:rsid w:val="00AF4D7D"/>
    <w:pPr>
      <w:numPr>
        <w:ilvl w:val="2"/>
        <w:numId w:val="5"/>
      </w:numPr>
      <w:tabs>
        <w:tab w:val="clear" w:pos="9360"/>
        <w:tab w:val="left" w:pos="990"/>
        <w:tab w:val="num" w:pos="1440"/>
      </w:tabs>
      <w:ind w:left="1440"/>
      <w:outlineLvl w:val="3"/>
    </w:pPr>
  </w:style>
  <w:style w:type="character" w:default="1" w:styleId="DefaultParagraphFont">
    <w:name w:val="Default Paragraph Font"/>
    <w:uiPriority w:val="1"/>
    <w:semiHidden/>
    <w:unhideWhenUsed/>
    <w:rsid w:val="00AF4D7D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F4D7D"/>
  </w:style>
  <w:style w:type="paragraph" w:styleId="Header">
    <w:name w:val="header"/>
    <w:basedOn w:val="Normal"/>
    <w:link w:val="HeaderChar"/>
    <w:rsid w:val="00AF4D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F4D7D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rsid w:val="00AF4D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F4D7D"/>
    <w:rPr>
      <w:rFonts w:ascii="Calibri" w:hAnsi="Calibri"/>
      <w:sz w:val="24"/>
      <w:szCs w:val="24"/>
    </w:rPr>
  </w:style>
  <w:style w:type="character" w:customStyle="1" w:styleId="Heading1Char">
    <w:name w:val="Heading 1 Char"/>
    <w:link w:val="Heading1"/>
    <w:rsid w:val="00AF4D7D"/>
    <w:rPr>
      <w:rFonts w:ascii="Calibri" w:eastAsia="Calibri" w:hAnsi="Calibri" w:cs="Calibri"/>
      <w:b/>
      <w:sz w:val="28"/>
      <w:szCs w:val="24"/>
    </w:rPr>
  </w:style>
  <w:style w:type="character" w:customStyle="1" w:styleId="Heading2Char">
    <w:name w:val="Heading 2 Char"/>
    <w:link w:val="Heading2"/>
    <w:rsid w:val="00AF4D7D"/>
    <w:rPr>
      <w:rFonts w:ascii="Calibri" w:eastAsia="Calibri" w:hAnsi="Calibri" w:cs="Calibri"/>
      <w:b/>
      <w:noProof/>
      <w:sz w:val="24"/>
      <w:szCs w:val="24"/>
    </w:rPr>
  </w:style>
  <w:style w:type="character" w:customStyle="1" w:styleId="Heading3Char">
    <w:name w:val="Heading 3 Char"/>
    <w:link w:val="Heading3"/>
    <w:rsid w:val="00AF4D7D"/>
    <w:rPr>
      <w:rFonts w:ascii="Calibri" w:eastAsia="Calibri" w:hAnsi="Calibri" w:cs="Calibri"/>
      <w:b/>
      <w:sz w:val="24"/>
      <w:szCs w:val="24"/>
    </w:rPr>
  </w:style>
  <w:style w:type="character" w:customStyle="1" w:styleId="Heading4Char">
    <w:name w:val="Heading 4 Char"/>
    <w:link w:val="Heading4"/>
    <w:rsid w:val="00AF4D7D"/>
    <w:rPr>
      <w:rFonts w:ascii="Calibri" w:eastAsia="Calibri" w:hAnsi="Calibri" w:cs="Calibri"/>
      <w:b/>
      <w:sz w:val="24"/>
      <w:szCs w:val="24"/>
    </w:rPr>
  </w:style>
  <w:style w:type="paragraph" w:customStyle="1" w:styleId="container">
    <w:name w:val="container"/>
    <w:basedOn w:val="Normal"/>
    <w:rsid w:val="00AF4D7D"/>
    <w:rPr>
      <w:rFonts w:eastAsia="Calibri" w:cs="Calibri"/>
      <w:color w:val="7B7B89"/>
    </w:rPr>
  </w:style>
  <w:style w:type="paragraph" w:customStyle="1" w:styleId="p">
    <w:name w:val="p"/>
    <w:basedOn w:val="Normal"/>
    <w:rsid w:val="00AF4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01565373\University%20of%20North%20Florida\Board%20of%20Trustees%20Files%20-%20General%20(1)\AAA%20--%20Meeting%20Folders\Meeting%20Materials\Agenda\Agenda%20Template\BOT%20Agenda%20Template%20-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7D041BCA7994B8AC280426C4735BC" ma:contentTypeVersion="18" ma:contentTypeDescription="Create a new document." ma:contentTypeScope="" ma:versionID="ec6c407b13c09e5c9c17bee33ef47150">
  <xsd:schema xmlns:xsd="http://www.w3.org/2001/XMLSchema" xmlns:xs="http://www.w3.org/2001/XMLSchema" xmlns:p="http://schemas.microsoft.com/office/2006/metadata/properties" xmlns:ns1="http://schemas.microsoft.com/sharepoint/v3" xmlns:ns2="6bfc7305-e805-4ae0-b729-cce74d4a26b6" xmlns:ns3="bd177db9-367c-461c-9f3b-3109820cc04e" targetNamespace="http://schemas.microsoft.com/office/2006/metadata/properties" ma:root="true" ma:fieldsID="f92792cb488a3d2b70c84d86119f26f1" ns1:_="" ns2:_="" ns3:_="">
    <xsd:import namespace="http://schemas.microsoft.com/sharepoint/v3"/>
    <xsd:import namespace="6bfc7305-e805-4ae0-b729-cce74d4a26b6"/>
    <xsd:import namespace="bd177db9-367c-461c-9f3b-3109820cc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c7305-e805-4ae0-b729-cce74d4a2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57040d-a7f1-426b-b1f0-910536c2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7db9-367c-461c-9f3b-3109820cc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91c2cb-7324-4b0f-bf80-f97185ed315d}" ma:internalName="TaxCatchAll" ma:showField="CatchAllData" ma:web="bd177db9-367c-461c-9f3b-3109820cc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d177db9-367c-461c-9f3b-3109820cc04e"/>
    <_ip_UnifiedCompliancePolicyProperties xmlns="http://schemas.microsoft.com/sharepoint/v3" xsi:nil="true"/>
    <lcf76f155ced4ddcb4097134ff3c332f xmlns="6bfc7305-e805-4ae0-b729-cce74d4a26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09C904-9D2F-4AE8-ACC2-F2E8BE82F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F1CC47-769B-48C0-86B0-832A605B9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fc7305-e805-4ae0-b729-cce74d4a26b6"/>
    <ds:schemaRef ds:uri="bd177db9-367c-461c-9f3b-3109820cc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3D571A-EB1C-4489-9AD3-ABB26D4299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BOT Agenda Template - Style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Fishman, Ann</dc:creator>
  <cp:keywords/>
  <cp:lastModifiedBy>Knopp, Raygan</cp:lastModifiedBy>
  <cp:revision>2</cp:revision>
  <cp:lastPrinted>1601-01-01T00:00:00Z</cp:lastPrinted>
  <dcterms:created xsi:type="dcterms:W3CDTF">2025-07-17T13:45:00Z</dcterms:created>
  <dcterms:modified xsi:type="dcterms:W3CDTF">2025-07-17T13:45:00Z</dcterms:modified>
</cp:coreProperties>
</file>