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24C3" w14:textId="77777777" w:rsidR="00EB4C95" w:rsidRPr="00EA03FB" w:rsidRDefault="00EB4C95" w:rsidP="00EA03FB">
      <w:pPr>
        <w:pStyle w:val="Heading1"/>
      </w:pPr>
      <w:r w:rsidRPr="00EA03FB">
        <w:t>Agenda</w:t>
      </w:r>
    </w:p>
    <w:p w14:paraId="457237FD" w14:textId="77777777" w:rsidR="00EB4C95" w:rsidRPr="00694195" w:rsidRDefault="00EB4C95" w:rsidP="00EA03FB">
      <w:pPr>
        <w:pStyle w:val="Heading2"/>
      </w:pPr>
      <w:r w:rsidRPr="00694195">
        <w:t>Call to Order</w:t>
      </w:r>
    </w:p>
    <w:p w14:paraId="49DAB502" w14:textId="77777777" w:rsidR="00EB4C95" w:rsidRPr="00694195" w:rsidRDefault="00EB4C95" w:rsidP="00EA03FB">
      <w:pPr>
        <w:pStyle w:val="Heading2"/>
      </w:pPr>
      <w:r w:rsidRPr="00694195">
        <w:t>Public Comment</w:t>
      </w:r>
    </w:p>
    <w:p w14:paraId="665EEE3B" w14:textId="77777777" w:rsidR="00EB4C95" w:rsidRPr="00EA03FB" w:rsidRDefault="00EB4C95" w:rsidP="00EA03FB">
      <w:pPr>
        <w:pStyle w:val="Heading2"/>
      </w:pPr>
      <w:r w:rsidRPr="00EA03FB">
        <w:t>Student Presentation</w:t>
      </w:r>
      <w:r w:rsidRPr="00EA03FB">
        <w:tab/>
        <w:t>9:00 AM</w:t>
      </w:r>
    </w:p>
    <w:p w14:paraId="62E64BD6" w14:textId="77777777" w:rsidR="00EB4C95" w:rsidRPr="00EA03FB" w:rsidRDefault="00EB4C95">
      <w:pPr>
        <w:pStyle w:val="p"/>
        <w:spacing w:after="150"/>
        <w:rPr>
          <w:rFonts w:ascii="Calibri" w:eastAsia="Calibri" w:hAnsi="Calibri" w:cs="Calibri"/>
        </w:rPr>
      </w:pPr>
      <w:r w:rsidRPr="00EA03FB">
        <w:rPr>
          <w:rFonts w:ascii="Calibri" w:eastAsia="Calibri" w:hAnsi="Calibri" w:cs="Calibri"/>
        </w:rPr>
        <w:t>Presented by</w:t>
      </w:r>
      <w:r w:rsidR="00C37051" w:rsidRPr="00EA03FB">
        <w:rPr>
          <w:rFonts w:ascii="Calibri" w:eastAsia="Calibri" w:hAnsi="Calibri" w:cs="Calibri"/>
        </w:rPr>
        <w:t xml:space="preserve"> Security Operations Center</w:t>
      </w:r>
      <w:r w:rsidRPr="00EA03FB">
        <w:rPr>
          <w:rFonts w:ascii="Calibri" w:eastAsia="Calibri" w:hAnsi="Calibri" w:cs="Calibri"/>
        </w:rPr>
        <w:t xml:space="preserve"> </w:t>
      </w:r>
      <w:r w:rsidR="00C37051" w:rsidRPr="00EA03FB">
        <w:rPr>
          <w:rFonts w:ascii="Calibri" w:eastAsia="Calibri" w:hAnsi="Calibri" w:cs="Calibri"/>
        </w:rPr>
        <w:t>(</w:t>
      </w:r>
      <w:r w:rsidRPr="00EA03FB">
        <w:rPr>
          <w:rFonts w:ascii="Calibri" w:eastAsia="Calibri" w:hAnsi="Calibri" w:cs="Calibri"/>
        </w:rPr>
        <w:t>SOC</w:t>
      </w:r>
      <w:r w:rsidR="00C37051" w:rsidRPr="00EA03FB">
        <w:rPr>
          <w:rFonts w:ascii="Calibri" w:eastAsia="Calibri" w:hAnsi="Calibri" w:cs="Calibri"/>
        </w:rPr>
        <w:t>)</w:t>
      </w:r>
      <w:r w:rsidRPr="00EA03FB">
        <w:rPr>
          <w:rFonts w:ascii="Calibri" w:eastAsia="Calibri" w:hAnsi="Calibri" w:cs="Calibri"/>
        </w:rPr>
        <w:t xml:space="preserve"> students </w:t>
      </w:r>
    </w:p>
    <w:p w14:paraId="48FBEB7A" w14:textId="6998FD5F" w:rsidR="00EB4C95" w:rsidRPr="00694195" w:rsidRDefault="00EB4C95" w:rsidP="00EA03FB">
      <w:pPr>
        <w:pStyle w:val="Heading2"/>
        <w:ind w:left="360" w:hanging="360"/>
      </w:pPr>
      <w:r w:rsidRPr="00694195">
        <w:t>Welcome from Dr. Stephen Dittmore, Dean of College of Education and Human</w:t>
      </w:r>
      <w:r w:rsidR="006E06D3" w:rsidRPr="00694195">
        <w:t xml:space="preserve"> </w:t>
      </w:r>
      <w:r w:rsidR="00EA03FB">
        <w:t xml:space="preserve">      </w:t>
      </w:r>
      <w:r w:rsidRPr="00694195">
        <w:t>Services</w:t>
      </w:r>
      <w:r w:rsidRPr="00694195">
        <w:tab/>
        <w:t>9:15 AM</w:t>
      </w:r>
    </w:p>
    <w:p w14:paraId="038592EC" w14:textId="77777777" w:rsidR="00EB4C95" w:rsidRPr="00694195" w:rsidRDefault="00EB4C95" w:rsidP="00EA03FB">
      <w:pPr>
        <w:pStyle w:val="Heading2"/>
      </w:pPr>
      <w:r w:rsidRPr="00694195">
        <w:t>Chair’s Remarks</w:t>
      </w:r>
      <w:r w:rsidRPr="00694195">
        <w:tab/>
        <w:t>9:20 AM</w:t>
      </w:r>
    </w:p>
    <w:p w14:paraId="366214EB" w14:textId="77777777" w:rsidR="00EB4C95" w:rsidRPr="00694195" w:rsidRDefault="00EB4C95" w:rsidP="00EA03FB">
      <w:pPr>
        <w:pStyle w:val="Heading2"/>
      </w:pPr>
      <w:r w:rsidRPr="00694195">
        <w:t>Audit and Compliance Committee Meeting</w:t>
      </w:r>
      <w:r w:rsidRPr="00694195">
        <w:tab/>
        <w:t>9:25 AM</w:t>
      </w:r>
    </w:p>
    <w:p w14:paraId="6BC94326" w14:textId="77777777" w:rsidR="00EB4C95" w:rsidRPr="00EA03FB" w:rsidRDefault="00EB4C95" w:rsidP="00EA03FB">
      <w:pPr>
        <w:pStyle w:val="Heading3"/>
      </w:pPr>
      <w:r w:rsidRPr="00EA03FB">
        <w:t>Action Items</w:t>
      </w:r>
    </w:p>
    <w:p w14:paraId="23220975" w14:textId="77777777" w:rsidR="00EB4C95" w:rsidRPr="00694195" w:rsidRDefault="00EB4C95" w:rsidP="00EA03FB">
      <w:pPr>
        <w:pStyle w:val="Heading4"/>
      </w:pPr>
      <w:r w:rsidRPr="00694195">
        <w:t xml:space="preserve">Approval of September 16, </w:t>
      </w:r>
      <w:proofErr w:type="gramStart"/>
      <w:r w:rsidRPr="00694195">
        <w:t>2024</w:t>
      </w:r>
      <w:proofErr w:type="gramEnd"/>
      <w:r w:rsidRPr="00694195">
        <w:t xml:space="preserve"> Audit and Compliance Committee Meeting Minutes</w:t>
      </w:r>
    </w:p>
    <w:p w14:paraId="4DA61D16" w14:textId="77777777" w:rsidR="00EA03FB" w:rsidRPr="00EA03FB" w:rsidRDefault="00EB4C95" w:rsidP="00EA03FB">
      <w:pPr>
        <w:pStyle w:val="Heading4"/>
      </w:pPr>
      <w:r w:rsidRPr="00EA03FB">
        <w:t>Performance-Based Funding Data Integrity Audit- Scope Discussion</w:t>
      </w:r>
      <w:r w:rsidRPr="00EA03FB">
        <w:tab/>
        <w:t>9:40 AM</w:t>
      </w:r>
    </w:p>
    <w:p w14:paraId="6BD1A2B2" w14:textId="72BBB9D0" w:rsidR="00EB4C95" w:rsidRPr="00694195" w:rsidRDefault="00EB4C95" w:rsidP="00EA03FB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Julia Hann, Chief Audit Officer</w:t>
      </w:r>
    </w:p>
    <w:p w14:paraId="645B74A8" w14:textId="77777777" w:rsidR="00EB4C95" w:rsidRPr="00694195" w:rsidRDefault="00EB4C95" w:rsidP="00EA03FB">
      <w:pPr>
        <w:pStyle w:val="Heading3"/>
      </w:pPr>
      <w:r w:rsidRPr="00694195">
        <w:t>Discussion Items</w:t>
      </w:r>
    </w:p>
    <w:p w14:paraId="125DF816" w14:textId="77777777" w:rsidR="00EA03FB" w:rsidRPr="00EA03FB" w:rsidRDefault="00EB4C95" w:rsidP="00EA03FB">
      <w:pPr>
        <w:pStyle w:val="Heading4"/>
      </w:pPr>
      <w:r w:rsidRPr="00694195">
        <w:t>Compliance Office Quarterly Update</w:t>
      </w:r>
      <w:r w:rsidRPr="00694195">
        <w:tab/>
        <w:t>9:50 AM</w:t>
      </w:r>
    </w:p>
    <w:p w14:paraId="239743C0" w14:textId="4FDBB2B1" w:rsidR="00EB4C95" w:rsidRPr="00694195" w:rsidRDefault="00EB4C95" w:rsidP="00EA03FB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Robyn Blank, Chief Compliance Officer</w:t>
      </w:r>
    </w:p>
    <w:p w14:paraId="11A8B029" w14:textId="77777777" w:rsidR="00EA03FB" w:rsidRPr="00EA03FB" w:rsidRDefault="00EB4C95" w:rsidP="00EA03FB">
      <w:pPr>
        <w:pStyle w:val="Heading4"/>
      </w:pPr>
      <w:r w:rsidRPr="00694195">
        <w:t>Office of Internal Auditing (OIA) Quarterly Update</w:t>
      </w:r>
      <w:r w:rsidRPr="00694195">
        <w:tab/>
        <w:t>9:53 AM</w:t>
      </w:r>
    </w:p>
    <w:p w14:paraId="7D0ED3BE" w14:textId="7D3980FC" w:rsidR="00EB4C95" w:rsidRPr="00694195" w:rsidRDefault="00EB4C95" w:rsidP="00EA03FB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Julia Hann, Chief Audit Officer</w:t>
      </w:r>
    </w:p>
    <w:p w14:paraId="753A6C9C" w14:textId="77777777" w:rsidR="00EA03FB" w:rsidRPr="00EA03FB" w:rsidRDefault="00EB4C95" w:rsidP="00EA03FB">
      <w:pPr>
        <w:pStyle w:val="Heading4"/>
      </w:pPr>
      <w:r w:rsidRPr="00694195">
        <w:t xml:space="preserve">DSO </w:t>
      </w:r>
      <w:r w:rsidR="00F33CD7" w:rsidRPr="00694195">
        <w:t>A</w:t>
      </w:r>
      <w:r w:rsidRPr="00694195">
        <w:t xml:space="preserve">udit </w:t>
      </w:r>
      <w:r w:rsidR="00F33CD7" w:rsidRPr="00694195">
        <w:t>R</w:t>
      </w:r>
      <w:r w:rsidRPr="00694195">
        <w:t>eports and Form 990s</w:t>
      </w:r>
      <w:r w:rsidRPr="00694195">
        <w:tab/>
        <w:t>9:58 AM</w:t>
      </w:r>
    </w:p>
    <w:p w14:paraId="3CDE2CAA" w14:textId="22164134" w:rsidR="00EB4C95" w:rsidRPr="00694195" w:rsidRDefault="00EB4C95" w:rsidP="00EA03FB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Scott Bennett, VP of Administration and Finance</w:t>
      </w:r>
    </w:p>
    <w:p w14:paraId="1E798C8A" w14:textId="77777777" w:rsidR="00EA03FB" w:rsidRPr="00EA03FB" w:rsidRDefault="00EB4C95" w:rsidP="00EA03FB">
      <w:pPr>
        <w:pStyle w:val="Heading4"/>
      </w:pPr>
      <w:r w:rsidRPr="00694195">
        <w:t>State Fiscal Recovery Fund (SFRF) Monitoring by Ernst &amp; Young</w:t>
      </w:r>
      <w:r w:rsidRPr="00694195">
        <w:tab/>
        <w:t>10:01 AM</w:t>
      </w:r>
    </w:p>
    <w:p w14:paraId="32644D5A" w14:textId="4AD032E5" w:rsidR="00EB4C95" w:rsidRPr="00694195" w:rsidRDefault="00EB4C95" w:rsidP="00EA03FB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Scott Bennett, VP of Administration and Finance</w:t>
      </w:r>
    </w:p>
    <w:p w14:paraId="4CF83622" w14:textId="77777777" w:rsidR="00EB4C95" w:rsidRPr="00694195" w:rsidRDefault="00EB4C95" w:rsidP="00EA03FB">
      <w:pPr>
        <w:pStyle w:val="Heading2"/>
      </w:pPr>
      <w:r w:rsidRPr="00694195">
        <w:t>Governance Committee Meeting</w:t>
      </w:r>
      <w:r w:rsidRPr="00694195">
        <w:tab/>
        <w:t>10:06 AM</w:t>
      </w:r>
    </w:p>
    <w:p w14:paraId="69419848" w14:textId="77777777" w:rsidR="00EB4C95" w:rsidRPr="00694195" w:rsidRDefault="00EB4C95" w:rsidP="00EA03FB">
      <w:pPr>
        <w:pStyle w:val="Heading3"/>
      </w:pPr>
      <w:r w:rsidRPr="00694195">
        <w:t>Action Item</w:t>
      </w:r>
    </w:p>
    <w:p w14:paraId="147BEB82" w14:textId="77777777" w:rsidR="00EB4C95" w:rsidRPr="00694195" w:rsidRDefault="00EB4C95" w:rsidP="00EA03FB">
      <w:pPr>
        <w:pStyle w:val="Heading4"/>
      </w:pPr>
      <w:r w:rsidRPr="00694195">
        <w:t xml:space="preserve">Approval of June 6, </w:t>
      </w:r>
      <w:proofErr w:type="gramStart"/>
      <w:r w:rsidRPr="00694195">
        <w:t>2024</w:t>
      </w:r>
      <w:proofErr w:type="gramEnd"/>
      <w:r w:rsidRPr="00694195">
        <w:t xml:space="preserve"> Governance Committee Meeting Minutes</w:t>
      </w:r>
    </w:p>
    <w:p w14:paraId="71069C89" w14:textId="77777777" w:rsidR="00EB4C95" w:rsidRPr="00694195" w:rsidRDefault="00EB4C95" w:rsidP="00EA03FB">
      <w:pPr>
        <w:pStyle w:val="Heading3"/>
      </w:pPr>
      <w:r w:rsidRPr="00694195">
        <w:t>Discussion Item</w:t>
      </w:r>
    </w:p>
    <w:p w14:paraId="34AB4671" w14:textId="77777777" w:rsidR="00EA03FB" w:rsidRPr="00EA03FB" w:rsidRDefault="00EB4C95" w:rsidP="00EA03FB">
      <w:pPr>
        <w:pStyle w:val="Heading4"/>
      </w:pPr>
      <w:r w:rsidRPr="00694195">
        <w:t>Accreditation Update</w:t>
      </w:r>
      <w:r w:rsidRPr="00694195">
        <w:tab/>
        <w:t>10:21 AM</w:t>
      </w:r>
    </w:p>
    <w:p w14:paraId="25B02A75" w14:textId="72ABAE3F" w:rsidR="00EB4C95" w:rsidRPr="00694195" w:rsidRDefault="00EB4C95" w:rsidP="00EA03FB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 xml:space="preserve">Presenter: Provost and VP of Academic Affairs and Student Affairs </w:t>
      </w:r>
    </w:p>
    <w:p w14:paraId="6482E0E8" w14:textId="77777777" w:rsidR="00EA03FB" w:rsidRPr="00EA03FB" w:rsidRDefault="00EB4C95" w:rsidP="00EA03FB">
      <w:pPr>
        <w:pStyle w:val="Heading4"/>
      </w:pPr>
      <w:r w:rsidRPr="00694195">
        <w:t>Review of Governance Committee's FY25 Annual Work Plan</w:t>
      </w:r>
      <w:r w:rsidRPr="00694195">
        <w:tab/>
        <w:t>10:26 AM</w:t>
      </w:r>
    </w:p>
    <w:p w14:paraId="7259998D" w14:textId="46B1487F" w:rsidR="00EB4C95" w:rsidRPr="00694195" w:rsidRDefault="00EB4C95" w:rsidP="00EA03FB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Karen Stone, VP and General Counsel</w:t>
      </w:r>
    </w:p>
    <w:p w14:paraId="7264A843" w14:textId="77777777" w:rsidR="00EB4C95" w:rsidRPr="00694195" w:rsidRDefault="00C456E5" w:rsidP="00C456E5">
      <w:pPr>
        <w:tabs>
          <w:tab w:val="right" w:pos="9360"/>
        </w:tabs>
        <w:spacing w:after="1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  <w:b/>
        </w:rPr>
        <w:t>***</w:t>
      </w:r>
      <w:r w:rsidR="00EB4C95" w:rsidRPr="00694195">
        <w:rPr>
          <w:rFonts w:ascii="Calibri" w:eastAsia="Calibri" w:hAnsi="Calibri" w:cs="Calibri"/>
          <w:b/>
        </w:rPr>
        <w:t>BREAK</w:t>
      </w:r>
      <w:r w:rsidRPr="00694195">
        <w:rPr>
          <w:rFonts w:ascii="Calibri" w:eastAsia="Calibri" w:hAnsi="Calibri" w:cs="Calibri"/>
          <w:b/>
        </w:rPr>
        <w:t>***</w:t>
      </w:r>
      <w:r w:rsidR="00EB4C95" w:rsidRPr="00694195">
        <w:rPr>
          <w:rFonts w:ascii="Calibri" w:eastAsia="Calibri" w:hAnsi="Calibri" w:cs="Calibri"/>
          <w:b/>
        </w:rPr>
        <w:tab/>
        <w:t>10:31 AM</w:t>
      </w:r>
    </w:p>
    <w:p w14:paraId="1A97FDDD" w14:textId="77777777" w:rsidR="00EB4C95" w:rsidRPr="00694195" w:rsidRDefault="002420BE" w:rsidP="00EA03FB">
      <w:pPr>
        <w:pStyle w:val="Heading2"/>
      </w:pPr>
      <w:r>
        <w:br w:type="page"/>
      </w:r>
      <w:r w:rsidR="00EB4C95" w:rsidRPr="00694195">
        <w:lastRenderedPageBreak/>
        <w:t>Academic and Student Affairs Committee Meeting</w:t>
      </w:r>
    </w:p>
    <w:p w14:paraId="53F2D3F0" w14:textId="77777777" w:rsidR="00EB4C95" w:rsidRPr="00694195" w:rsidRDefault="00EB4C95" w:rsidP="00EA03FB">
      <w:pPr>
        <w:pStyle w:val="Heading3"/>
      </w:pPr>
      <w:r w:rsidRPr="00694195">
        <w:t>Action Items</w:t>
      </w:r>
    </w:p>
    <w:p w14:paraId="25B9710F" w14:textId="77777777" w:rsidR="00EB4C95" w:rsidRPr="00694195" w:rsidRDefault="00EB4C95" w:rsidP="00EA03FB">
      <w:pPr>
        <w:pStyle w:val="Heading4"/>
      </w:pPr>
      <w:r w:rsidRPr="00694195">
        <w:t xml:space="preserve">Approval of September 23, </w:t>
      </w:r>
      <w:proofErr w:type="gramStart"/>
      <w:r w:rsidRPr="00694195">
        <w:t>2024</w:t>
      </w:r>
      <w:proofErr w:type="gramEnd"/>
      <w:r w:rsidRPr="00694195">
        <w:t xml:space="preserve"> Academic and Student Affairs Committee meeting minutes</w:t>
      </w:r>
    </w:p>
    <w:p w14:paraId="5633223E" w14:textId="77777777" w:rsidR="00EB4C95" w:rsidRPr="00694195" w:rsidRDefault="00EB4C95" w:rsidP="00EA03FB">
      <w:pPr>
        <w:pStyle w:val="Heading3"/>
      </w:pPr>
      <w:r w:rsidRPr="00694195">
        <w:t>Discussion Items</w:t>
      </w:r>
    </w:p>
    <w:p w14:paraId="4537C048" w14:textId="77777777" w:rsidR="00EA03FB" w:rsidRPr="00EA03FB" w:rsidRDefault="00EB4C95" w:rsidP="00EA03FB">
      <w:pPr>
        <w:pStyle w:val="Heading4"/>
      </w:pPr>
      <w:r w:rsidRPr="00694195">
        <w:t>Provost Quarterly - Inspire Relevant Research and Impactful Innovation</w:t>
      </w:r>
      <w:r w:rsidRPr="00694195">
        <w:tab/>
        <w:t>10:41 AM</w:t>
      </w:r>
    </w:p>
    <w:p w14:paraId="02B57D8B" w14:textId="6C99018E" w:rsidR="00EB4C95" w:rsidRPr="00694195" w:rsidRDefault="00EB4C95" w:rsidP="00EA03FB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John Kantner, Senior Associate Provost of Faculty &amp; Research</w:t>
      </w:r>
      <w:r w:rsidR="0086770A">
        <w:rPr>
          <w:rFonts w:ascii="Calibri" w:eastAsia="Calibri" w:hAnsi="Calibri" w:cs="Calibri"/>
        </w:rPr>
        <w:t xml:space="preserve"> and</w:t>
      </w:r>
      <w:r w:rsidR="00717C64" w:rsidRPr="00694195">
        <w:rPr>
          <w:rFonts w:ascii="Calibri" w:eastAsia="Calibri" w:hAnsi="Calibri" w:cs="Calibri"/>
        </w:rPr>
        <w:t xml:space="preserve"> Dr. James Fletcher, Associate Professor of Mechanical Engineering, College of Computing, Engineering, and Construction.​</w:t>
      </w:r>
    </w:p>
    <w:p w14:paraId="079DE8E2" w14:textId="77777777" w:rsidR="00EB4C95" w:rsidRPr="00694195" w:rsidRDefault="00EB4C95" w:rsidP="0086770A">
      <w:pPr>
        <w:pStyle w:val="Heading2"/>
      </w:pPr>
      <w:r w:rsidRPr="00694195">
        <w:t>Finance and Facilities Committee Meeting</w:t>
      </w:r>
    </w:p>
    <w:p w14:paraId="4FFBE019" w14:textId="77777777" w:rsidR="00EB4C95" w:rsidRPr="00694195" w:rsidRDefault="00EB4C95" w:rsidP="0086770A">
      <w:pPr>
        <w:pStyle w:val="Heading3"/>
      </w:pPr>
      <w:r w:rsidRPr="00694195">
        <w:t>Approval Item</w:t>
      </w:r>
    </w:p>
    <w:p w14:paraId="0CD1002F" w14:textId="77777777" w:rsidR="00EB4C95" w:rsidRPr="00694195" w:rsidRDefault="00EB4C95" w:rsidP="0086770A">
      <w:pPr>
        <w:pStyle w:val="Heading4"/>
      </w:pPr>
      <w:r w:rsidRPr="00694195">
        <w:t xml:space="preserve">Approval of September 23, </w:t>
      </w:r>
      <w:proofErr w:type="gramStart"/>
      <w:r w:rsidRPr="00694195">
        <w:t>2024</w:t>
      </w:r>
      <w:proofErr w:type="gramEnd"/>
      <w:r w:rsidRPr="00694195">
        <w:t xml:space="preserve"> Finance and Facilities Committee Meeting Minutes</w:t>
      </w:r>
    </w:p>
    <w:p w14:paraId="4900BED9" w14:textId="77777777" w:rsidR="00EB4C95" w:rsidRPr="00694195" w:rsidRDefault="00EB4C95" w:rsidP="00862C86">
      <w:pPr>
        <w:pStyle w:val="Heading3"/>
      </w:pPr>
      <w:r w:rsidRPr="00694195">
        <w:t>Discussion Items</w:t>
      </w:r>
    </w:p>
    <w:p w14:paraId="0E259DE4" w14:textId="77777777" w:rsidR="00862C86" w:rsidRPr="00862C86" w:rsidRDefault="00EB4C95" w:rsidP="00862C86">
      <w:pPr>
        <w:pStyle w:val="Heading4"/>
      </w:pPr>
      <w:r w:rsidRPr="00694195">
        <w:t>VP of Administration and Finance Quarterly Update</w:t>
      </w:r>
      <w:r w:rsidRPr="00694195">
        <w:tab/>
        <w:t>10:55 AM</w:t>
      </w:r>
    </w:p>
    <w:p w14:paraId="3CA67861" w14:textId="70921470" w:rsidR="00EB4C95" w:rsidRPr="00694195" w:rsidRDefault="00EB4C95" w:rsidP="00862C86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Scott Bennett, VP of Administration and Finance</w:t>
      </w:r>
    </w:p>
    <w:p w14:paraId="747BA1E2" w14:textId="77777777" w:rsidR="00862C86" w:rsidRPr="00862C86" w:rsidRDefault="00EB4C95" w:rsidP="00862C86">
      <w:pPr>
        <w:pStyle w:val="Heading4"/>
      </w:pPr>
      <w:r w:rsidRPr="00694195">
        <w:t>Reports and Ratios</w:t>
      </w:r>
      <w:r w:rsidRPr="00694195">
        <w:tab/>
        <w:t>11:00 AM</w:t>
      </w:r>
    </w:p>
    <w:p w14:paraId="5964EA24" w14:textId="2F26F105" w:rsidR="00EB4C95" w:rsidRPr="00694195" w:rsidRDefault="00EB4C95" w:rsidP="00862C86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Scott Bennett, VP of Administration and Finance</w:t>
      </w:r>
    </w:p>
    <w:p w14:paraId="4891A1A3" w14:textId="77777777" w:rsidR="00862C86" w:rsidRPr="00862C86" w:rsidRDefault="00EB4C95" w:rsidP="00862C86">
      <w:pPr>
        <w:pStyle w:val="Heading4"/>
      </w:pPr>
      <w:r w:rsidRPr="00694195">
        <w:t>Fiscal Year 2023-2024 Results: Draft Financial Statements</w:t>
      </w:r>
      <w:r w:rsidRPr="00694195">
        <w:tab/>
        <w:t>11:05 AM</w:t>
      </w:r>
    </w:p>
    <w:p w14:paraId="0F775D2B" w14:textId="03F908B0" w:rsidR="00EB4C95" w:rsidRPr="00694195" w:rsidRDefault="00EB4C95" w:rsidP="00862C86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Scott Bennett, VP of Administration and Finance</w:t>
      </w:r>
    </w:p>
    <w:p w14:paraId="400A388A" w14:textId="77777777" w:rsidR="00862C86" w:rsidRPr="00862C86" w:rsidRDefault="00EB4C95" w:rsidP="00862C86">
      <w:pPr>
        <w:pStyle w:val="Heading2"/>
      </w:pPr>
      <w:r w:rsidRPr="00694195">
        <w:t>Strategic Plan Monitoring and Implementation Committee Report</w:t>
      </w:r>
      <w:r w:rsidRPr="00694195">
        <w:tab/>
        <w:t>11:10 AM</w:t>
      </w:r>
    </w:p>
    <w:p w14:paraId="713DF849" w14:textId="0E2DAD96" w:rsidR="00EB4C95" w:rsidRPr="00694195" w:rsidRDefault="00EB4C95" w:rsidP="00862C86">
      <w:pPr>
        <w:tabs>
          <w:tab w:val="right" w:pos="9360"/>
        </w:tabs>
        <w:spacing w:after="1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Jack Boyle, Vice Chair of Strategic Plan Monitoring and Implementation Committee</w:t>
      </w:r>
    </w:p>
    <w:p w14:paraId="716AF52A" w14:textId="77777777" w:rsidR="00EB4C95" w:rsidRPr="00694195" w:rsidRDefault="00EB4C95" w:rsidP="00862C86">
      <w:pPr>
        <w:pStyle w:val="Heading2"/>
      </w:pPr>
      <w:r w:rsidRPr="00694195">
        <w:t>Consent Agenda</w:t>
      </w:r>
    </w:p>
    <w:p w14:paraId="2F4C34C9" w14:textId="77777777" w:rsidR="00EB4C95" w:rsidRPr="00694195" w:rsidRDefault="00EB4C95" w:rsidP="00862C86">
      <w:pPr>
        <w:pStyle w:val="Heading3"/>
        <w:numPr>
          <w:ilvl w:val="0"/>
          <w:numId w:val="0"/>
        </w:numPr>
        <w:ind w:left="360"/>
      </w:pPr>
      <w:r w:rsidRPr="00694195">
        <w:t>From the Audit and Compliance Committee</w:t>
      </w:r>
    </w:p>
    <w:p w14:paraId="1991C57C" w14:textId="77777777" w:rsidR="00EB4C95" w:rsidRPr="00694195" w:rsidRDefault="00EB4C95" w:rsidP="005A3B4F">
      <w:pPr>
        <w:pStyle w:val="p"/>
        <w:numPr>
          <w:ilvl w:val="0"/>
          <w:numId w:val="3"/>
        </w:numPr>
        <w:ind w:left="1230" w:hanging="21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Draft September 16, 2024 Audit and Compliance Committee Meeting Minutes</w:t>
      </w:r>
    </w:p>
    <w:p w14:paraId="0851DDF2" w14:textId="77777777" w:rsidR="00EB4C95" w:rsidRPr="00694195" w:rsidRDefault="00EB4C95" w:rsidP="005A3B4F">
      <w:pPr>
        <w:pStyle w:val="p"/>
        <w:numPr>
          <w:ilvl w:val="0"/>
          <w:numId w:val="3"/>
        </w:numPr>
        <w:ind w:left="1230" w:hanging="21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 xml:space="preserve">Performance Based Funding Audit - Scope </w:t>
      </w:r>
    </w:p>
    <w:p w14:paraId="47BC53B9" w14:textId="77777777" w:rsidR="00EB4C95" w:rsidRPr="00694195" w:rsidRDefault="00EB4C95" w:rsidP="00862C86">
      <w:pPr>
        <w:pStyle w:val="Heading3"/>
        <w:numPr>
          <w:ilvl w:val="0"/>
          <w:numId w:val="0"/>
        </w:numPr>
        <w:ind w:left="360"/>
      </w:pPr>
      <w:r w:rsidRPr="00694195">
        <w:t>From the Governance Committee</w:t>
      </w:r>
    </w:p>
    <w:p w14:paraId="1EE4ACA3" w14:textId="77777777" w:rsidR="00EB4C95" w:rsidRPr="00694195" w:rsidRDefault="00EB4C95" w:rsidP="005A3B4F">
      <w:pPr>
        <w:pStyle w:val="p"/>
        <w:numPr>
          <w:ilvl w:val="0"/>
          <w:numId w:val="4"/>
        </w:numPr>
        <w:ind w:left="1230" w:hanging="21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Draft September 16, 2024 Governance Committee Meeting Minutes</w:t>
      </w:r>
    </w:p>
    <w:p w14:paraId="45BFA72E" w14:textId="77777777" w:rsidR="00EB4C95" w:rsidRPr="00694195" w:rsidRDefault="00EB4C95" w:rsidP="00862C86">
      <w:pPr>
        <w:pStyle w:val="Heading3"/>
        <w:numPr>
          <w:ilvl w:val="0"/>
          <w:numId w:val="0"/>
        </w:numPr>
        <w:ind w:left="360"/>
      </w:pPr>
      <w:r w:rsidRPr="00694195">
        <w:t>From the Academic and Student Affairs Committee</w:t>
      </w:r>
    </w:p>
    <w:p w14:paraId="647D71DD" w14:textId="77777777" w:rsidR="00EB4C95" w:rsidRPr="00694195" w:rsidRDefault="00EB4C95" w:rsidP="005A3B4F">
      <w:pPr>
        <w:pStyle w:val="p"/>
        <w:numPr>
          <w:ilvl w:val="0"/>
          <w:numId w:val="5"/>
        </w:numPr>
        <w:ind w:left="1230" w:hanging="21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Draft September 23, 2024 Academic and Student Affairs Committee</w:t>
      </w:r>
    </w:p>
    <w:p w14:paraId="3B86298A" w14:textId="77777777" w:rsidR="00EB4C95" w:rsidRPr="00694195" w:rsidRDefault="00EB4C95" w:rsidP="00862C86">
      <w:pPr>
        <w:pStyle w:val="Heading3"/>
        <w:numPr>
          <w:ilvl w:val="0"/>
          <w:numId w:val="0"/>
        </w:numPr>
        <w:ind w:left="360"/>
      </w:pPr>
      <w:r w:rsidRPr="00694195">
        <w:t>From the Finance and Facilities Committee</w:t>
      </w:r>
    </w:p>
    <w:p w14:paraId="24F46F72" w14:textId="77777777" w:rsidR="00EB4C95" w:rsidRPr="00694195" w:rsidRDefault="00EB4C95" w:rsidP="005A3B4F">
      <w:pPr>
        <w:pStyle w:val="p"/>
        <w:numPr>
          <w:ilvl w:val="0"/>
          <w:numId w:val="6"/>
        </w:numPr>
        <w:ind w:left="1230" w:hanging="21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Draft September 23, 2024 Finance and Facilities Committee Meeting Minutes</w:t>
      </w:r>
    </w:p>
    <w:p w14:paraId="506439DC" w14:textId="77777777" w:rsidR="00EB4C95" w:rsidRPr="00694195" w:rsidRDefault="00EB4C95" w:rsidP="00862C86">
      <w:pPr>
        <w:pStyle w:val="Heading3"/>
        <w:numPr>
          <w:ilvl w:val="0"/>
          <w:numId w:val="0"/>
        </w:numPr>
        <w:ind w:left="360"/>
      </w:pPr>
      <w:r w:rsidRPr="00694195">
        <w:t>From the Strategic Plan Monitoring and Implementation Committee</w:t>
      </w:r>
    </w:p>
    <w:p w14:paraId="300C97C5" w14:textId="77777777" w:rsidR="00EB4C95" w:rsidRPr="00694195" w:rsidRDefault="00EB4C95" w:rsidP="005A3B4F">
      <w:pPr>
        <w:pStyle w:val="p"/>
        <w:numPr>
          <w:ilvl w:val="0"/>
          <w:numId w:val="7"/>
        </w:numPr>
        <w:ind w:left="1230" w:hanging="21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Draft April 11, 2024 Strategic Plan Monitoring and Implementation Committee Meeting Minutes</w:t>
      </w:r>
    </w:p>
    <w:p w14:paraId="6E273B27" w14:textId="77777777" w:rsidR="00EB4C95" w:rsidRPr="00694195" w:rsidRDefault="00EB4C95" w:rsidP="00862C86">
      <w:pPr>
        <w:pStyle w:val="Heading2"/>
      </w:pPr>
      <w:r w:rsidRPr="00694195">
        <w:t>President’s Remarks and Update on Presidential Goals</w:t>
      </w:r>
      <w:r w:rsidRPr="00694195">
        <w:tab/>
        <w:t>11:15 AM</w:t>
      </w:r>
    </w:p>
    <w:p w14:paraId="7D53BCAE" w14:textId="77777777" w:rsidR="00862C86" w:rsidRPr="00862C86" w:rsidRDefault="00EB4C95" w:rsidP="00862C86">
      <w:pPr>
        <w:pStyle w:val="Heading2"/>
      </w:pPr>
      <w:r w:rsidRPr="00694195">
        <w:t>Construction Project Update</w:t>
      </w:r>
      <w:r w:rsidRPr="00694195">
        <w:tab/>
        <w:t>11:30 AM</w:t>
      </w:r>
    </w:p>
    <w:p w14:paraId="72153828" w14:textId="3F30E26D" w:rsidR="00EB4C95" w:rsidRPr="00694195" w:rsidRDefault="00EB4C95" w:rsidP="00862C86">
      <w:pPr>
        <w:tabs>
          <w:tab w:val="right" w:pos="9360"/>
        </w:tabs>
        <w:spacing w:after="1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lastRenderedPageBreak/>
        <w:t xml:space="preserve">Presenters: Scott Bennett, VP of Admin and </w:t>
      </w:r>
      <w:r w:rsidR="00E45252" w:rsidRPr="00694195">
        <w:rPr>
          <w:rFonts w:ascii="Calibri" w:eastAsia="Calibri" w:hAnsi="Calibri" w:cs="Calibri"/>
        </w:rPr>
        <w:t>Finance, John</w:t>
      </w:r>
      <w:r w:rsidRPr="00694195">
        <w:rPr>
          <w:rFonts w:ascii="Calibri" w:eastAsia="Calibri" w:hAnsi="Calibri" w:cs="Calibri"/>
        </w:rPr>
        <w:t xml:space="preserve"> Hale, Assoc. VP of Admin and </w:t>
      </w:r>
      <w:r w:rsidR="00E45252" w:rsidRPr="00694195">
        <w:rPr>
          <w:rFonts w:ascii="Calibri" w:eastAsia="Calibri" w:hAnsi="Calibri" w:cs="Calibri"/>
        </w:rPr>
        <w:t>Finance, Chris</w:t>
      </w:r>
      <w:r w:rsidRPr="00694195">
        <w:rPr>
          <w:rFonts w:ascii="Calibri" w:eastAsia="Calibri" w:hAnsi="Calibri" w:cs="Calibri"/>
        </w:rPr>
        <w:t xml:space="preserve"> Wainright, Director of Campus Planning, Design &amp; Construction</w:t>
      </w:r>
    </w:p>
    <w:p w14:paraId="463B0500" w14:textId="77777777" w:rsidR="00862C86" w:rsidRPr="00862C86" w:rsidRDefault="00EB4C95" w:rsidP="00862C86">
      <w:pPr>
        <w:pStyle w:val="Heading2"/>
      </w:pPr>
      <w:r w:rsidRPr="00694195">
        <w:t>STRATEGIC DISCUSSION: Update on Community Engagement and Partnerships</w:t>
      </w:r>
      <w:r w:rsidRPr="00694195">
        <w:tab/>
        <w:t>11:50 AM</w:t>
      </w:r>
    </w:p>
    <w:p w14:paraId="33185370" w14:textId="4C59AA0B" w:rsidR="00EB4C95" w:rsidRPr="00694195" w:rsidRDefault="00EB4C95" w:rsidP="00862C86">
      <w:pPr>
        <w:tabs>
          <w:tab w:val="right" w:pos="9360"/>
        </w:tabs>
        <w:spacing w:after="1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</w:rPr>
        <w:t>Presenter: Richmond Wynn, VP of Community Engagement and Partnerships</w:t>
      </w:r>
    </w:p>
    <w:p w14:paraId="4745C1BC" w14:textId="77777777" w:rsidR="00EB4C95" w:rsidRPr="00694195" w:rsidRDefault="00EB4C95" w:rsidP="00862C86">
      <w:pPr>
        <w:pStyle w:val="Heading2"/>
      </w:pPr>
      <w:r w:rsidRPr="00694195">
        <w:t>BOT Roundtable Discussion</w:t>
      </w:r>
      <w:r w:rsidRPr="00694195">
        <w:tab/>
        <w:t>12:10 PM</w:t>
      </w:r>
    </w:p>
    <w:p w14:paraId="5A261F2A" w14:textId="77777777" w:rsidR="00EB4C95" w:rsidRPr="00694195" w:rsidRDefault="00EB4C95" w:rsidP="00862C86">
      <w:pPr>
        <w:pStyle w:val="Heading2"/>
      </w:pPr>
      <w:r w:rsidRPr="00694195">
        <w:t>Adjournment</w:t>
      </w:r>
      <w:r w:rsidR="00E45252" w:rsidRPr="00694195">
        <w:t xml:space="preserve"> </w:t>
      </w:r>
      <w:r w:rsidR="00E45252" w:rsidRPr="00694195">
        <w:tab/>
        <w:t>12:30 PM</w:t>
      </w:r>
    </w:p>
    <w:p w14:paraId="03866E3F" w14:textId="77777777" w:rsidR="00E45252" w:rsidRPr="00694195" w:rsidRDefault="00E45252" w:rsidP="00E45252">
      <w:pPr>
        <w:tabs>
          <w:tab w:val="right" w:pos="9360"/>
        </w:tabs>
        <w:spacing w:after="12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  <w:b/>
        </w:rPr>
        <w:t>----------------------------------------------</w:t>
      </w:r>
    </w:p>
    <w:p w14:paraId="57400E26" w14:textId="77777777" w:rsidR="00EB4C95" w:rsidRPr="00694195" w:rsidRDefault="00EB4C95" w:rsidP="00862C86">
      <w:pPr>
        <w:pStyle w:val="Heading2"/>
      </w:pPr>
      <w:r w:rsidRPr="00694195">
        <w:t>Building 10 Addition Tour</w:t>
      </w:r>
    </w:p>
    <w:p w14:paraId="4F6BA889" w14:textId="77777777" w:rsidR="00EB4C95" w:rsidRPr="00694195" w:rsidRDefault="00EB4C95" w:rsidP="00C456E5">
      <w:pPr>
        <w:pStyle w:val="p"/>
        <w:spacing w:after="150"/>
        <w:rPr>
          <w:rFonts w:ascii="Calibri" w:eastAsia="Calibri" w:hAnsi="Calibri" w:cs="Calibri"/>
        </w:rPr>
      </w:pPr>
      <w:r w:rsidRPr="00694195">
        <w:rPr>
          <w:rFonts w:ascii="Calibri" w:eastAsia="Calibri" w:hAnsi="Calibri" w:cs="Calibri"/>
          <w:i/>
          <w:iCs/>
        </w:rPr>
        <w:t xml:space="preserve">Tour and lunch in Building 10 Addition </w:t>
      </w:r>
    </w:p>
    <w:sectPr w:rsidR="00EB4C95" w:rsidRPr="00694195" w:rsidSect="00E45252">
      <w:headerReference w:type="default" r:id="rId7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3C0B" w14:textId="45DDA220" w:rsidR="00C27B33" w:rsidRDefault="00C27B33" w:rsidP="00A5121A">
      <w:r>
        <w:separator/>
      </w:r>
    </w:p>
  </w:endnote>
  <w:endnote w:type="continuationSeparator" w:id="0">
    <w:p w14:paraId="5469573C" w14:textId="7C6A8CB8" w:rsidR="00C27B33" w:rsidRDefault="00C27B33" w:rsidP="00A5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D7CB6" w14:textId="77777777" w:rsidR="00C27B33" w:rsidRDefault="00C27B33" w:rsidP="00A5121A">
      <w:r>
        <w:separator/>
      </w:r>
    </w:p>
  </w:footnote>
  <w:footnote w:type="continuationSeparator" w:id="0">
    <w:p w14:paraId="1FFC1E8E" w14:textId="3B731B15" w:rsidR="00C27B33" w:rsidRDefault="00C27B33" w:rsidP="00A5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3E2F" w14:textId="4CEE395C" w:rsidR="00A5121A" w:rsidRPr="00E45252" w:rsidRDefault="00F16DB2" w:rsidP="00A5121A">
    <w:pPr>
      <w:spacing w:after="40"/>
      <w:ind w:left="1440"/>
      <w:rPr>
        <w:rFonts w:ascii="Calibri" w:eastAsia="Calibri" w:hAnsi="Calibri" w:cs="Calibri"/>
        <w:b/>
        <w:sz w:val="28"/>
      </w:rPr>
    </w:pPr>
    <w:r>
      <w:pict w14:anchorId="4454C4DD">
        <v:shapetype id="_x0000_t202" coordsize="21600,21600" o:spt="202" path="m,l,21600r21600,l21600,xe">
          <v:stroke joinstyle="miter"/>
          <v:path gradientshapeok="t" o:connecttype="rect"/>
        </v:shapetype>
        <v:shape id="TextBox 100002" o:spid="_x0000_s1025" type="#_x0000_t202" style="position:absolute;left:0;text-align:left;margin-left:0;margin-top:0;width:71.25pt;height:61.95pt;z-index:251657216" stroked="f" strokeweight=".5pt">
          <v:fill opacity="0"/>
          <v:textbox style="mso-next-textbox:#TextBox 100002" inset="0,0,0,0">
            <w:txbxContent>
              <w:p w14:paraId="03111BCB" w14:textId="77777777" w:rsidR="00A5121A" w:rsidRDefault="00F16DB2" w:rsidP="00A5121A">
                <w:r>
                  <w:pict w14:anchorId="4CA2637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1pt;height:62.25pt">
                      <v:imagedata r:id="rId1" o:title=""/>
                    </v:shape>
                  </w:pict>
                </w:r>
              </w:p>
              <w:p w14:paraId="4263F57D" w14:textId="77777777" w:rsidR="00A5121A" w:rsidRDefault="00A5121A" w:rsidP="00A5121A"/>
            </w:txbxContent>
          </v:textbox>
          <w10:wrap type="square"/>
        </v:shape>
      </w:pict>
    </w:r>
    <w:r w:rsidR="00A5121A" w:rsidRPr="00E45252">
      <w:rPr>
        <w:rFonts w:ascii="Calibri" w:eastAsia="Calibri" w:hAnsi="Calibri" w:cs="Calibri"/>
        <w:b/>
        <w:sz w:val="28"/>
      </w:rPr>
      <w:t>BOT Committee</w:t>
    </w:r>
    <w:r w:rsidR="00A5121A">
      <w:rPr>
        <w:rFonts w:ascii="Calibri" w:eastAsia="Calibri" w:hAnsi="Calibri" w:cs="Calibri"/>
        <w:b/>
        <w:sz w:val="28"/>
      </w:rPr>
      <w:t>s</w:t>
    </w:r>
    <w:r w:rsidR="00A5121A" w:rsidRPr="00E45252">
      <w:rPr>
        <w:rFonts w:ascii="Calibri" w:eastAsia="Calibri" w:hAnsi="Calibri" w:cs="Calibri"/>
        <w:b/>
        <w:sz w:val="28"/>
      </w:rPr>
      <w:t xml:space="preserve"> and Quarterly Meeting</w:t>
    </w:r>
  </w:p>
  <w:p w14:paraId="794F7746" w14:textId="77777777" w:rsidR="00A5121A" w:rsidRPr="00E45252" w:rsidRDefault="00A5121A" w:rsidP="00A5121A">
    <w:pPr>
      <w:ind w:left="1440"/>
      <w:rPr>
        <w:rFonts w:ascii="Calibri" w:eastAsia="Calibri" w:hAnsi="Calibri" w:cs="Calibri"/>
        <w:sz w:val="22"/>
      </w:rPr>
    </w:pPr>
    <w:r w:rsidRPr="00E45252">
      <w:rPr>
        <w:rFonts w:ascii="Calibri" w:eastAsia="Calibri" w:hAnsi="Calibri" w:cs="Calibri"/>
        <w:sz w:val="22"/>
      </w:rPr>
      <w:t>University of North Florida</w:t>
    </w:r>
  </w:p>
  <w:p w14:paraId="789FAF56" w14:textId="77777777" w:rsidR="00A5121A" w:rsidRPr="00E45252" w:rsidRDefault="00A5121A" w:rsidP="00A5121A">
    <w:pPr>
      <w:ind w:left="1440"/>
      <w:rPr>
        <w:rFonts w:ascii="Calibri" w:eastAsia="Calibri" w:hAnsi="Calibri" w:cs="Calibri"/>
        <w:sz w:val="22"/>
      </w:rPr>
    </w:pPr>
    <w:r w:rsidRPr="00E45252">
      <w:rPr>
        <w:rFonts w:ascii="Calibri" w:eastAsia="Calibri" w:hAnsi="Calibri" w:cs="Calibri"/>
        <w:sz w:val="22"/>
      </w:rPr>
      <w:t xml:space="preserve">Thursday, November 21, </w:t>
    </w:r>
    <w:proofErr w:type="gramStart"/>
    <w:r w:rsidRPr="00E45252">
      <w:rPr>
        <w:rFonts w:ascii="Calibri" w:eastAsia="Calibri" w:hAnsi="Calibri" w:cs="Calibri"/>
        <w:sz w:val="22"/>
      </w:rPr>
      <w:t>2024</w:t>
    </w:r>
    <w:proofErr w:type="gramEnd"/>
    <w:r w:rsidRPr="00E45252">
      <w:rPr>
        <w:rFonts w:ascii="Calibri" w:eastAsia="Calibri" w:hAnsi="Calibri" w:cs="Calibri"/>
        <w:sz w:val="22"/>
      </w:rPr>
      <w:t xml:space="preserve"> at 9:00 </w:t>
    </w:r>
    <w:r>
      <w:rPr>
        <w:rFonts w:ascii="Calibri" w:eastAsia="Calibri" w:hAnsi="Calibri" w:cs="Calibri"/>
        <w:sz w:val="22"/>
      </w:rPr>
      <w:t xml:space="preserve">AM </w:t>
    </w:r>
    <w:r w:rsidRPr="00E45252">
      <w:rPr>
        <w:rFonts w:ascii="Calibri" w:eastAsia="Calibri" w:hAnsi="Calibri" w:cs="Calibri"/>
        <w:sz w:val="22"/>
      </w:rPr>
      <w:t>to 1</w:t>
    </w:r>
    <w:r>
      <w:rPr>
        <w:rFonts w:ascii="Calibri" w:eastAsia="Calibri" w:hAnsi="Calibri" w:cs="Calibri"/>
        <w:sz w:val="22"/>
      </w:rPr>
      <w:t>2</w:t>
    </w:r>
    <w:r w:rsidRPr="00E45252">
      <w:rPr>
        <w:rFonts w:ascii="Calibri" w:eastAsia="Calibri" w:hAnsi="Calibri" w:cs="Calibri"/>
        <w:sz w:val="22"/>
      </w:rPr>
      <w:t xml:space="preserve">:30 PM </w:t>
    </w:r>
  </w:p>
  <w:p w14:paraId="211680A3" w14:textId="77777777" w:rsidR="00A5121A" w:rsidRPr="00E45252" w:rsidRDefault="00A5121A" w:rsidP="00A5121A">
    <w:pPr>
      <w:ind w:left="1440"/>
      <w:rPr>
        <w:rFonts w:ascii="Calibri" w:eastAsia="Calibri" w:hAnsi="Calibri" w:cs="Calibri"/>
        <w:sz w:val="22"/>
      </w:rPr>
    </w:pPr>
    <w:r w:rsidRPr="00E45252">
      <w:rPr>
        <w:rFonts w:ascii="Calibri" w:eastAsia="Calibri" w:hAnsi="Calibri" w:cs="Calibri"/>
        <w:sz w:val="22"/>
      </w:rPr>
      <w:t>College of Education - Bldg. 57</w:t>
    </w:r>
    <w:r>
      <w:rPr>
        <w:rFonts w:ascii="Calibri" w:eastAsia="Calibri" w:hAnsi="Calibri" w:cs="Calibri"/>
        <w:sz w:val="22"/>
      </w:rPr>
      <w:t xml:space="preserve"> </w:t>
    </w:r>
    <w:r w:rsidRPr="00E45252">
      <w:rPr>
        <w:rFonts w:ascii="Calibri" w:eastAsia="Calibri" w:hAnsi="Calibri" w:cs="Calibri"/>
        <w:sz w:val="22"/>
      </w:rPr>
      <w:t>/</w:t>
    </w:r>
    <w:r>
      <w:rPr>
        <w:rFonts w:ascii="Calibri" w:eastAsia="Calibri" w:hAnsi="Calibri" w:cs="Calibri"/>
        <w:sz w:val="22"/>
      </w:rPr>
      <w:t xml:space="preserve"> </w:t>
    </w:r>
    <w:r w:rsidRPr="00E45252">
      <w:rPr>
        <w:rFonts w:ascii="Calibri" w:eastAsia="Calibri" w:hAnsi="Calibri" w:cs="Calibri"/>
        <w:sz w:val="22"/>
      </w:rPr>
      <w:t>Rm.</w:t>
    </w:r>
    <w:r w:rsidR="000B3369">
      <w:rPr>
        <w:rFonts w:ascii="Calibri" w:eastAsia="Calibri" w:hAnsi="Calibri" w:cs="Calibri"/>
        <w:sz w:val="22"/>
      </w:rPr>
      <w:t xml:space="preserve"> </w:t>
    </w:r>
    <w:r w:rsidRPr="00E45252">
      <w:rPr>
        <w:rFonts w:ascii="Calibri" w:eastAsia="Calibri" w:hAnsi="Calibri" w:cs="Calibri"/>
        <w:sz w:val="22"/>
      </w:rPr>
      <w:t>1100A</w:t>
    </w:r>
  </w:p>
  <w:p w14:paraId="7751B392" w14:textId="77777777" w:rsidR="00A5121A" w:rsidRDefault="00A51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63C62B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35384091">
    <w:abstractNumId w:val="0"/>
  </w:num>
  <w:num w:numId="2" w16cid:durableId="782193277">
    <w:abstractNumId w:val="1"/>
  </w:num>
  <w:num w:numId="3" w16cid:durableId="1051684938">
    <w:abstractNumId w:val="2"/>
  </w:num>
  <w:num w:numId="4" w16cid:durableId="211426351">
    <w:abstractNumId w:val="3"/>
  </w:num>
  <w:num w:numId="5" w16cid:durableId="2048986224">
    <w:abstractNumId w:val="4"/>
  </w:num>
  <w:num w:numId="6" w16cid:durableId="1730415280">
    <w:abstractNumId w:val="5"/>
  </w:num>
  <w:num w:numId="7" w16cid:durableId="1180197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B3369"/>
    <w:rsid w:val="002420BE"/>
    <w:rsid w:val="003F1FEB"/>
    <w:rsid w:val="005A3B4F"/>
    <w:rsid w:val="00694195"/>
    <w:rsid w:val="006E06D3"/>
    <w:rsid w:val="00717C64"/>
    <w:rsid w:val="007862D9"/>
    <w:rsid w:val="007B24AF"/>
    <w:rsid w:val="00862C86"/>
    <w:rsid w:val="0086770A"/>
    <w:rsid w:val="00A5121A"/>
    <w:rsid w:val="00A77B3E"/>
    <w:rsid w:val="00C27B33"/>
    <w:rsid w:val="00C37051"/>
    <w:rsid w:val="00C456E5"/>
    <w:rsid w:val="00CA2A55"/>
    <w:rsid w:val="00D13C93"/>
    <w:rsid w:val="00E45252"/>
    <w:rsid w:val="00EA03FB"/>
    <w:rsid w:val="00EB4C95"/>
    <w:rsid w:val="00F16DB2"/>
    <w:rsid w:val="00F33CD7"/>
    <w:rsid w:val="00F41CC3"/>
    <w:rsid w:val="00F961AA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55177"/>
  <w15:chartTrackingRefBased/>
  <w15:docId w15:val="{ED6FF7FD-BCD5-4B9D-811F-0C91A5DD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3F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03FB"/>
    <w:pPr>
      <w:spacing w:before="480" w:after="24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A03FB"/>
    <w:pPr>
      <w:numPr>
        <w:numId w:val="1"/>
      </w:numPr>
      <w:tabs>
        <w:tab w:val="clear" w:pos="720"/>
        <w:tab w:val="right" w:pos="9360"/>
      </w:tabs>
      <w:spacing w:after="120"/>
      <w:outlineLvl w:val="1"/>
    </w:pPr>
    <w:rPr>
      <w:rFonts w:ascii="Calibri" w:eastAsia="Calibri" w:hAnsi="Calibri" w:cs="Calibri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A03FB"/>
    <w:pPr>
      <w:numPr>
        <w:ilvl w:val="1"/>
        <w:numId w:val="1"/>
      </w:numPr>
      <w:tabs>
        <w:tab w:val="clear" w:pos="1440"/>
        <w:tab w:val="right" w:pos="9360"/>
      </w:tabs>
      <w:spacing w:after="40"/>
      <w:outlineLvl w:val="2"/>
    </w:pPr>
    <w:rPr>
      <w:rFonts w:ascii="Calibri" w:eastAsia="Calibri" w:hAnsi="Calibri" w:cs="Calibri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EA03FB"/>
    <w:pPr>
      <w:numPr>
        <w:ilvl w:val="2"/>
        <w:numId w:val="1"/>
      </w:numPr>
      <w:tabs>
        <w:tab w:val="clear" w:pos="2160"/>
        <w:tab w:val="right" w:pos="9360"/>
      </w:tabs>
      <w:spacing w:after="40"/>
      <w:outlineLvl w:val="3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A512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5121A"/>
    <w:rPr>
      <w:sz w:val="24"/>
      <w:szCs w:val="24"/>
    </w:rPr>
  </w:style>
  <w:style w:type="paragraph" w:styleId="Footer">
    <w:name w:val="footer"/>
    <w:basedOn w:val="Normal"/>
    <w:link w:val="FooterChar"/>
    <w:rsid w:val="00A512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5121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A03FB"/>
    <w:rPr>
      <w:rFonts w:ascii="Calibri" w:eastAsia="Calibri" w:hAnsi="Calibri" w:cs="Calibr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A03FB"/>
    <w:rPr>
      <w:rFonts w:ascii="Calibri" w:eastAsia="Calibri" w:hAnsi="Calibri" w:cs="Calibr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A03FB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A03FB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520</Words>
  <Characters>3085</Characters>
  <Application>Microsoft Office Word</Application>
  <DocSecurity>0</DocSecurity>
  <Lines>75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Fishman, Ann</cp:lastModifiedBy>
  <cp:revision>5</cp:revision>
  <cp:lastPrinted>1900-01-01T05:00:00Z</cp:lastPrinted>
  <dcterms:created xsi:type="dcterms:W3CDTF">2024-11-14T19:45:00Z</dcterms:created>
  <dcterms:modified xsi:type="dcterms:W3CDTF">2024-11-19T19:18:00Z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c0c8c805818c0e67648c42d362bc9a9e4526468ffa541b36d1ed9887cbf3c1d6</vt:lpwstr>
  </property>
</Properties>
</file>