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E832" w14:textId="4B0E2FDE" w:rsidR="00680E47" w:rsidRPr="00680E47" w:rsidRDefault="00680E47" w:rsidP="00680E47">
      <w:pPr>
        <w:pStyle w:val="Heading1"/>
      </w:pPr>
      <w:r w:rsidRPr="00680E47">
        <w:t>MINUTES</w:t>
      </w:r>
    </w:p>
    <w:p w14:paraId="0FE3A276" w14:textId="3AAB93C6" w:rsidR="00680E47" w:rsidRPr="00680E47" w:rsidRDefault="00680E47" w:rsidP="00680E47">
      <w:pPr>
        <w:pStyle w:val="Heading2"/>
      </w:pPr>
      <w:r w:rsidRPr="00680E47">
        <w:t>Trustee Attendance:</w:t>
      </w:r>
    </w:p>
    <w:p w14:paraId="2ADC4D0E" w14:textId="4368F2DB" w:rsidR="00680E47" w:rsidRDefault="00680E47" w:rsidP="00680E47">
      <w:pPr>
        <w:rPr>
          <w:rFonts w:ascii="Book Antiqua" w:hAnsi="Book Antiqua"/>
        </w:rPr>
      </w:pPr>
      <w:r>
        <w:rPr>
          <w:rFonts w:ascii="Book Antiqua" w:hAnsi="Book Antiqua"/>
        </w:rPr>
        <w:t xml:space="preserve">Kevin Hyde, Board Chair and Chair, Governance Committee; </w:t>
      </w:r>
      <w:r w:rsidRPr="00050C5E">
        <w:rPr>
          <w:rFonts w:ascii="Book Antiqua" w:hAnsi="Book Antiqua"/>
        </w:rPr>
        <w:t>Paul McElroy, Board Vice-Chair and Chair, Audit and Compliance Committee</w:t>
      </w:r>
      <w:r>
        <w:rPr>
          <w:rFonts w:ascii="Book Antiqua" w:hAnsi="Book Antiqua"/>
        </w:rPr>
        <w:t xml:space="preserve">; </w:t>
      </w:r>
      <w:r w:rsidRPr="00050C5E">
        <w:rPr>
          <w:rFonts w:ascii="Book Antiqua" w:hAnsi="Book Antiqua"/>
        </w:rPr>
        <w:t xml:space="preserve">Annie Egan, Chair, Academic and Student Affairs Committee; </w:t>
      </w:r>
      <w:r>
        <w:rPr>
          <w:rFonts w:ascii="Book Antiqua" w:hAnsi="Book Antiqua"/>
        </w:rPr>
        <w:t>John Gol</w:t>
      </w:r>
      <w:r w:rsidRPr="00050C5E">
        <w:rPr>
          <w:rFonts w:ascii="Book Antiqua" w:hAnsi="Book Antiqua"/>
        </w:rPr>
        <w:t>, Chair, Finance and Facilities Committee</w:t>
      </w:r>
      <w:r w:rsidR="003A2F50">
        <w:rPr>
          <w:rFonts w:ascii="Book Antiqua" w:hAnsi="Book Antiqua"/>
        </w:rPr>
        <w:t xml:space="preserve">; and Jason Barrett, Chair, Strategic Plan Implementation </w:t>
      </w:r>
      <w:r w:rsidR="00E22E09">
        <w:rPr>
          <w:rFonts w:ascii="Book Antiqua" w:hAnsi="Book Antiqua"/>
        </w:rPr>
        <w:t xml:space="preserve">and Monitoring </w:t>
      </w:r>
      <w:r w:rsidR="003A2F50">
        <w:rPr>
          <w:rFonts w:ascii="Book Antiqua" w:hAnsi="Book Antiqua"/>
        </w:rPr>
        <w:t>Committee</w:t>
      </w:r>
    </w:p>
    <w:p w14:paraId="6084D0CD" w14:textId="77777777" w:rsidR="00680E47" w:rsidRPr="00050C5E" w:rsidRDefault="00680E47" w:rsidP="00680E47">
      <w:pPr>
        <w:pStyle w:val="Heading2"/>
      </w:pPr>
      <w:r w:rsidRPr="00050C5E">
        <w:t>Discussion:</w:t>
      </w:r>
    </w:p>
    <w:p w14:paraId="7D2D8F19" w14:textId="3FC01B9B" w:rsidR="00680E47" w:rsidRDefault="00680E47" w:rsidP="00680E47">
      <w:pPr>
        <w:rPr>
          <w:rFonts w:ascii="Book Antiqua" w:hAnsi="Book Antiqua"/>
          <w:szCs w:val="21"/>
        </w:rPr>
      </w:pPr>
      <w:r>
        <w:rPr>
          <w:rFonts w:ascii="Book Antiqua" w:hAnsi="Book Antiqua"/>
          <w:szCs w:val="21"/>
        </w:rPr>
        <w:t xml:space="preserve">Chair Hyde </w:t>
      </w:r>
      <w:r w:rsidRPr="00050C5E">
        <w:rPr>
          <w:rFonts w:ascii="Book Antiqua" w:hAnsi="Book Antiqua"/>
          <w:szCs w:val="21"/>
        </w:rPr>
        <w:t xml:space="preserve">called the meeting to order at 12:00 p.m. There were no requests for public comment. </w:t>
      </w:r>
    </w:p>
    <w:p w14:paraId="47EFCFAB" w14:textId="5FE6EAEF" w:rsidR="002E01F5" w:rsidRDefault="002E01F5" w:rsidP="00680E47">
      <w:pPr>
        <w:rPr>
          <w:rFonts w:ascii="Book Antiqua" w:hAnsi="Book Antiqua"/>
          <w:szCs w:val="21"/>
        </w:rPr>
      </w:pPr>
      <w:r>
        <w:rPr>
          <w:rFonts w:ascii="Book Antiqua" w:hAnsi="Book Antiqua"/>
          <w:szCs w:val="21"/>
        </w:rPr>
        <w:t xml:space="preserve">Chair Hyde noted there will not be a Governance committee meeting this </w:t>
      </w:r>
      <w:r w:rsidR="003672A1">
        <w:rPr>
          <w:rFonts w:ascii="Book Antiqua" w:hAnsi="Book Antiqua"/>
          <w:szCs w:val="21"/>
        </w:rPr>
        <w:t>quarter.</w:t>
      </w:r>
    </w:p>
    <w:p w14:paraId="4F65E520" w14:textId="64623CF1" w:rsidR="002E01F5" w:rsidRDefault="002E01F5" w:rsidP="002E01F5">
      <w:pPr>
        <w:rPr>
          <w:rFonts w:ascii="Book Antiqua" w:hAnsi="Book Antiqua"/>
          <w:szCs w:val="21"/>
        </w:rPr>
      </w:pPr>
      <w:r w:rsidRPr="003A5B3B">
        <w:rPr>
          <w:rFonts w:ascii="Book Antiqua" w:hAnsi="Book Antiqua"/>
          <w:szCs w:val="21"/>
        </w:rPr>
        <w:t xml:space="preserve">Chair Hyde and the Committee Chairs reviewed, with President </w:t>
      </w:r>
      <w:r>
        <w:rPr>
          <w:rFonts w:ascii="Book Antiqua" w:hAnsi="Book Antiqua"/>
          <w:szCs w:val="21"/>
        </w:rPr>
        <w:t xml:space="preserve">Limayem </w:t>
      </w:r>
      <w:r w:rsidRPr="003A5B3B">
        <w:rPr>
          <w:rFonts w:ascii="Book Antiqua" w:hAnsi="Book Antiqua"/>
          <w:szCs w:val="21"/>
        </w:rPr>
        <w:t xml:space="preserve">and the executive staff, draft agendas for </w:t>
      </w:r>
      <w:r w:rsidR="003672A1">
        <w:rPr>
          <w:rFonts w:ascii="Book Antiqua" w:hAnsi="Book Antiqua"/>
          <w:szCs w:val="21"/>
        </w:rPr>
        <w:t>September 11, 2023,</w:t>
      </w:r>
      <w:r>
        <w:rPr>
          <w:rFonts w:ascii="Book Antiqua" w:hAnsi="Book Antiqua"/>
          <w:szCs w:val="21"/>
        </w:rPr>
        <w:t xml:space="preserve"> </w:t>
      </w:r>
      <w:r w:rsidRPr="003A5B3B">
        <w:rPr>
          <w:rFonts w:ascii="Book Antiqua" w:hAnsi="Book Antiqua"/>
          <w:szCs w:val="21"/>
        </w:rPr>
        <w:t>Academic and Student Affairs</w:t>
      </w:r>
      <w:r w:rsidR="003672A1">
        <w:rPr>
          <w:rFonts w:ascii="Book Antiqua" w:hAnsi="Book Antiqua"/>
          <w:szCs w:val="21"/>
        </w:rPr>
        <w:t>,</w:t>
      </w:r>
      <w:r w:rsidRPr="003A5B3B">
        <w:rPr>
          <w:rFonts w:ascii="Book Antiqua" w:hAnsi="Book Antiqua"/>
          <w:szCs w:val="21"/>
        </w:rPr>
        <w:t xml:space="preserve"> Finance and Facilities</w:t>
      </w:r>
      <w:r w:rsidR="003672A1">
        <w:rPr>
          <w:rFonts w:ascii="Book Antiqua" w:hAnsi="Book Antiqua"/>
          <w:szCs w:val="21"/>
        </w:rPr>
        <w:t>, and Audit and Compliance</w:t>
      </w:r>
      <w:r w:rsidRPr="003A5B3B">
        <w:rPr>
          <w:rFonts w:ascii="Book Antiqua" w:hAnsi="Book Antiqua"/>
          <w:szCs w:val="21"/>
        </w:rPr>
        <w:t xml:space="preserve"> Committee meetings</w:t>
      </w:r>
      <w:r w:rsidR="003672A1">
        <w:rPr>
          <w:rFonts w:ascii="Book Antiqua" w:hAnsi="Book Antiqua"/>
          <w:szCs w:val="21"/>
        </w:rPr>
        <w:t xml:space="preserve"> </w:t>
      </w:r>
      <w:r w:rsidRPr="003A5B3B">
        <w:rPr>
          <w:rFonts w:ascii="Book Antiqua" w:hAnsi="Book Antiqua"/>
          <w:szCs w:val="21"/>
        </w:rPr>
        <w:t xml:space="preserve">and the </w:t>
      </w:r>
      <w:r w:rsidR="003672A1">
        <w:rPr>
          <w:rFonts w:ascii="Book Antiqua" w:hAnsi="Book Antiqua"/>
          <w:szCs w:val="21"/>
        </w:rPr>
        <w:t>September 18</w:t>
      </w:r>
      <w:r>
        <w:rPr>
          <w:rFonts w:ascii="Book Antiqua" w:hAnsi="Book Antiqua"/>
          <w:szCs w:val="21"/>
        </w:rPr>
        <w:t xml:space="preserve">, </w:t>
      </w:r>
      <w:r w:rsidR="003672A1">
        <w:rPr>
          <w:rFonts w:ascii="Book Antiqua" w:hAnsi="Book Antiqua"/>
          <w:szCs w:val="21"/>
        </w:rPr>
        <w:t>2023,</w:t>
      </w:r>
      <w:r w:rsidRPr="003A5B3B">
        <w:rPr>
          <w:rFonts w:ascii="Book Antiqua" w:hAnsi="Book Antiqua"/>
          <w:szCs w:val="21"/>
        </w:rPr>
        <w:t xml:space="preserve"> </w:t>
      </w:r>
      <w:r>
        <w:rPr>
          <w:rFonts w:ascii="Book Antiqua" w:hAnsi="Book Antiqua"/>
          <w:szCs w:val="21"/>
        </w:rPr>
        <w:t xml:space="preserve">Board of Trustees </w:t>
      </w:r>
      <w:r w:rsidRPr="003A5B3B">
        <w:rPr>
          <w:rFonts w:ascii="Book Antiqua" w:hAnsi="Book Antiqua"/>
          <w:szCs w:val="21"/>
        </w:rPr>
        <w:t>Quarterly meeting.</w:t>
      </w:r>
      <w:r w:rsidRPr="00050C5E">
        <w:rPr>
          <w:rFonts w:ascii="Book Antiqua" w:hAnsi="Book Antiqua"/>
          <w:szCs w:val="21"/>
        </w:rPr>
        <w:t xml:space="preserve"> </w:t>
      </w:r>
    </w:p>
    <w:p w14:paraId="459057DE" w14:textId="372B6808" w:rsidR="002E01F5" w:rsidRDefault="003672A1" w:rsidP="00680E47">
      <w:pPr>
        <w:rPr>
          <w:rFonts w:ascii="Book Antiqua" w:hAnsi="Book Antiqua"/>
          <w:szCs w:val="21"/>
        </w:rPr>
      </w:pPr>
      <w:r>
        <w:rPr>
          <w:rFonts w:ascii="Book Antiqua" w:hAnsi="Book Antiqua"/>
          <w:szCs w:val="21"/>
        </w:rPr>
        <w:t>During the review</w:t>
      </w:r>
      <w:r w:rsidR="00E36593">
        <w:rPr>
          <w:rFonts w:ascii="Book Antiqua" w:hAnsi="Book Antiqua"/>
          <w:szCs w:val="21"/>
        </w:rPr>
        <w:t xml:space="preserve"> </w:t>
      </w:r>
      <w:r w:rsidR="00FA2666">
        <w:rPr>
          <w:rFonts w:ascii="Book Antiqua" w:hAnsi="Book Antiqua"/>
          <w:szCs w:val="21"/>
        </w:rPr>
        <w:t xml:space="preserve">of the </w:t>
      </w:r>
      <w:r w:rsidR="00E36593">
        <w:rPr>
          <w:rFonts w:ascii="Book Antiqua" w:hAnsi="Book Antiqua"/>
          <w:szCs w:val="21"/>
        </w:rPr>
        <w:t>Academic and Student Affairs committee meeting agenda</w:t>
      </w:r>
      <w:r>
        <w:rPr>
          <w:rFonts w:ascii="Book Antiqua" w:hAnsi="Book Antiqua"/>
          <w:szCs w:val="21"/>
        </w:rPr>
        <w:t xml:space="preserve">, Provost Patterson noted most agenda items are </w:t>
      </w:r>
      <w:r w:rsidR="00E36593">
        <w:rPr>
          <w:rFonts w:ascii="Book Antiqua" w:hAnsi="Book Antiqua"/>
          <w:szCs w:val="21"/>
        </w:rPr>
        <w:t>compliance related</w:t>
      </w:r>
      <w:r>
        <w:rPr>
          <w:rFonts w:ascii="Book Antiqua" w:hAnsi="Book Antiqua"/>
          <w:szCs w:val="21"/>
        </w:rPr>
        <w:t xml:space="preserve">. Ms. Robyn Blank, </w:t>
      </w:r>
      <w:r w:rsidRPr="003672A1">
        <w:rPr>
          <w:rFonts w:ascii="Book Antiqua" w:hAnsi="Book Antiqua"/>
          <w:szCs w:val="21"/>
        </w:rPr>
        <w:t>Associate Vice President and Chief Compliance and Ethics Officer</w:t>
      </w:r>
      <w:r>
        <w:rPr>
          <w:rFonts w:ascii="Book Antiqua" w:hAnsi="Book Antiqua"/>
          <w:szCs w:val="21"/>
        </w:rPr>
        <w:t xml:space="preserve">, stated </w:t>
      </w:r>
      <w:r w:rsidR="004A43BB">
        <w:rPr>
          <w:rFonts w:ascii="Book Antiqua" w:hAnsi="Book Antiqua"/>
          <w:szCs w:val="21"/>
        </w:rPr>
        <w:t xml:space="preserve">several policies and regulations need to be revised to </w:t>
      </w:r>
      <w:r w:rsidR="007248B4">
        <w:rPr>
          <w:rFonts w:ascii="Book Antiqua" w:hAnsi="Book Antiqua"/>
          <w:szCs w:val="21"/>
        </w:rPr>
        <w:t>replace the term “limited access” with “specialized admissions</w:t>
      </w:r>
      <w:r w:rsidR="004A43BB">
        <w:rPr>
          <w:rFonts w:ascii="Book Antiqua" w:hAnsi="Book Antiqua"/>
          <w:szCs w:val="21"/>
        </w:rPr>
        <w:t>,</w:t>
      </w:r>
      <w:r w:rsidR="007248B4">
        <w:rPr>
          <w:rFonts w:ascii="Book Antiqua" w:hAnsi="Book Antiqua"/>
          <w:szCs w:val="21"/>
        </w:rPr>
        <w:t>”</w:t>
      </w:r>
      <w:r w:rsidR="004A43BB">
        <w:rPr>
          <w:rFonts w:ascii="Book Antiqua" w:hAnsi="Book Antiqua"/>
          <w:szCs w:val="21"/>
        </w:rPr>
        <w:t xml:space="preserve"> to reflect the Board of Governors’ verbiage revisions.</w:t>
      </w:r>
      <w:r w:rsidR="007248B4">
        <w:rPr>
          <w:rFonts w:ascii="Book Antiqua" w:hAnsi="Book Antiqua"/>
          <w:szCs w:val="21"/>
        </w:rPr>
        <w:t xml:space="preserve"> Trustee Egan </w:t>
      </w:r>
      <w:r w:rsidR="008D000E">
        <w:rPr>
          <w:rFonts w:ascii="Book Antiqua" w:hAnsi="Book Antiqua"/>
          <w:szCs w:val="21"/>
        </w:rPr>
        <w:t xml:space="preserve">asked for </w:t>
      </w:r>
      <w:r w:rsidR="0008390F">
        <w:rPr>
          <w:rFonts w:ascii="Book Antiqua" w:hAnsi="Book Antiqua"/>
          <w:szCs w:val="21"/>
        </w:rPr>
        <w:t xml:space="preserve">clarification </w:t>
      </w:r>
      <w:r w:rsidR="008D000E">
        <w:rPr>
          <w:rFonts w:ascii="Book Antiqua" w:hAnsi="Book Antiqua"/>
          <w:szCs w:val="21"/>
        </w:rPr>
        <w:t xml:space="preserve">of the term. Ms. Blank explained it refers to programs that have </w:t>
      </w:r>
      <w:r w:rsidR="004D006B">
        <w:rPr>
          <w:rFonts w:ascii="Book Antiqua" w:hAnsi="Book Antiqua"/>
          <w:szCs w:val="21"/>
        </w:rPr>
        <w:t xml:space="preserve">specific </w:t>
      </w:r>
      <w:r w:rsidR="008D000E">
        <w:rPr>
          <w:rFonts w:ascii="Book Antiqua" w:hAnsi="Book Antiqua"/>
          <w:szCs w:val="21"/>
        </w:rPr>
        <w:t>academic standard</w:t>
      </w:r>
      <w:r w:rsidR="004D006B">
        <w:rPr>
          <w:rFonts w:ascii="Book Antiqua" w:hAnsi="Book Antiqua"/>
          <w:szCs w:val="21"/>
        </w:rPr>
        <w:t>s</w:t>
      </w:r>
      <w:r w:rsidR="008D000E">
        <w:rPr>
          <w:rFonts w:ascii="Book Antiqua" w:hAnsi="Book Antiqua"/>
          <w:szCs w:val="21"/>
        </w:rPr>
        <w:t xml:space="preserve"> to gain admission</w:t>
      </w:r>
      <w:r w:rsidR="004D006B">
        <w:rPr>
          <w:rFonts w:ascii="Book Antiqua" w:hAnsi="Book Antiqua"/>
          <w:szCs w:val="21"/>
        </w:rPr>
        <w:t>, such as an audition or portfolio submission</w:t>
      </w:r>
      <w:r w:rsidR="008D000E">
        <w:rPr>
          <w:rFonts w:ascii="Book Antiqua" w:hAnsi="Book Antiqua"/>
          <w:szCs w:val="21"/>
        </w:rPr>
        <w:t xml:space="preserve">. </w:t>
      </w:r>
      <w:r w:rsidR="0008390F">
        <w:rPr>
          <w:rFonts w:ascii="Book Antiqua" w:hAnsi="Book Antiqua"/>
          <w:szCs w:val="21"/>
        </w:rPr>
        <w:t>Additionally, Trustee Egan addressed if there would be time to cover</w:t>
      </w:r>
      <w:r w:rsidR="00063D23">
        <w:rPr>
          <w:rFonts w:ascii="Book Antiqua" w:hAnsi="Book Antiqua"/>
          <w:szCs w:val="21"/>
        </w:rPr>
        <w:t xml:space="preserve"> all</w:t>
      </w:r>
      <w:r w:rsidR="0008390F">
        <w:rPr>
          <w:rFonts w:ascii="Book Antiqua" w:hAnsi="Book Antiqua"/>
          <w:szCs w:val="21"/>
        </w:rPr>
        <w:t xml:space="preserve"> the agenda items. President Limayem assured the Board </w:t>
      </w:r>
      <w:r w:rsidR="002C38F3">
        <w:rPr>
          <w:rFonts w:ascii="Book Antiqua" w:hAnsi="Book Antiqua"/>
          <w:szCs w:val="21"/>
        </w:rPr>
        <w:t xml:space="preserve">that </w:t>
      </w:r>
      <w:r w:rsidR="0008390F">
        <w:rPr>
          <w:rFonts w:ascii="Book Antiqua" w:hAnsi="Book Antiqua"/>
          <w:szCs w:val="21"/>
        </w:rPr>
        <w:t>time sensitive items will be prioritized.</w:t>
      </w:r>
      <w:r w:rsidR="002C38F3">
        <w:rPr>
          <w:rFonts w:ascii="Book Antiqua" w:hAnsi="Book Antiqua"/>
          <w:szCs w:val="21"/>
        </w:rPr>
        <w:t xml:space="preserve"> There were no other questions or changes on the Academic and Student Affairs committee meeting agenda.</w:t>
      </w:r>
    </w:p>
    <w:p w14:paraId="3561650E" w14:textId="510DB426" w:rsidR="002C38F3" w:rsidRDefault="00E36593" w:rsidP="00680E47">
      <w:pPr>
        <w:rPr>
          <w:rFonts w:ascii="Book Antiqua" w:hAnsi="Book Antiqua"/>
          <w:szCs w:val="21"/>
        </w:rPr>
      </w:pPr>
      <w:r>
        <w:rPr>
          <w:rFonts w:ascii="Book Antiqua" w:hAnsi="Book Antiqua"/>
          <w:szCs w:val="21"/>
        </w:rPr>
        <w:t xml:space="preserve">During the review of </w:t>
      </w:r>
      <w:r w:rsidR="00FA2666">
        <w:rPr>
          <w:rFonts w:ascii="Book Antiqua" w:hAnsi="Book Antiqua"/>
          <w:szCs w:val="21"/>
        </w:rPr>
        <w:t xml:space="preserve">the </w:t>
      </w:r>
      <w:r>
        <w:rPr>
          <w:rFonts w:ascii="Book Antiqua" w:hAnsi="Book Antiqua"/>
          <w:szCs w:val="21"/>
        </w:rPr>
        <w:t xml:space="preserve">Finance and Facilities Committee meeting agenda, </w:t>
      </w:r>
      <w:r w:rsidR="002C38F3">
        <w:rPr>
          <w:rFonts w:ascii="Book Antiqua" w:hAnsi="Book Antiqua"/>
          <w:szCs w:val="21"/>
        </w:rPr>
        <w:t xml:space="preserve">Chair Hyde asked about the status of the approved division of bond finance for the honors’ dorm due to the cancellation of the </w:t>
      </w:r>
      <w:r>
        <w:rPr>
          <w:rFonts w:ascii="Book Antiqua" w:hAnsi="Book Antiqua"/>
          <w:szCs w:val="21"/>
        </w:rPr>
        <w:t xml:space="preserve">recent </w:t>
      </w:r>
      <w:r w:rsidR="002C38F3">
        <w:rPr>
          <w:rFonts w:ascii="Book Antiqua" w:hAnsi="Book Antiqua"/>
          <w:szCs w:val="21"/>
        </w:rPr>
        <w:t xml:space="preserve">BOG meeting. Vice President </w:t>
      </w:r>
      <w:r w:rsidR="00136EBB">
        <w:rPr>
          <w:rFonts w:ascii="Book Antiqua" w:hAnsi="Book Antiqua"/>
          <w:szCs w:val="21"/>
        </w:rPr>
        <w:t xml:space="preserve">Karen </w:t>
      </w:r>
      <w:r w:rsidR="002C38F3">
        <w:rPr>
          <w:rFonts w:ascii="Book Antiqua" w:hAnsi="Book Antiqua"/>
          <w:szCs w:val="21"/>
        </w:rPr>
        <w:t xml:space="preserve">Stone confirmed that once the meeting is rescheduled, the previous agenda items will be put on the new agenda. Vice </w:t>
      </w:r>
      <w:r w:rsidR="002C38F3">
        <w:rPr>
          <w:rFonts w:ascii="Book Antiqua" w:hAnsi="Book Antiqua"/>
          <w:szCs w:val="21"/>
        </w:rPr>
        <w:lastRenderedPageBreak/>
        <w:t>President Bennett reviewed the agenda for the September 11</w:t>
      </w:r>
      <w:r w:rsidR="002C38F3" w:rsidRPr="002C38F3">
        <w:rPr>
          <w:rFonts w:ascii="Book Antiqua" w:hAnsi="Book Antiqua"/>
          <w:szCs w:val="21"/>
          <w:vertAlign w:val="superscript"/>
        </w:rPr>
        <w:t>th</w:t>
      </w:r>
      <w:r w:rsidR="002C38F3">
        <w:rPr>
          <w:rFonts w:ascii="Book Antiqua" w:hAnsi="Book Antiqua"/>
          <w:szCs w:val="21"/>
        </w:rPr>
        <w:t xml:space="preserve"> Finance and Facilities </w:t>
      </w:r>
      <w:r>
        <w:rPr>
          <w:rFonts w:ascii="Book Antiqua" w:hAnsi="Book Antiqua"/>
          <w:szCs w:val="21"/>
        </w:rPr>
        <w:t>Committee</w:t>
      </w:r>
      <w:r w:rsidR="002C38F3">
        <w:rPr>
          <w:rFonts w:ascii="Book Antiqua" w:hAnsi="Book Antiqua"/>
          <w:szCs w:val="21"/>
        </w:rPr>
        <w:t xml:space="preserve"> meeting. </w:t>
      </w:r>
      <w:r>
        <w:rPr>
          <w:rFonts w:ascii="Book Antiqua" w:hAnsi="Book Antiqua"/>
          <w:szCs w:val="21"/>
        </w:rPr>
        <w:t>There were no changes to the draft agenda.</w:t>
      </w:r>
    </w:p>
    <w:p w14:paraId="3FC07512" w14:textId="79E8818D" w:rsidR="005C0BCD" w:rsidRDefault="002F4AF4" w:rsidP="00680E47">
      <w:pPr>
        <w:rPr>
          <w:rFonts w:ascii="Book Antiqua" w:hAnsi="Book Antiqua"/>
          <w:szCs w:val="21"/>
        </w:rPr>
      </w:pPr>
      <w:r>
        <w:rPr>
          <w:rFonts w:ascii="Book Antiqua" w:hAnsi="Book Antiqua"/>
          <w:szCs w:val="21"/>
        </w:rPr>
        <w:t>Trustee McElroy reviewed the agenda for the September 11</w:t>
      </w:r>
      <w:r w:rsidRPr="002F4AF4">
        <w:rPr>
          <w:rFonts w:ascii="Book Antiqua" w:hAnsi="Book Antiqua"/>
          <w:szCs w:val="21"/>
          <w:vertAlign w:val="superscript"/>
        </w:rPr>
        <w:t>th</w:t>
      </w:r>
      <w:r>
        <w:rPr>
          <w:rFonts w:ascii="Book Antiqua" w:hAnsi="Book Antiqua"/>
          <w:szCs w:val="21"/>
        </w:rPr>
        <w:t xml:space="preserve"> Audit and Compliance </w:t>
      </w:r>
      <w:r w:rsidR="00E36593">
        <w:rPr>
          <w:rFonts w:ascii="Book Antiqua" w:hAnsi="Book Antiqua"/>
          <w:szCs w:val="21"/>
        </w:rPr>
        <w:t>Committee</w:t>
      </w:r>
      <w:r>
        <w:rPr>
          <w:rFonts w:ascii="Book Antiqua" w:hAnsi="Book Antiqua"/>
          <w:szCs w:val="21"/>
        </w:rPr>
        <w:t xml:space="preserve"> meeting. Ms. Julia Hann, Chief Audit Executive, mentioned that DSO Audit Reports will be presented at the November meeting. Vice President</w:t>
      </w:r>
      <w:r w:rsidR="00136EBB">
        <w:rPr>
          <w:rFonts w:ascii="Book Antiqua" w:hAnsi="Book Antiqua"/>
          <w:szCs w:val="21"/>
        </w:rPr>
        <w:t xml:space="preserve"> </w:t>
      </w:r>
      <w:r>
        <w:rPr>
          <w:rFonts w:ascii="Book Antiqua" w:hAnsi="Book Antiqua"/>
          <w:szCs w:val="21"/>
        </w:rPr>
        <w:t xml:space="preserve">Stone suggested for </w:t>
      </w:r>
      <w:r w:rsidR="006061FC">
        <w:rPr>
          <w:rFonts w:ascii="Book Antiqua" w:hAnsi="Book Antiqua"/>
          <w:szCs w:val="21"/>
        </w:rPr>
        <w:t xml:space="preserve">Conflicts of Interest accountability to be added to the agenda. Trustee McElroy asked for expectations of the general operational audit. Vice President Bennett reported the audit is not complete and that it is different than the annual audits. He stated that an operational audit occurs every three years, and about 60 to 70 operational items around the University will be inspected. </w:t>
      </w:r>
      <w:r w:rsidR="008230D9">
        <w:rPr>
          <w:rFonts w:ascii="Book Antiqua" w:hAnsi="Book Antiqua"/>
          <w:szCs w:val="21"/>
        </w:rPr>
        <w:t>T</w:t>
      </w:r>
      <w:r w:rsidR="006061FC">
        <w:rPr>
          <w:rFonts w:ascii="Book Antiqua" w:hAnsi="Book Antiqua"/>
          <w:szCs w:val="21"/>
        </w:rPr>
        <w:t>here are typically findings</w:t>
      </w:r>
      <w:r w:rsidR="00E36593">
        <w:rPr>
          <w:rFonts w:ascii="Book Antiqua" w:hAnsi="Book Antiqua"/>
          <w:szCs w:val="21"/>
        </w:rPr>
        <w:t>.   H</w:t>
      </w:r>
      <w:r w:rsidR="006061FC">
        <w:rPr>
          <w:rFonts w:ascii="Book Antiqua" w:hAnsi="Book Antiqua"/>
          <w:szCs w:val="21"/>
        </w:rPr>
        <w:t>owever</w:t>
      </w:r>
      <w:r w:rsidR="00E36593">
        <w:rPr>
          <w:rFonts w:ascii="Book Antiqua" w:hAnsi="Book Antiqua"/>
          <w:szCs w:val="21"/>
        </w:rPr>
        <w:t>,</w:t>
      </w:r>
      <w:r w:rsidR="006061FC">
        <w:rPr>
          <w:rFonts w:ascii="Book Antiqua" w:hAnsi="Book Antiqua"/>
          <w:szCs w:val="21"/>
        </w:rPr>
        <w:t xml:space="preserve"> these findings help improve controls and processes around campus. It is projected to have about three or four comments from the auditors, which is relatively low.</w:t>
      </w:r>
    </w:p>
    <w:p w14:paraId="46A21BD3" w14:textId="700FC40B" w:rsidR="00136EBB" w:rsidRDefault="00136EBB" w:rsidP="00680E47">
      <w:pPr>
        <w:rPr>
          <w:rFonts w:ascii="Book Antiqua" w:hAnsi="Book Antiqua"/>
          <w:szCs w:val="21"/>
        </w:rPr>
      </w:pPr>
      <w:r>
        <w:rPr>
          <w:rFonts w:ascii="Book Antiqua" w:hAnsi="Book Antiqua"/>
          <w:szCs w:val="21"/>
        </w:rPr>
        <w:t xml:space="preserve">Vice President Stone reviewed the agenda </w:t>
      </w:r>
      <w:r w:rsidR="00E36593">
        <w:rPr>
          <w:rFonts w:ascii="Book Antiqua" w:hAnsi="Book Antiqua"/>
          <w:szCs w:val="21"/>
        </w:rPr>
        <w:t xml:space="preserve">items </w:t>
      </w:r>
      <w:r>
        <w:rPr>
          <w:rFonts w:ascii="Book Antiqua" w:hAnsi="Book Antiqua"/>
          <w:szCs w:val="21"/>
        </w:rPr>
        <w:t>for the September 18</w:t>
      </w:r>
      <w:r w:rsidRPr="00136EBB">
        <w:rPr>
          <w:rFonts w:ascii="Book Antiqua" w:hAnsi="Book Antiqua"/>
          <w:szCs w:val="21"/>
          <w:vertAlign w:val="superscript"/>
        </w:rPr>
        <w:t>th</w:t>
      </w:r>
      <w:r>
        <w:rPr>
          <w:rFonts w:ascii="Book Antiqua" w:hAnsi="Book Antiqua"/>
          <w:szCs w:val="21"/>
        </w:rPr>
        <w:t xml:space="preserve"> </w:t>
      </w:r>
      <w:r w:rsidR="00E36593">
        <w:rPr>
          <w:rFonts w:ascii="Book Antiqua" w:hAnsi="Book Antiqua"/>
          <w:szCs w:val="21"/>
        </w:rPr>
        <w:t xml:space="preserve">Board of Trustees </w:t>
      </w:r>
      <w:r>
        <w:rPr>
          <w:rFonts w:ascii="Book Antiqua" w:hAnsi="Book Antiqua"/>
          <w:szCs w:val="21"/>
        </w:rPr>
        <w:t xml:space="preserve">quarterly meeting. She noted there is an anticipation for public comment, as the proposed new policy on post-tenure review will be presented and </w:t>
      </w:r>
      <w:r w:rsidR="00B04F1F">
        <w:rPr>
          <w:rFonts w:ascii="Book Antiqua" w:hAnsi="Book Antiqua"/>
          <w:szCs w:val="21"/>
        </w:rPr>
        <w:t>requires Board approval</w:t>
      </w:r>
      <w:r>
        <w:rPr>
          <w:rFonts w:ascii="Book Antiqua" w:hAnsi="Book Antiqua"/>
          <w:szCs w:val="21"/>
        </w:rPr>
        <w:t xml:space="preserve">. </w:t>
      </w:r>
      <w:r w:rsidR="00AE7A0D">
        <w:rPr>
          <w:rFonts w:ascii="Book Antiqua" w:hAnsi="Book Antiqua"/>
          <w:szCs w:val="21"/>
        </w:rPr>
        <w:t>Chair Hyde will lead a discussion with the Board</w:t>
      </w:r>
      <w:r w:rsidR="00B04F1F">
        <w:rPr>
          <w:rFonts w:ascii="Book Antiqua" w:hAnsi="Book Antiqua"/>
          <w:szCs w:val="21"/>
        </w:rPr>
        <w:t xml:space="preserve"> for the annual presidential evaluation on his performance for the 2022-2023 academic year, including progress on the President’s annual goals</w:t>
      </w:r>
      <w:r w:rsidR="00AE7A0D">
        <w:rPr>
          <w:rFonts w:ascii="Book Antiqua" w:hAnsi="Book Antiqua"/>
          <w:szCs w:val="21"/>
        </w:rPr>
        <w:t xml:space="preserve"> and</w:t>
      </w:r>
      <w:r w:rsidR="00B04F1F">
        <w:rPr>
          <w:rFonts w:ascii="Book Antiqua" w:hAnsi="Book Antiqua"/>
          <w:szCs w:val="21"/>
        </w:rPr>
        <w:t xml:space="preserve"> consider</w:t>
      </w:r>
      <w:r w:rsidR="00AE7A0D">
        <w:rPr>
          <w:rFonts w:ascii="Book Antiqua" w:hAnsi="Book Antiqua"/>
          <w:szCs w:val="21"/>
        </w:rPr>
        <w:t>ation</w:t>
      </w:r>
      <w:r w:rsidR="00B04F1F">
        <w:rPr>
          <w:rFonts w:ascii="Book Antiqua" w:hAnsi="Book Antiqua"/>
          <w:szCs w:val="21"/>
        </w:rPr>
        <w:t xml:space="preserve"> for incentive compensation.</w:t>
      </w:r>
    </w:p>
    <w:p w14:paraId="57D79E21" w14:textId="2AECDDC7" w:rsidR="00680E47" w:rsidRPr="00050C5E" w:rsidRDefault="00680E47" w:rsidP="00680E47">
      <w:r w:rsidRPr="00050C5E">
        <w:rPr>
          <w:rFonts w:ascii="Book Antiqua" w:eastAsia="PMingLiU" w:hAnsi="Book Antiqua" w:cs="Calibri"/>
          <w:lang w:eastAsia="zh-TW"/>
        </w:rPr>
        <w:t xml:space="preserve">With no further </w:t>
      </w:r>
      <w:r>
        <w:rPr>
          <w:rFonts w:ascii="Book Antiqua" w:eastAsia="PMingLiU" w:hAnsi="Book Antiqua" w:cs="Calibri"/>
          <w:lang w:eastAsia="zh-TW"/>
        </w:rPr>
        <w:t xml:space="preserve">changes or </w:t>
      </w:r>
      <w:r w:rsidRPr="00050C5E">
        <w:rPr>
          <w:rFonts w:ascii="Book Antiqua" w:eastAsia="PMingLiU" w:hAnsi="Book Antiqua" w:cs="Calibri"/>
          <w:lang w:eastAsia="zh-TW"/>
        </w:rPr>
        <w:t>business to discuss,</w:t>
      </w:r>
      <w:r>
        <w:rPr>
          <w:rFonts w:ascii="Book Antiqua" w:eastAsia="PMingLiU" w:hAnsi="Book Antiqua" w:cs="Calibri"/>
          <w:lang w:eastAsia="zh-TW"/>
        </w:rPr>
        <w:t xml:space="preserve"> Chair Hyde</w:t>
      </w:r>
      <w:r w:rsidRPr="00050C5E">
        <w:rPr>
          <w:rFonts w:ascii="Book Antiqua" w:eastAsia="PMingLiU" w:hAnsi="Book Antiqua" w:cs="Calibri"/>
          <w:lang w:eastAsia="zh-TW"/>
        </w:rPr>
        <w:t xml:space="preserve"> adjourned the meeting at 12:</w:t>
      </w:r>
      <w:r w:rsidR="008737EE">
        <w:rPr>
          <w:rFonts w:ascii="Book Antiqua" w:eastAsia="PMingLiU" w:hAnsi="Book Antiqua" w:cs="Calibri"/>
          <w:lang w:eastAsia="zh-TW"/>
        </w:rPr>
        <w:t>36</w:t>
      </w:r>
      <w:r w:rsidRPr="00050C5E">
        <w:rPr>
          <w:rFonts w:ascii="Book Antiqua" w:eastAsia="PMingLiU" w:hAnsi="Book Antiqua" w:cs="Calibri"/>
          <w:lang w:eastAsia="zh-TW"/>
        </w:rPr>
        <w:t xml:space="preserve"> p.m.</w:t>
      </w:r>
    </w:p>
    <w:p w14:paraId="05DA2F22" w14:textId="77777777" w:rsidR="00680E47" w:rsidRDefault="00680E47" w:rsidP="00680E47"/>
    <w:p w14:paraId="2B5B20EC" w14:textId="77777777" w:rsidR="00005C1D" w:rsidRDefault="00005C1D"/>
    <w:sectPr w:rsidR="00005C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F71A" w14:textId="77777777" w:rsidR="00680E47" w:rsidRDefault="00680E47" w:rsidP="00680E47">
      <w:pPr>
        <w:spacing w:after="0" w:line="240" w:lineRule="auto"/>
      </w:pPr>
      <w:r>
        <w:separator/>
      </w:r>
    </w:p>
  </w:endnote>
  <w:endnote w:type="continuationSeparator" w:id="0">
    <w:p w14:paraId="4B5C469A" w14:textId="77777777" w:rsidR="00680E47" w:rsidRDefault="00680E47" w:rsidP="0068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B413" w14:textId="77777777" w:rsidR="006D673A" w:rsidRDefault="006D6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2357" w14:textId="77777777" w:rsidR="006D673A" w:rsidRDefault="006D6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B42E" w14:textId="77777777" w:rsidR="006D673A" w:rsidRDefault="006D6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C121" w14:textId="77777777" w:rsidR="00680E47" w:rsidRDefault="00680E47" w:rsidP="00680E47">
      <w:pPr>
        <w:spacing w:after="0" w:line="240" w:lineRule="auto"/>
      </w:pPr>
      <w:r>
        <w:separator/>
      </w:r>
    </w:p>
  </w:footnote>
  <w:footnote w:type="continuationSeparator" w:id="0">
    <w:p w14:paraId="43B87F35" w14:textId="77777777" w:rsidR="00680E47" w:rsidRDefault="00680E47" w:rsidP="0068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5C8D" w14:textId="77777777" w:rsidR="006D673A" w:rsidRDefault="006D6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9036" w14:textId="2FFCB584" w:rsidR="00680E47" w:rsidRPr="00285840" w:rsidRDefault="00FA2666" w:rsidP="00680E47">
    <w:pPr>
      <w:pStyle w:val="Header"/>
      <w:jc w:val="center"/>
    </w:pPr>
    <w:sdt>
      <w:sdtPr>
        <w:id w:val="810671740"/>
        <w:docPartObj>
          <w:docPartGallery w:val="Watermarks"/>
          <w:docPartUnique/>
        </w:docPartObj>
      </w:sdtPr>
      <w:sdtEndPr/>
      <w:sdtContent>
        <w:r>
          <w:rPr>
            <w:noProof/>
          </w:rPr>
          <w:pict w14:anchorId="4C6E0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80E47" w:rsidRPr="00BC7108">
      <w:rPr>
        <w:noProof/>
      </w:rPr>
      <w:drawing>
        <wp:inline distT="0" distB="0" distL="0" distR="0" wp14:anchorId="38576ED2" wp14:editId="0D435086">
          <wp:extent cx="2067623" cy="839972"/>
          <wp:effectExtent l="0" t="0" r="0" b="0"/>
          <wp:docPr id="1" name="Picture 1" descr="Osprey and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25414907" w14:textId="77777777" w:rsidR="00680E47" w:rsidRDefault="00680E47" w:rsidP="00680E47">
    <w:pPr>
      <w:keepNext/>
      <w:keepLines/>
      <w:spacing w:before="40" w:after="0"/>
      <w:jc w:val="center"/>
      <w:outlineLvl w:val="3"/>
      <w:rPr>
        <w:rFonts w:ascii="Book Antiqua" w:eastAsiaTheme="majorEastAsia" w:hAnsi="Book Antiqua" w:cstheme="majorBidi"/>
        <w:b/>
        <w:iCs/>
      </w:rPr>
    </w:pPr>
  </w:p>
  <w:p w14:paraId="549B4A1D" w14:textId="77777777" w:rsidR="00680E47" w:rsidRDefault="00680E47" w:rsidP="00680E47">
    <w:pPr>
      <w:keepNext/>
      <w:keepLines/>
      <w:spacing w:before="40" w:after="0"/>
      <w:jc w:val="center"/>
      <w:outlineLvl w:val="3"/>
      <w:rPr>
        <w:rFonts w:ascii="Book Antiqua" w:eastAsiaTheme="majorEastAsia" w:hAnsi="Book Antiqua" w:cstheme="majorBidi"/>
        <w:b/>
        <w:iCs/>
      </w:rPr>
    </w:pPr>
    <w:r>
      <w:rPr>
        <w:rFonts w:ascii="Book Antiqua" w:eastAsiaTheme="majorEastAsia" w:hAnsi="Book Antiqua" w:cstheme="majorBidi"/>
        <w:b/>
        <w:iCs/>
      </w:rPr>
      <w:t xml:space="preserve">Chairs Planning Meeting for </w:t>
    </w:r>
  </w:p>
  <w:p w14:paraId="647719B1" w14:textId="4AB39163" w:rsidR="00680E47" w:rsidRDefault="00680E47" w:rsidP="00680E47">
    <w:pPr>
      <w:keepNext/>
      <w:keepLines/>
      <w:spacing w:before="40" w:after="0"/>
      <w:jc w:val="center"/>
      <w:outlineLvl w:val="3"/>
      <w:rPr>
        <w:rFonts w:ascii="Book Antiqua" w:eastAsiaTheme="majorEastAsia" w:hAnsi="Book Antiqua" w:cstheme="majorBidi"/>
        <w:b/>
        <w:iCs/>
      </w:rPr>
    </w:pPr>
    <w:r>
      <w:rPr>
        <w:rFonts w:ascii="Book Antiqua" w:eastAsiaTheme="majorEastAsia" w:hAnsi="Book Antiqua" w:cstheme="majorBidi"/>
        <w:b/>
        <w:iCs/>
      </w:rPr>
      <w:t>Board of Trustees September Meetings</w:t>
    </w:r>
  </w:p>
  <w:p w14:paraId="48218F5D" w14:textId="77777777" w:rsidR="00680E47" w:rsidRPr="0082346D" w:rsidRDefault="00680E47" w:rsidP="00680E47">
    <w:pPr>
      <w:keepNext/>
      <w:keepLines/>
      <w:spacing w:before="40" w:after="0"/>
      <w:jc w:val="center"/>
      <w:outlineLvl w:val="3"/>
      <w:rPr>
        <w:rFonts w:ascii="Book Antiqua" w:eastAsiaTheme="majorEastAsia" w:hAnsi="Book Antiqua" w:cstheme="majorBidi"/>
        <w:b/>
        <w:iCs/>
        <w:sz w:val="16"/>
        <w:szCs w:val="16"/>
      </w:rPr>
    </w:pPr>
  </w:p>
  <w:p w14:paraId="4A85CA7C" w14:textId="709B86F9" w:rsidR="00680E47" w:rsidRDefault="00680E47" w:rsidP="00680E47">
    <w:pPr>
      <w:keepNext/>
      <w:keepLines/>
      <w:spacing w:before="40" w:after="0"/>
      <w:jc w:val="center"/>
      <w:outlineLvl w:val="3"/>
      <w:rPr>
        <w:rFonts w:ascii="Book Antiqua" w:eastAsiaTheme="majorEastAsia" w:hAnsi="Book Antiqua" w:cstheme="majorBidi"/>
        <w:b/>
        <w:iCs/>
      </w:rPr>
    </w:pPr>
    <w:r>
      <w:rPr>
        <w:rFonts w:ascii="Book Antiqua" w:eastAsiaTheme="majorEastAsia" w:hAnsi="Book Antiqua" w:cstheme="majorBidi"/>
        <w:b/>
        <w:iCs/>
      </w:rPr>
      <w:t>August 31, 2023</w:t>
    </w:r>
  </w:p>
  <w:p w14:paraId="09B5DFE0" w14:textId="77777777" w:rsidR="00680E47" w:rsidRPr="0082346D" w:rsidRDefault="00680E47" w:rsidP="00680E47">
    <w:pPr>
      <w:keepNext/>
      <w:keepLines/>
      <w:spacing w:before="40" w:after="0"/>
      <w:jc w:val="center"/>
      <w:outlineLvl w:val="3"/>
      <w:rPr>
        <w:rFonts w:ascii="Book Antiqua" w:eastAsiaTheme="majorEastAsia" w:hAnsi="Book Antiqua" w:cstheme="majorBidi"/>
        <w:b/>
        <w:iCs/>
        <w:sz w:val="16"/>
        <w:szCs w:val="16"/>
      </w:rPr>
    </w:pPr>
  </w:p>
  <w:p w14:paraId="215A4C46" w14:textId="77777777" w:rsidR="00680E47" w:rsidRDefault="00680E47" w:rsidP="00680E47">
    <w:pPr>
      <w:keepNext/>
      <w:keepLines/>
      <w:spacing w:before="40" w:after="0"/>
      <w:jc w:val="center"/>
      <w:outlineLvl w:val="3"/>
      <w:rPr>
        <w:rFonts w:ascii="Book Antiqua" w:eastAsiaTheme="majorEastAsia" w:hAnsi="Book Antiqua" w:cstheme="majorBidi"/>
        <w:b/>
        <w:iCs/>
      </w:rPr>
    </w:pPr>
    <w:r>
      <w:rPr>
        <w:rFonts w:ascii="Book Antiqua" w:eastAsiaTheme="majorEastAsia" w:hAnsi="Book Antiqua" w:cstheme="majorBidi"/>
        <w:b/>
        <w:iCs/>
      </w:rPr>
      <w:t>12:00 p.m. – 1:00 p.m.</w:t>
    </w:r>
  </w:p>
  <w:p w14:paraId="202CE03D" w14:textId="77777777" w:rsidR="00680E47" w:rsidRPr="0082346D" w:rsidRDefault="00680E47" w:rsidP="00680E47">
    <w:pPr>
      <w:keepNext/>
      <w:keepLines/>
      <w:spacing w:before="40" w:after="0"/>
      <w:jc w:val="center"/>
      <w:outlineLvl w:val="3"/>
      <w:rPr>
        <w:rFonts w:ascii="Book Antiqua" w:eastAsiaTheme="majorEastAsia" w:hAnsi="Book Antiqua" w:cstheme="majorBidi"/>
        <w:b/>
        <w:iCs/>
        <w:sz w:val="16"/>
        <w:szCs w:val="16"/>
      </w:rPr>
    </w:pPr>
  </w:p>
  <w:p w14:paraId="74A35096" w14:textId="77777777" w:rsidR="00680E47" w:rsidRPr="00B14C33" w:rsidRDefault="00680E47" w:rsidP="00680E47">
    <w:pPr>
      <w:spacing w:after="0" w:line="240" w:lineRule="auto"/>
      <w:jc w:val="center"/>
      <w:rPr>
        <w:rFonts w:ascii="Book Antiqua" w:eastAsia="Times New Roman" w:hAnsi="Book Antiqua" w:cs="Times New Roman"/>
        <w:bCs/>
        <w:i/>
        <w:iCs/>
      </w:rPr>
    </w:pPr>
    <w:r w:rsidRPr="00B14C33">
      <w:rPr>
        <w:rFonts w:ascii="Book Antiqua" w:eastAsia="Times New Roman" w:hAnsi="Book Antiqua" w:cs="Times New Roman"/>
        <w:bCs/>
        <w:i/>
        <w:iCs/>
      </w:rPr>
      <w:t>virtual meeting</w:t>
    </w:r>
  </w:p>
  <w:p w14:paraId="323F05A0" w14:textId="77777777" w:rsidR="00680E47" w:rsidRDefault="00680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938B" w14:textId="77777777" w:rsidR="006D673A" w:rsidRDefault="006D6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47"/>
    <w:rsid w:val="00005C1D"/>
    <w:rsid w:val="00063D23"/>
    <w:rsid w:val="0008390F"/>
    <w:rsid w:val="00136EBB"/>
    <w:rsid w:val="002C38F3"/>
    <w:rsid w:val="002E01F5"/>
    <w:rsid w:val="002F4AF4"/>
    <w:rsid w:val="003672A1"/>
    <w:rsid w:val="003A2F50"/>
    <w:rsid w:val="004A43BB"/>
    <w:rsid w:val="004D006B"/>
    <w:rsid w:val="005C0BCD"/>
    <w:rsid w:val="006061FC"/>
    <w:rsid w:val="00680E47"/>
    <w:rsid w:val="006D673A"/>
    <w:rsid w:val="007248B4"/>
    <w:rsid w:val="008230D9"/>
    <w:rsid w:val="008737EE"/>
    <w:rsid w:val="008D000E"/>
    <w:rsid w:val="008F5902"/>
    <w:rsid w:val="00AE7A0D"/>
    <w:rsid w:val="00B04F1F"/>
    <w:rsid w:val="00E22E09"/>
    <w:rsid w:val="00E36593"/>
    <w:rsid w:val="00FA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36C882"/>
  <w15:chartTrackingRefBased/>
  <w15:docId w15:val="{7B4003F0-0DBE-424A-AD25-E13A1073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E47"/>
  </w:style>
  <w:style w:type="paragraph" w:styleId="Heading1">
    <w:name w:val="heading 1"/>
    <w:basedOn w:val="Normal"/>
    <w:next w:val="Normal"/>
    <w:link w:val="Heading1Char"/>
    <w:uiPriority w:val="9"/>
    <w:qFormat/>
    <w:rsid w:val="00680E47"/>
    <w:pPr>
      <w:keepNext/>
      <w:keepLines/>
      <w:spacing w:before="40" w:after="0"/>
      <w:jc w:val="center"/>
      <w:outlineLvl w:val="0"/>
    </w:pPr>
    <w:rPr>
      <w:rFonts w:ascii="Book Antiqua" w:eastAsiaTheme="majorEastAsia" w:hAnsi="Book Antiqua" w:cstheme="majorBidi"/>
      <w:b/>
      <w:bCs/>
      <w:sz w:val="24"/>
      <w:szCs w:val="26"/>
    </w:rPr>
  </w:style>
  <w:style w:type="paragraph" w:styleId="Heading2">
    <w:name w:val="heading 2"/>
    <w:basedOn w:val="Normal"/>
    <w:next w:val="Normal"/>
    <w:link w:val="Heading2Char"/>
    <w:uiPriority w:val="9"/>
    <w:unhideWhenUsed/>
    <w:qFormat/>
    <w:rsid w:val="00680E47"/>
    <w:pPr>
      <w:keepNext/>
      <w:keepLines/>
      <w:spacing w:before="40" w:after="0"/>
      <w:outlineLvl w:val="1"/>
    </w:pPr>
    <w:rPr>
      <w:rFonts w:ascii="Book Antiqua" w:eastAsiaTheme="majorEastAsia" w:hAnsi="Book Antiqu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E47"/>
  </w:style>
  <w:style w:type="paragraph" w:styleId="Footer">
    <w:name w:val="footer"/>
    <w:basedOn w:val="Normal"/>
    <w:link w:val="FooterChar"/>
    <w:uiPriority w:val="99"/>
    <w:unhideWhenUsed/>
    <w:rsid w:val="00680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E47"/>
  </w:style>
  <w:style w:type="character" w:customStyle="1" w:styleId="Heading1Char">
    <w:name w:val="Heading 1 Char"/>
    <w:basedOn w:val="DefaultParagraphFont"/>
    <w:link w:val="Heading1"/>
    <w:uiPriority w:val="9"/>
    <w:rsid w:val="00680E47"/>
    <w:rPr>
      <w:rFonts w:ascii="Book Antiqua" w:eastAsiaTheme="majorEastAsia" w:hAnsi="Book Antiqua" w:cstheme="majorBidi"/>
      <w:b/>
      <w:bCs/>
      <w:sz w:val="24"/>
      <w:szCs w:val="26"/>
    </w:rPr>
  </w:style>
  <w:style w:type="character" w:customStyle="1" w:styleId="Heading2Char">
    <w:name w:val="Heading 2 Char"/>
    <w:basedOn w:val="DefaultParagraphFont"/>
    <w:link w:val="Heading2"/>
    <w:uiPriority w:val="9"/>
    <w:rsid w:val="00680E47"/>
    <w:rPr>
      <w:rFonts w:ascii="Book Antiqua" w:eastAsiaTheme="majorEastAsia" w:hAnsi="Book Antiqua"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16</cp:revision>
  <dcterms:created xsi:type="dcterms:W3CDTF">2023-08-31T15:53:00Z</dcterms:created>
  <dcterms:modified xsi:type="dcterms:W3CDTF">2023-09-12T20:20:00Z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14109472014b6b9d53e3fceab80566b75013c7bdad2bb4e8e4a3bbb0db5a5b14</vt:lpwstr>
  </property>
</Properties>
</file>