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EC96" w14:textId="32CD6177" w:rsidR="006A024D" w:rsidRDefault="006A024D" w:rsidP="00F519EC">
      <w:pPr>
        <w:rPr>
          <w:b/>
          <w:bCs/>
        </w:rPr>
      </w:pPr>
      <w:r w:rsidRPr="00F519EC">
        <w:rPr>
          <w:b/>
          <w:bCs/>
        </w:rPr>
        <w:t>Remote Attendance:</w:t>
      </w:r>
      <w:r>
        <w:t xml:space="preserve"> </w:t>
      </w:r>
      <w:r w:rsidRPr="006A024D">
        <w:t>Paul McElroy (Vice Chair)</w:t>
      </w:r>
      <w:r w:rsidR="00B81C56">
        <w:t>,</w:t>
      </w:r>
      <w:r>
        <w:t xml:space="preserve"> </w:t>
      </w:r>
      <w:r w:rsidRPr="006A024D">
        <w:t>Jason Barrett, Tom Bryan, Annie Egan, Stev</w:t>
      </w:r>
      <w:r>
        <w:t xml:space="preserve">e </w:t>
      </w:r>
      <w:r w:rsidRPr="006A024D">
        <w:t xml:space="preserve">Moore, Nik Patel, </w:t>
      </w:r>
      <w:r w:rsidR="006D0F18">
        <w:t xml:space="preserve">John </w:t>
      </w:r>
      <w:r w:rsidRPr="006A024D">
        <w:t>White</w:t>
      </w:r>
    </w:p>
    <w:p w14:paraId="32A0D49C" w14:textId="2A2FAF18" w:rsidR="006A024D" w:rsidRDefault="006A024D" w:rsidP="00F519EC">
      <w:r w:rsidRPr="006A024D">
        <w:rPr>
          <w:b/>
          <w:bCs/>
        </w:rPr>
        <w:t>Trustees Present:</w:t>
      </w:r>
      <w:r>
        <w:t xml:space="preserve"> Nathaniel Rodefer</w:t>
      </w:r>
    </w:p>
    <w:p w14:paraId="26B835B4" w14:textId="41DA1A62" w:rsidR="006A024D" w:rsidRPr="006A024D" w:rsidRDefault="006A024D" w:rsidP="006D0F18">
      <w:pPr>
        <w:rPr>
          <w:b/>
          <w:bCs/>
        </w:rPr>
      </w:pPr>
      <w:r w:rsidRPr="006A024D">
        <w:rPr>
          <w:b/>
          <w:bCs/>
        </w:rPr>
        <w:t>Trustees Absent:</w:t>
      </w:r>
      <w:r>
        <w:t xml:space="preserve"> </w:t>
      </w:r>
      <w:r w:rsidR="006A446C">
        <w:t xml:space="preserve">(Excused) </w:t>
      </w:r>
      <w:r>
        <w:t>Kevin Hyde</w:t>
      </w:r>
      <w:r w:rsidR="00001CA2">
        <w:t xml:space="preserve"> (Chair)</w:t>
      </w:r>
      <w:r>
        <w:t xml:space="preserve">, Jill Davis, John Gol, Ali Korman Shelton, Chris Lazzara </w:t>
      </w:r>
    </w:p>
    <w:p w14:paraId="27C4EEC3" w14:textId="41564C41" w:rsidR="00B22CDF" w:rsidRPr="001E3AB5" w:rsidRDefault="00B22CDF" w:rsidP="005B2138">
      <w:pPr>
        <w:pStyle w:val="Heading2"/>
        <w:ind w:left="1440" w:hanging="1440"/>
      </w:pPr>
      <w:r w:rsidRPr="001E3AB5">
        <w:t xml:space="preserve">Item 1 </w:t>
      </w:r>
      <w:r w:rsidR="00493E32">
        <w:tab/>
      </w:r>
      <w:r w:rsidRPr="001E3AB5">
        <w:t>Call to Order</w:t>
      </w:r>
    </w:p>
    <w:p w14:paraId="2F6E3BEB" w14:textId="5DF81194" w:rsidR="0003251F" w:rsidRDefault="0003251F" w:rsidP="005B2138">
      <w:pPr>
        <w:spacing w:after="0" w:line="240" w:lineRule="auto"/>
        <w:ind w:left="1440" w:hanging="1440"/>
      </w:pPr>
      <w:r w:rsidRPr="001E3AB5">
        <w:tab/>
      </w:r>
      <w:r w:rsidR="00FE0614">
        <w:t xml:space="preserve">Vice </w:t>
      </w:r>
      <w:r w:rsidRPr="001E3AB5">
        <w:t xml:space="preserve">Chair </w:t>
      </w:r>
      <w:r w:rsidR="00FE0614">
        <w:t>McElroy</w:t>
      </w:r>
      <w:r w:rsidRPr="001E3AB5">
        <w:t xml:space="preserve"> call</w:t>
      </w:r>
      <w:r w:rsidR="006A024D">
        <w:t>ed</w:t>
      </w:r>
      <w:r w:rsidRPr="001E3AB5">
        <w:t xml:space="preserve"> the meeting to order</w:t>
      </w:r>
      <w:r w:rsidR="006A024D">
        <w:t xml:space="preserve"> at</w:t>
      </w:r>
      <w:r w:rsidR="00117C45">
        <w:t xml:space="preserve"> 10:09</w:t>
      </w:r>
      <w:r w:rsidR="006A024D">
        <w:t xml:space="preserve"> a.m.</w:t>
      </w:r>
      <w:r w:rsidR="00FE0614">
        <w:t xml:space="preserve">  Vice Chair McElroy welcomed new Trustee Steve Moore to the Board. He noted Trustee Moore’s past connection to UNF as both a graduate and assistant Dean of Coggin College of Business. Trustee Moore’s current employment at </w:t>
      </w:r>
      <w:proofErr w:type="spellStart"/>
      <w:r w:rsidR="00FE0614">
        <w:t>Vestcor</w:t>
      </w:r>
      <w:proofErr w:type="spellEnd"/>
      <w:r w:rsidR="00FE0614">
        <w:t xml:space="preserve"> and community engagement </w:t>
      </w:r>
      <w:r w:rsidR="006D20A5">
        <w:t>were</w:t>
      </w:r>
      <w:r w:rsidR="00FE0614">
        <w:t xml:space="preserve"> also noted. </w:t>
      </w:r>
    </w:p>
    <w:p w14:paraId="5D631665" w14:textId="77777777" w:rsidR="005B2138" w:rsidRPr="001E3AB5" w:rsidRDefault="005B2138" w:rsidP="005B2138">
      <w:pPr>
        <w:spacing w:after="0" w:line="240" w:lineRule="auto"/>
        <w:ind w:left="1440" w:hanging="1440"/>
      </w:pPr>
    </w:p>
    <w:p w14:paraId="3EA8F1BE" w14:textId="03EE34D8" w:rsidR="00B22CDF" w:rsidRPr="001E3AB5" w:rsidRDefault="00B22CDF" w:rsidP="005B2138">
      <w:pPr>
        <w:pStyle w:val="Heading2"/>
        <w:ind w:left="1440" w:hanging="1440"/>
      </w:pPr>
      <w:r w:rsidRPr="001E3AB5">
        <w:t>Item 2</w:t>
      </w:r>
      <w:r w:rsidR="005B2138">
        <w:tab/>
      </w:r>
      <w:r w:rsidRPr="001E3AB5">
        <w:t xml:space="preserve">Public Comment </w:t>
      </w:r>
    </w:p>
    <w:p w14:paraId="6ECB1568" w14:textId="76F37C7C" w:rsidR="00494482" w:rsidRDefault="00F3242F" w:rsidP="005B2138">
      <w:pPr>
        <w:spacing w:after="0" w:line="240" w:lineRule="auto"/>
        <w:ind w:left="1440"/>
      </w:pPr>
      <w:r>
        <w:t>Vice Chair</w:t>
      </w:r>
      <w:r w:rsidR="00F519EC">
        <w:t xml:space="preserve"> </w:t>
      </w:r>
      <w:r>
        <w:t>McElroy</w:t>
      </w:r>
      <w:r w:rsidR="00B22CDF" w:rsidRPr="001E3AB5">
        <w:t xml:space="preserve"> offer</w:t>
      </w:r>
      <w:r w:rsidR="006A446C">
        <w:t>ed</w:t>
      </w:r>
      <w:r w:rsidR="00B22CDF" w:rsidRPr="001E3AB5">
        <w:t xml:space="preserve"> those in attendance the opportunity for public</w:t>
      </w:r>
      <w:r w:rsidR="00D16E46" w:rsidRPr="001E3AB5">
        <w:t xml:space="preserve"> </w:t>
      </w:r>
      <w:r w:rsidR="00B22CDF" w:rsidRPr="001E3AB5">
        <w:t>comment.</w:t>
      </w:r>
      <w:r w:rsidR="006A446C">
        <w:t xml:space="preserve"> There were no requests for public comment.</w:t>
      </w:r>
    </w:p>
    <w:p w14:paraId="464E99D5" w14:textId="77777777" w:rsidR="00494482" w:rsidRDefault="00494482" w:rsidP="005B2138">
      <w:pPr>
        <w:spacing w:after="0" w:line="240" w:lineRule="auto"/>
        <w:ind w:left="1440" w:hanging="1440"/>
      </w:pPr>
    </w:p>
    <w:p w14:paraId="2ECF9FD8" w14:textId="4413931A" w:rsidR="00940E21" w:rsidRPr="009C121C" w:rsidRDefault="00A31DF6" w:rsidP="00940E21">
      <w:pPr>
        <w:pStyle w:val="Heading2"/>
        <w:ind w:left="1440" w:hanging="1440"/>
      </w:pPr>
      <w:bookmarkStart w:id="0" w:name="_Hlk108770805"/>
      <w:r w:rsidRPr="001E3AB5">
        <w:t xml:space="preserve">Item </w:t>
      </w:r>
      <w:r>
        <w:t>3</w:t>
      </w:r>
      <w:r w:rsidR="00940E21">
        <w:tab/>
      </w:r>
      <w:r w:rsidR="008F4E64">
        <w:t xml:space="preserve">Amendment to </w:t>
      </w:r>
      <w:r w:rsidR="00940E21">
        <w:t>Emergency</w:t>
      </w:r>
      <w:r w:rsidR="00940E21" w:rsidRPr="009C121C">
        <w:t xml:space="preserve"> Regulation – 11.0010R Schedule of Tuition and Fees</w:t>
      </w:r>
    </w:p>
    <w:p w14:paraId="473CB3D9" w14:textId="4E3B4645" w:rsidR="006D20A5" w:rsidRPr="006D20A5" w:rsidRDefault="00940E21" w:rsidP="006D20A5">
      <w:pPr>
        <w:ind w:left="1440" w:right="-252"/>
      </w:pPr>
      <w:r w:rsidRPr="00C34AB1">
        <w:t xml:space="preserve">Vice President </w:t>
      </w:r>
      <w:r w:rsidR="006D20A5">
        <w:t xml:space="preserve">Scott </w:t>
      </w:r>
      <w:r w:rsidRPr="00C34AB1">
        <w:t>Bennett present</w:t>
      </w:r>
      <w:r w:rsidR="006A446C">
        <w:t>ed</w:t>
      </w:r>
      <w:r w:rsidR="008F4E64">
        <w:t xml:space="preserve"> an amendment to</w:t>
      </w:r>
      <w:r w:rsidRPr="00C34AB1">
        <w:t xml:space="preserve"> the </w:t>
      </w:r>
      <w:r>
        <w:t xml:space="preserve">emergency </w:t>
      </w:r>
      <w:r w:rsidRPr="00C34AB1">
        <w:t>regulation</w:t>
      </w:r>
      <w:r w:rsidR="008F4E64">
        <w:t xml:space="preserve"> </w:t>
      </w:r>
      <w:r w:rsidR="006D20A5">
        <w:t>11.0010R Schedule of Tuition and Fees previously approved by the BOT</w:t>
      </w:r>
      <w:r w:rsidRPr="00C34AB1">
        <w:t xml:space="preserve">. </w:t>
      </w:r>
      <w:r w:rsidR="006D20A5" w:rsidRPr="006D20A5">
        <w:t xml:space="preserve">The proposed revisions provide an updated repeat surcharge, reduces the per credit tuition and fee charges for the RN-BSN Bridge </w:t>
      </w:r>
      <w:r w:rsidR="006D20A5">
        <w:t>online</w:t>
      </w:r>
      <w:r w:rsidR="006D20A5" w:rsidRPr="006D20A5">
        <w:t xml:space="preserve"> program</w:t>
      </w:r>
      <w:r w:rsidR="00B81C56">
        <w:t>,</w:t>
      </w:r>
      <w:r w:rsidR="006D20A5" w:rsidRPr="006D20A5">
        <w:t xml:space="preserve"> and aligns the regulation with the upcoming academic year. </w:t>
      </w:r>
    </w:p>
    <w:p w14:paraId="6ABEEB9A" w14:textId="2DF7A37D" w:rsidR="006D20A5" w:rsidRPr="006D20A5" w:rsidRDefault="006D20A5" w:rsidP="006D20A5">
      <w:pPr>
        <w:ind w:left="1440" w:right="-252"/>
      </w:pPr>
      <w:bookmarkStart w:id="1" w:name="_Hlk108770830"/>
      <w:bookmarkEnd w:id="0"/>
      <w:r w:rsidRPr="006D20A5">
        <w:t xml:space="preserve">The proposed tuition and fee changes are the result of guidance provided by the Board of Governors to bring this program’s tuition and fees in line with the other base undergraduate tuition and fee per credit hour rates.  This </w:t>
      </w:r>
      <w:r>
        <w:t xml:space="preserve">change </w:t>
      </w:r>
      <w:r w:rsidRPr="006D20A5">
        <w:t>results in a $42.02 per credit hour reduction in tuition and fee charges.  There will be no changes to the use of funds collected or expended</w:t>
      </w:r>
      <w:r>
        <w:t>,</w:t>
      </w:r>
      <w:r w:rsidRPr="006D20A5">
        <w:t xml:space="preserve"> as all funds </w:t>
      </w:r>
      <w:r>
        <w:t xml:space="preserve">will </w:t>
      </w:r>
      <w:r w:rsidRPr="006D20A5">
        <w:t xml:space="preserve">go directly to support the RN-BSN Bridge </w:t>
      </w:r>
      <w:r>
        <w:t>online</w:t>
      </w:r>
      <w:r w:rsidRPr="006D20A5">
        <w:t xml:space="preserve"> program.</w:t>
      </w:r>
      <w:r>
        <w:t xml:space="preserve"> </w:t>
      </w:r>
    </w:p>
    <w:p w14:paraId="6F527970" w14:textId="2EAE73A5" w:rsidR="00070BD4" w:rsidRDefault="006D20A5" w:rsidP="00187CCE">
      <w:pPr>
        <w:spacing w:after="0"/>
        <w:ind w:left="1440" w:hanging="1440"/>
      </w:pPr>
      <w:bookmarkStart w:id="2" w:name="_Hlk108699379"/>
      <w:r>
        <w:lastRenderedPageBreak/>
        <w:tab/>
      </w:r>
      <w:r w:rsidR="00070BD4">
        <w:t xml:space="preserve">Vice </w:t>
      </w:r>
      <w:r w:rsidR="00070BD4" w:rsidRPr="00B92ACF">
        <w:t xml:space="preserve">Chair </w:t>
      </w:r>
      <w:r w:rsidR="00070BD4">
        <w:t>McElroy</w:t>
      </w:r>
      <w:r w:rsidR="00070BD4" w:rsidRPr="00B92ACF">
        <w:t xml:space="preserve"> asked if there were any questions</w:t>
      </w:r>
      <w:r w:rsidR="00070BD4">
        <w:t xml:space="preserve"> for Vice President </w:t>
      </w:r>
      <w:r w:rsidR="00187CCE">
        <w:t>Bennett</w:t>
      </w:r>
      <w:r w:rsidR="00070BD4" w:rsidRPr="00B92ACF">
        <w:t xml:space="preserve">. There being none, he asked for a MOTION to approve </w:t>
      </w:r>
      <w:r w:rsidR="00187CCE">
        <w:t xml:space="preserve">the amendment to Emergency Regulation 11.0010R Schedule of </w:t>
      </w:r>
      <w:r>
        <w:t>T</w:t>
      </w:r>
      <w:r w:rsidR="00187CCE">
        <w:t xml:space="preserve">uition and Fees. </w:t>
      </w:r>
      <w:r w:rsidR="00070BD4" w:rsidRPr="00B92ACF">
        <w:t xml:space="preserve">Trustee </w:t>
      </w:r>
      <w:r w:rsidR="00187CCE">
        <w:t>White</w:t>
      </w:r>
      <w:r w:rsidR="00070BD4" w:rsidRPr="00B92ACF">
        <w:t xml:space="preserve"> made a MOTION to APPROVE, and Trustee B</w:t>
      </w:r>
      <w:r w:rsidR="00070BD4">
        <w:t>ryan</w:t>
      </w:r>
      <w:r w:rsidR="00070BD4" w:rsidRPr="00B92ACF">
        <w:t xml:space="preserve"> SECONDED. The </w:t>
      </w:r>
      <w:r w:rsidR="00070BD4">
        <w:t>motion</w:t>
      </w:r>
      <w:r w:rsidR="00070BD4" w:rsidRPr="00B92ACF">
        <w:t xml:space="preserve"> was approved unanimously by the Board. </w:t>
      </w:r>
    </w:p>
    <w:bookmarkEnd w:id="1"/>
    <w:p w14:paraId="25A1263C" w14:textId="4A09A83C" w:rsidR="00940E21" w:rsidRDefault="00940E21" w:rsidP="00940E21">
      <w:pPr>
        <w:spacing w:after="0"/>
        <w:ind w:left="1440" w:hanging="1440"/>
      </w:pPr>
    </w:p>
    <w:bookmarkEnd w:id="2"/>
    <w:p w14:paraId="1005000D" w14:textId="7BA34973" w:rsidR="00494482" w:rsidRDefault="00BE6858" w:rsidP="00940E21">
      <w:pPr>
        <w:pStyle w:val="Heading2"/>
        <w:ind w:left="1440" w:hanging="1440"/>
      </w:pPr>
      <w:r w:rsidRPr="00175284">
        <w:t>Item</w:t>
      </w:r>
      <w:r w:rsidR="007B75D6" w:rsidRPr="00175284">
        <w:t xml:space="preserve"> </w:t>
      </w:r>
      <w:r w:rsidR="00493E32">
        <w:t>4</w:t>
      </w:r>
      <w:r w:rsidR="00494482" w:rsidRPr="00494482">
        <w:t xml:space="preserve"> </w:t>
      </w:r>
      <w:r w:rsidR="00494482">
        <w:tab/>
      </w:r>
      <w:r w:rsidR="00494482" w:rsidRPr="00494482">
        <w:t>Legislative Budget Request for 2023-2024</w:t>
      </w:r>
      <w:r w:rsidR="00494482">
        <w:tab/>
      </w:r>
    </w:p>
    <w:p w14:paraId="23A30F71" w14:textId="53039C82" w:rsidR="002F4A20" w:rsidRDefault="007B75D6" w:rsidP="005B2138">
      <w:pPr>
        <w:spacing w:after="0" w:line="240" w:lineRule="auto"/>
        <w:ind w:left="1440" w:hanging="1440"/>
      </w:pPr>
      <w:r w:rsidRPr="007B75D6">
        <w:tab/>
      </w:r>
      <w:r w:rsidR="00494482">
        <w:t>President Chally present</w:t>
      </w:r>
      <w:r w:rsidR="00DA053B">
        <w:t>ed</w:t>
      </w:r>
      <w:r w:rsidR="00494482">
        <w:t xml:space="preserve"> UNF’s 2023-2024 Legislative Budget Request</w:t>
      </w:r>
      <w:r w:rsidR="00B81C56">
        <w:t>,</w:t>
      </w:r>
      <w:r w:rsidR="00494482">
        <w:t xml:space="preserve"> which requires Board of Trustee approval prior to submission to the Board of Governors.</w:t>
      </w:r>
      <w:r w:rsidR="002F4A20">
        <w:t xml:space="preserve"> </w:t>
      </w:r>
    </w:p>
    <w:p w14:paraId="1AAA90E8" w14:textId="77777777" w:rsidR="002F4A20" w:rsidRDefault="002F4A20" w:rsidP="005B2138">
      <w:pPr>
        <w:spacing w:after="0" w:line="240" w:lineRule="auto"/>
        <w:ind w:left="1440" w:hanging="1440"/>
      </w:pPr>
      <w:r>
        <w:tab/>
      </w:r>
    </w:p>
    <w:p w14:paraId="1FACDE6A" w14:textId="77777777" w:rsidR="00F2415E" w:rsidRDefault="002F4A20" w:rsidP="005B2138">
      <w:pPr>
        <w:spacing w:after="0" w:line="240" w:lineRule="auto"/>
        <w:ind w:left="1440" w:hanging="1440"/>
      </w:pPr>
      <w:r>
        <w:tab/>
        <w:t xml:space="preserve">President Chally began her presentation by stating the purpose of the 2023-2024 Legislative Budget Request, which is to strengthen the foundation of UNF for student success and for UNF to grow to meet regional workforce needs. </w:t>
      </w:r>
    </w:p>
    <w:p w14:paraId="554FCD54" w14:textId="77777777" w:rsidR="00F2415E" w:rsidRDefault="00F2415E" w:rsidP="005B2138">
      <w:pPr>
        <w:spacing w:after="0" w:line="240" w:lineRule="auto"/>
        <w:ind w:left="1440" w:hanging="1440"/>
      </w:pPr>
    </w:p>
    <w:p w14:paraId="1D1CC3F5" w14:textId="2A982AA5" w:rsidR="00117C45" w:rsidRDefault="00F2415E" w:rsidP="005B2138">
      <w:pPr>
        <w:spacing w:after="0" w:line="240" w:lineRule="auto"/>
        <w:ind w:left="1440" w:hanging="1440"/>
      </w:pPr>
      <w:r>
        <w:tab/>
        <w:t>In terms of student success, President Chally</w:t>
      </w:r>
      <w:r w:rsidR="00B81C56">
        <w:t xml:space="preserve"> addressed UNF’s gap in enrollment, financial resources per student, and faculty compensation versus US News Top 100 universities. Critical elements to enhance student success and workforce readiness were presented. These include enhancing onboarding </w:t>
      </w:r>
      <w:r>
        <w:t xml:space="preserve">and predictive modeling for students, structuring career services with a </w:t>
      </w:r>
      <w:r w:rsidR="00204E1F">
        <w:t>more significant</w:t>
      </w:r>
      <w:r>
        <w:t xml:space="preserve"> focus on </w:t>
      </w:r>
      <w:proofErr w:type="gramStart"/>
      <w:r>
        <w:t>first-year</w:t>
      </w:r>
      <w:proofErr w:type="gramEnd"/>
      <w:r>
        <w:t xml:space="preserve"> and underrepresented students, launching pre-transfer academic advising for intended AA transfers, and </w:t>
      </w:r>
      <w:r w:rsidR="00B81C56">
        <w:t>addressing resource shortages</w:t>
      </w:r>
      <w:r>
        <w:t xml:space="preserve">. </w:t>
      </w:r>
      <w:r w:rsidR="00B81C56">
        <w:t xml:space="preserve"> </w:t>
      </w:r>
    </w:p>
    <w:p w14:paraId="473F91F1" w14:textId="6CCE9DCB" w:rsidR="00F2415E" w:rsidRDefault="00F2415E" w:rsidP="005B2138">
      <w:pPr>
        <w:spacing w:after="0" w:line="240" w:lineRule="auto"/>
        <w:ind w:left="1440" w:hanging="1440"/>
      </w:pPr>
    </w:p>
    <w:p w14:paraId="4D886D61" w14:textId="2AA8CE97" w:rsidR="00F2415E" w:rsidRDefault="00F2415E" w:rsidP="005B2138">
      <w:pPr>
        <w:spacing w:after="0" w:line="240" w:lineRule="auto"/>
        <w:ind w:left="1440" w:hanging="1440"/>
      </w:pPr>
      <w:r>
        <w:tab/>
        <w:t xml:space="preserve">President Chally then addressed the need for UNF to prepare for </w:t>
      </w:r>
      <w:r w:rsidR="00E5134B">
        <w:t>region-specific</w:t>
      </w:r>
      <w:r>
        <w:t xml:space="preserve"> growth by stating that Jacksonville is the 3</w:t>
      </w:r>
      <w:r w:rsidRPr="00F2415E">
        <w:rPr>
          <w:vertAlign w:val="superscript"/>
        </w:rPr>
        <w:t>rd</w:t>
      </w:r>
      <w:r>
        <w:t xml:space="preserve"> fastest growing metro area in the U.S.</w:t>
      </w:r>
      <w:r w:rsidR="00204E1F">
        <w:t>,</w:t>
      </w:r>
      <w:r>
        <w:t xml:space="preserve"> with one major public university and the 6</w:t>
      </w:r>
      <w:r w:rsidRPr="00F2415E">
        <w:rPr>
          <w:vertAlign w:val="superscript"/>
        </w:rPr>
        <w:t>th</w:t>
      </w:r>
      <w:r>
        <w:t xml:space="preserve"> fastest growing job market in the U</w:t>
      </w:r>
      <w:r w:rsidR="00F519EC">
        <w:t>nited States.</w:t>
      </w:r>
      <w:r w:rsidR="005E6366">
        <w:t xml:space="preserve"> JAXUSA Partnership, a private, nonprofit division of the JAX Chamber, reported a need for</w:t>
      </w:r>
      <w:r w:rsidR="004422F9">
        <w:t xml:space="preserve"> careers in</w:t>
      </w:r>
      <w:r w:rsidR="005E6366">
        <w:t xml:space="preserve"> the following </w:t>
      </w:r>
      <w:r w:rsidR="00F519EC">
        <w:t>industries:</w:t>
      </w:r>
      <w:r w:rsidR="005E6366">
        <w:t xml:space="preserve"> healthcare, transportation and logistics, information technology, fintech</w:t>
      </w:r>
      <w:r w:rsidR="00E5134B">
        <w:t>,</w:t>
      </w:r>
      <w:r w:rsidR="005E6366">
        <w:t xml:space="preserve"> and engineering. President Chally presented UNF’s</w:t>
      </w:r>
      <w:r w:rsidR="004422F9">
        <w:t xml:space="preserve"> </w:t>
      </w:r>
      <w:r w:rsidR="005E6366">
        <w:t>current</w:t>
      </w:r>
      <w:r w:rsidR="004422F9">
        <w:t xml:space="preserve"> number of bachelor’s and </w:t>
      </w:r>
      <w:r w:rsidR="00F519EC">
        <w:t>master’s</w:t>
      </w:r>
      <w:r w:rsidR="004422F9">
        <w:t xml:space="preserve"> degrees awarded in areas of strategic emphasis and the expected numbers of degrees awarded from the legislative budget request funding. Funding would generate 525 additional degrees per year in areas of strategic emphasis. Funding from the Legislative Budget Request would also increase the freshman class number by 25.4% and the number of Pell recipients who graduate in 4 years by 70%. </w:t>
      </w:r>
      <w:r w:rsidR="00D4546C">
        <w:t>The</w:t>
      </w:r>
      <w:r w:rsidR="00F519EC">
        <w:t>se</w:t>
      </w:r>
      <w:r w:rsidR="00D4546C">
        <w:t xml:space="preserve"> increases will help meet the employment needs </w:t>
      </w:r>
      <w:r w:rsidR="00F519EC">
        <w:t>of</w:t>
      </w:r>
      <w:r w:rsidR="00D4546C">
        <w:t xml:space="preserve"> the Jacksonville community. </w:t>
      </w:r>
    </w:p>
    <w:p w14:paraId="3612CCA4" w14:textId="0FCE7936" w:rsidR="00DF2571" w:rsidRDefault="00DF2571" w:rsidP="005B2138">
      <w:pPr>
        <w:spacing w:after="0" w:line="240" w:lineRule="auto"/>
        <w:ind w:left="1440" w:hanging="1440"/>
      </w:pPr>
      <w:r>
        <w:tab/>
      </w:r>
    </w:p>
    <w:p w14:paraId="7F0CB586" w14:textId="4B399101" w:rsidR="00DF2571" w:rsidRDefault="00DF2571" w:rsidP="005B2138">
      <w:pPr>
        <w:spacing w:after="0" w:line="240" w:lineRule="auto"/>
        <w:ind w:left="1440" w:hanging="1440"/>
      </w:pPr>
      <w:r>
        <w:tab/>
        <w:t xml:space="preserve">Next, President Chally spoke about UNF’s return on investment. The following points were addressed; operational efficiency, research reputation, growth of the freshman cohort size, diversity, student success, and serving the less advantaged. </w:t>
      </w:r>
    </w:p>
    <w:p w14:paraId="77CDE345" w14:textId="3094D2D7" w:rsidR="00D4546C" w:rsidRDefault="00D4546C" w:rsidP="005B2138">
      <w:pPr>
        <w:spacing w:after="0" w:line="240" w:lineRule="auto"/>
        <w:ind w:left="1440" w:hanging="1440"/>
      </w:pPr>
    </w:p>
    <w:p w14:paraId="586956D9" w14:textId="524E7147" w:rsidR="00D4546C" w:rsidRDefault="00D4546C" w:rsidP="005B2138">
      <w:pPr>
        <w:spacing w:after="0" w:line="240" w:lineRule="auto"/>
        <w:ind w:left="1440" w:hanging="1440"/>
      </w:pPr>
      <w:r>
        <w:lastRenderedPageBreak/>
        <w:tab/>
        <w:t xml:space="preserve">Lastly, President Chally shared the breakdown of the personnel and operational costs of the 2023-2024 Legislative Budget Request. This breakdown included staffing in support of student services, support for anticipated enrollment increases, support for Information Technology, and faculty hires </w:t>
      </w:r>
      <w:r w:rsidR="00E5134B" w:rsidRPr="00E5134B">
        <w:t>emphasizing healthcare, STEM, transportation,</w:t>
      </w:r>
      <w:r>
        <w:t xml:space="preserve"> and logistics. </w:t>
      </w:r>
      <w:r w:rsidR="009072DA">
        <w:t>Also included were</w:t>
      </w:r>
      <w:r>
        <w:t xml:space="preserve"> operational expenses</w:t>
      </w:r>
      <w:r w:rsidR="00E5134B">
        <w:t>,</w:t>
      </w:r>
      <w:r>
        <w:t xml:space="preserve"> </w:t>
      </w:r>
      <w:r w:rsidR="00204E1F">
        <w:t>including</w:t>
      </w:r>
      <w:r>
        <w:t xml:space="preserve"> mental health counseling, advising, financial aid, recruitment, training and support</w:t>
      </w:r>
      <w:r w:rsidR="009072DA">
        <w:t>,</w:t>
      </w:r>
      <w:r>
        <w:t xml:space="preserve"> and market rate talent adjustment. </w:t>
      </w:r>
    </w:p>
    <w:p w14:paraId="1E6D4107" w14:textId="6141430D" w:rsidR="009072DA" w:rsidRDefault="009072DA" w:rsidP="00DF2571">
      <w:pPr>
        <w:spacing w:after="0" w:line="240" w:lineRule="auto"/>
        <w:ind w:left="1440"/>
      </w:pPr>
    </w:p>
    <w:p w14:paraId="08B9CBA7" w14:textId="342FA1D3" w:rsidR="002F4A20" w:rsidRDefault="002A4E3B" w:rsidP="00885CCB">
      <w:pPr>
        <w:spacing w:after="0" w:line="240" w:lineRule="auto"/>
        <w:ind w:left="1440"/>
      </w:pPr>
      <w:r>
        <w:t xml:space="preserve">Following President Chally’s presentation, Dr. Limayem thanked the entire team for </w:t>
      </w:r>
      <w:r w:rsidR="00E5134B">
        <w:t>working so diligently</w:t>
      </w:r>
      <w:r>
        <w:t xml:space="preserve"> on the 2023-2024 Legislative Budget Request. </w:t>
      </w:r>
      <w:r w:rsidR="00E5134B">
        <w:t xml:space="preserve">He </w:t>
      </w:r>
      <w:r w:rsidR="00204E1F">
        <w:t>echoed President Chally’s statement regarding</w:t>
      </w:r>
      <w:r w:rsidR="00E5134B">
        <w:t xml:space="preserve"> </w:t>
      </w:r>
      <w:r w:rsidR="00F519EC">
        <w:t>UNF</w:t>
      </w:r>
      <w:r w:rsidR="00400522">
        <w:t>’s</w:t>
      </w:r>
      <w:r w:rsidR="00E5134B">
        <w:t xml:space="preserve"> </w:t>
      </w:r>
      <w:r w:rsidR="00885CCB">
        <w:t xml:space="preserve">excellent </w:t>
      </w:r>
      <w:r w:rsidR="00E5134B">
        <w:t>return on investment</w:t>
      </w:r>
      <w:r w:rsidR="00204E1F">
        <w:t xml:space="preserve">. </w:t>
      </w:r>
      <w:r w:rsidR="00E5134B">
        <w:t xml:space="preserve">UNF has done </w:t>
      </w:r>
      <w:r w:rsidR="00400522">
        <w:t>well</w:t>
      </w:r>
      <w:r w:rsidR="00E5134B">
        <w:t xml:space="preserve"> with</w:t>
      </w:r>
      <w:r w:rsidR="00400522">
        <w:t xml:space="preserve"> its</w:t>
      </w:r>
      <w:r w:rsidR="00E5134B">
        <w:t xml:space="preserve"> current funding</w:t>
      </w:r>
      <w:r w:rsidR="00204E1F">
        <w:t>; however, it</w:t>
      </w:r>
      <w:r w:rsidR="00400522">
        <w:t xml:space="preserve"> is not sustainable if it wishes to be a vibrant university for the Jacksonville community. Dr. Limayem asked the Board, administration, </w:t>
      </w:r>
      <w:r w:rsidR="00885CCB">
        <w:t>faculty</w:t>
      </w:r>
      <w:r w:rsidR="00F519EC">
        <w:t>,</w:t>
      </w:r>
      <w:r w:rsidR="00885CCB">
        <w:t xml:space="preserve"> </w:t>
      </w:r>
      <w:r w:rsidR="00400522">
        <w:t>staff</w:t>
      </w:r>
      <w:r w:rsidR="00885CCB">
        <w:t>,</w:t>
      </w:r>
      <w:r w:rsidR="00400522">
        <w:t xml:space="preserve"> and community to rally around the Legislative Budget</w:t>
      </w:r>
      <w:r w:rsidR="00885CCB">
        <w:t xml:space="preserve"> as it will be a new chapter for UNF</w:t>
      </w:r>
      <w:r w:rsidR="00400522">
        <w:t xml:space="preserve">. </w:t>
      </w:r>
      <w:r w:rsidR="00885CCB">
        <w:t xml:space="preserve">One that will impact the students of UNF for decades to come. </w:t>
      </w:r>
    </w:p>
    <w:p w14:paraId="4FFB2EC4" w14:textId="723DFABA" w:rsidR="00885CCB" w:rsidRDefault="00885CCB" w:rsidP="00885CCB">
      <w:pPr>
        <w:spacing w:after="0" w:line="240" w:lineRule="auto"/>
        <w:ind w:left="1440"/>
      </w:pPr>
    </w:p>
    <w:p w14:paraId="4EC8B67E" w14:textId="7D71778E" w:rsidR="00885CCB" w:rsidRDefault="00885CCB" w:rsidP="00885CCB">
      <w:pPr>
        <w:spacing w:after="0" w:line="240" w:lineRule="auto"/>
        <w:ind w:left="1440"/>
      </w:pPr>
      <w:r>
        <w:t xml:space="preserve">At this time, President Chally asked for any questions or comments regarding the 2023-2024 Legislative Budget Request.  Trustee Bryan asked if there were dedicated talking points that could be given to the Board </w:t>
      </w:r>
      <w:r w:rsidR="00204E1F">
        <w:t>to support</w:t>
      </w:r>
      <w:r>
        <w:t xml:space="preserve"> the Legislative Budget Request. Dr. Limayem </w:t>
      </w:r>
      <w:r w:rsidR="00204E1F">
        <w:t>said he hopes to have everyone vocalize</w:t>
      </w:r>
      <w:r w:rsidR="00DD5E20">
        <w:t xml:space="preserve"> the same “rally cry” in support of the Legislative Budget Request.</w:t>
      </w:r>
    </w:p>
    <w:p w14:paraId="6C92CE24" w14:textId="77777777" w:rsidR="00CE2C5A" w:rsidRDefault="00CE2C5A" w:rsidP="00CE2C5A">
      <w:pPr>
        <w:spacing w:after="0" w:line="240" w:lineRule="auto"/>
        <w:ind w:left="1440"/>
      </w:pPr>
    </w:p>
    <w:p w14:paraId="5003ED00" w14:textId="436DF668" w:rsidR="00CE2C5A" w:rsidRPr="00CE2C5A" w:rsidRDefault="00CE2C5A" w:rsidP="00CE2C5A">
      <w:pPr>
        <w:spacing w:after="0" w:line="240" w:lineRule="auto"/>
        <w:ind w:left="1440"/>
      </w:pPr>
      <w:r w:rsidRPr="00CE2C5A">
        <w:t xml:space="preserve">Vice Chair McElroy called for any discussion regarding the 2023-2024 Legislative Budget Request.  </w:t>
      </w:r>
    </w:p>
    <w:p w14:paraId="41A807E5" w14:textId="77777777" w:rsidR="00CE2C5A" w:rsidRPr="00CE2C5A" w:rsidRDefault="00CE2C5A" w:rsidP="00CE2C5A">
      <w:pPr>
        <w:spacing w:after="0" w:line="240" w:lineRule="auto"/>
        <w:ind w:left="1440"/>
      </w:pPr>
    </w:p>
    <w:p w14:paraId="6643AF6F" w14:textId="77777777" w:rsidR="00CE2C5A" w:rsidRPr="00CE2C5A" w:rsidRDefault="00CE2C5A" w:rsidP="00CE2C5A">
      <w:pPr>
        <w:spacing w:after="0" w:line="240" w:lineRule="auto"/>
        <w:ind w:left="1440"/>
      </w:pPr>
      <w:r w:rsidRPr="00CE2C5A">
        <w:t xml:space="preserve">Trustee Egan noted she is excited that the Legislative Budget Request focuses on the core mission of UNF and gets back to the basics.  </w:t>
      </w:r>
    </w:p>
    <w:p w14:paraId="4DAE2DF5" w14:textId="77777777" w:rsidR="00CE2C5A" w:rsidRPr="00CE2C5A" w:rsidRDefault="00CE2C5A" w:rsidP="00CE2C5A">
      <w:pPr>
        <w:spacing w:after="0" w:line="240" w:lineRule="auto"/>
        <w:ind w:left="1440"/>
      </w:pPr>
      <w:r w:rsidRPr="00CE2C5A">
        <w:t xml:space="preserve">Dr. Limayem thanked Trustee Egan for her comment and stated that UNF must get better before it gets bigger.  </w:t>
      </w:r>
    </w:p>
    <w:p w14:paraId="2E25FAC7" w14:textId="77777777" w:rsidR="00CE2C5A" w:rsidRPr="00CE2C5A" w:rsidRDefault="00CE2C5A" w:rsidP="00CE2C5A">
      <w:pPr>
        <w:spacing w:after="0" w:line="240" w:lineRule="auto"/>
        <w:ind w:left="1440"/>
      </w:pPr>
    </w:p>
    <w:p w14:paraId="021277EB" w14:textId="34839C51" w:rsidR="00CE2C5A" w:rsidRPr="00CE2C5A" w:rsidRDefault="00CE2C5A" w:rsidP="00CE2C5A">
      <w:pPr>
        <w:spacing w:after="0" w:line="240" w:lineRule="auto"/>
        <w:ind w:left="1440"/>
      </w:pPr>
      <w:r w:rsidRPr="00CE2C5A">
        <w:t xml:space="preserve">Trustee White commented that the faculty </w:t>
      </w:r>
      <w:r w:rsidR="00204E1F">
        <w:t>would</w:t>
      </w:r>
      <w:r w:rsidRPr="00CE2C5A">
        <w:t xml:space="preserve"> be pleased with the Legislative Budget Request as it shows investment in our mission. </w:t>
      </w:r>
    </w:p>
    <w:p w14:paraId="198F1AC3" w14:textId="77777777" w:rsidR="00CE2C5A" w:rsidRPr="00CE2C5A" w:rsidRDefault="00CE2C5A" w:rsidP="00CE2C5A">
      <w:pPr>
        <w:spacing w:after="0" w:line="240" w:lineRule="auto"/>
        <w:ind w:left="1440"/>
      </w:pPr>
    </w:p>
    <w:p w14:paraId="2D891E40" w14:textId="51D49DDF" w:rsidR="00DD5E20" w:rsidRDefault="00430736" w:rsidP="00776A14">
      <w:pPr>
        <w:spacing w:after="0"/>
        <w:ind w:left="1440"/>
      </w:pPr>
      <w:r>
        <w:t xml:space="preserve">Vice </w:t>
      </w:r>
      <w:r w:rsidRPr="00B92ACF">
        <w:t xml:space="preserve">Chair </w:t>
      </w:r>
      <w:r>
        <w:t>McElroy</w:t>
      </w:r>
      <w:r w:rsidRPr="00B92ACF">
        <w:t xml:space="preserve"> asked if there were any questions. There being none, he asked for a</w:t>
      </w:r>
      <w:r>
        <w:t xml:space="preserve"> </w:t>
      </w:r>
      <w:r w:rsidRPr="00B92ACF">
        <w:t>MOTION to approve</w:t>
      </w:r>
      <w:r>
        <w:t xml:space="preserve"> the Legislative Budget Request. </w:t>
      </w:r>
      <w:r w:rsidRPr="00B92ACF">
        <w:t xml:space="preserve">Trustee </w:t>
      </w:r>
      <w:r>
        <w:t>White</w:t>
      </w:r>
      <w:r w:rsidRPr="00B92ACF">
        <w:t xml:space="preserve"> made a MOTION to APPROVE, and Trustee B</w:t>
      </w:r>
      <w:r>
        <w:t>ryan</w:t>
      </w:r>
      <w:r w:rsidRPr="00B92ACF">
        <w:t xml:space="preserve"> SECONDED. The </w:t>
      </w:r>
      <w:r>
        <w:t>motion</w:t>
      </w:r>
      <w:r w:rsidRPr="00B92ACF">
        <w:t xml:space="preserve"> was approved unanimously by the Board. </w:t>
      </w:r>
    </w:p>
    <w:p w14:paraId="14F9FB28" w14:textId="77777777" w:rsidR="008E6B56" w:rsidRDefault="008E6B56" w:rsidP="005B2138">
      <w:pPr>
        <w:spacing w:after="0" w:line="240" w:lineRule="auto"/>
        <w:ind w:left="1440" w:hanging="1440"/>
      </w:pPr>
    </w:p>
    <w:p w14:paraId="413E2496" w14:textId="3C2CBA1C" w:rsidR="00493E32" w:rsidRDefault="002D38A2" w:rsidP="005B2138">
      <w:pPr>
        <w:pStyle w:val="Heading2"/>
        <w:ind w:left="1440" w:hanging="1440"/>
      </w:pPr>
      <w:r w:rsidRPr="001E3AB5">
        <w:t xml:space="preserve">Item </w:t>
      </w:r>
      <w:r w:rsidR="00493E32">
        <w:t>5</w:t>
      </w:r>
      <w:r w:rsidR="00494482">
        <w:tab/>
      </w:r>
      <w:r w:rsidR="0066020D" w:rsidRPr="001E3AB5">
        <w:t>Adjournment</w:t>
      </w:r>
    </w:p>
    <w:p w14:paraId="05B895AD" w14:textId="74B750F9" w:rsidR="00EB5958" w:rsidRPr="00CD4214" w:rsidRDefault="00CE2C5A" w:rsidP="005B2138">
      <w:pPr>
        <w:ind w:left="1440" w:hanging="1440"/>
      </w:pPr>
      <w:r>
        <w:tab/>
        <w:t>The meeting was adjourned at 10:49 a.m.</w:t>
      </w:r>
    </w:p>
    <w:p w14:paraId="33C17118" w14:textId="77777777" w:rsidR="00CD4214" w:rsidRPr="001E3AB5" w:rsidRDefault="00CD4214" w:rsidP="005B2138">
      <w:pPr>
        <w:ind w:left="1440" w:hanging="1440"/>
      </w:pPr>
    </w:p>
    <w:sectPr w:rsidR="00CD4214" w:rsidRPr="001E3AB5" w:rsidSect="00232664">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2A4E" w14:textId="77777777" w:rsidR="003632E3" w:rsidRDefault="003632E3" w:rsidP="00B22CDF">
      <w:pPr>
        <w:spacing w:after="0" w:line="240" w:lineRule="auto"/>
      </w:pPr>
      <w:r>
        <w:separator/>
      </w:r>
    </w:p>
  </w:endnote>
  <w:endnote w:type="continuationSeparator" w:id="0">
    <w:p w14:paraId="55BBF49C" w14:textId="77777777" w:rsidR="003632E3" w:rsidRDefault="003632E3" w:rsidP="00B2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82379"/>
      <w:docPartObj>
        <w:docPartGallery w:val="Page Numbers (Bottom of Page)"/>
        <w:docPartUnique/>
      </w:docPartObj>
    </w:sdtPr>
    <w:sdtEndPr>
      <w:rPr>
        <w:noProof/>
      </w:rPr>
    </w:sdtEndPr>
    <w:sdtContent>
      <w:p w14:paraId="363B3C58" w14:textId="1999422F" w:rsidR="009A46F2" w:rsidRDefault="008533FB">
        <w:pPr>
          <w:pStyle w:val="Footer"/>
          <w:jc w:val="center"/>
        </w:pPr>
      </w:p>
    </w:sdtContent>
  </w:sdt>
  <w:p w14:paraId="6D791391" w14:textId="77777777" w:rsidR="009A46F2" w:rsidRDefault="009A46F2">
    <w:pPr>
      <w:pStyle w:val="Footer"/>
    </w:pPr>
  </w:p>
  <w:p w14:paraId="507B6BDF" w14:textId="77777777" w:rsidR="00DE7900" w:rsidRDefault="00DE79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72B4" w14:textId="77777777" w:rsidR="003632E3" w:rsidRDefault="003632E3" w:rsidP="00B22CDF">
      <w:pPr>
        <w:spacing w:after="0" w:line="240" w:lineRule="auto"/>
      </w:pPr>
      <w:r>
        <w:separator/>
      </w:r>
    </w:p>
  </w:footnote>
  <w:footnote w:type="continuationSeparator" w:id="0">
    <w:p w14:paraId="07FB7C2E" w14:textId="77777777" w:rsidR="003632E3" w:rsidRDefault="003632E3" w:rsidP="00B2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30E6" w14:textId="04C8CD32" w:rsidR="00B22CDF" w:rsidRPr="00232664" w:rsidRDefault="00B22CDF" w:rsidP="00232664">
    <w:pPr>
      <w:pStyle w:val="Header"/>
      <w:jc w:val="center"/>
      <w:rPr>
        <w:rFonts w:eastAsia="Times New Roman" w:cs="Times New Roman"/>
        <w:i/>
        <w:iCs/>
      </w:rPr>
    </w:pPr>
  </w:p>
  <w:p w14:paraId="195B2891" w14:textId="77777777" w:rsidR="00B22CDF" w:rsidRPr="00B22CDF" w:rsidRDefault="00B22CDF" w:rsidP="00B22CDF">
    <w:pPr>
      <w:pStyle w:val="Header"/>
    </w:pPr>
  </w:p>
  <w:p w14:paraId="35DB5F4D" w14:textId="77777777" w:rsidR="00DE7900" w:rsidRDefault="00DE79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755" w14:textId="4C995E54" w:rsidR="009A46F2" w:rsidRDefault="009A46F2" w:rsidP="009A46F2">
    <w:pPr>
      <w:pStyle w:val="Header"/>
      <w:jc w:val="center"/>
    </w:pPr>
    <w:r w:rsidRPr="00772D14">
      <w:rPr>
        <w:noProof/>
      </w:rPr>
      <w:drawing>
        <wp:inline distT="0" distB="0" distL="0" distR="0" wp14:anchorId="2B233AFB" wp14:editId="019A88F4">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4D7F9AA" w14:textId="77777777" w:rsidR="009A46F2" w:rsidRDefault="009A46F2" w:rsidP="009A46F2">
    <w:pPr>
      <w:pStyle w:val="Header"/>
      <w:jc w:val="center"/>
    </w:pPr>
  </w:p>
  <w:p w14:paraId="3C91AF46" w14:textId="77777777" w:rsidR="009A46F2" w:rsidRPr="006E3C86" w:rsidRDefault="009A46F2" w:rsidP="009A46F2">
    <w:pPr>
      <w:pStyle w:val="Header"/>
      <w:jc w:val="center"/>
      <w:rPr>
        <w:b/>
        <w:sz w:val="24"/>
        <w:szCs w:val="24"/>
      </w:rPr>
    </w:pPr>
    <w:r w:rsidRPr="006E3C86">
      <w:rPr>
        <w:b/>
        <w:sz w:val="24"/>
        <w:szCs w:val="24"/>
      </w:rPr>
      <w:t>Board of Trustees</w:t>
    </w:r>
    <w:r>
      <w:rPr>
        <w:b/>
        <w:sz w:val="24"/>
        <w:szCs w:val="24"/>
      </w:rPr>
      <w:t xml:space="preserve"> Meeting</w:t>
    </w:r>
  </w:p>
  <w:p w14:paraId="3BFDD2F7" w14:textId="04D06C6D" w:rsidR="009A46F2" w:rsidRDefault="00493E32" w:rsidP="009A46F2">
    <w:pPr>
      <w:pStyle w:val="Header"/>
      <w:jc w:val="center"/>
      <w:rPr>
        <w:i/>
        <w:sz w:val="24"/>
        <w:szCs w:val="24"/>
      </w:rPr>
    </w:pPr>
    <w:r>
      <w:rPr>
        <w:b/>
        <w:sz w:val="24"/>
        <w:szCs w:val="24"/>
      </w:rPr>
      <w:t>June 14</w:t>
    </w:r>
    <w:r w:rsidR="009A46F2" w:rsidRPr="006E3C86">
      <w:rPr>
        <w:b/>
        <w:sz w:val="24"/>
        <w:szCs w:val="24"/>
      </w:rPr>
      <w:t>, 2022</w:t>
    </w:r>
  </w:p>
  <w:p w14:paraId="139332F6" w14:textId="77777777" w:rsidR="009A46F2" w:rsidRDefault="009A46F2" w:rsidP="009A46F2">
    <w:pPr>
      <w:pStyle w:val="Header"/>
      <w:jc w:val="center"/>
      <w:rPr>
        <w:iCs/>
        <w:sz w:val="24"/>
        <w:szCs w:val="24"/>
      </w:rPr>
    </w:pPr>
  </w:p>
  <w:p w14:paraId="1116CA0E" w14:textId="03A1BA15" w:rsidR="009A46F2" w:rsidRPr="006E3C86" w:rsidRDefault="009A46F2" w:rsidP="009A46F2">
    <w:pPr>
      <w:pStyle w:val="Header"/>
      <w:jc w:val="center"/>
      <w:rPr>
        <w:iCs/>
        <w:sz w:val="24"/>
        <w:szCs w:val="24"/>
      </w:rPr>
    </w:pPr>
    <w:r>
      <w:rPr>
        <w:iCs/>
        <w:sz w:val="24"/>
        <w:szCs w:val="24"/>
      </w:rPr>
      <w:t>10:00 a.m. – 1</w:t>
    </w:r>
    <w:r w:rsidR="00493E32">
      <w:rPr>
        <w:iCs/>
        <w:sz w:val="24"/>
        <w:szCs w:val="24"/>
      </w:rPr>
      <w:t>1</w:t>
    </w:r>
    <w:r>
      <w:rPr>
        <w:iCs/>
        <w:sz w:val="24"/>
        <w:szCs w:val="24"/>
      </w:rPr>
      <w:t xml:space="preserve">:00 </w:t>
    </w:r>
    <w:r w:rsidR="00493E32">
      <w:rPr>
        <w:iCs/>
        <w:sz w:val="24"/>
        <w:szCs w:val="24"/>
      </w:rPr>
      <w:t>a</w:t>
    </w:r>
    <w:r>
      <w:rPr>
        <w:iCs/>
        <w:sz w:val="24"/>
        <w:szCs w:val="24"/>
      </w:rPr>
      <w:t>.m.</w:t>
    </w:r>
  </w:p>
  <w:p w14:paraId="325247E3" w14:textId="77777777" w:rsidR="009A46F2" w:rsidRDefault="009A46F2" w:rsidP="009A46F2">
    <w:pPr>
      <w:pStyle w:val="Header"/>
      <w:rPr>
        <w:i/>
        <w:iCs/>
        <w:sz w:val="24"/>
        <w:szCs w:val="24"/>
      </w:rPr>
    </w:pPr>
  </w:p>
  <w:p w14:paraId="199CB046" w14:textId="77777777" w:rsidR="009A46F2" w:rsidRPr="00B95D5E" w:rsidRDefault="009A46F2" w:rsidP="009A46F2">
    <w:pPr>
      <w:jc w:val="center"/>
      <w:rPr>
        <w:rFonts w:eastAsia="Times New Roman" w:cs="Times New Roman"/>
        <w:i/>
        <w:iCs/>
      </w:rPr>
    </w:pPr>
    <w:r>
      <w:rPr>
        <w:rFonts w:eastAsia="Times New Roman" w:cs="Times New Roman"/>
        <w:i/>
        <w:iCs/>
      </w:rPr>
      <w:t>Virtual Meeting</w:t>
    </w:r>
  </w:p>
  <w:p w14:paraId="1FD5C536" w14:textId="2451A113" w:rsidR="009A46F2" w:rsidRDefault="006D0F18" w:rsidP="00493E32">
    <w:pPr>
      <w:pStyle w:val="Header"/>
      <w:jc w:val="center"/>
      <w:rPr>
        <w:b/>
        <w:bCs/>
      </w:rPr>
    </w:pPr>
    <w:r>
      <w:rPr>
        <w:b/>
        <w:bCs/>
      </w:rPr>
      <w:t>MINUTES</w:t>
    </w:r>
  </w:p>
  <w:p w14:paraId="5820D3A0" w14:textId="7E637CAF" w:rsidR="00493E32" w:rsidRDefault="00493E32" w:rsidP="00493E32">
    <w:pPr>
      <w:pStyle w:val="Header"/>
      <w:jc w:val="center"/>
      <w:rPr>
        <w:b/>
        <w:bCs/>
      </w:rPr>
    </w:pPr>
  </w:p>
  <w:p w14:paraId="49B3446D" w14:textId="77777777" w:rsidR="00493E32" w:rsidRPr="00493E32" w:rsidRDefault="00493E32" w:rsidP="00493E32">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D62B3"/>
    <w:multiLevelType w:val="hybridMultilevel"/>
    <w:tmpl w:val="C260704A"/>
    <w:lvl w:ilvl="0" w:tplc="56E4BAF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EE02E0E"/>
    <w:multiLevelType w:val="hybridMultilevel"/>
    <w:tmpl w:val="0616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214330">
    <w:abstractNumId w:val="1"/>
  </w:num>
  <w:num w:numId="2" w16cid:durableId="44866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sjAxNTc1MzcyNzFW0lEKTi0uzszPAykwNKwFAPmeRwctAAAA"/>
  </w:docVars>
  <w:rsids>
    <w:rsidRoot w:val="003F1B8A"/>
    <w:rsid w:val="00001CA2"/>
    <w:rsid w:val="0003251F"/>
    <w:rsid w:val="00043BB4"/>
    <w:rsid w:val="00061BD0"/>
    <w:rsid w:val="00070BD4"/>
    <w:rsid w:val="000721EB"/>
    <w:rsid w:val="00090842"/>
    <w:rsid w:val="000B107C"/>
    <w:rsid w:val="000B7BE7"/>
    <w:rsid w:val="00101DA9"/>
    <w:rsid w:val="00104C56"/>
    <w:rsid w:val="00117C45"/>
    <w:rsid w:val="00135BBA"/>
    <w:rsid w:val="00146C14"/>
    <w:rsid w:val="00175284"/>
    <w:rsid w:val="00187CCE"/>
    <w:rsid w:val="001B2CC7"/>
    <w:rsid w:val="001E3AB5"/>
    <w:rsid w:val="001F3C1F"/>
    <w:rsid w:val="00200DF7"/>
    <w:rsid w:val="00204E1F"/>
    <w:rsid w:val="002251B0"/>
    <w:rsid w:val="00225A89"/>
    <w:rsid w:val="00232664"/>
    <w:rsid w:val="00257597"/>
    <w:rsid w:val="0027278D"/>
    <w:rsid w:val="002A4E3B"/>
    <w:rsid w:val="002D38A2"/>
    <w:rsid w:val="002F4A20"/>
    <w:rsid w:val="0030728E"/>
    <w:rsid w:val="00317BD7"/>
    <w:rsid w:val="003371C5"/>
    <w:rsid w:val="003632E3"/>
    <w:rsid w:val="00365F47"/>
    <w:rsid w:val="003E6430"/>
    <w:rsid w:val="003F1B8A"/>
    <w:rsid w:val="00400522"/>
    <w:rsid w:val="004061C4"/>
    <w:rsid w:val="00430736"/>
    <w:rsid w:val="00440E43"/>
    <w:rsid w:val="004422F9"/>
    <w:rsid w:val="00486DCC"/>
    <w:rsid w:val="0049034C"/>
    <w:rsid w:val="004929E9"/>
    <w:rsid w:val="00493E32"/>
    <w:rsid w:val="00494482"/>
    <w:rsid w:val="004A447A"/>
    <w:rsid w:val="004B2745"/>
    <w:rsid w:val="004D74B4"/>
    <w:rsid w:val="005033FF"/>
    <w:rsid w:val="00545FC9"/>
    <w:rsid w:val="00564F3D"/>
    <w:rsid w:val="00567931"/>
    <w:rsid w:val="005B2138"/>
    <w:rsid w:val="005C7F06"/>
    <w:rsid w:val="005D16A7"/>
    <w:rsid w:val="005E6366"/>
    <w:rsid w:val="005E7B0F"/>
    <w:rsid w:val="005F0877"/>
    <w:rsid w:val="005F784C"/>
    <w:rsid w:val="00634D82"/>
    <w:rsid w:val="006432F0"/>
    <w:rsid w:val="0066020D"/>
    <w:rsid w:val="00697028"/>
    <w:rsid w:val="006A024D"/>
    <w:rsid w:val="006A446C"/>
    <w:rsid w:val="006A4D97"/>
    <w:rsid w:val="006C3BE1"/>
    <w:rsid w:val="006D0F18"/>
    <w:rsid w:val="006D20A5"/>
    <w:rsid w:val="006E3C86"/>
    <w:rsid w:val="006F2888"/>
    <w:rsid w:val="006F4712"/>
    <w:rsid w:val="007028EA"/>
    <w:rsid w:val="007243A5"/>
    <w:rsid w:val="007410A8"/>
    <w:rsid w:val="00741378"/>
    <w:rsid w:val="00775A4A"/>
    <w:rsid w:val="00776A14"/>
    <w:rsid w:val="00787912"/>
    <w:rsid w:val="00787A9D"/>
    <w:rsid w:val="007A199A"/>
    <w:rsid w:val="007B75D6"/>
    <w:rsid w:val="007D3873"/>
    <w:rsid w:val="007F69FA"/>
    <w:rsid w:val="00825993"/>
    <w:rsid w:val="008533FB"/>
    <w:rsid w:val="008535A0"/>
    <w:rsid w:val="00864B7D"/>
    <w:rsid w:val="00877050"/>
    <w:rsid w:val="008832F0"/>
    <w:rsid w:val="00885CCB"/>
    <w:rsid w:val="00894DE8"/>
    <w:rsid w:val="008A5F71"/>
    <w:rsid w:val="008E6B56"/>
    <w:rsid w:val="008F4B77"/>
    <w:rsid w:val="008F4E64"/>
    <w:rsid w:val="009072DA"/>
    <w:rsid w:val="00933AB8"/>
    <w:rsid w:val="00940E21"/>
    <w:rsid w:val="009A46F2"/>
    <w:rsid w:val="009D663D"/>
    <w:rsid w:val="009E70B3"/>
    <w:rsid w:val="00A06647"/>
    <w:rsid w:val="00A31DF6"/>
    <w:rsid w:val="00A63E21"/>
    <w:rsid w:val="00A9207E"/>
    <w:rsid w:val="00AF5CE3"/>
    <w:rsid w:val="00B22CDF"/>
    <w:rsid w:val="00B33B5F"/>
    <w:rsid w:val="00B37F29"/>
    <w:rsid w:val="00B466FF"/>
    <w:rsid w:val="00B61B7E"/>
    <w:rsid w:val="00B81C56"/>
    <w:rsid w:val="00BE6858"/>
    <w:rsid w:val="00BF4B5D"/>
    <w:rsid w:val="00C1090E"/>
    <w:rsid w:val="00C44C85"/>
    <w:rsid w:val="00C4716F"/>
    <w:rsid w:val="00C573E3"/>
    <w:rsid w:val="00C6173F"/>
    <w:rsid w:val="00C779A0"/>
    <w:rsid w:val="00C91A17"/>
    <w:rsid w:val="00CD4214"/>
    <w:rsid w:val="00CD5EA4"/>
    <w:rsid w:val="00CD67DE"/>
    <w:rsid w:val="00CE2C5A"/>
    <w:rsid w:val="00D0340D"/>
    <w:rsid w:val="00D1458B"/>
    <w:rsid w:val="00D16E46"/>
    <w:rsid w:val="00D174F6"/>
    <w:rsid w:val="00D216DE"/>
    <w:rsid w:val="00D42B04"/>
    <w:rsid w:val="00D4546C"/>
    <w:rsid w:val="00D61A85"/>
    <w:rsid w:val="00D67D90"/>
    <w:rsid w:val="00D80E8D"/>
    <w:rsid w:val="00D87F94"/>
    <w:rsid w:val="00DA053B"/>
    <w:rsid w:val="00DD5E20"/>
    <w:rsid w:val="00DE24DD"/>
    <w:rsid w:val="00DE7900"/>
    <w:rsid w:val="00DF2571"/>
    <w:rsid w:val="00E34741"/>
    <w:rsid w:val="00E43784"/>
    <w:rsid w:val="00E5134B"/>
    <w:rsid w:val="00E61DBF"/>
    <w:rsid w:val="00EA3BEB"/>
    <w:rsid w:val="00EB5958"/>
    <w:rsid w:val="00ED0229"/>
    <w:rsid w:val="00EE08FD"/>
    <w:rsid w:val="00F2415E"/>
    <w:rsid w:val="00F3242F"/>
    <w:rsid w:val="00F519EC"/>
    <w:rsid w:val="00F666C2"/>
    <w:rsid w:val="00FA7A12"/>
    <w:rsid w:val="00FB37C1"/>
    <w:rsid w:val="00FB6F05"/>
    <w:rsid w:val="00FC4A99"/>
    <w:rsid w:val="00FE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24A7E1"/>
  <w15:chartTrackingRefBased/>
  <w15:docId w15:val="{EC640CB2-D03F-4AC2-927A-40974AD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88"/>
    <w:rPr>
      <w:rFonts w:ascii="Book Antiqua" w:hAnsi="Book Antiqua"/>
    </w:rPr>
  </w:style>
  <w:style w:type="paragraph" w:styleId="Heading1">
    <w:name w:val="heading 1"/>
    <w:basedOn w:val="Normal"/>
    <w:next w:val="Normal"/>
    <w:link w:val="Heading1Char"/>
    <w:uiPriority w:val="9"/>
    <w:qFormat/>
    <w:rsid w:val="00B22CDF"/>
    <w:pPr>
      <w:spacing w:after="0"/>
      <w:ind w:left="2385" w:hanging="2385"/>
      <w:jc w:val="center"/>
      <w:outlineLvl w:val="0"/>
    </w:pPr>
    <w:rPr>
      <w:bCs/>
      <w:sz w:val="24"/>
      <w:szCs w:val="24"/>
    </w:rPr>
  </w:style>
  <w:style w:type="paragraph" w:styleId="Heading2">
    <w:name w:val="heading 2"/>
    <w:basedOn w:val="Normal"/>
    <w:next w:val="Normal"/>
    <w:link w:val="Heading2Char"/>
    <w:uiPriority w:val="9"/>
    <w:unhideWhenUsed/>
    <w:qFormat/>
    <w:rsid w:val="00175284"/>
    <w:pPr>
      <w:spacing w:after="0" w:line="240" w:lineRule="auto"/>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DF"/>
    <w:rPr>
      <w:rFonts w:ascii="Book Antiqua" w:hAnsi="Book Antiqua"/>
      <w:bCs/>
      <w:sz w:val="24"/>
      <w:szCs w:val="24"/>
    </w:rPr>
  </w:style>
  <w:style w:type="character" w:customStyle="1" w:styleId="Heading2Char">
    <w:name w:val="Heading 2 Char"/>
    <w:basedOn w:val="DefaultParagraphFont"/>
    <w:link w:val="Heading2"/>
    <w:uiPriority w:val="9"/>
    <w:rsid w:val="00175284"/>
    <w:rPr>
      <w:rFonts w:ascii="Book Antiqua" w:hAnsi="Book Antiqua"/>
      <w:b/>
      <w:bCs/>
    </w:rPr>
  </w:style>
  <w:style w:type="paragraph" w:styleId="Header">
    <w:name w:val="header"/>
    <w:basedOn w:val="Normal"/>
    <w:link w:val="HeaderChar"/>
    <w:uiPriority w:val="99"/>
    <w:unhideWhenUsed/>
    <w:rsid w:val="00B2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DF"/>
  </w:style>
  <w:style w:type="paragraph" w:styleId="Footer">
    <w:name w:val="footer"/>
    <w:basedOn w:val="Normal"/>
    <w:link w:val="FooterChar"/>
    <w:uiPriority w:val="99"/>
    <w:unhideWhenUsed/>
    <w:rsid w:val="00B2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DF"/>
  </w:style>
  <w:style w:type="paragraph" w:styleId="ListParagraph">
    <w:name w:val="List Paragraph"/>
    <w:basedOn w:val="Normal"/>
    <w:uiPriority w:val="34"/>
    <w:qFormat/>
    <w:rsid w:val="00493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222C-243B-4D88-9958-5378EA79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Knopp, Raygan</cp:lastModifiedBy>
  <cp:revision>3</cp:revision>
  <cp:lastPrinted>2022-03-08T14:21:00Z</cp:lastPrinted>
  <dcterms:created xsi:type="dcterms:W3CDTF">2022-07-28T16:25:00Z</dcterms:created>
  <dcterms:modified xsi:type="dcterms:W3CDTF">2023-08-22T20:35:00Z</dcterms:modified>
</cp:coreProperties>
</file>