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9C965" w14:textId="77777777" w:rsidR="002511CF" w:rsidRPr="002511CF" w:rsidRDefault="002511CF" w:rsidP="002511CF">
      <w:pPr>
        <w:pStyle w:val="Heading1"/>
      </w:pPr>
      <w:r w:rsidRPr="002511CF">
        <w:t>MINUTES</w:t>
      </w:r>
    </w:p>
    <w:p w14:paraId="2AA5E688" w14:textId="77777777" w:rsidR="002511CF" w:rsidRDefault="002511CF" w:rsidP="00797031">
      <w:pPr>
        <w:rPr>
          <w:b/>
          <w:bCs/>
        </w:rPr>
      </w:pPr>
    </w:p>
    <w:p w14:paraId="32432286" w14:textId="208F194F" w:rsidR="002A7A72" w:rsidRPr="002A7A72" w:rsidRDefault="002A7A72" w:rsidP="00886F81">
      <w:pPr>
        <w:pStyle w:val="Heading2"/>
        <w:spacing w:after="0" w:line="240" w:lineRule="auto"/>
      </w:pPr>
      <w:r w:rsidRPr="002A7A72">
        <w:t>Trustees Present</w:t>
      </w:r>
      <w:r w:rsidR="00305647">
        <w:t>:</w:t>
      </w:r>
    </w:p>
    <w:p w14:paraId="1F22D9DC" w14:textId="061C70AB" w:rsidR="00C15E5B" w:rsidRDefault="0019014B" w:rsidP="00886F81">
      <w:pPr>
        <w:spacing w:after="0" w:line="240" w:lineRule="auto"/>
      </w:pPr>
      <w:r>
        <w:t>Kevin Hyde, John White</w:t>
      </w:r>
    </w:p>
    <w:p w14:paraId="1AAF7CAE" w14:textId="77777777" w:rsidR="00886F81" w:rsidRPr="00FA5620" w:rsidRDefault="00886F81" w:rsidP="00C15E5B">
      <w:pPr>
        <w:spacing w:after="0" w:line="240" w:lineRule="auto"/>
      </w:pPr>
    </w:p>
    <w:p w14:paraId="6D621B36" w14:textId="6FC0819D" w:rsidR="0019014B" w:rsidRDefault="0019014B" w:rsidP="002D58B2">
      <w:r>
        <w:t xml:space="preserve">Chair Hyde and </w:t>
      </w:r>
      <w:r w:rsidR="002D1AC6">
        <w:t>Trustee</w:t>
      </w:r>
      <w:r>
        <w:t xml:space="preserve"> White met virtually</w:t>
      </w:r>
      <w:r w:rsidR="00FE7E8B" w:rsidRPr="00FE7E8B">
        <w:t xml:space="preserve"> on </w:t>
      </w:r>
      <w:r>
        <w:t>June 14</w:t>
      </w:r>
      <w:r w:rsidR="002D1AC6">
        <w:t>, 2022, at 9:00 am</w:t>
      </w:r>
      <w:r w:rsidR="002D58B2">
        <w:t xml:space="preserve">.  The meeting began with a brief discussion of President-Elect Limayem’s transition and Trustee White’s plans to assist with the transition.  Chair Hyde and Trustee White then discussed MedNexus governance and operations, including recent Governance Committee and Board discussion of MedNexus and the Board’s desire to have a more clearly articulated business plan and goals.  Chair Hyde plans to meet with Dr. Szymanski to further discuss these matters and will report back to the Board.  </w:t>
      </w:r>
      <w:r w:rsidR="0055599E">
        <w:t>The meeting was adjourned at 9:</w:t>
      </w:r>
      <w:r w:rsidR="00727A4E">
        <w:t>09</w:t>
      </w:r>
      <w:r w:rsidR="0055599E">
        <w:t xml:space="preserve"> am.</w:t>
      </w:r>
    </w:p>
    <w:p w14:paraId="121E9F1D" w14:textId="77777777" w:rsidR="002D1AC6" w:rsidRDefault="002D1AC6" w:rsidP="00FE7E8B">
      <w:pPr>
        <w:keepNext/>
        <w:keepLines/>
        <w:spacing w:before="40" w:after="0"/>
        <w:outlineLvl w:val="3"/>
        <w:rPr>
          <w:szCs w:val="21"/>
        </w:rPr>
      </w:pPr>
    </w:p>
    <w:sectPr w:rsidR="002D1AC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9418E" w14:textId="77777777" w:rsidR="00C3640F" w:rsidRDefault="00C3640F" w:rsidP="00C3640F">
      <w:pPr>
        <w:spacing w:after="0" w:line="240" w:lineRule="auto"/>
      </w:pPr>
      <w:r>
        <w:separator/>
      </w:r>
    </w:p>
  </w:endnote>
  <w:endnote w:type="continuationSeparator" w:id="0">
    <w:p w14:paraId="11C7BBA4" w14:textId="77777777" w:rsidR="00C3640F" w:rsidRDefault="00C3640F" w:rsidP="00C36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03991" w14:textId="77777777" w:rsidR="00C3640F" w:rsidRDefault="00C3640F" w:rsidP="00C3640F">
      <w:pPr>
        <w:spacing w:after="0" w:line="240" w:lineRule="auto"/>
      </w:pPr>
      <w:r>
        <w:separator/>
      </w:r>
    </w:p>
  </w:footnote>
  <w:footnote w:type="continuationSeparator" w:id="0">
    <w:p w14:paraId="6AC9B8B5" w14:textId="77777777" w:rsidR="00C3640F" w:rsidRDefault="00C3640F" w:rsidP="00C36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2BAD6" w14:textId="14DBB0AB" w:rsidR="005837D2" w:rsidRDefault="005837D2" w:rsidP="005837D2">
    <w:pPr>
      <w:keepNext/>
      <w:keepLines/>
      <w:spacing w:before="40" w:after="0"/>
      <w:jc w:val="center"/>
      <w:outlineLvl w:val="3"/>
      <w:rPr>
        <w:rFonts w:eastAsiaTheme="majorEastAsia" w:cstheme="majorBidi"/>
        <w:b/>
        <w:iCs/>
      </w:rPr>
    </w:pPr>
    <w:r w:rsidRPr="00BC7108">
      <w:rPr>
        <w:noProof/>
      </w:rPr>
      <w:drawing>
        <wp:inline distT="0" distB="0" distL="0" distR="0" wp14:anchorId="2EBB6434" wp14:editId="65FFFAFA">
          <wp:extent cx="2067623" cy="839972"/>
          <wp:effectExtent l="0" t="0" r="0" b="0"/>
          <wp:docPr id="1" name="Picture 1" descr="Osprey and University of North Florida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0093" cy="840975"/>
                  </a:xfrm>
                  <a:prstGeom prst="rect">
                    <a:avLst/>
                  </a:prstGeom>
                </pic:spPr>
              </pic:pic>
            </a:graphicData>
          </a:graphic>
        </wp:inline>
      </w:drawing>
    </w:r>
  </w:p>
  <w:p w14:paraId="076656B2" w14:textId="77777777" w:rsidR="005837D2" w:rsidRDefault="005837D2" w:rsidP="005837D2">
    <w:pPr>
      <w:keepNext/>
      <w:keepLines/>
      <w:spacing w:before="40" w:after="0"/>
      <w:jc w:val="center"/>
      <w:outlineLvl w:val="3"/>
      <w:rPr>
        <w:rFonts w:eastAsiaTheme="majorEastAsia" w:cstheme="majorBidi"/>
        <w:b/>
        <w:iCs/>
      </w:rPr>
    </w:pPr>
  </w:p>
  <w:p w14:paraId="7C18B1EB" w14:textId="38E1BCBA" w:rsidR="005837D2" w:rsidRDefault="00E46F9E" w:rsidP="002D1AC6">
    <w:pPr>
      <w:keepNext/>
      <w:keepLines/>
      <w:spacing w:before="40" w:after="0" w:line="240" w:lineRule="auto"/>
      <w:jc w:val="center"/>
      <w:outlineLvl w:val="3"/>
      <w:rPr>
        <w:rFonts w:eastAsiaTheme="majorEastAsia" w:cstheme="majorBidi"/>
        <w:b/>
        <w:iCs/>
      </w:rPr>
    </w:pPr>
    <w:r>
      <w:rPr>
        <w:rFonts w:eastAsiaTheme="majorEastAsia" w:cstheme="majorBidi"/>
        <w:b/>
        <w:iCs/>
      </w:rPr>
      <w:t>Chair Hyde and Trustee White</w:t>
    </w:r>
    <w:r w:rsidR="002D1AC6">
      <w:rPr>
        <w:rFonts w:eastAsiaTheme="majorEastAsia" w:cstheme="majorBidi"/>
        <w:b/>
        <w:iCs/>
      </w:rPr>
      <w:t xml:space="preserve"> </w:t>
    </w:r>
    <w:r w:rsidR="005837D2">
      <w:rPr>
        <w:rFonts w:eastAsiaTheme="majorEastAsia" w:cstheme="majorBidi"/>
        <w:b/>
        <w:iCs/>
      </w:rPr>
      <w:t>Meeting</w:t>
    </w:r>
  </w:p>
  <w:p w14:paraId="5A6E7A9B" w14:textId="77777777" w:rsidR="005837D2" w:rsidRDefault="005837D2" w:rsidP="002D1AC6">
    <w:pPr>
      <w:keepNext/>
      <w:keepLines/>
      <w:spacing w:before="40" w:after="0" w:line="240" w:lineRule="auto"/>
      <w:jc w:val="center"/>
      <w:outlineLvl w:val="3"/>
      <w:rPr>
        <w:rFonts w:eastAsiaTheme="majorEastAsia" w:cstheme="majorBidi"/>
        <w:b/>
        <w:iCs/>
      </w:rPr>
    </w:pPr>
  </w:p>
  <w:p w14:paraId="5B627E6C" w14:textId="2DDCF98C" w:rsidR="005837D2" w:rsidRDefault="0019014B" w:rsidP="002D1AC6">
    <w:pPr>
      <w:keepNext/>
      <w:keepLines/>
      <w:spacing w:before="40" w:after="0" w:line="240" w:lineRule="auto"/>
      <w:jc w:val="center"/>
      <w:outlineLvl w:val="3"/>
      <w:rPr>
        <w:rFonts w:eastAsiaTheme="majorEastAsia" w:cstheme="majorBidi"/>
        <w:b/>
        <w:iCs/>
      </w:rPr>
    </w:pPr>
    <w:r>
      <w:rPr>
        <w:rFonts w:eastAsiaTheme="majorEastAsia" w:cstheme="majorBidi"/>
        <w:b/>
        <w:iCs/>
      </w:rPr>
      <w:t>June</w:t>
    </w:r>
    <w:r w:rsidR="002D1AC6">
      <w:rPr>
        <w:rFonts w:eastAsiaTheme="majorEastAsia" w:cstheme="majorBidi"/>
        <w:b/>
        <w:iCs/>
      </w:rPr>
      <w:t xml:space="preserve"> 14, </w:t>
    </w:r>
    <w:r w:rsidR="005837D2">
      <w:rPr>
        <w:rFonts w:eastAsiaTheme="majorEastAsia" w:cstheme="majorBidi"/>
        <w:b/>
        <w:iCs/>
      </w:rPr>
      <w:t>202</w:t>
    </w:r>
    <w:r w:rsidR="00C02722">
      <w:rPr>
        <w:rFonts w:eastAsiaTheme="majorEastAsia" w:cstheme="majorBidi"/>
        <w:b/>
        <w:iCs/>
      </w:rPr>
      <w:t>2</w:t>
    </w:r>
  </w:p>
  <w:p w14:paraId="40F8D349" w14:textId="29996B57" w:rsidR="005837D2" w:rsidRDefault="002D1AC6" w:rsidP="002D1AC6">
    <w:pPr>
      <w:keepNext/>
      <w:keepLines/>
      <w:spacing w:before="40" w:after="0" w:line="240" w:lineRule="auto"/>
      <w:jc w:val="center"/>
      <w:outlineLvl w:val="3"/>
      <w:rPr>
        <w:rFonts w:eastAsiaTheme="majorEastAsia" w:cstheme="majorBidi"/>
        <w:b/>
        <w:iCs/>
      </w:rPr>
    </w:pPr>
    <w:r>
      <w:rPr>
        <w:rFonts w:eastAsiaTheme="majorEastAsia" w:cstheme="majorBidi"/>
        <w:b/>
        <w:iCs/>
      </w:rPr>
      <w:t>9</w:t>
    </w:r>
    <w:r w:rsidR="00C02722">
      <w:rPr>
        <w:rFonts w:eastAsiaTheme="majorEastAsia" w:cstheme="majorBidi"/>
        <w:b/>
        <w:iCs/>
      </w:rPr>
      <w:t>:00 am</w:t>
    </w:r>
  </w:p>
  <w:p w14:paraId="59E46838" w14:textId="77777777" w:rsidR="0019014B" w:rsidRDefault="0019014B">
    <w:pPr>
      <w:pStyle w:val="Header"/>
    </w:pPr>
  </w:p>
  <w:p w14:paraId="4BD6268F" w14:textId="2A7F153F" w:rsidR="00C3640F" w:rsidRPr="0019014B" w:rsidRDefault="0019014B" w:rsidP="0019014B">
    <w:pPr>
      <w:pStyle w:val="Header"/>
      <w:jc w:val="center"/>
      <w:rPr>
        <w:i/>
        <w:iCs/>
      </w:rPr>
    </w:pPr>
    <w:r w:rsidRPr="0019014B">
      <w:rPr>
        <w:i/>
        <w:iCs/>
      </w:rPr>
      <w:t>Virtual</w:t>
    </w:r>
  </w:p>
  <w:p w14:paraId="685ED0C0" w14:textId="77777777" w:rsidR="0019014B" w:rsidRPr="0019014B" w:rsidRDefault="0019014B" w:rsidP="0019014B">
    <w:pPr>
      <w:pStyle w:val="Header"/>
      <w:jc w:val="center"/>
      <w:rPr>
        <w:i/>
        <w:i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1229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C2MLQwsbSwMDcyMDZU0lEKTi0uzszPAykwrAUAP0RuyCwAAAA="/>
  </w:docVars>
  <w:rsids>
    <w:rsidRoot w:val="008A2402"/>
    <w:rsid w:val="0009472F"/>
    <w:rsid w:val="0019014B"/>
    <w:rsid w:val="002511CF"/>
    <w:rsid w:val="002A5420"/>
    <w:rsid w:val="002A7A72"/>
    <w:rsid w:val="002D1AC6"/>
    <w:rsid w:val="002D58B2"/>
    <w:rsid w:val="00301CA6"/>
    <w:rsid w:val="00305647"/>
    <w:rsid w:val="003536CB"/>
    <w:rsid w:val="0039099A"/>
    <w:rsid w:val="00405CAC"/>
    <w:rsid w:val="00500A7C"/>
    <w:rsid w:val="00506742"/>
    <w:rsid w:val="0055599E"/>
    <w:rsid w:val="005837D2"/>
    <w:rsid w:val="006F7853"/>
    <w:rsid w:val="00727A4E"/>
    <w:rsid w:val="00797031"/>
    <w:rsid w:val="00886F81"/>
    <w:rsid w:val="008A2402"/>
    <w:rsid w:val="00B7568E"/>
    <w:rsid w:val="00BA5DFA"/>
    <w:rsid w:val="00C02722"/>
    <w:rsid w:val="00C15E5B"/>
    <w:rsid w:val="00C3640F"/>
    <w:rsid w:val="00C75D5A"/>
    <w:rsid w:val="00DE449D"/>
    <w:rsid w:val="00E46F9E"/>
    <w:rsid w:val="00ED0229"/>
    <w:rsid w:val="00F620CC"/>
    <w:rsid w:val="00FE7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14:docId w14:val="2A072173"/>
  <w15:chartTrackingRefBased/>
  <w15:docId w15:val="{77737EE3-8084-4D90-989D-7E6697769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8B2"/>
    <w:rPr>
      <w:rFonts w:ascii="Book Antiqua" w:hAnsi="Book Antiqua"/>
    </w:rPr>
  </w:style>
  <w:style w:type="paragraph" w:styleId="Heading1">
    <w:name w:val="heading 1"/>
    <w:basedOn w:val="Normal"/>
    <w:next w:val="Normal"/>
    <w:link w:val="Heading1Char"/>
    <w:uiPriority w:val="9"/>
    <w:qFormat/>
    <w:rsid w:val="002511CF"/>
    <w:pPr>
      <w:keepNext/>
      <w:keepLines/>
      <w:spacing w:before="40" w:after="0"/>
      <w:jc w:val="center"/>
      <w:outlineLvl w:val="0"/>
    </w:pPr>
    <w:rPr>
      <w:rFonts w:eastAsiaTheme="majorEastAsia" w:cstheme="majorBidi"/>
      <w:b/>
      <w:bCs/>
    </w:rPr>
  </w:style>
  <w:style w:type="paragraph" w:styleId="Heading2">
    <w:name w:val="heading 2"/>
    <w:basedOn w:val="Normal"/>
    <w:next w:val="Normal"/>
    <w:link w:val="Heading2Char"/>
    <w:uiPriority w:val="9"/>
    <w:unhideWhenUsed/>
    <w:qFormat/>
    <w:rsid w:val="002A7A72"/>
    <w:pP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64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640F"/>
  </w:style>
  <w:style w:type="paragraph" w:styleId="Footer">
    <w:name w:val="footer"/>
    <w:basedOn w:val="Normal"/>
    <w:link w:val="FooterChar"/>
    <w:uiPriority w:val="99"/>
    <w:unhideWhenUsed/>
    <w:rsid w:val="00C364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640F"/>
  </w:style>
  <w:style w:type="character" w:customStyle="1" w:styleId="Heading1Char">
    <w:name w:val="Heading 1 Char"/>
    <w:basedOn w:val="DefaultParagraphFont"/>
    <w:link w:val="Heading1"/>
    <w:uiPriority w:val="9"/>
    <w:rsid w:val="002511CF"/>
    <w:rPr>
      <w:rFonts w:ascii="Book Antiqua" w:eastAsiaTheme="majorEastAsia" w:hAnsi="Book Antiqua" w:cstheme="majorBidi"/>
      <w:b/>
      <w:bCs/>
    </w:rPr>
  </w:style>
  <w:style w:type="character" w:customStyle="1" w:styleId="Heading2Char">
    <w:name w:val="Heading 2 Char"/>
    <w:basedOn w:val="DefaultParagraphFont"/>
    <w:link w:val="Heading2"/>
    <w:uiPriority w:val="9"/>
    <w:rsid w:val="002A7A72"/>
    <w:rPr>
      <w:rFonts w:ascii="Book Antiqua" w:hAnsi="Book Antiqua"/>
      <w:b/>
      <w:bCs/>
    </w:rPr>
  </w:style>
  <w:style w:type="paragraph" w:styleId="PlainText">
    <w:name w:val="Plain Text"/>
    <w:basedOn w:val="Normal"/>
    <w:link w:val="PlainTextChar"/>
    <w:uiPriority w:val="99"/>
    <w:semiHidden/>
    <w:unhideWhenUsed/>
    <w:rsid w:val="00886F8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86F81"/>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55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02CD29-CB8E-40F1-A2D3-159FA5DBD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97</Words>
  <Characters>555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Holcombe, Andrea</dc:creator>
  <cp:keywords/>
  <dc:description/>
  <cp:lastModifiedBy>Knopp, Raygan</cp:lastModifiedBy>
  <cp:revision>6</cp:revision>
  <dcterms:created xsi:type="dcterms:W3CDTF">2022-06-28T21:08:00Z</dcterms:created>
  <dcterms:modified xsi:type="dcterms:W3CDTF">2023-08-22T20:34:00Z</dcterms:modified>
</cp:coreProperties>
</file>