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825E" w14:textId="2E216871" w:rsidR="009B0002" w:rsidRDefault="00F86DD7" w:rsidP="009B0002">
      <w:pPr>
        <w:tabs>
          <w:tab w:val="center" w:pos="4680"/>
          <w:tab w:val="right" w:pos="9360"/>
        </w:tabs>
        <w:spacing w:after="0" w:line="240" w:lineRule="auto"/>
        <w:jc w:val="center"/>
        <w:outlineLvl w:val="0"/>
        <w:rPr>
          <w:b/>
          <w:bCs/>
        </w:rPr>
      </w:pPr>
      <w:r>
        <w:rPr>
          <w:b/>
          <w:bCs/>
        </w:rPr>
        <w:t>MINUTES</w:t>
      </w:r>
    </w:p>
    <w:p w14:paraId="0D628955" w14:textId="77777777" w:rsidR="00DB3130" w:rsidRDefault="00DB3130" w:rsidP="00DB3130">
      <w:pPr>
        <w:rPr>
          <w:b/>
          <w:bCs/>
        </w:rPr>
      </w:pPr>
    </w:p>
    <w:p w14:paraId="71B51A03" w14:textId="175E07EB" w:rsidR="009B0002" w:rsidRDefault="009B0002" w:rsidP="00DB3130">
      <w:r>
        <w:rPr>
          <w:b/>
          <w:bCs/>
        </w:rPr>
        <w:t xml:space="preserve">Trustees Present: </w:t>
      </w:r>
      <w:r>
        <w:t>Kevin Hyde</w:t>
      </w:r>
      <w:r w:rsidR="00B1466C">
        <w:t xml:space="preserve"> (Chair)</w:t>
      </w:r>
      <w:r>
        <w:t>, Paul McElroy</w:t>
      </w:r>
      <w:r w:rsidR="00B1466C">
        <w:t xml:space="preserve"> (Vice-Chair)</w:t>
      </w:r>
      <w:r>
        <w:t>, Jason Barrett, Tom Bryan, Jill Davis, Annie Egan, John Gol, Ali Korman Shelton, Chris Lazzara, Nik Patel, John White</w:t>
      </w:r>
    </w:p>
    <w:p w14:paraId="3625EF92" w14:textId="5B321C5C" w:rsidR="009B0002" w:rsidRPr="009B0002" w:rsidRDefault="009B0002" w:rsidP="00DB3130">
      <w:r>
        <w:rPr>
          <w:b/>
          <w:bCs/>
        </w:rPr>
        <w:t xml:space="preserve">Trustees Absent: </w:t>
      </w:r>
      <w:r>
        <w:t>Nathaniel Rodefer (excused)</w:t>
      </w:r>
    </w:p>
    <w:p w14:paraId="194B450A" w14:textId="77777777" w:rsidR="009B0002" w:rsidRPr="009B0002" w:rsidRDefault="009B0002" w:rsidP="009B0002">
      <w:pPr>
        <w:spacing w:after="0" w:line="240" w:lineRule="auto"/>
        <w:ind w:left="2340" w:hanging="2336"/>
      </w:pPr>
      <w:r w:rsidRPr="009B0002">
        <w:tab/>
      </w:r>
      <w:r w:rsidRPr="009B0002">
        <w:tab/>
      </w:r>
    </w:p>
    <w:p w14:paraId="77A451E4" w14:textId="77777777" w:rsidR="009B0002" w:rsidRPr="009B0002" w:rsidRDefault="009B0002" w:rsidP="009B0002">
      <w:pPr>
        <w:spacing w:after="0" w:line="240" w:lineRule="auto"/>
        <w:ind w:left="2160" w:hanging="2160"/>
        <w:outlineLvl w:val="1"/>
        <w:rPr>
          <w:b/>
          <w:bCs/>
        </w:rPr>
      </w:pPr>
      <w:r w:rsidRPr="009B0002">
        <w:rPr>
          <w:b/>
          <w:bCs/>
        </w:rPr>
        <w:t>Item 1</w:t>
      </w:r>
      <w:r w:rsidRPr="009B0002">
        <w:rPr>
          <w:b/>
          <w:bCs/>
        </w:rPr>
        <w:tab/>
        <w:t>Call to Order</w:t>
      </w:r>
    </w:p>
    <w:p w14:paraId="75E6A00B" w14:textId="1D74DB1C" w:rsidR="009B0002" w:rsidRPr="009B0002" w:rsidRDefault="009B0002" w:rsidP="005877D6">
      <w:pPr>
        <w:spacing w:after="0" w:line="240" w:lineRule="auto"/>
        <w:ind w:left="2160" w:hanging="2160"/>
      </w:pPr>
      <w:r w:rsidRPr="009B0002">
        <w:tab/>
        <w:t>Chair Hyde call</w:t>
      </w:r>
      <w:r>
        <w:t>ed</w:t>
      </w:r>
      <w:r w:rsidRPr="009B0002">
        <w:t xml:space="preserve"> the meeting to order</w:t>
      </w:r>
      <w:r>
        <w:t xml:space="preserve"> at 8:0</w:t>
      </w:r>
      <w:r w:rsidR="002F269F">
        <w:t>0</w:t>
      </w:r>
      <w:r>
        <w:t xml:space="preserve"> a.m.</w:t>
      </w:r>
      <w:r w:rsidR="00F86708">
        <w:t xml:space="preserve">  </w:t>
      </w:r>
    </w:p>
    <w:p w14:paraId="2B96CEE4" w14:textId="77777777" w:rsidR="009B0002" w:rsidRPr="009B0002" w:rsidRDefault="009B0002" w:rsidP="009B0002">
      <w:pPr>
        <w:spacing w:after="0" w:line="240" w:lineRule="auto"/>
        <w:ind w:left="2434" w:hanging="2434"/>
        <w:rPr>
          <w:b/>
          <w:bCs/>
        </w:rPr>
      </w:pPr>
    </w:p>
    <w:p w14:paraId="538BD545" w14:textId="77777777" w:rsidR="009B0002" w:rsidRPr="009B0002" w:rsidRDefault="009B0002" w:rsidP="009B0002">
      <w:pPr>
        <w:spacing w:after="0" w:line="240" w:lineRule="auto"/>
        <w:ind w:left="2160" w:hanging="2160"/>
        <w:outlineLvl w:val="1"/>
        <w:rPr>
          <w:b/>
          <w:bCs/>
        </w:rPr>
      </w:pPr>
      <w:r w:rsidRPr="009B0002">
        <w:rPr>
          <w:b/>
          <w:bCs/>
        </w:rPr>
        <w:t>Item 2</w:t>
      </w:r>
      <w:r w:rsidRPr="009B0002">
        <w:rPr>
          <w:b/>
          <w:bCs/>
        </w:rPr>
        <w:tab/>
        <w:t>Public Comment</w:t>
      </w:r>
    </w:p>
    <w:p w14:paraId="3681AD1B" w14:textId="5C951188" w:rsidR="009B0002" w:rsidRPr="009B0002" w:rsidRDefault="009B0002" w:rsidP="00A92E3D">
      <w:pPr>
        <w:spacing w:after="0" w:line="240" w:lineRule="auto"/>
        <w:ind w:left="2160" w:hanging="2160"/>
      </w:pPr>
      <w:r w:rsidRPr="009B0002">
        <w:tab/>
        <w:t>Chair Hyde offer</w:t>
      </w:r>
      <w:r w:rsidR="00A92E3D">
        <w:t xml:space="preserve">ed </w:t>
      </w:r>
      <w:r w:rsidRPr="009B0002">
        <w:t>the opportunity for public comme</w:t>
      </w:r>
      <w:r>
        <w:t>nt</w:t>
      </w:r>
      <w:r w:rsidR="00A92E3D">
        <w:t xml:space="preserve">. There were no requests for public comment. </w:t>
      </w:r>
    </w:p>
    <w:p w14:paraId="27DAB402" w14:textId="77777777" w:rsidR="009B0002" w:rsidRPr="009B0002" w:rsidRDefault="009B0002" w:rsidP="009B0002">
      <w:pPr>
        <w:spacing w:after="0" w:line="240" w:lineRule="auto"/>
        <w:ind w:left="2160" w:hanging="2160"/>
      </w:pPr>
    </w:p>
    <w:p w14:paraId="4C5278F9" w14:textId="77777777" w:rsidR="00DB3130" w:rsidRDefault="009B0002" w:rsidP="00DB3130">
      <w:pPr>
        <w:pStyle w:val="Heading2"/>
      </w:pPr>
      <w:r w:rsidRPr="009B0002">
        <w:t>Item 3</w:t>
      </w:r>
      <w:r w:rsidRPr="009B0002">
        <w:tab/>
      </w:r>
      <w:r w:rsidR="00DB3130">
        <w:tab/>
      </w:r>
      <w:r w:rsidR="00DB3130">
        <w:tab/>
      </w:r>
      <w:r w:rsidRPr="009B0002">
        <w:t>Board Deliberations and Selection of President-Elect</w:t>
      </w:r>
    </w:p>
    <w:p w14:paraId="57AF7937" w14:textId="77F6A630" w:rsidR="00692A45" w:rsidRPr="009B0002" w:rsidRDefault="00692A45" w:rsidP="00DB3130">
      <w:pPr>
        <w:ind w:left="2160"/>
      </w:pPr>
      <w:r w:rsidRPr="00A92E3D">
        <w:t xml:space="preserve">Chair Hyde </w:t>
      </w:r>
      <w:r>
        <w:t xml:space="preserve">began by offering his appreciation to those who participated in the Presidential search process. He recognized Interim President Pam Chally for her time and dedication to the University during this transition period. </w:t>
      </w:r>
    </w:p>
    <w:p w14:paraId="69AFBF18" w14:textId="3150AF49" w:rsidR="005877D6" w:rsidRPr="009B0002" w:rsidRDefault="005877D6" w:rsidP="00DB3130">
      <w:pPr>
        <w:ind w:left="2160"/>
      </w:pPr>
      <w:r>
        <w:t>Chair Hyde stat</w:t>
      </w:r>
      <w:r w:rsidR="00692A45">
        <w:t>ed</w:t>
      </w:r>
      <w:r>
        <w:t xml:space="preserve"> the purpose of th</w:t>
      </w:r>
      <w:r w:rsidR="00254185">
        <w:t>is</w:t>
      </w:r>
      <w:r>
        <w:t xml:space="preserve"> meeting is for the Board to</w:t>
      </w:r>
      <w:r w:rsidR="00F37352">
        <w:t xml:space="preserve"> </w:t>
      </w:r>
      <w:r w:rsidR="00F37352" w:rsidRPr="00692A45">
        <w:t xml:space="preserve">deliberate on the </w:t>
      </w:r>
      <w:r w:rsidRPr="00692A45">
        <w:t>merits of each candidate</w:t>
      </w:r>
      <w:r w:rsidR="00F37352" w:rsidRPr="00692A45">
        <w:t xml:space="preserve"> </w:t>
      </w:r>
      <w:r w:rsidR="00692A45" w:rsidRPr="00692A45">
        <w:t xml:space="preserve">and </w:t>
      </w:r>
      <w:r w:rsidR="00F37352" w:rsidRPr="00692A45">
        <w:t>after which</w:t>
      </w:r>
      <w:r w:rsidR="00692A45" w:rsidRPr="00692A45">
        <w:t>,</w:t>
      </w:r>
      <w:r w:rsidR="00F37352" w:rsidRPr="00692A45">
        <w:t xml:space="preserve"> the </w:t>
      </w:r>
      <w:r w:rsidR="00A80983" w:rsidRPr="00692A45">
        <w:t xml:space="preserve">Board will </w:t>
      </w:r>
      <w:r w:rsidR="00F37352" w:rsidRPr="00692A45">
        <w:t xml:space="preserve">vote and select a president-elect for University of North Florida.  </w:t>
      </w:r>
      <w:r w:rsidR="005A1927">
        <w:t>He</w:t>
      </w:r>
      <w:r w:rsidR="00A80983" w:rsidRPr="00692A45">
        <w:t xml:space="preserve"> reminded the Board that the Board’s selection of the president-elect is subject to confirmation by the Board of Governors at their meeting on June 29-30, 2022.</w:t>
      </w:r>
      <w:r>
        <w:tab/>
        <w:t xml:space="preserve"> </w:t>
      </w:r>
    </w:p>
    <w:p w14:paraId="70200EBC" w14:textId="2D4E62EC" w:rsidR="009B0002" w:rsidRPr="009C2322" w:rsidRDefault="004579C3" w:rsidP="00DB3130">
      <w:pPr>
        <w:ind w:left="2160"/>
      </w:pPr>
      <w:r w:rsidRPr="00DB3130">
        <w:t xml:space="preserve">Chair Hyde explained that Trustee Patel, Trustee Bryan, Trustee Korman-Shelton, and Trustee Barrett will </w:t>
      </w:r>
      <w:r w:rsidR="00E74341" w:rsidRPr="00DB3130">
        <w:t xml:space="preserve">each </w:t>
      </w:r>
      <w:r w:rsidRPr="00DB3130">
        <w:t>present a finalist to the Board.  The presentation will include a summary of the candidate’s professional</w:t>
      </w:r>
      <w:r w:rsidRPr="009C2322">
        <w:t xml:space="preserve"> </w:t>
      </w:r>
      <w:r w:rsidRPr="009C2322">
        <w:lastRenderedPageBreak/>
        <w:t xml:space="preserve">background, achievements, key takeaways from Board interviews, and feedback from campus visits. </w:t>
      </w:r>
      <w:r w:rsidR="00A31B9C" w:rsidRPr="009C2322">
        <w:t xml:space="preserve"> </w:t>
      </w:r>
    </w:p>
    <w:p w14:paraId="0DE6D9F4" w14:textId="15A508F9" w:rsidR="00916AB4" w:rsidRDefault="00AE0BFE" w:rsidP="00DB3130">
      <w:pPr>
        <w:ind w:left="2160"/>
      </w:pPr>
      <w:r>
        <w:t xml:space="preserve">Trustee Patel </w:t>
      </w:r>
      <w:r w:rsidR="00194041">
        <w:t xml:space="preserve">presented </w:t>
      </w:r>
      <w:r w:rsidR="0038795B">
        <w:t>Dr.</w:t>
      </w:r>
      <w:r w:rsidR="009B0002" w:rsidRPr="009B0002">
        <w:t xml:space="preserve"> </w:t>
      </w:r>
      <w:r w:rsidR="0038795B">
        <w:t xml:space="preserve">Marc </w:t>
      </w:r>
      <w:r w:rsidR="009B0002" w:rsidRPr="009B0002">
        <w:t>Miller</w:t>
      </w:r>
      <w:r>
        <w:t xml:space="preserve">, </w:t>
      </w:r>
      <w:r w:rsidR="00916AB4">
        <w:t>Dean of the University of Arizona Law School, Tucson, Arizona</w:t>
      </w:r>
      <w:r w:rsidR="00A31B9C">
        <w:t xml:space="preserve">. </w:t>
      </w:r>
    </w:p>
    <w:p w14:paraId="0A75694D" w14:textId="77EF5AF7" w:rsidR="00AE0BFE" w:rsidRDefault="00543B33" w:rsidP="00DB3130">
      <w:pPr>
        <w:ind w:left="2160"/>
      </w:pPr>
      <w:r>
        <w:t xml:space="preserve">Trustee Patel began by stating Dr. Miller graduated from The University of Chicago Law School and noting his previous permanent university positions.   </w:t>
      </w:r>
      <w:r w:rsidR="00916AB4">
        <w:t xml:space="preserve">Trustee Patel </w:t>
      </w:r>
      <w:r>
        <w:t>said</w:t>
      </w:r>
      <w:r w:rsidR="00916AB4">
        <w:t xml:space="preserve"> that</w:t>
      </w:r>
      <w:r w:rsidR="00E74341">
        <w:t xml:space="preserve"> under</w:t>
      </w:r>
      <w:r w:rsidR="00916AB4">
        <w:t xml:space="preserve"> Dr. Miller</w:t>
      </w:r>
      <w:r w:rsidR="001264A6">
        <w:t>’s</w:t>
      </w:r>
      <w:r w:rsidR="00916AB4">
        <w:t xml:space="preserve"> </w:t>
      </w:r>
      <w:r w:rsidR="00254185">
        <w:t xml:space="preserve">leadership, </w:t>
      </w:r>
      <w:r w:rsidR="00916AB4">
        <w:t xml:space="preserve">the University </w:t>
      </w:r>
      <w:r>
        <w:t xml:space="preserve">of Arizona Law School </w:t>
      </w:r>
      <w:r w:rsidR="00916AB4">
        <w:t>has dramatically</w:t>
      </w:r>
      <w:r w:rsidR="00916AB4" w:rsidRPr="00916AB4">
        <w:t xml:space="preserve"> diversified and expanded </w:t>
      </w:r>
      <w:r w:rsidR="00B66964">
        <w:t>its</w:t>
      </w:r>
      <w:r w:rsidR="00916AB4" w:rsidRPr="00916AB4">
        <w:t xml:space="preserve"> revenue base</w:t>
      </w:r>
      <w:r>
        <w:t>. T</w:t>
      </w:r>
      <w:r w:rsidR="00B66964">
        <w:t>wo-thirds</w:t>
      </w:r>
      <w:r w:rsidR="00916AB4" w:rsidRPr="00916AB4">
        <w:t xml:space="preserve"> of </w:t>
      </w:r>
      <w:r>
        <w:t xml:space="preserve">the </w:t>
      </w:r>
      <w:r w:rsidR="00746BED">
        <w:t>university’s</w:t>
      </w:r>
      <w:r w:rsidR="00916AB4" w:rsidRPr="00916AB4">
        <w:t xml:space="preserve"> tuition revenue </w:t>
      </w:r>
      <w:r>
        <w:t>comes</w:t>
      </w:r>
      <w:r w:rsidR="00916AB4" w:rsidRPr="00916AB4">
        <w:t xml:space="preserve"> from </w:t>
      </w:r>
      <w:r w:rsidR="001264A6">
        <w:t>newly created programs</w:t>
      </w:r>
      <w:r w:rsidR="00916AB4">
        <w:t xml:space="preserve">. Dr. Miller </w:t>
      </w:r>
      <w:r w:rsidR="001264A6">
        <w:t>was the first to</w:t>
      </w:r>
      <w:r w:rsidR="00916AB4" w:rsidRPr="00916AB4">
        <w:t xml:space="preserve"> </w:t>
      </w:r>
      <w:r w:rsidR="000427DF">
        <w:t>develop</w:t>
      </w:r>
      <w:r w:rsidR="00916AB4" w:rsidRPr="00916AB4">
        <w:t xml:space="preserve"> </w:t>
      </w:r>
      <w:r w:rsidR="001264A6">
        <w:t xml:space="preserve">a </w:t>
      </w:r>
      <w:r w:rsidR="00916AB4" w:rsidRPr="00916AB4">
        <w:t>B</w:t>
      </w:r>
      <w:r w:rsidR="001264A6">
        <w:t xml:space="preserve">achelor of </w:t>
      </w:r>
      <w:r w:rsidR="00916AB4" w:rsidRPr="00916AB4">
        <w:t>A</w:t>
      </w:r>
      <w:r w:rsidR="001264A6">
        <w:t>rts</w:t>
      </w:r>
      <w:r w:rsidR="00916AB4" w:rsidRPr="00916AB4">
        <w:t xml:space="preserve"> in </w:t>
      </w:r>
      <w:r w:rsidR="001264A6">
        <w:t>L</w:t>
      </w:r>
      <w:r w:rsidR="00916AB4" w:rsidRPr="00916AB4">
        <w:t>aw</w:t>
      </w:r>
      <w:r w:rsidR="00E74341">
        <w:t xml:space="preserve"> which required significant consensus building within his college. </w:t>
      </w:r>
      <w:r w:rsidR="00916AB4" w:rsidRPr="00916AB4">
        <w:t xml:space="preserve"> </w:t>
      </w:r>
      <w:r w:rsidR="00E74341">
        <w:t>He</w:t>
      </w:r>
      <w:r w:rsidR="00E1021C">
        <w:t xml:space="preserve"> </w:t>
      </w:r>
      <w:r w:rsidR="001F6247">
        <w:t>c</w:t>
      </w:r>
      <w:r w:rsidR="001F6247" w:rsidRPr="001F6247">
        <w:t>ontinue</w:t>
      </w:r>
      <w:r w:rsidR="00581D4B">
        <w:t>s</w:t>
      </w:r>
      <w:r w:rsidR="001F6247" w:rsidRPr="001F6247">
        <w:t xml:space="preserve"> to research </w:t>
      </w:r>
      <w:r w:rsidR="00E74341">
        <w:t xml:space="preserve">ways of </w:t>
      </w:r>
      <w:r w:rsidR="001F6247" w:rsidRPr="001F6247">
        <w:t>funding growth</w:t>
      </w:r>
      <w:r w:rsidR="00E1021C">
        <w:t xml:space="preserve"> </w:t>
      </w:r>
      <w:r w:rsidR="00200D85">
        <w:t xml:space="preserve">and </w:t>
      </w:r>
      <w:r w:rsidR="00E1021C">
        <w:t>increas</w:t>
      </w:r>
      <w:r w:rsidR="00E74341">
        <w:t>ing</w:t>
      </w:r>
      <w:r w:rsidR="00E1021C">
        <w:t xml:space="preserve"> </w:t>
      </w:r>
      <w:r w:rsidR="001F6247" w:rsidRPr="001F6247">
        <w:t>student access.</w:t>
      </w:r>
    </w:p>
    <w:p w14:paraId="677D2ED9" w14:textId="487B3B7C" w:rsidR="001F6247" w:rsidRDefault="001F6247" w:rsidP="002F269F">
      <w:pPr>
        <w:spacing w:after="0" w:line="240" w:lineRule="auto"/>
        <w:ind w:left="2160"/>
      </w:pPr>
    </w:p>
    <w:p w14:paraId="3AA5D92B" w14:textId="3BEF1F01" w:rsidR="001F6247" w:rsidRDefault="001A5699" w:rsidP="002F269F">
      <w:pPr>
        <w:spacing w:after="0" w:line="240" w:lineRule="auto"/>
        <w:ind w:left="2160"/>
      </w:pPr>
      <w:r>
        <w:t xml:space="preserve">Dr. Miller </w:t>
      </w:r>
      <w:r w:rsidR="00E74341">
        <w:t xml:space="preserve">noted UNF is ripe for </w:t>
      </w:r>
      <w:r w:rsidR="00200D85">
        <w:t xml:space="preserve">growth and identified </w:t>
      </w:r>
      <w:r w:rsidR="00254185">
        <w:t>areas which UNF could improve upon</w:t>
      </w:r>
      <w:r w:rsidR="00200D85">
        <w:t xml:space="preserve">, </w:t>
      </w:r>
      <w:r w:rsidR="00254185">
        <w:t xml:space="preserve">such as </w:t>
      </w:r>
      <w:r w:rsidR="00200D85">
        <w:t xml:space="preserve">developing new ways to create </w:t>
      </w:r>
      <w:r w:rsidR="001F6247">
        <w:t>sustainable net revenues, expanding international student revenue</w:t>
      </w:r>
      <w:r w:rsidR="000427DF">
        <w:t>,</w:t>
      </w:r>
      <w:r w:rsidR="001F6247">
        <w:t xml:space="preserve"> and marketing</w:t>
      </w:r>
      <w:r w:rsidR="00200D85">
        <w:t>/branding</w:t>
      </w:r>
      <w:r w:rsidR="001F6247">
        <w:t>.</w:t>
      </w:r>
    </w:p>
    <w:p w14:paraId="3FDEBDF5" w14:textId="5F2A436F" w:rsidR="001F6247" w:rsidRDefault="001F6247" w:rsidP="002F269F">
      <w:pPr>
        <w:spacing w:after="0" w:line="240" w:lineRule="auto"/>
        <w:ind w:left="2160"/>
      </w:pPr>
    </w:p>
    <w:p w14:paraId="7369D496" w14:textId="38F868AC" w:rsidR="001F6247" w:rsidRDefault="001F6247" w:rsidP="002F269F">
      <w:pPr>
        <w:spacing w:after="0" w:line="240" w:lineRule="auto"/>
        <w:ind w:left="2160"/>
      </w:pPr>
      <w:r>
        <w:t xml:space="preserve">Dr. Miller is a </w:t>
      </w:r>
      <w:r w:rsidR="000427DF">
        <w:t>firm</w:t>
      </w:r>
      <w:r>
        <w:t xml:space="preserve"> believer in data</w:t>
      </w:r>
      <w:r w:rsidR="00581D4B">
        <w:t xml:space="preserve"> and </w:t>
      </w:r>
      <w:r w:rsidR="001244BD">
        <w:t>data-centric-based</w:t>
      </w:r>
      <w:r>
        <w:t xml:space="preserve"> research</w:t>
      </w:r>
      <w:r w:rsidR="00200D85">
        <w:t xml:space="preserve"> and decision making</w:t>
      </w:r>
      <w:r w:rsidR="00637155">
        <w:t>.</w:t>
      </w:r>
      <w:r w:rsidR="00581D4B">
        <w:t xml:space="preserve"> He presented himself as a creative problem solver</w:t>
      </w:r>
      <w:r w:rsidR="00746BED">
        <w:t xml:space="preserve"> with the </w:t>
      </w:r>
      <w:r w:rsidR="00C779C0">
        <w:t>ab</w:t>
      </w:r>
      <w:r w:rsidR="00746BED">
        <w:t>ility</w:t>
      </w:r>
      <w:r w:rsidR="00C779C0">
        <w:t xml:space="preserve"> to work with various regulatory bodies</w:t>
      </w:r>
      <w:r w:rsidR="00125100">
        <w:t>,</w:t>
      </w:r>
      <w:r w:rsidR="00200D85">
        <w:t xml:space="preserve"> as was the case when he led Arizona laws’ initiative to become the first US law school to be granted permission to use the GRE as an alternative to the LSAT for the JD program</w:t>
      </w:r>
      <w:r w:rsidR="00125100">
        <w:t>.</w:t>
      </w:r>
      <w:r w:rsidR="00746BED">
        <w:t xml:space="preserve"> </w:t>
      </w:r>
    </w:p>
    <w:p w14:paraId="6139661C" w14:textId="720F2865" w:rsidR="00C779C0" w:rsidRDefault="00C779C0" w:rsidP="002F269F">
      <w:pPr>
        <w:spacing w:after="0" w:line="240" w:lineRule="auto"/>
        <w:ind w:left="2160"/>
      </w:pPr>
    </w:p>
    <w:p w14:paraId="4A8D9DEE" w14:textId="48016FF1" w:rsidR="00C779C0" w:rsidRDefault="00C779C0" w:rsidP="002F269F">
      <w:pPr>
        <w:spacing w:after="0" w:line="240" w:lineRule="auto"/>
        <w:ind w:left="2160"/>
      </w:pPr>
      <w:r>
        <w:t>Trustee Bryan</w:t>
      </w:r>
      <w:r w:rsidR="00194041">
        <w:t xml:space="preserve"> presented </w:t>
      </w:r>
      <w:r>
        <w:t>Dr. David Blackwell, Professor of Finance and Quantitative Analysis, University of Kentucky, Lexington</w:t>
      </w:r>
      <w:r w:rsidR="000427DF">
        <w:t>,</w:t>
      </w:r>
      <w:r>
        <w:t xml:space="preserve"> Kentucky.</w:t>
      </w:r>
    </w:p>
    <w:p w14:paraId="188DA125" w14:textId="7A89C13B" w:rsidR="00916AB4" w:rsidRDefault="00916AB4" w:rsidP="002F269F">
      <w:pPr>
        <w:spacing w:after="0" w:line="240" w:lineRule="auto"/>
        <w:ind w:left="2160"/>
      </w:pPr>
    </w:p>
    <w:p w14:paraId="1B4356AD" w14:textId="668FA3AD" w:rsidR="00916AB4" w:rsidRDefault="00C779C0" w:rsidP="002F269F">
      <w:pPr>
        <w:spacing w:after="0" w:line="240" w:lineRule="auto"/>
        <w:ind w:left="2160"/>
      </w:pPr>
      <w:r>
        <w:t>Trustee Bryan stated that Dr. Blackwell has</w:t>
      </w:r>
      <w:r w:rsidR="00746BED">
        <w:t xml:space="preserve"> 20 years </w:t>
      </w:r>
      <w:r w:rsidR="00624527">
        <w:t>of</w:t>
      </w:r>
      <w:r>
        <w:t xml:space="preserve"> experience in higher education </w:t>
      </w:r>
      <w:r w:rsidR="00907289">
        <w:t xml:space="preserve">and </w:t>
      </w:r>
      <w:r>
        <w:t xml:space="preserve">private industry and served in the armed forces. Dr. </w:t>
      </w:r>
      <w:r>
        <w:lastRenderedPageBreak/>
        <w:t xml:space="preserve">Blackwell served as the Provost and Chief Academic </w:t>
      </w:r>
      <w:r w:rsidR="00907289">
        <w:t>Officer</w:t>
      </w:r>
      <w:r>
        <w:t xml:space="preserve"> of the University of Kentucky from 2018</w:t>
      </w:r>
      <w:r w:rsidR="00624527">
        <w:t xml:space="preserve"> </w:t>
      </w:r>
      <w:r w:rsidR="00907289">
        <w:t xml:space="preserve">to </w:t>
      </w:r>
      <w:r>
        <w:t>2021.</w:t>
      </w:r>
      <w:r w:rsidR="00D944B3">
        <w:t xml:space="preserve"> During his tenure, Dr. Blackwell</w:t>
      </w:r>
      <w:r w:rsidR="00D944B3" w:rsidRPr="00D944B3">
        <w:t xml:space="preserve"> </w:t>
      </w:r>
      <w:r w:rsidR="00D944B3">
        <w:t>had</w:t>
      </w:r>
      <w:r w:rsidR="00D944B3" w:rsidRPr="00D944B3">
        <w:t xml:space="preserve"> </w:t>
      </w:r>
      <w:r w:rsidR="00907289">
        <w:t>record-setting</w:t>
      </w:r>
      <w:r w:rsidR="00D944B3" w:rsidRPr="00D944B3">
        <w:t xml:space="preserve"> enrollment growth and </w:t>
      </w:r>
      <w:r w:rsidR="000427DF">
        <w:t>increased</w:t>
      </w:r>
      <w:r w:rsidR="00D944B3" w:rsidRPr="00D944B3">
        <w:t xml:space="preserve"> diversity in both enrollment and hiring.</w:t>
      </w:r>
      <w:r w:rsidR="00D944B3">
        <w:t xml:space="preserve"> </w:t>
      </w:r>
    </w:p>
    <w:p w14:paraId="3F07257C" w14:textId="1035EDC0" w:rsidR="00D944B3" w:rsidRDefault="00D944B3" w:rsidP="002F269F">
      <w:pPr>
        <w:spacing w:after="0" w:line="240" w:lineRule="auto"/>
        <w:ind w:left="2160"/>
      </w:pPr>
    </w:p>
    <w:p w14:paraId="7FEEA135" w14:textId="650BA1F1" w:rsidR="00D944B3" w:rsidRDefault="00D944B3" w:rsidP="002F269F">
      <w:pPr>
        <w:spacing w:after="0" w:line="240" w:lineRule="auto"/>
        <w:ind w:left="2160"/>
      </w:pPr>
      <w:r>
        <w:t>Dr. Blackwel</w:t>
      </w:r>
      <w:r w:rsidR="00E048DB">
        <w:t xml:space="preserve">l described his leadership as that of a servant leader. Dr. Blackwell </w:t>
      </w:r>
      <w:r w:rsidR="00624527">
        <w:t>would focus</w:t>
      </w:r>
      <w:r w:rsidR="00E048DB">
        <w:t xml:space="preserve"> on relationships with UNF’s stakeholders, the Jacksonville community</w:t>
      </w:r>
      <w:r w:rsidR="00907289">
        <w:t>,</w:t>
      </w:r>
      <w:r w:rsidR="00E048DB">
        <w:t xml:space="preserve"> and local </w:t>
      </w:r>
      <w:r w:rsidR="00907289">
        <w:t>CEOs</w:t>
      </w:r>
      <w:r w:rsidR="00E048DB">
        <w:t xml:space="preserve">. He would like to explore furthering UNF in the fields of </w:t>
      </w:r>
      <w:r w:rsidR="00543A5B">
        <w:t>nursing, public health, logistics</w:t>
      </w:r>
      <w:r w:rsidR="00907289">
        <w:t>,</w:t>
      </w:r>
      <w:r w:rsidR="00543A5B">
        <w:t xml:space="preserve"> and military services. </w:t>
      </w:r>
    </w:p>
    <w:p w14:paraId="087961CA" w14:textId="33A92D18" w:rsidR="00543A5B" w:rsidRDefault="00543A5B" w:rsidP="002F269F">
      <w:pPr>
        <w:spacing w:after="0" w:line="240" w:lineRule="auto"/>
        <w:ind w:left="2160"/>
      </w:pPr>
    </w:p>
    <w:p w14:paraId="7C33B9B9" w14:textId="1FB8D566" w:rsidR="00543A5B" w:rsidRDefault="00543A5B" w:rsidP="002F269F">
      <w:pPr>
        <w:spacing w:after="0" w:line="240" w:lineRule="auto"/>
        <w:ind w:left="2160"/>
      </w:pPr>
      <w:r>
        <w:t xml:space="preserve">Trustee Bryan noted that Dr. Blackwell is a thoughtful and innovative leader with a strong background in fundraising and military service. He </w:t>
      </w:r>
      <w:r w:rsidR="00200D85">
        <w:t>has significant</w:t>
      </w:r>
      <w:r>
        <w:t xml:space="preserve"> higher education experience, is </w:t>
      </w:r>
      <w:r w:rsidR="001244BD">
        <w:t>easygoing</w:t>
      </w:r>
      <w:r w:rsidR="00907289">
        <w:t>,</w:t>
      </w:r>
      <w:r>
        <w:t xml:space="preserve"> and is</w:t>
      </w:r>
    </w:p>
    <w:p w14:paraId="4A7C0C3C" w14:textId="4F5505C6" w:rsidR="00D944B3" w:rsidRDefault="00543A5B" w:rsidP="002F269F">
      <w:pPr>
        <w:spacing w:after="0" w:line="240" w:lineRule="auto"/>
        <w:ind w:left="2160"/>
      </w:pPr>
      <w:r>
        <w:t>eager to help UNF ga</w:t>
      </w:r>
      <w:r w:rsidR="008E0DB5">
        <w:t>in</w:t>
      </w:r>
      <w:r>
        <w:t xml:space="preserve"> national prominence.</w:t>
      </w:r>
    </w:p>
    <w:p w14:paraId="47D405C5" w14:textId="77777777" w:rsidR="00AE0BFE" w:rsidRDefault="00AE0BFE" w:rsidP="002F269F">
      <w:pPr>
        <w:spacing w:after="0" w:line="240" w:lineRule="auto"/>
        <w:ind w:left="2160"/>
      </w:pPr>
    </w:p>
    <w:p w14:paraId="56CF29CC" w14:textId="554214AD" w:rsidR="004F40AD" w:rsidRDefault="002C0E22" w:rsidP="004F40AD">
      <w:pPr>
        <w:spacing w:after="0" w:line="240" w:lineRule="auto"/>
        <w:ind w:left="2160"/>
      </w:pPr>
      <w:r>
        <w:t xml:space="preserve">Trustee Ali Korman Shelton </w:t>
      </w:r>
      <w:r w:rsidR="001A5699">
        <w:t xml:space="preserve">presented </w:t>
      </w:r>
      <w:r w:rsidR="0038795B">
        <w:t>Dr.</w:t>
      </w:r>
      <w:r>
        <w:t xml:space="preserve"> </w:t>
      </w:r>
      <w:r w:rsidR="009B0002" w:rsidRPr="009B0002">
        <w:t>David Brennen</w:t>
      </w:r>
      <w:bookmarkStart w:id="0" w:name="_Hlk104191044"/>
      <w:r w:rsidR="008E0DB5">
        <w:t>, Professor of Law, University of Kentucky.</w:t>
      </w:r>
    </w:p>
    <w:p w14:paraId="3983B8D6" w14:textId="69DB891E" w:rsidR="008E0DB5" w:rsidRDefault="008E0DB5" w:rsidP="004F40AD">
      <w:pPr>
        <w:spacing w:after="0" w:line="240" w:lineRule="auto"/>
        <w:ind w:left="2160"/>
      </w:pPr>
    </w:p>
    <w:p w14:paraId="3E34C146" w14:textId="1699E20E" w:rsidR="00166D36" w:rsidRDefault="008E0DB5" w:rsidP="004F40AD">
      <w:pPr>
        <w:spacing w:after="0" w:line="240" w:lineRule="auto"/>
        <w:ind w:left="2160"/>
      </w:pPr>
      <w:r>
        <w:t xml:space="preserve">Trustee Korman Shelton stated that Dr. Brennen </w:t>
      </w:r>
      <w:r w:rsidR="00624527">
        <w:t xml:space="preserve">graduated from Florida Atlantic University with a degree in Finance and graduated with a J.D. from the University of Florida. He </w:t>
      </w:r>
      <w:r>
        <w:t xml:space="preserve">practiced law for one year before choosing to teach law </w:t>
      </w:r>
      <w:r w:rsidR="00166D36">
        <w:t xml:space="preserve">in a university setting. His permanent appointments </w:t>
      </w:r>
      <w:r w:rsidR="00200D85">
        <w:t xml:space="preserve">have </w:t>
      </w:r>
      <w:r w:rsidR="00166D36">
        <w:t>include</w:t>
      </w:r>
      <w:r w:rsidR="00200D85">
        <w:t>d</w:t>
      </w:r>
      <w:r w:rsidR="00166D36">
        <w:t xml:space="preserve"> </w:t>
      </w:r>
      <w:r w:rsidR="00166D36" w:rsidRPr="00166D36">
        <w:t xml:space="preserve">Syracuse University, </w:t>
      </w:r>
      <w:r w:rsidR="00907289">
        <w:t xml:space="preserve">the </w:t>
      </w:r>
      <w:r w:rsidR="00166D36" w:rsidRPr="00166D36">
        <w:t>University of Richmond, Mercer University,</w:t>
      </w:r>
      <w:r w:rsidR="00166D36">
        <w:t xml:space="preserve"> and the</w:t>
      </w:r>
      <w:r w:rsidR="00166D36" w:rsidRPr="00166D36">
        <w:t xml:space="preserve"> University of Georgia.</w:t>
      </w:r>
    </w:p>
    <w:p w14:paraId="2F5F2688" w14:textId="77777777" w:rsidR="00166D36" w:rsidRDefault="00166D36" w:rsidP="004F40AD">
      <w:pPr>
        <w:spacing w:after="0" w:line="240" w:lineRule="auto"/>
        <w:ind w:left="2160"/>
      </w:pPr>
    </w:p>
    <w:p w14:paraId="26283305" w14:textId="2E2C7B8B" w:rsidR="008E0DB5" w:rsidRDefault="00624527" w:rsidP="004F40AD">
      <w:pPr>
        <w:spacing w:after="0" w:line="240" w:lineRule="auto"/>
        <w:ind w:left="2160"/>
      </w:pPr>
      <w:r>
        <w:t xml:space="preserve">Trustee Korman Shelton noted that during his interview, </w:t>
      </w:r>
      <w:r w:rsidR="00166D36">
        <w:t xml:space="preserve">Dr. Brennen </w:t>
      </w:r>
      <w:r>
        <w:t xml:space="preserve">stressed </w:t>
      </w:r>
      <w:r w:rsidR="00166D36">
        <w:t xml:space="preserve">the importance of </w:t>
      </w:r>
      <w:r w:rsidR="00166D36" w:rsidRPr="00166D36">
        <w:t>in-class learning, research with faculty</w:t>
      </w:r>
      <w:r w:rsidR="00DD4219">
        <w:t xml:space="preserve"> members</w:t>
      </w:r>
      <w:r w:rsidR="00166D36" w:rsidRPr="00166D36">
        <w:t>, study abroad opportunities, internships, and</w:t>
      </w:r>
      <w:r w:rsidR="00166D36">
        <w:t xml:space="preserve"> the ability to</w:t>
      </w:r>
      <w:r w:rsidR="00166D36" w:rsidRPr="00166D36">
        <w:t xml:space="preserve"> prepare students with </w:t>
      </w:r>
      <w:r w:rsidR="000427DF">
        <w:t>essential</w:t>
      </w:r>
      <w:r w:rsidR="00166D36" w:rsidRPr="00166D36">
        <w:t xml:space="preserve"> skills</w:t>
      </w:r>
      <w:r w:rsidR="00166D36">
        <w:t xml:space="preserve"> to succeed</w:t>
      </w:r>
      <w:r w:rsidR="00166D36" w:rsidRPr="00166D36">
        <w:t>.</w:t>
      </w:r>
      <w:r w:rsidR="00166D36">
        <w:t xml:space="preserve"> </w:t>
      </w:r>
    </w:p>
    <w:p w14:paraId="3C791101" w14:textId="0B8E24D0" w:rsidR="00166D36" w:rsidRDefault="00166D36" w:rsidP="004F40AD">
      <w:pPr>
        <w:spacing w:after="0" w:line="240" w:lineRule="auto"/>
        <w:ind w:left="2160"/>
      </w:pPr>
    </w:p>
    <w:p w14:paraId="6727040B" w14:textId="0C7F62F4" w:rsidR="00166D36" w:rsidRDefault="00F82C85" w:rsidP="004F40AD">
      <w:pPr>
        <w:spacing w:after="0" w:line="240" w:lineRule="auto"/>
        <w:ind w:left="2160"/>
      </w:pPr>
      <w:r>
        <w:t xml:space="preserve">Trustee Korman Shelton </w:t>
      </w:r>
      <w:r w:rsidR="00166D36">
        <w:t xml:space="preserve">noted </w:t>
      </w:r>
      <w:r w:rsidRPr="00F82C85">
        <w:t xml:space="preserve">that Dr. Brennen feels that UNF needs to create </w:t>
      </w:r>
      <w:r w:rsidR="00166D36">
        <w:t xml:space="preserve">an environment that </w:t>
      </w:r>
      <w:r w:rsidR="00907289">
        <w:t>allows</w:t>
      </w:r>
      <w:r w:rsidR="00166D36">
        <w:t xml:space="preserve"> the diverse </w:t>
      </w:r>
      <w:r w:rsidR="00907289">
        <w:t>faculty</w:t>
      </w:r>
      <w:r w:rsidR="00166D36">
        <w:t>, staff</w:t>
      </w:r>
      <w:r w:rsidR="001244BD">
        <w:t>,</w:t>
      </w:r>
      <w:r w:rsidR="00166D36">
        <w:t xml:space="preserve"> and students to </w:t>
      </w:r>
      <w:r w:rsidR="00DD4219">
        <w:t xml:space="preserve">feel a sense of belonging. Dr. Brennen also discussed </w:t>
      </w:r>
      <w:r w:rsidR="001244BD">
        <w:t>post-Covid</w:t>
      </w:r>
      <w:r w:rsidR="00DD4219">
        <w:t xml:space="preserve"> </w:t>
      </w:r>
      <w:r w:rsidR="00DD4219">
        <w:lastRenderedPageBreak/>
        <w:t>learning challenges</w:t>
      </w:r>
      <w:r w:rsidR="000427DF">
        <w:t>,</w:t>
      </w:r>
      <w:r w:rsidR="00DD4219">
        <w:t xml:space="preserve"> including online learning</w:t>
      </w:r>
      <w:r w:rsidR="00CA4BF6">
        <w:t xml:space="preserve">, </w:t>
      </w:r>
      <w:r w:rsidR="000427DF">
        <w:t>increas</w:t>
      </w:r>
      <w:r w:rsidR="001A5699">
        <w:t>e in</w:t>
      </w:r>
      <w:r w:rsidR="000427DF">
        <w:t xml:space="preserve"> </w:t>
      </w:r>
      <w:proofErr w:type="gramStart"/>
      <w:r w:rsidR="000427DF">
        <w:t>revenue</w:t>
      </w:r>
      <w:r w:rsidR="001A5699">
        <w:t>s</w:t>
      </w:r>
      <w:r w:rsidR="00624527">
        <w:t xml:space="preserve">, </w:t>
      </w:r>
      <w:r w:rsidR="00CA4BF6">
        <w:t xml:space="preserve"> student</w:t>
      </w:r>
      <w:proofErr w:type="gramEnd"/>
      <w:r w:rsidR="001A5699">
        <w:t xml:space="preserve"> retention</w:t>
      </w:r>
      <w:r w:rsidR="00125100">
        <w:t>,</w:t>
      </w:r>
      <w:r w:rsidR="000427DF">
        <w:t xml:space="preserve"> and</w:t>
      </w:r>
      <w:r w:rsidR="00CA4BF6">
        <w:t xml:space="preserve"> fundraising. </w:t>
      </w:r>
    </w:p>
    <w:p w14:paraId="07E54CA9" w14:textId="02BAAE30" w:rsidR="00F82C85" w:rsidRDefault="00F82C85" w:rsidP="004F40AD">
      <w:pPr>
        <w:spacing w:after="0" w:line="240" w:lineRule="auto"/>
        <w:ind w:left="2160"/>
      </w:pPr>
    </w:p>
    <w:p w14:paraId="4EB92328" w14:textId="33F3BC9B" w:rsidR="00F82C85" w:rsidRDefault="00AA4E05" w:rsidP="004F40AD">
      <w:pPr>
        <w:spacing w:after="0" w:line="240" w:lineRule="auto"/>
        <w:ind w:left="2160"/>
      </w:pPr>
      <w:r>
        <w:t xml:space="preserve">Trustee Korman Shelton </w:t>
      </w:r>
      <w:r w:rsidR="00841ACA">
        <w:t>stated</w:t>
      </w:r>
      <w:r>
        <w:t xml:space="preserve"> that </w:t>
      </w:r>
      <w:r w:rsidR="00F82C85">
        <w:t>Dr. Brennen</w:t>
      </w:r>
      <w:r w:rsidR="001A5699">
        <w:t xml:space="preserve"> </w:t>
      </w:r>
      <w:r w:rsidR="003B0CCA">
        <w:t>shared that his</w:t>
      </w:r>
      <w:r w:rsidR="00F82C85">
        <w:t xml:space="preserve"> past accomplishments and positions held during his time at </w:t>
      </w:r>
      <w:r w:rsidR="001A5699">
        <w:t>t</w:t>
      </w:r>
      <w:r w:rsidR="00F82C85">
        <w:t xml:space="preserve">he University of Kentucky </w:t>
      </w:r>
      <w:r>
        <w:t>have</w:t>
      </w:r>
      <w:r w:rsidR="00F82C85">
        <w:t xml:space="preserve"> prepared him to serve as a university </w:t>
      </w:r>
      <w:r w:rsidR="001A5699">
        <w:t>p</w:t>
      </w:r>
      <w:r w:rsidR="00F82C85">
        <w:t xml:space="preserve">resident. Trustee Korman Shelton noted Dr. Brennen’s successful fundraising efforts of $100 million </w:t>
      </w:r>
      <w:r w:rsidR="00E035EE">
        <w:t xml:space="preserve">by </w:t>
      </w:r>
      <w:r w:rsidR="00F82C85">
        <w:t>cultivat</w:t>
      </w:r>
      <w:r w:rsidR="00BB3E07">
        <w:t>ing</w:t>
      </w:r>
      <w:r w:rsidR="00F82C85">
        <w:t xml:space="preserve"> relationships </w:t>
      </w:r>
      <w:r w:rsidR="00200D85">
        <w:t xml:space="preserve">with </w:t>
      </w:r>
      <w:r w:rsidR="00F82C85">
        <w:t xml:space="preserve">donors. </w:t>
      </w:r>
    </w:p>
    <w:p w14:paraId="3203A68A" w14:textId="5118CBEE" w:rsidR="00F82C85" w:rsidRDefault="00F82C85" w:rsidP="004F40AD">
      <w:pPr>
        <w:spacing w:after="0" w:line="240" w:lineRule="auto"/>
        <w:ind w:left="2160"/>
      </w:pPr>
    </w:p>
    <w:p w14:paraId="3F545475" w14:textId="4E3A128D" w:rsidR="00F82C85" w:rsidRDefault="00BB3E07" w:rsidP="004F40AD">
      <w:pPr>
        <w:spacing w:after="0" w:line="240" w:lineRule="auto"/>
        <w:ind w:left="2160"/>
      </w:pPr>
      <w:r>
        <w:t xml:space="preserve">Based on Dr. Brennen’s conversations with different constituent groups on campus, </w:t>
      </w:r>
      <w:r w:rsidR="00F82C85">
        <w:t xml:space="preserve">Dr. </w:t>
      </w:r>
      <w:r>
        <w:t>Brennen’s</w:t>
      </w:r>
      <w:r w:rsidR="00F82C85">
        <w:t xml:space="preserve"> </w:t>
      </w:r>
      <w:r w:rsidR="009331CF">
        <w:t>primary</w:t>
      </w:r>
      <w:r w:rsidR="00F82C85">
        <w:t xml:space="preserve"> focus at UNF would be student achievement, faculty compensati</w:t>
      </w:r>
      <w:r w:rsidR="00841ACA">
        <w:t>on</w:t>
      </w:r>
      <w:r w:rsidR="009331CF">
        <w:t>,</w:t>
      </w:r>
      <w:r w:rsidR="00804A1C">
        <w:t xml:space="preserve"> and </w:t>
      </w:r>
      <w:r w:rsidR="00F82C85">
        <w:t>increased research activity</w:t>
      </w:r>
      <w:r w:rsidR="00200D85">
        <w:t>.</w:t>
      </w:r>
    </w:p>
    <w:p w14:paraId="68154927" w14:textId="77777777" w:rsidR="00F82C85" w:rsidRDefault="00F82C85" w:rsidP="004F40AD">
      <w:pPr>
        <w:spacing w:after="0" w:line="240" w:lineRule="auto"/>
        <w:ind w:left="2160"/>
      </w:pPr>
    </w:p>
    <w:p w14:paraId="41A3E396" w14:textId="383D52B0" w:rsidR="00CA4BF6" w:rsidRDefault="00CA4BF6" w:rsidP="00CA4BF6">
      <w:pPr>
        <w:spacing w:after="0" w:line="240" w:lineRule="auto"/>
        <w:ind w:left="2160"/>
      </w:pPr>
      <w:r>
        <w:t xml:space="preserve">Trustee </w:t>
      </w:r>
      <w:r w:rsidR="00837B99">
        <w:t>Barrett</w:t>
      </w:r>
      <w:r>
        <w:t xml:space="preserve"> </w:t>
      </w:r>
      <w:r w:rsidR="00E035EE">
        <w:t>presented</w:t>
      </w:r>
      <w:r>
        <w:t xml:space="preserve"> Dr. </w:t>
      </w:r>
      <w:r w:rsidR="00837B99">
        <w:t>Moez Limayem</w:t>
      </w:r>
      <w:r>
        <w:t>,</w:t>
      </w:r>
      <w:r w:rsidR="00837B99">
        <w:t xml:space="preserve"> Dean of the College of Business</w:t>
      </w:r>
      <w:r>
        <w:t xml:space="preserve">, University </w:t>
      </w:r>
      <w:r w:rsidR="00837B99">
        <w:t>of South Florida</w:t>
      </w:r>
      <w:r>
        <w:t xml:space="preserve">, </w:t>
      </w:r>
      <w:r w:rsidR="00837B99">
        <w:t>Tampa</w:t>
      </w:r>
      <w:r w:rsidR="000427DF">
        <w:t>,</w:t>
      </w:r>
      <w:r w:rsidR="00837B99">
        <w:t xml:space="preserve"> Florida</w:t>
      </w:r>
      <w:r>
        <w:t>.</w:t>
      </w:r>
    </w:p>
    <w:p w14:paraId="73265DB2" w14:textId="21E561DD" w:rsidR="00837B99" w:rsidRDefault="00837B99" w:rsidP="00CA4BF6">
      <w:pPr>
        <w:spacing w:after="0" w:line="240" w:lineRule="auto"/>
        <w:ind w:left="2160"/>
      </w:pPr>
    </w:p>
    <w:p w14:paraId="78F8CDBD" w14:textId="0755C146" w:rsidR="00837B99" w:rsidRDefault="00837B99" w:rsidP="00837B99">
      <w:pPr>
        <w:spacing w:after="0" w:line="240" w:lineRule="auto"/>
        <w:ind w:left="2160"/>
      </w:pPr>
      <w:r>
        <w:t xml:space="preserve">Trustee Barrett stated that Dr. Limayem </w:t>
      </w:r>
      <w:r w:rsidR="009331CF">
        <w:t>had</w:t>
      </w:r>
      <w:r>
        <w:t xml:space="preserve"> held </w:t>
      </w:r>
      <w:r w:rsidR="009331CF">
        <w:t xml:space="preserve">international </w:t>
      </w:r>
      <w:r w:rsidRPr="00837B99">
        <w:t xml:space="preserve">administrative positions </w:t>
      </w:r>
      <w:r>
        <w:t xml:space="preserve">in </w:t>
      </w:r>
      <w:r w:rsidRPr="00837B99">
        <w:t>Québec, Canada, Hong Kong,</w:t>
      </w:r>
      <w:r>
        <w:t xml:space="preserve"> and</w:t>
      </w:r>
      <w:r w:rsidRPr="00837B99">
        <w:t xml:space="preserve"> Lausanne</w:t>
      </w:r>
      <w:r w:rsidR="000427DF">
        <w:t>,</w:t>
      </w:r>
      <w:r>
        <w:t xml:space="preserve"> </w:t>
      </w:r>
      <w:r w:rsidRPr="00837B99">
        <w:t>Switzerland</w:t>
      </w:r>
      <w:r>
        <w:t xml:space="preserve">. </w:t>
      </w:r>
      <w:r w:rsidR="009331CF">
        <w:t>Also, having served</w:t>
      </w:r>
      <w:r>
        <w:t xml:space="preserve"> a</w:t>
      </w:r>
      <w:r w:rsidRPr="00837B99">
        <w:t xml:space="preserve">t the University of Arkansas, </w:t>
      </w:r>
      <w:r w:rsidR="009331CF">
        <w:t>Dr. Limayem</w:t>
      </w:r>
      <w:r w:rsidRPr="00837B99">
        <w:t xml:space="preserve"> was the </w:t>
      </w:r>
      <w:r>
        <w:t>A</w:t>
      </w:r>
      <w:r w:rsidRPr="00837B99">
        <w:t xml:space="preserve">ssociate </w:t>
      </w:r>
      <w:r>
        <w:t>D</w:t>
      </w:r>
      <w:r w:rsidRPr="00837B99">
        <w:t xml:space="preserve">ean of </w:t>
      </w:r>
      <w:r>
        <w:t>R</w:t>
      </w:r>
      <w:r w:rsidRPr="00837B99">
        <w:t xml:space="preserve">esearch and </w:t>
      </w:r>
      <w:r>
        <w:t>G</w:t>
      </w:r>
      <w:r w:rsidRPr="00837B99">
        <w:t xml:space="preserve">raduate </w:t>
      </w:r>
      <w:r>
        <w:t>P</w:t>
      </w:r>
      <w:r w:rsidRPr="00837B99">
        <w:t>rograms</w:t>
      </w:r>
      <w:r>
        <w:t>.</w:t>
      </w:r>
      <w:r w:rsidRPr="00837B99">
        <w:t xml:space="preserve"> </w:t>
      </w:r>
      <w:r>
        <w:t>His</w:t>
      </w:r>
      <w:r w:rsidRPr="00837B99">
        <w:t xml:space="preserve"> training </w:t>
      </w:r>
      <w:r>
        <w:t xml:space="preserve">at the University of Arkansas </w:t>
      </w:r>
      <w:r w:rsidRPr="00837B99">
        <w:t xml:space="preserve">led him to his current role as the Dean of </w:t>
      </w:r>
      <w:r w:rsidR="001244BD">
        <w:t xml:space="preserve">the </w:t>
      </w:r>
      <w:r w:rsidR="00DB0165">
        <w:t xml:space="preserve">Muma </w:t>
      </w:r>
      <w:r w:rsidRPr="00837B99">
        <w:t>College of Business at the University of South Florida</w:t>
      </w:r>
      <w:r w:rsidR="00BB3659">
        <w:t xml:space="preserve">, a position he has held </w:t>
      </w:r>
      <w:r w:rsidR="00167F5D">
        <w:t>since 2012.</w:t>
      </w:r>
    </w:p>
    <w:p w14:paraId="70035CE7" w14:textId="4C100493" w:rsidR="00837B99" w:rsidRDefault="00837B99" w:rsidP="00837B99">
      <w:pPr>
        <w:spacing w:after="0" w:line="240" w:lineRule="auto"/>
        <w:ind w:left="2160"/>
      </w:pPr>
    </w:p>
    <w:p w14:paraId="1D8C6295" w14:textId="1D485292" w:rsidR="00837B99" w:rsidRDefault="00837B99" w:rsidP="00837B99">
      <w:pPr>
        <w:spacing w:after="0" w:line="240" w:lineRule="auto"/>
        <w:ind w:left="2160"/>
      </w:pPr>
      <w:r>
        <w:t>Trustee Barrett noted that Dr. Limayem’s</w:t>
      </w:r>
      <w:r w:rsidR="0007552C">
        <w:t xml:space="preserve"> key emphasis during his time at USF </w:t>
      </w:r>
      <w:r w:rsidR="00200D85">
        <w:t xml:space="preserve">has been </w:t>
      </w:r>
      <w:r w:rsidR="0007552C">
        <w:t xml:space="preserve">student success. Under his tenure, the USF business school has </w:t>
      </w:r>
      <w:r w:rsidR="00136242">
        <w:t>reported a 95% freshman retention rate, a 75% six-year graduation rate</w:t>
      </w:r>
      <w:r w:rsidR="001244BD">
        <w:t>,</w:t>
      </w:r>
      <w:r w:rsidR="00136242">
        <w:t xml:space="preserve"> and</w:t>
      </w:r>
      <w:r w:rsidR="0007552C">
        <w:t xml:space="preserve"> a 95% rise in </w:t>
      </w:r>
      <w:r w:rsidR="001244BD">
        <w:t>second-year</w:t>
      </w:r>
      <w:r w:rsidR="0007552C">
        <w:t xml:space="preserve"> student retention. During his time at USF, Dr. Lim</w:t>
      </w:r>
      <w:r w:rsidR="009331CF">
        <w:t>a</w:t>
      </w:r>
      <w:r w:rsidR="0007552C">
        <w:t xml:space="preserve">yem and his team have raised </w:t>
      </w:r>
      <w:r w:rsidR="00FB26E9">
        <w:t>$</w:t>
      </w:r>
      <w:r w:rsidR="0007552C">
        <w:t xml:space="preserve">125 million </w:t>
      </w:r>
      <w:r w:rsidR="009331CF">
        <w:t xml:space="preserve">through </w:t>
      </w:r>
      <w:r w:rsidR="00841ACA">
        <w:t>fundraising</w:t>
      </w:r>
      <w:r w:rsidR="0007552C">
        <w:t xml:space="preserve"> support. </w:t>
      </w:r>
    </w:p>
    <w:p w14:paraId="752263E9" w14:textId="73D6D154" w:rsidR="0007552C" w:rsidRDefault="0007552C" w:rsidP="00837B99">
      <w:pPr>
        <w:spacing w:after="0" w:line="240" w:lineRule="auto"/>
        <w:ind w:left="2160"/>
      </w:pPr>
    </w:p>
    <w:p w14:paraId="4B74C11D" w14:textId="593ACC29" w:rsidR="00136242" w:rsidRDefault="009331CF" w:rsidP="00837B99">
      <w:pPr>
        <w:spacing w:after="0" w:line="240" w:lineRule="auto"/>
        <w:ind w:left="2160"/>
      </w:pPr>
      <w:r>
        <w:t xml:space="preserve">Trustee Barrett reported that </w:t>
      </w:r>
      <w:r w:rsidR="00136242">
        <w:t xml:space="preserve">Dr. Limayem would approach his first 100 days with a microscope and a telescope view. The </w:t>
      </w:r>
      <w:r w:rsidR="001244BD">
        <w:t>microscope</w:t>
      </w:r>
      <w:r w:rsidR="00136242">
        <w:t xml:space="preserve"> view would address the most pressing issues</w:t>
      </w:r>
      <w:r w:rsidR="000427DF">
        <w:t>,</w:t>
      </w:r>
      <w:r w:rsidR="00136242">
        <w:t xml:space="preserve"> such as faulty compensation and </w:t>
      </w:r>
      <w:r w:rsidR="00136242">
        <w:lastRenderedPageBreak/>
        <w:t xml:space="preserve">performance metrics. The telescopic view would include addressing key </w:t>
      </w:r>
      <w:r w:rsidR="001244BD">
        <w:t>flagship</w:t>
      </w:r>
      <w:r w:rsidR="00136242">
        <w:t xml:space="preserve"> programs and marketing. </w:t>
      </w:r>
    </w:p>
    <w:p w14:paraId="70A9681E" w14:textId="77777777" w:rsidR="00136242" w:rsidRDefault="00136242" w:rsidP="00837B99">
      <w:pPr>
        <w:spacing w:after="0" w:line="240" w:lineRule="auto"/>
        <w:ind w:left="2160"/>
      </w:pPr>
    </w:p>
    <w:p w14:paraId="4E122E7A" w14:textId="168289E1" w:rsidR="0007552C" w:rsidRDefault="009331CF" w:rsidP="00837B99">
      <w:pPr>
        <w:spacing w:after="0" w:line="240" w:lineRule="auto"/>
        <w:ind w:left="2160"/>
      </w:pPr>
      <w:r>
        <w:t xml:space="preserve">Trustee Barrett </w:t>
      </w:r>
      <w:r w:rsidR="003E6312">
        <w:t>indicated that</w:t>
      </w:r>
      <w:r>
        <w:t xml:space="preserve"> </w:t>
      </w:r>
      <w:r w:rsidR="0007552C">
        <w:t xml:space="preserve">Dr. Limayem </w:t>
      </w:r>
      <w:r w:rsidR="004615DE">
        <w:t>h</w:t>
      </w:r>
      <w:r w:rsidR="00FB26E9">
        <w:t xml:space="preserve">as </w:t>
      </w:r>
      <w:r w:rsidR="00136242">
        <w:t>an approachable</w:t>
      </w:r>
      <w:r w:rsidR="004615DE">
        <w:t xml:space="preserve"> style </w:t>
      </w:r>
      <w:r w:rsidR="003E6312">
        <w:t xml:space="preserve">and </w:t>
      </w:r>
      <w:r w:rsidR="004615DE">
        <w:t>engenders trust.</w:t>
      </w:r>
    </w:p>
    <w:p w14:paraId="511D0488" w14:textId="6143A341" w:rsidR="00136242" w:rsidRDefault="00136242" w:rsidP="00837B99">
      <w:pPr>
        <w:spacing w:after="0" w:line="240" w:lineRule="auto"/>
        <w:ind w:left="2160"/>
      </w:pPr>
    </w:p>
    <w:p w14:paraId="77E819D9" w14:textId="24FF6643" w:rsidR="00837B99" w:rsidRDefault="00DB0165" w:rsidP="00CA4BF6">
      <w:pPr>
        <w:spacing w:after="0" w:line="240" w:lineRule="auto"/>
        <w:ind w:left="2160"/>
      </w:pPr>
      <w:r>
        <w:t>Upon</w:t>
      </w:r>
      <w:r w:rsidR="003E6312">
        <w:t xml:space="preserve"> the presentation of the four finalists, </w:t>
      </w:r>
      <w:r w:rsidR="009D5304">
        <w:t xml:space="preserve">Chair Hyde opened the floor for </w:t>
      </w:r>
      <w:r w:rsidR="003E6312">
        <w:t>further discussion.</w:t>
      </w:r>
    </w:p>
    <w:p w14:paraId="50A75359" w14:textId="2306495F" w:rsidR="00542414" w:rsidRDefault="00542414" w:rsidP="00CA4BF6">
      <w:pPr>
        <w:spacing w:after="0" w:line="240" w:lineRule="auto"/>
        <w:ind w:left="2160"/>
      </w:pPr>
    </w:p>
    <w:p w14:paraId="43398074" w14:textId="207718FC" w:rsidR="00542414" w:rsidRDefault="00542414" w:rsidP="00CA4BF6">
      <w:pPr>
        <w:spacing w:after="0" w:line="240" w:lineRule="auto"/>
        <w:ind w:left="2160"/>
      </w:pPr>
      <w:r w:rsidRPr="000631EC">
        <w:t xml:space="preserve">Chair Hyde noted that the </w:t>
      </w:r>
      <w:r w:rsidR="004615DE" w:rsidRPr="000631EC">
        <w:t xml:space="preserve">survey </w:t>
      </w:r>
      <w:r w:rsidRPr="000631EC">
        <w:t>feedback from all constituent groups was very positive</w:t>
      </w:r>
      <w:r w:rsidR="004615DE" w:rsidRPr="000631EC">
        <w:t xml:space="preserve"> for all four finalists.  He further noted that as evidenced by the information provided by the search firm</w:t>
      </w:r>
      <w:r w:rsidR="000631EC" w:rsidRPr="000631EC">
        <w:t>, the search firm</w:t>
      </w:r>
      <w:r w:rsidR="004615DE" w:rsidRPr="000631EC">
        <w:t xml:space="preserve"> </w:t>
      </w:r>
      <w:r w:rsidRPr="000631EC">
        <w:t xml:space="preserve">found nothing disqualifying about any of the </w:t>
      </w:r>
      <w:r w:rsidR="00FF698B" w:rsidRPr="000631EC">
        <w:t xml:space="preserve">four </w:t>
      </w:r>
      <w:r w:rsidRPr="000631EC">
        <w:t>candidates.</w:t>
      </w:r>
      <w:r>
        <w:t xml:space="preserve"> </w:t>
      </w:r>
      <w:r w:rsidR="00FF698B">
        <w:t xml:space="preserve">  </w:t>
      </w:r>
    </w:p>
    <w:p w14:paraId="1933AD05" w14:textId="6E81659E" w:rsidR="00FF698B" w:rsidRDefault="00FF698B" w:rsidP="00CA4BF6">
      <w:pPr>
        <w:spacing w:after="0" w:line="240" w:lineRule="auto"/>
        <w:ind w:left="2160"/>
      </w:pPr>
    </w:p>
    <w:p w14:paraId="75243F34" w14:textId="61CC18BB" w:rsidR="00FF698B" w:rsidRDefault="00FF698B" w:rsidP="00CA4BF6">
      <w:pPr>
        <w:spacing w:after="0" w:line="240" w:lineRule="auto"/>
        <w:ind w:left="2160"/>
      </w:pPr>
      <w:r>
        <w:t xml:space="preserve">Trustee McElroy reported that </w:t>
      </w:r>
      <w:r w:rsidR="00841ACA">
        <w:t>WittKieffer</w:t>
      </w:r>
      <w:r>
        <w:t xml:space="preserve"> </w:t>
      </w:r>
      <w:r w:rsidRPr="00FF698B">
        <w:t>perform</w:t>
      </w:r>
      <w:r>
        <w:t>ed</w:t>
      </w:r>
      <w:r w:rsidRPr="00FF698B">
        <w:t xml:space="preserve"> multiple reference checks </w:t>
      </w:r>
      <w:r>
        <w:t xml:space="preserve">of </w:t>
      </w:r>
      <w:r w:rsidR="00FB26E9">
        <w:t xml:space="preserve">the candidate’s </w:t>
      </w:r>
      <w:r w:rsidRPr="00FF698B">
        <w:t xml:space="preserve">subordinates, peers, </w:t>
      </w:r>
      <w:r w:rsidR="00FB26E9">
        <w:t xml:space="preserve">and </w:t>
      </w:r>
      <w:r w:rsidRPr="00FF698B">
        <w:t>supervisors</w:t>
      </w:r>
      <w:r w:rsidR="00FB26E9">
        <w:t xml:space="preserve"> from</w:t>
      </w:r>
      <w:r>
        <w:t xml:space="preserve"> </w:t>
      </w:r>
      <w:r w:rsidR="000427DF">
        <w:t>various</w:t>
      </w:r>
      <w:r w:rsidRPr="00FF698B">
        <w:t xml:space="preserve"> positions</w:t>
      </w:r>
      <w:r w:rsidR="00FB26E9">
        <w:t xml:space="preserve"> held</w:t>
      </w:r>
      <w:r w:rsidR="00841ACA">
        <w:t xml:space="preserve"> and </w:t>
      </w:r>
      <w:r w:rsidR="00FB26E9">
        <w:t>the information</w:t>
      </w:r>
      <w:r w:rsidRPr="00FF698B">
        <w:t xml:space="preserve"> </w:t>
      </w:r>
      <w:r w:rsidR="00841ACA">
        <w:t>was</w:t>
      </w:r>
      <w:r w:rsidRPr="00FF698B">
        <w:t xml:space="preserve"> overwhelmingly positive f</w:t>
      </w:r>
      <w:r>
        <w:t xml:space="preserve">or each </w:t>
      </w:r>
      <w:r w:rsidR="00FB26E9">
        <w:t>candidate</w:t>
      </w:r>
      <w:r>
        <w:t xml:space="preserve">. Trustee McElroy noted that he reviewed the constituent surveys, </w:t>
      </w:r>
      <w:r w:rsidRPr="00FF698B">
        <w:t>a</w:t>
      </w:r>
      <w:r>
        <w:t xml:space="preserve">nd all were </w:t>
      </w:r>
      <w:r w:rsidR="004615DE">
        <w:t xml:space="preserve">very </w:t>
      </w:r>
      <w:r w:rsidRPr="00FF698B">
        <w:t>positive</w:t>
      </w:r>
      <w:r>
        <w:t xml:space="preserve"> for the candidates</w:t>
      </w:r>
      <w:r w:rsidRPr="00FF698B">
        <w:t>.</w:t>
      </w:r>
    </w:p>
    <w:p w14:paraId="1727D501" w14:textId="77777777" w:rsidR="00542414" w:rsidRDefault="00542414" w:rsidP="00CA4BF6">
      <w:pPr>
        <w:spacing w:after="0" w:line="240" w:lineRule="auto"/>
        <w:ind w:left="2160"/>
      </w:pPr>
    </w:p>
    <w:p w14:paraId="1EA7560D" w14:textId="794AF212" w:rsidR="004505C0" w:rsidRDefault="00542414" w:rsidP="00CA4BF6">
      <w:pPr>
        <w:spacing w:after="0" w:line="240" w:lineRule="auto"/>
        <w:ind w:left="2160"/>
      </w:pPr>
      <w:r>
        <w:t xml:space="preserve">Trustee White </w:t>
      </w:r>
      <w:r w:rsidR="00FF698B">
        <w:t xml:space="preserve">reported that </w:t>
      </w:r>
      <w:r w:rsidR="004615DE">
        <w:t xml:space="preserve">he reviewed the faculty feedback for all four finalists and had further spoken with faculty. He noted </w:t>
      </w:r>
      <w:r w:rsidR="00FF698B">
        <w:t>the faculty w</w:t>
      </w:r>
      <w:r w:rsidR="004615DE">
        <w:t>ere</w:t>
      </w:r>
      <w:r w:rsidR="00FF698B">
        <w:t xml:space="preserve"> very pleased with all four candidates. The faculty w</w:t>
      </w:r>
      <w:r w:rsidR="004615DE">
        <w:t>ere</w:t>
      </w:r>
      <w:r w:rsidR="00FF698B">
        <w:t xml:space="preserve"> </w:t>
      </w:r>
      <w:r w:rsidR="00FB26E9">
        <w:t xml:space="preserve">delighted </w:t>
      </w:r>
      <w:r w:rsidR="00FF698B">
        <w:t xml:space="preserve">to hear that all candidates were concerned with </w:t>
      </w:r>
      <w:r w:rsidR="00FB26E9">
        <w:t xml:space="preserve">staff </w:t>
      </w:r>
      <w:r w:rsidR="00FF698B">
        <w:t>morale and</w:t>
      </w:r>
      <w:r w:rsidR="00FB26E9">
        <w:t xml:space="preserve"> compensation</w:t>
      </w:r>
      <w:r w:rsidR="00FF698B">
        <w:t xml:space="preserve">. The faculty were most favorable </w:t>
      </w:r>
      <w:r w:rsidR="001244BD">
        <w:t>toward</w:t>
      </w:r>
      <w:r w:rsidR="00FF698B">
        <w:t xml:space="preserve"> Dr. Brennen and Dr. Limayem</w:t>
      </w:r>
      <w:r w:rsidR="004505C0">
        <w:t xml:space="preserve">. </w:t>
      </w:r>
      <w:r w:rsidR="00FB26E9">
        <w:t xml:space="preserve">However, </w:t>
      </w:r>
      <w:r w:rsidR="004505C0">
        <w:t xml:space="preserve">Dr. Limayem was the first choice of the faculty due to his engagement and genuine demeanor, listening skills, sense of humor, and connectivity. </w:t>
      </w:r>
    </w:p>
    <w:p w14:paraId="62D41FB9" w14:textId="77777777" w:rsidR="004505C0" w:rsidRDefault="004505C0" w:rsidP="00CA4BF6">
      <w:pPr>
        <w:spacing w:after="0" w:line="240" w:lineRule="auto"/>
        <w:ind w:left="2160"/>
      </w:pPr>
    </w:p>
    <w:p w14:paraId="59298EE7" w14:textId="3F62CAB4" w:rsidR="004505C0" w:rsidRDefault="004505C0" w:rsidP="00CA4BF6">
      <w:pPr>
        <w:spacing w:after="0" w:line="240" w:lineRule="auto"/>
        <w:ind w:left="2160"/>
      </w:pPr>
      <w:r>
        <w:t>Trustee Patel championed Dr. Limaye</w:t>
      </w:r>
      <w:r w:rsidR="003E6312">
        <w:t>m</w:t>
      </w:r>
      <w:r>
        <w:t xml:space="preserve"> based on his fundraising experience and success</w:t>
      </w:r>
      <w:r w:rsidR="000427DF">
        <w:t xml:space="preserve"> </w:t>
      </w:r>
      <w:r w:rsidR="00FB26E9">
        <w:t>and</w:t>
      </w:r>
      <w:r>
        <w:t xml:space="preserve"> his experience with the B</w:t>
      </w:r>
      <w:r w:rsidR="00457BC8">
        <w:t>oard of Governors and the SUS</w:t>
      </w:r>
      <w:r>
        <w:t>. He</w:t>
      </w:r>
      <w:r w:rsidR="00FB26E9">
        <w:t xml:space="preserve"> noted</w:t>
      </w:r>
      <w:r>
        <w:t xml:space="preserve"> these attributes </w:t>
      </w:r>
      <w:r w:rsidR="00FB26E9">
        <w:t>would</w:t>
      </w:r>
      <w:r>
        <w:t xml:space="preserve"> allow </w:t>
      </w:r>
      <w:r w:rsidR="00FB26E9">
        <w:t>Dr. Limayem</w:t>
      </w:r>
      <w:r>
        <w:t xml:space="preserve"> to </w:t>
      </w:r>
      <w:r w:rsidR="000427DF">
        <w:t>impact UNF immediately</w:t>
      </w:r>
      <w:r>
        <w:t xml:space="preserve">. Trustee Patel </w:t>
      </w:r>
      <w:r w:rsidR="00FB26E9">
        <w:t>was concerned</w:t>
      </w:r>
      <w:r>
        <w:t xml:space="preserve"> the other </w:t>
      </w:r>
      <w:r>
        <w:lastRenderedPageBreak/>
        <w:t xml:space="preserve">candidates </w:t>
      </w:r>
      <w:r w:rsidR="00FB26E9">
        <w:t xml:space="preserve">would </w:t>
      </w:r>
      <w:r w:rsidR="00457BC8">
        <w:t xml:space="preserve">experience a lag due to the </w:t>
      </w:r>
      <w:r>
        <w:t xml:space="preserve">learning curve based on their inexperience with </w:t>
      </w:r>
      <w:r w:rsidR="004615DE">
        <w:t xml:space="preserve">the </w:t>
      </w:r>
      <w:r>
        <w:t xml:space="preserve">Florida </w:t>
      </w:r>
      <w:r w:rsidR="00457BC8">
        <w:t>State University S</w:t>
      </w:r>
      <w:r>
        <w:t xml:space="preserve">ystem. </w:t>
      </w:r>
    </w:p>
    <w:p w14:paraId="2A012C35" w14:textId="77777777" w:rsidR="004505C0" w:rsidRDefault="004505C0" w:rsidP="00CA4BF6">
      <w:pPr>
        <w:spacing w:after="0" w:line="240" w:lineRule="auto"/>
        <w:ind w:left="2160"/>
      </w:pPr>
    </w:p>
    <w:p w14:paraId="1EC2CBA4" w14:textId="0235A386" w:rsidR="00542414" w:rsidRDefault="004505C0" w:rsidP="00CA4BF6">
      <w:pPr>
        <w:spacing w:after="0" w:line="240" w:lineRule="auto"/>
        <w:ind w:left="2160"/>
      </w:pPr>
      <w:r>
        <w:t xml:space="preserve">Trustee Bryan recalled that Dr. Limayem has a $3 million scholarship </w:t>
      </w:r>
      <w:r w:rsidR="003E6312">
        <w:t>created in his name</w:t>
      </w:r>
      <w:r w:rsidR="001B4B6D">
        <w:t xml:space="preserve"> in recognition of </w:t>
      </w:r>
      <w:r w:rsidR="00EB2485">
        <w:t xml:space="preserve">his </w:t>
      </w:r>
      <w:r>
        <w:t xml:space="preserve">leadership </w:t>
      </w:r>
      <w:r w:rsidR="001B4B6D">
        <w:t xml:space="preserve">and </w:t>
      </w:r>
      <w:r>
        <w:t>ethics</w:t>
      </w:r>
      <w:r w:rsidR="00EB2485">
        <w:t xml:space="preserve">. This scholarship </w:t>
      </w:r>
      <w:r>
        <w:t xml:space="preserve">speaks </w:t>
      </w:r>
      <w:r w:rsidR="00EB2485">
        <w:t xml:space="preserve">powerfully </w:t>
      </w:r>
      <w:r>
        <w:t xml:space="preserve">to his character and leadership abilities. </w:t>
      </w:r>
    </w:p>
    <w:p w14:paraId="2178D342" w14:textId="334D57C7" w:rsidR="004505C0" w:rsidRDefault="004505C0" w:rsidP="00CA4BF6">
      <w:pPr>
        <w:spacing w:after="0" w:line="240" w:lineRule="auto"/>
        <w:ind w:left="2160"/>
      </w:pPr>
    </w:p>
    <w:p w14:paraId="392D4E1A" w14:textId="04FB8F37" w:rsidR="004505C0" w:rsidRDefault="004505C0" w:rsidP="00CA4BF6">
      <w:pPr>
        <w:spacing w:after="0" w:line="240" w:lineRule="auto"/>
        <w:ind w:left="2160"/>
      </w:pPr>
      <w:r>
        <w:t xml:space="preserve">Trustee Davis </w:t>
      </w:r>
      <w:r w:rsidR="001B4B6D">
        <w:t>stated</w:t>
      </w:r>
      <w:r>
        <w:t xml:space="preserve"> that Dr. Limayem </w:t>
      </w:r>
      <w:r w:rsidR="006D0398">
        <w:t xml:space="preserve">touched on the topics </w:t>
      </w:r>
      <w:r w:rsidR="001B4B6D">
        <w:t>she found important and relevant</w:t>
      </w:r>
      <w:r w:rsidR="006D0398">
        <w:t>; engage</w:t>
      </w:r>
      <w:r w:rsidR="001B4B6D">
        <w:t>ment</w:t>
      </w:r>
      <w:r w:rsidR="006D0398">
        <w:t xml:space="preserve"> with the Jacksonville community, boost</w:t>
      </w:r>
      <w:r w:rsidR="001B4B6D">
        <w:t>ing of</w:t>
      </w:r>
      <w:r w:rsidR="006D0398">
        <w:t xml:space="preserve"> morale </w:t>
      </w:r>
      <w:r w:rsidR="001244BD">
        <w:t>campus-wide</w:t>
      </w:r>
      <w:r w:rsidR="006D0398">
        <w:t>, and connect</w:t>
      </w:r>
      <w:r w:rsidR="001B4B6D">
        <w:t>ion</w:t>
      </w:r>
      <w:r w:rsidR="006D0398">
        <w:t xml:space="preserve"> with the B</w:t>
      </w:r>
      <w:r w:rsidR="00457BC8">
        <w:t>oard of Governors</w:t>
      </w:r>
      <w:r w:rsidR="006D0398">
        <w:t xml:space="preserve">. </w:t>
      </w:r>
    </w:p>
    <w:p w14:paraId="19664CD3" w14:textId="049E0C54" w:rsidR="006D0398" w:rsidRDefault="006D0398" w:rsidP="00CA4BF6">
      <w:pPr>
        <w:spacing w:after="0" w:line="240" w:lineRule="auto"/>
        <w:ind w:left="2160"/>
      </w:pPr>
    </w:p>
    <w:p w14:paraId="3E4BA58B" w14:textId="4A89DB56" w:rsidR="006D0398" w:rsidRDefault="006D0398" w:rsidP="00CA4BF6">
      <w:pPr>
        <w:spacing w:after="0" w:line="240" w:lineRule="auto"/>
        <w:ind w:left="2160"/>
      </w:pPr>
      <w:r>
        <w:t xml:space="preserve">Trustee Gol </w:t>
      </w:r>
      <w:r w:rsidR="00EB2485">
        <w:t>noted</w:t>
      </w:r>
      <w:r>
        <w:t xml:space="preserve"> that Dr. Limayem wanted to </w:t>
      </w:r>
      <w:r w:rsidR="00A3708A">
        <w:t>“</w:t>
      </w:r>
      <w:r>
        <w:t>hit the ground listening</w:t>
      </w:r>
      <w:r w:rsidR="00A3708A">
        <w:t>”</w:t>
      </w:r>
      <w:r>
        <w:t xml:space="preserve"> </w:t>
      </w:r>
      <w:r w:rsidR="001244BD">
        <w:t xml:space="preserve">by </w:t>
      </w:r>
      <w:r>
        <w:t xml:space="preserve">mentioning how important the legislature is in Tallahassee. He felt the other candidates were </w:t>
      </w:r>
      <w:proofErr w:type="gramStart"/>
      <w:r>
        <w:t>authentic</w:t>
      </w:r>
      <w:r w:rsidR="000631EC">
        <w:t xml:space="preserve">, </w:t>
      </w:r>
      <w:r>
        <w:t>but</w:t>
      </w:r>
      <w:proofErr w:type="gramEnd"/>
      <w:r>
        <w:t xml:space="preserve"> </w:t>
      </w:r>
      <w:r w:rsidR="004615DE">
        <w:t>noted that he believed Dr. Limayem to be the strongest candidate. He was particularly encouraged that the faculty favored Dr. Limayem, noting that faculty input is critical.</w:t>
      </w:r>
    </w:p>
    <w:p w14:paraId="1EF37D12" w14:textId="7E11D2E8" w:rsidR="007B18BE" w:rsidRDefault="007B18BE" w:rsidP="00CA4BF6">
      <w:pPr>
        <w:spacing w:after="0" w:line="240" w:lineRule="auto"/>
        <w:ind w:left="2160"/>
      </w:pPr>
    </w:p>
    <w:p w14:paraId="0CD51767" w14:textId="1E07218D" w:rsidR="007B18BE" w:rsidRDefault="007B18BE" w:rsidP="00CA4BF6">
      <w:pPr>
        <w:spacing w:after="0" w:line="240" w:lineRule="auto"/>
        <w:ind w:left="2160"/>
      </w:pPr>
      <w:r>
        <w:t xml:space="preserve">Trustee Lazzara </w:t>
      </w:r>
      <w:r w:rsidR="00C41B7C">
        <w:t>favored</w:t>
      </w:r>
      <w:r w:rsidR="00EB2485">
        <w:t xml:space="preserve"> </w:t>
      </w:r>
      <w:r>
        <w:t xml:space="preserve">Dr. Blackwell’s military background and excitement </w:t>
      </w:r>
      <w:r w:rsidR="00EB2485">
        <w:t xml:space="preserve">towards </w:t>
      </w:r>
      <w:r>
        <w:t>connecting with the Jacksonville military</w:t>
      </w:r>
      <w:r w:rsidR="00EB2485">
        <w:t xml:space="preserve"> and </w:t>
      </w:r>
      <w:r>
        <w:t xml:space="preserve">plans for programs at Mayport. Trustee </w:t>
      </w:r>
      <w:r w:rsidR="001244BD">
        <w:t>Lazzara</w:t>
      </w:r>
      <w:r>
        <w:t xml:space="preserve"> </w:t>
      </w:r>
      <w:r w:rsidR="000D28BC">
        <w:t xml:space="preserve">noted </w:t>
      </w:r>
      <w:r>
        <w:t>Dr. Limayem</w:t>
      </w:r>
      <w:r w:rsidR="000D28BC">
        <w:t>’s</w:t>
      </w:r>
      <w:r>
        <w:t xml:space="preserve"> international experience and focus on revenue growth. </w:t>
      </w:r>
    </w:p>
    <w:p w14:paraId="201B00AC" w14:textId="46F59862" w:rsidR="007B18BE" w:rsidRDefault="007B18BE" w:rsidP="00CA4BF6">
      <w:pPr>
        <w:spacing w:after="0" w:line="240" w:lineRule="auto"/>
        <w:ind w:left="2160"/>
      </w:pPr>
    </w:p>
    <w:p w14:paraId="56E3AF88" w14:textId="3037A2C9" w:rsidR="007B18BE" w:rsidRDefault="007B18BE" w:rsidP="00CA4BF6">
      <w:pPr>
        <w:spacing w:after="0" w:line="240" w:lineRule="auto"/>
        <w:ind w:left="2160"/>
      </w:pPr>
      <w:r>
        <w:t>Trustee Korman Shelton posed the question</w:t>
      </w:r>
      <w:r w:rsidR="004615DE">
        <w:t xml:space="preserve">: </w:t>
      </w:r>
      <w:r>
        <w:t xml:space="preserve"> </w:t>
      </w:r>
      <w:r w:rsidR="004615DE">
        <w:t>Is</w:t>
      </w:r>
      <w:r>
        <w:t xml:space="preserve"> </w:t>
      </w:r>
      <w:r w:rsidR="00781C63">
        <w:t>Dr. Limayem the best candidate of the four finalists</w:t>
      </w:r>
      <w:r w:rsidR="00125100">
        <w:t>,</w:t>
      </w:r>
      <w:r w:rsidR="00781C63">
        <w:t xml:space="preserve"> or is he the best for UNF</w:t>
      </w:r>
      <w:r w:rsidR="004615DE">
        <w:t>?</w:t>
      </w:r>
      <w:r w:rsidR="00781C63">
        <w:t xml:space="preserve"> </w:t>
      </w:r>
      <w:r w:rsidR="00F73642">
        <w:t xml:space="preserve"> </w:t>
      </w:r>
      <w:r w:rsidR="00781C63">
        <w:t xml:space="preserve">She encouraged Board members to push themselves out of the box when choosing the right candidate for the presidential position. </w:t>
      </w:r>
    </w:p>
    <w:p w14:paraId="3E1778DB" w14:textId="25844546" w:rsidR="00781C63" w:rsidRDefault="00781C63" w:rsidP="00CA4BF6">
      <w:pPr>
        <w:spacing w:after="0" w:line="240" w:lineRule="auto"/>
        <w:ind w:left="2160"/>
      </w:pPr>
    </w:p>
    <w:p w14:paraId="5E624E7E" w14:textId="616CCC90" w:rsidR="00781C63" w:rsidRDefault="00781C63" w:rsidP="00CA4BF6">
      <w:pPr>
        <w:spacing w:after="0" w:line="240" w:lineRule="auto"/>
        <w:ind w:left="2160"/>
      </w:pPr>
      <w:r>
        <w:t xml:space="preserve">Chair Hyde noted </w:t>
      </w:r>
      <w:r w:rsidR="008E5C6C">
        <w:t xml:space="preserve">that since the start of the search, it was made clear to the search committee and the Board that UNF would not settle for a candidate who would not be the very best leader for UNF into the future.  He believes Dr. Limayem is the best leader for UNF given his track records of success, the outstanding relationships he has built on the </w:t>
      </w:r>
      <w:r w:rsidR="008E5C6C">
        <w:lastRenderedPageBreak/>
        <w:t>campus, with the Tampa community, within the state university system, with the BOG, chancellor</w:t>
      </w:r>
      <w:r w:rsidR="00125100">
        <w:t>,</w:t>
      </w:r>
      <w:r w:rsidR="008E5C6C">
        <w:t xml:space="preserve"> and the legislature. </w:t>
      </w:r>
      <w:r>
        <w:t xml:space="preserve"> </w:t>
      </w:r>
    </w:p>
    <w:p w14:paraId="738FFA87" w14:textId="758B0BD2" w:rsidR="005905C3" w:rsidRDefault="005905C3" w:rsidP="00CA4BF6">
      <w:pPr>
        <w:spacing w:after="0" w:line="240" w:lineRule="auto"/>
        <w:ind w:left="2160"/>
      </w:pPr>
    </w:p>
    <w:p w14:paraId="72515E03" w14:textId="1364ABEC" w:rsidR="005905C3" w:rsidRDefault="005905C3" w:rsidP="00CA4BF6">
      <w:pPr>
        <w:spacing w:after="0" w:line="240" w:lineRule="auto"/>
        <w:ind w:left="2160"/>
      </w:pPr>
      <w:r>
        <w:t xml:space="preserve">Trustee McElroy </w:t>
      </w:r>
      <w:r w:rsidR="00EB2485">
        <w:t xml:space="preserve">addressed the qualities of each candidate. </w:t>
      </w:r>
      <w:r>
        <w:t xml:space="preserve">Dr. Miller portrayed </w:t>
      </w:r>
      <w:r w:rsidR="000427DF">
        <w:t>a powerful</w:t>
      </w:r>
      <w:r>
        <w:t xml:space="preserve"> sense of intellect and growth</w:t>
      </w:r>
      <w:r w:rsidR="005F757F">
        <w:t xml:space="preserve"> potential</w:t>
      </w:r>
      <w:r>
        <w:t xml:space="preserve">. Dr. Brennen showed confidence and a calm demeanor and </w:t>
      </w:r>
      <w:r w:rsidR="00746BED">
        <w:t>was received well</w:t>
      </w:r>
      <w:r>
        <w:t xml:space="preserve"> by all parties. Dr. Blackwell has a sense of </w:t>
      </w:r>
      <w:r w:rsidR="005F757F">
        <w:t>competency</w:t>
      </w:r>
      <w:r>
        <w:t xml:space="preserve"> </w:t>
      </w:r>
      <w:r w:rsidR="005F757F">
        <w:t>and experience</w:t>
      </w:r>
      <w:r>
        <w:t xml:space="preserve"> in higher education</w:t>
      </w:r>
      <w:r w:rsidR="005F757F">
        <w:t xml:space="preserve">. </w:t>
      </w:r>
      <w:r w:rsidR="00B63A66">
        <w:t xml:space="preserve">Dr. Limayem is a transformational leader.  Trustee McElroy believes Dr. Limayem </w:t>
      </w:r>
      <w:r w:rsidR="005F757F">
        <w:t>is humble and personable</w:t>
      </w:r>
      <w:r w:rsidR="001244BD">
        <w:t>,</w:t>
      </w:r>
      <w:r w:rsidR="005F757F">
        <w:t xml:space="preserve"> and </w:t>
      </w:r>
      <w:r w:rsidR="000427DF">
        <w:t>ready to build on UNF’s foundations</w:t>
      </w:r>
      <w:r w:rsidR="005F757F">
        <w:t xml:space="preserve">. Trustee McElroy stated that Dr. Limayem </w:t>
      </w:r>
      <w:r w:rsidR="00EB2485">
        <w:t>would</w:t>
      </w:r>
      <w:r w:rsidR="005F757F">
        <w:t xml:space="preserve"> </w:t>
      </w:r>
      <w:r w:rsidR="000427DF">
        <w:t xml:space="preserve">be a leader on campus </w:t>
      </w:r>
      <w:r w:rsidR="00EB2485">
        <w:t>and</w:t>
      </w:r>
      <w:r w:rsidR="005F757F">
        <w:t xml:space="preserve"> a leader among the Jacksonville community.  </w:t>
      </w:r>
    </w:p>
    <w:p w14:paraId="2D7D8BEB" w14:textId="446D80A0" w:rsidR="00781C63" w:rsidRDefault="00781C63" w:rsidP="00CA4BF6">
      <w:pPr>
        <w:spacing w:after="0" w:line="240" w:lineRule="auto"/>
        <w:ind w:left="2160"/>
      </w:pPr>
    </w:p>
    <w:p w14:paraId="37EC5431" w14:textId="570C4351" w:rsidR="00781C63" w:rsidRDefault="00E52EB7" w:rsidP="00CA4BF6">
      <w:pPr>
        <w:spacing w:after="0" w:line="240" w:lineRule="auto"/>
        <w:ind w:left="2160"/>
      </w:pPr>
      <w:r>
        <w:t xml:space="preserve">Trustee Barrett noted </w:t>
      </w:r>
      <w:r w:rsidR="001244BD">
        <w:t xml:space="preserve">a </w:t>
      </w:r>
      <w:r>
        <w:t xml:space="preserve">separation between the four candidates, </w:t>
      </w:r>
      <w:r w:rsidR="00B63A66">
        <w:t xml:space="preserve">with </w:t>
      </w:r>
      <w:r>
        <w:t>Dr. Limayem</w:t>
      </w:r>
      <w:r w:rsidR="00125100">
        <w:t xml:space="preserve"> being</w:t>
      </w:r>
      <w:r>
        <w:t xml:space="preserve"> the clear choice for President. </w:t>
      </w:r>
    </w:p>
    <w:p w14:paraId="1940BBD6" w14:textId="77777777" w:rsidR="00CA4BF6" w:rsidRDefault="00CA4BF6" w:rsidP="004F40AD">
      <w:pPr>
        <w:spacing w:after="0" w:line="240" w:lineRule="auto"/>
        <w:ind w:left="2160"/>
      </w:pPr>
    </w:p>
    <w:bookmarkEnd w:id="0"/>
    <w:p w14:paraId="7860F9DA" w14:textId="568C1E1E" w:rsidR="00DB3130" w:rsidRDefault="00715211" w:rsidP="00DB3130">
      <w:pPr>
        <w:spacing w:after="0" w:line="240" w:lineRule="auto"/>
        <w:ind w:left="2160"/>
      </w:pPr>
      <w:r w:rsidRPr="00C41B7C">
        <w:t xml:space="preserve">Chair Hyde </w:t>
      </w:r>
      <w:r w:rsidR="00C41B7C">
        <w:t xml:space="preserve">thanked the Trustees for their comments and </w:t>
      </w:r>
      <w:r w:rsidRPr="00C41B7C">
        <w:t xml:space="preserve">asked if there were any additional questions or comments.  There being none, Chair Hyde asked for a motion </w:t>
      </w:r>
      <w:r w:rsidR="00D511E5" w:rsidRPr="00C41B7C">
        <w:t>to approve Dr. Moez Limayem as the President-elect subject to confirmation by the Board of Governors and subject to reaching an agreement on contractual terms approved by the Board of Trustees and</w:t>
      </w:r>
      <w:r w:rsidR="008E5C6C">
        <w:t xml:space="preserve"> acceptable to</w:t>
      </w:r>
      <w:r w:rsidR="00D511E5" w:rsidRPr="00C41B7C">
        <w:t xml:space="preserve"> the Board of Governors.  </w:t>
      </w:r>
      <w:r w:rsidR="00E52EB7" w:rsidRPr="00C41B7C">
        <w:t xml:space="preserve">The motion was made by </w:t>
      </w:r>
      <w:r w:rsidRPr="00C41B7C">
        <w:t xml:space="preserve">Trustee Patel; Trustee </w:t>
      </w:r>
      <w:r w:rsidR="000D28BC" w:rsidRPr="00C41B7C">
        <w:t>Lazzara</w:t>
      </w:r>
      <w:r w:rsidR="00D511E5" w:rsidRPr="00C41B7C">
        <w:t xml:space="preserve"> </w:t>
      </w:r>
      <w:r w:rsidRPr="00C41B7C">
        <w:t xml:space="preserve">SECONDED the motion.  The </w:t>
      </w:r>
      <w:r w:rsidR="008E5C6C">
        <w:t>Board</w:t>
      </w:r>
      <w:r w:rsidRPr="00C41B7C">
        <w:t xml:space="preserve"> unanimously APPROVED the motion.</w:t>
      </w:r>
    </w:p>
    <w:p w14:paraId="586C3C57" w14:textId="77777777" w:rsidR="00DB3130" w:rsidRDefault="00DB3130" w:rsidP="00DB3130">
      <w:pPr>
        <w:spacing w:after="0" w:line="240" w:lineRule="auto"/>
        <w:ind w:left="2160"/>
      </w:pPr>
    </w:p>
    <w:p w14:paraId="6FDD80A2" w14:textId="66738277" w:rsidR="009B0002" w:rsidRPr="00C41B7C" w:rsidRDefault="009B0002" w:rsidP="00DB3130">
      <w:pPr>
        <w:pStyle w:val="Heading2"/>
      </w:pPr>
      <w:r w:rsidRPr="009B0002">
        <w:t>Item 4</w:t>
      </w:r>
      <w:r w:rsidR="00C41B7C">
        <w:tab/>
      </w:r>
      <w:r w:rsidR="00C41B7C">
        <w:tab/>
      </w:r>
      <w:r w:rsidRPr="009B0002">
        <w:tab/>
        <w:t>Review of Next Steps</w:t>
      </w:r>
    </w:p>
    <w:p w14:paraId="3E7A6480" w14:textId="77777777" w:rsidR="00DB3130" w:rsidRDefault="00D511E5" w:rsidP="00DB3130">
      <w:pPr>
        <w:ind w:left="2160"/>
      </w:pPr>
      <w:r w:rsidRPr="00D511E5">
        <w:t xml:space="preserve">Chair Hyde </w:t>
      </w:r>
      <w:r>
        <w:t xml:space="preserve">will be in conversations with Dr. Limayem </w:t>
      </w:r>
      <w:r w:rsidR="00B63A66">
        <w:t xml:space="preserve">on key contract terms </w:t>
      </w:r>
      <w:r>
        <w:t>and will report back to the Board on May 25</w:t>
      </w:r>
      <w:r w:rsidR="000D28BC">
        <w:t xml:space="preserve">, </w:t>
      </w:r>
      <w:proofErr w:type="gramStart"/>
      <w:r w:rsidR="000D28BC">
        <w:t>2022</w:t>
      </w:r>
      <w:proofErr w:type="gramEnd"/>
      <w:r>
        <w:t xml:space="preserve"> </w:t>
      </w:r>
      <w:r w:rsidR="000427DF">
        <w:t>regarding</w:t>
      </w:r>
      <w:r>
        <w:t xml:space="preserve"> the status of </w:t>
      </w:r>
      <w:r w:rsidR="00B63A66">
        <w:t>negotiations</w:t>
      </w:r>
      <w:r>
        <w:t xml:space="preserve">. </w:t>
      </w:r>
    </w:p>
    <w:p w14:paraId="5CE651E6" w14:textId="3D2CA387" w:rsidR="009B0002" w:rsidRDefault="009B0002" w:rsidP="00DB3130">
      <w:pPr>
        <w:pStyle w:val="Heading2"/>
      </w:pPr>
      <w:r w:rsidRPr="009B0002">
        <w:t>Item 5</w:t>
      </w:r>
      <w:r w:rsidRPr="009B0002">
        <w:tab/>
      </w:r>
      <w:r w:rsidR="00DB3130">
        <w:tab/>
      </w:r>
      <w:r w:rsidR="00DB3130">
        <w:tab/>
      </w:r>
      <w:r w:rsidRPr="009B0002">
        <w:t>Adjournment</w:t>
      </w:r>
    </w:p>
    <w:p w14:paraId="2679DC06" w14:textId="47A5BB6E" w:rsidR="00B1466C" w:rsidRPr="00B1466C" w:rsidRDefault="00B1466C" w:rsidP="00B1466C">
      <w:pPr>
        <w:shd w:val="clear" w:color="auto" w:fill="FFFFFF" w:themeFill="background1"/>
        <w:spacing w:after="0"/>
        <w:ind w:left="2160"/>
        <w:rPr>
          <w:rFonts w:cstheme="minorHAnsi"/>
          <w:sz w:val="24"/>
          <w:szCs w:val="24"/>
        </w:rPr>
      </w:pPr>
      <w:r w:rsidRPr="00B1466C">
        <w:rPr>
          <w:rFonts w:cstheme="minorHAnsi"/>
          <w:sz w:val="24"/>
          <w:szCs w:val="24"/>
        </w:rPr>
        <w:t xml:space="preserve">With no further discussion, Chair Hyde adjourned the meeting at </w:t>
      </w:r>
      <w:r>
        <w:rPr>
          <w:rFonts w:cstheme="minorHAnsi"/>
          <w:sz w:val="24"/>
          <w:szCs w:val="24"/>
        </w:rPr>
        <w:t>9:04</w:t>
      </w:r>
      <w:r w:rsidRPr="00B1466C">
        <w:rPr>
          <w:rFonts w:cstheme="minorHAnsi"/>
          <w:sz w:val="24"/>
          <w:szCs w:val="24"/>
        </w:rPr>
        <w:t xml:space="preserve"> </w:t>
      </w:r>
      <w:r>
        <w:rPr>
          <w:rFonts w:cstheme="minorHAnsi"/>
          <w:sz w:val="24"/>
          <w:szCs w:val="24"/>
        </w:rPr>
        <w:t>a</w:t>
      </w:r>
      <w:r w:rsidRPr="00B1466C">
        <w:rPr>
          <w:rFonts w:cstheme="minorHAnsi"/>
          <w:sz w:val="24"/>
          <w:szCs w:val="24"/>
        </w:rPr>
        <w:t>.m.</w:t>
      </w:r>
    </w:p>
    <w:p w14:paraId="60201958" w14:textId="2BFAA0A2" w:rsidR="00B1466C" w:rsidRDefault="00B1466C" w:rsidP="009B0002">
      <w:pPr>
        <w:spacing w:after="0" w:line="240" w:lineRule="auto"/>
        <w:ind w:left="2160" w:hanging="2160"/>
        <w:outlineLvl w:val="1"/>
        <w:rPr>
          <w:b/>
          <w:bCs/>
        </w:rPr>
      </w:pPr>
    </w:p>
    <w:p w14:paraId="358E7E75" w14:textId="77777777" w:rsidR="00D511E5" w:rsidRPr="009B0002" w:rsidRDefault="00D511E5" w:rsidP="009B0002">
      <w:pPr>
        <w:spacing w:after="0" w:line="240" w:lineRule="auto"/>
        <w:ind w:left="2160" w:hanging="2160"/>
        <w:outlineLvl w:val="1"/>
        <w:rPr>
          <w:b/>
          <w:bCs/>
          <w:color w:val="4472C4" w:themeColor="accent1"/>
        </w:rPr>
      </w:pPr>
    </w:p>
    <w:p w14:paraId="68CB5939" w14:textId="77777777" w:rsidR="00164ADC" w:rsidRDefault="00164ADC"/>
    <w:sectPr w:rsidR="00164ADC" w:rsidSect="002551A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AB31" w14:textId="77777777" w:rsidR="001749AD" w:rsidRDefault="001749AD">
      <w:pPr>
        <w:spacing w:after="0" w:line="240" w:lineRule="auto"/>
      </w:pPr>
      <w:r>
        <w:separator/>
      </w:r>
    </w:p>
  </w:endnote>
  <w:endnote w:type="continuationSeparator" w:id="0">
    <w:p w14:paraId="463C6CF9" w14:textId="77777777" w:rsidR="001749AD" w:rsidRDefault="0017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90728"/>
      <w:docPartObj>
        <w:docPartGallery w:val="Page Numbers (Bottom of Page)"/>
        <w:docPartUnique/>
      </w:docPartObj>
    </w:sdtPr>
    <w:sdtEndPr>
      <w:rPr>
        <w:noProof/>
      </w:rPr>
    </w:sdtEndPr>
    <w:sdtContent>
      <w:p w14:paraId="4AE9EA71" w14:textId="77777777" w:rsidR="002551A3" w:rsidRDefault="001F4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3D83B" w14:textId="77777777" w:rsidR="002551A3" w:rsidRDefault="00F8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21A4" w14:textId="77777777" w:rsidR="001749AD" w:rsidRDefault="001749AD">
      <w:pPr>
        <w:spacing w:after="0" w:line="240" w:lineRule="auto"/>
      </w:pPr>
      <w:r>
        <w:separator/>
      </w:r>
    </w:p>
  </w:footnote>
  <w:footnote w:type="continuationSeparator" w:id="0">
    <w:p w14:paraId="51CF046E" w14:textId="77777777" w:rsidR="001749AD" w:rsidRDefault="0017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27FA" w14:textId="77777777" w:rsidR="00864082" w:rsidRDefault="001F4869" w:rsidP="00864082">
    <w:pPr>
      <w:pStyle w:val="Header"/>
      <w:jc w:val="center"/>
    </w:pPr>
    <w:r w:rsidRPr="00772D14">
      <w:rPr>
        <w:noProof/>
      </w:rPr>
      <w:drawing>
        <wp:inline distT="0" distB="0" distL="0" distR="0" wp14:anchorId="75B227A8" wp14:editId="4EA85C6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ED64DCD" w14:textId="77777777" w:rsidR="00864082" w:rsidRDefault="00F86DD7" w:rsidP="00864082">
    <w:pPr>
      <w:pStyle w:val="Header"/>
    </w:pPr>
  </w:p>
  <w:p w14:paraId="2E73A337" w14:textId="77777777" w:rsidR="00864082" w:rsidRDefault="00F86DD7" w:rsidP="00864082">
    <w:pPr>
      <w:pStyle w:val="Header"/>
      <w:jc w:val="center"/>
    </w:pPr>
  </w:p>
  <w:p w14:paraId="254944A2" w14:textId="77777777" w:rsidR="00864082" w:rsidRPr="00DC6278" w:rsidRDefault="001F4869" w:rsidP="00864082">
    <w:pPr>
      <w:pStyle w:val="Header"/>
      <w:jc w:val="center"/>
      <w:rPr>
        <w:b/>
        <w:bCs/>
        <w:sz w:val="24"/>
        <w:szCs w:val="24"/>
      </w:rPr>
    </w:pPr>
    <w:r w:rsidRPr="00DC6278">
      <w:rPr>
        <w:b/>
        <w:bCs/>
        <w:sz w:val="24"/>
        <w:szCs w:val="24"/>
      </w:rPr>
      <w:t>Board of Trustees Meeting</w:t>
    </w:r>
    <w:r>
      <w:rPr>
        <w:b/>
        <w:bCs/>
        <w:sz w:val="24"/>
        <w:szCs w:val="24"/>
      </w:rPr>
      <w:t>s</w:t>
    </w:r>
  </w:p>
  <w:p w14:paraId="06DAB18E" w14:textId="2811E6C8" w:rsidR="00864082" w:rsidRDefault="00715211" w:rsidP="00864082">
    <w:pPr>
      <w:pStyle w:val="Header"/>
      <w:jc w:val="center"/>
      <w:rPr>
        <w:b/>
        <w:bCs/>
        <w:sz w:val="24"/>
        <w:szCs w:val="24"/>
      </w:rPr>
    </w:pPr>
    <w:r>
      <w:rPr>
        <w:b/>
        <w:bCs/>
        <w:sz w:val="24"/>
        <w:szCs w:val="24"/>
      </w:rPr>
      <w:t>May 16</w:t>
    </w:r>
    <w:r w:rsidR="001F4869" w:rsidRPr="00DC6278">
      <w:rPr>
        <w:b/>
        <w:bCs/>
        <w:sz w:val="24"/>
        <w:szCs w:val="24"/>
      </w:rPr>
      <w:t>, 202</w:t>
    </w:r>
    <w:r w:rsidR="001F4869">
      <w:rPr>
        <w:b/>
        <w:bCs/>
        <w:sz w:val="24"/>
        <w:szCs w:val="24"/>
      </w:rPr>
      <w:t>2</w:t>
    </w:r>
  </w:p>
  <w:p w14:paraId="51CF4C57" w14:textId="18B07C9A" w:rsidR="00715211" w:rsidRDefault="00715211" w:rsidP="00864082">
    <w:pPr>
      <w:pStyle w:val="Header"/>
      <w:jc w:val="center"/>
      <w:rPr>
        <w:b/>
        <w:bCs/>
        <w:sz w:val="24"/>
        <w:szCs w:val="24"/>
      </w:rPr>
    </w:pPr>
  </w:p>
  <w:p w14:paraId="781A0F89" w14:textId="77777777" w:rsidR="00715211" w:rsidRPr="00DC6278" w:rsidRDefault="00715211" w:rsidP="00715211">
    <w:pPr>
      <w:pStyle w:val="Header"/>
      <w:jc w:val="center"/>
      <w:rPr>
        <w:b/>
        <w:bCs/>
        <w:sz w:val="24"/>
        <w:szCs w:val="24"/>
      </w:rPr>
    </w:pPr>
    <w:r>
      <w:rPr>
        <w:b/>
        <w:bCs/>
        <w:sz w:val="24"/>
        <w:szCs w:val="24"/>
      </w:rPr>
      <w:t>8:00 am – 12:00 pm</w:t>
    </w:r>
  </w:p>
  <w:p w14:paraId="1AD2E120" w14:textId="77777777" w:rsidR="00715211" w:rsidRDefault="00715211" w:rsidP="00715211">
    <w:pPr>
      <w:pStyle w:val="Header"/>
      <w:jc w:val="center"/>
      <w:rPr>
        <w:sz w:val="24"/>
        <w:szCs w:val="24"/>
      </w:rPr>
    </w:pPr>
  </w:p>
  <w:p w14:paraId="271340E6" w14:textId="77777777" w:rsidR="00715211" w:rsidRDefault="00715211" w:rsidP="00715211">
    <w:pPr>
      <w:pStyle w:val="Header"/>
      <w:jc w:val="center"/>
      <w:rPr>
        <w:i/>
        <w:iCs/>
        <w:sz w:val="24"/>
        <w:szCs w:val="24"/>
      </w:rPr>
    </w:pPr>
    <w:r>
      <w:rPr>
        <w:i/>
        <w:iCs/>
        <w:sz w:val="24"/>
        <w:szCs w:val="24"/>
      </w:rPr>
      <w:t>Talon Room</w:t>
    </w:r>
  </w:p>
  <w:p w14:paraId="45A8CF00" w14:textId="224E684B" w:rsidR="00715211" w:rsidRPr="00715211" w:rsidRDefault="00715211" w:rsidP="00864082">
    <w:pPr>
      <w:pStyle w:val="Header"/>
      <w:jc w:val="center"/>
      <w:rPr>
        <w:i/>
        <w:iCs/>
        <w:sz w:val="24"/>
        <w:szCs w:val="24"/>
      </w:rPr>
    </w:pPr>
    <w:r>
      <w:rPr>
        <w:i/>
        <w:iCs/>
        <w:sz w:val="24"/>
        <w:szCs w:val="24"/>
      </w:rPr>
      <w:t>Building 16, Fourth Floor</w:t>
    </w:r>
  </w:p>
  <w:p w14:paraId="0EDA38A1" w14:textId="77777777" w:rsidR="00864082" w:rsidRDefault="00F86DD7" w:rsidP="00864082">
    <w:pPr>
      <w:pStyle w:val="Header"/>
      <w:jc w:val="cent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E6E" w14:textId="77777777" w:rsidR="002551A3" w:rsidRDefault="001F4869" w:rsidP="002551A3">
    <w:pPr>
      <w:pStyle w:val="Header"/>
      <w:jc w:val="center"/>
    </w:pPr>
    <w:r w:rsidRPr="00772D14">
      <w:rPr>
        <w:noProof/>
      </w:rPr>
      <w:drawing>
        <wp:inline distT="0" distB="0" distL="0" distR="0" wp14:anchorId="2BEEC04E" wp14:editId="015429B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7CE1639" w14:textId="77777777" w:rsidR="002551A3" w:rsidRDefault="00F86DD7" w:rsidP="002551A3">
    <w:pPr>
      <w:pStyle w:val="Header"/>
    </w:pPr>
  </w:p>
  <w:p w14:paraId="78374E63" w14:textId="77777777" w:rsidR="002551A3" w:rsidRDefault="00F86DD7" w:rsidP="002551A3">
    <w:pPr>
      <w:pStyle w:val="Header"/>
      <w:jc w:val="center"/>
    </w:pPr>
  </w:p>
  <w:p w14:paraId="7CC72951" w14:textId="77777777" w:rsidR="002551A3" w:rsidRDefault="001F4869" w:rsidP="002551A3">
    <w:pPr>
      <w:pStyle w:val="Header"/>
      <w:jc w:val="center"/>
      <w:rPr>
        <w:b/>
        <w:bCs/>
        <w:sz w:val="24"/>
        <w:szCs w:val="24"/>
      </w:rPr>
    </w:pPr>
    <w:r w:rsidRPr="00DC6278">
      <w:rPr>
        <w:b/>
        <w:bCs/>
        <w:sz w:val="24"/>
        <w:szCs w:val="24"/>
      </w:rPr>
      <w:t>Board of Trustees Meeting</w:t>
    </w:r>
    <w:r>
      <w:rPr>
        <w:b/>
        <w:bCs/>
        <w:sz w:val="24"/>
        <w:szCs w:val="24"/>
      </w:rPr>
      <w:t>s</w:t>
    </w:r>
  </w:p>
  <w:p w14:paraId="7F890447" w14:textId="77777777" w:rsidR="001D0626" w:rsidRPr="00DC6278" w:rsidRDefault="00F86DD7" w:rsidP="002551A3">
    <w:pPr>
      <w:pStyle w:val="Header"/>
      <w:jc w:val="center"/>
      <w:rPr>
        <w:b/>
        <w:bCs/>
        <w:sz w:val="24"/>
        <w:szCs w:val="24"/>
      </w:rPr>
    </w:pPr>
  </w:p>
  <w:p w14:paraId="467621BC" w14:textId="77777777" w:rsidR="002551A3" w:rsidRPr="00DC6278" w:rsidRDefault="001F4869" w:rsidP="002551A3">
    <w:pPr>
      <w:pStyle w:val="Header"/>
      <w:jc w:val="center"/>
      <w:rPr>
        <w:b/>
        <w:bCs/>
        <w:sz w:val="24"/>
        <w:szCs w:val="24"/>
      </w:rPr>
    </w:pPr>
    <w:r>
      <w:rPr>
        <w:b/>
        <w:bCs/>
        <w:sz w:val="24"/>
        <w:szCs w:val="24"/>
      </w:rPr>
      <w:t>May 16</w:t>
    </w:r>
    <w:r w:rsidRPr="00DC6278">
      <w:rPr>
        <w:b/>
        <w:bCs/>
        <w:sz w:val="24"/>
        <w:szCs w:val="24"/>
      </w:rPr>
      <w:t>, 202</w:t>
    </w:r>
    <w:r>
      <w:rPr>
        <w:b/>
        <w:bCs/>
        <w:sz w:val="24"/>
        <w:szCs w:val="24"/>
      </w:rPr>
      <w:t>2</w:t>
    </w:r>
  </w:p>
  <w:p w14:paraId="3CF91292" w14:textId="77777777" w:rsidR="002551A3" w:rsidRDefault="00F86DD7" w:rsidP="002551A3">
    <w:pPr>
      <w:pStyle w:val="Header"/>
      <w:jc w:val="center"/>
      <w:rPr>
        <w:b/>
        <w:bCs/>
        <w:sz w:val="24"/>
        <w:szCs w:val="24"/>
      </w:rPr>
    </w:pPr>
  </w:p>
  <w:p w14:paraId="3A4A4CBF" w14:textId="77777777" w:rsidR="002551A3" w:rsidRPr="00DC6278" w:rsidRDefault="001F4869" w:rsidP="002551A3">
    <w:pPr>
      <w:pStyle w:val="Header"/>
      <w:jc w:val="center"/>
      <w:rPr>
        <w:b/>
        <w:bCs/>
        <w:sz w:val="24"/>
        <w:szCs w:val="24"/>
      </w:rPr>
    </w:pPr>
    <w:r>
      <w:rPr>
        <w:b/>
        <w:bCs/>
        <w:sz w:val="24"/>
        <w:szCs w:val="24"/>
      </w:rPr>
      <w:t>8:00 am – 12:00 pm</w:t>
    </w:r>
  </w:p>
  <w:p w14:paraId="4F6F0FD5" w14:textId="77777777" w:rsidR="002551A3" w:rsidRDefault="00F86DD7" w:rsidP="002551A3">
    <w:pPr>
      <w:pStyle w:val="Header"/>
      <w:jc w:val="center"/>
      <w:rPr>
        <w:sz w:val="24"/>
        <w:szCs w:val="24"/>
      </w:rPr>
    </w:pPr>
  </w:p>
  <w:p w14:paraId="72BF2D0D" w14:textId="77777777" w:rsidR="00A5750A" w:rsidRDefault="001F4869" w:rsidP="002551A3">
    <w:pPr>
      <w:pStyle w:val="Header"/>
      <w:jc w:val="center"/>
      <w:rPr>
        <w:i/>
        <w:iCs/>
        <w:sz w:val="24"/>
        <w:szCs w:val="24"/>
      </w:rPr>
    </w:pPr>
    <w:r>
      <w:rPr>
        <w:i/>
        <w:iCs/>
        <w:sz w:val="24"/>
        <w:szCs w:val="24"/>
      </w:rPr>
      <w:t>Talon Room</w:t>
    </w:r>
  </w:p>
  <w:p w14:paraId="2B304149" w14:textId="77777777" w:rsidR="00BE41B3" w:rsidRDefault="001F4869" w:rsidP="002551A3">
    <w:pPr>
      <w:pStyle w:val="Header"/>
      <w:jc w:val="center"/>
      <w:rPr>
        <w:i/>
        <w:iCs/>
        <w:sz w:val="24"/>
        <w:szCs w:val="24"/>
      </w:rPr>
    </w:pPr>
    <w:r>
      <w:rPr>
        <w:i/>
        <w:iCs/>
        <w:sz w:val="24"/>
        <w:szCs w:val="24"/>
      </w:rPr>
      <w:t>Building 16, Fourth Floor</w:t>
    </w:r>
  </w:p>
  <w:p w14:paraId="75456735" w14:textId="77777777" w:rsidR="00BE41B3" w:rsidRDefault="00F86DD7" w:rsidP="002551A3">
    <w:pPr>
      <w:pStyle w:val="Header"/>
      <w:jc w:val="center"/>
      <w:rPr>
        <w:i/>
        <w:iCs/>
        <w:sz w:val="24"/>
        <w:szCs w:val="24"/>
      </w:rPr>
    </w:pPr>
  </w:p>
  <w:p w14:paraId="0295465B" w14:textId="77777777" w:rsidR="00181EEC" w:rsidRDefault="00F86DD7" w:rsidP="002551A3">
    <w:pPr>
      <w:pStyle w:val="Header"/>
      <w:jc w:val="center"/>
      <w:rPr>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5842"/>
    <w:multiLevelType w:val="hybridMultilevel"/>
    <w:tmpl w:val="85C667E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2"/>
    <w:rsid w:val="000427DF"/>
    <w:rsid w:val="000631EC"/>
    <w:rsid w:val="0007552C"/>
    <w:rsid w:val="000D28BC"/>
    <w:rsid w:val="001244BD"/>
    <w:rsid w:val="00125100"/>
    <w:rsid w:val="001264A6"/>
    <w:rsid w:val="00136242"/>
    <w:rsid w:val="00164ADC"/>
    <w:rsid w:val="00166D36"/>
    <w:rsid w:val="00167F5D"/>
    <w:rsid w:val="001749AD"/>
    <w:rsid w:val="00194041"/>
    <w:rsid w:val="001940BA"/>
    <w:rsid w:val="001A5699"/>
    <w:rsid w:val="001B4B6D"/>
    <w:rsid w:val="001F4869"/>
    <w:rsid w:val="001F6247"/>
    <w:rsid w:val="00200D85"/>
    <w:rsid w:val="00237245"/>
    <w:rsid w:val="00254185"/>
    <w:rsid w:val="002C0E22"/>
    <w:rsid w:val="002F269F"/>
    <w:rsid w:val="002F56FE"/>
    <w:rsid w:val="0038795B"/>
    <w:rsid w:val="003B0CCA"/>
    <w:rsid w:val="003E6312"/>
    <w:rsid w:val="004505C0"/>
    <w:rsid w:val="004579C3"/>
    <w:rsid w:val="00457BC8"/>
    <w:rsid w:val="004615DE"/>
    <w:rsid w:val="004E3FDC"/>
    <w:rsid w:val="004F40AD"/>
    <w:rsid w:val="00542414"/>
    <w:rsid w:val="00543A5B"/>
    <w:rsid w:val="00543B33"/>
    <w:rsid w:val="00581D4B"/>
    <w:rsid w:val="005877D6"/>
    <w:rsid w:val="005905C3"/>
    <w:rsid w:val="00597221"/>
    <w:rsid w:val="005A1927"/>
    <w:rsid w:val="005F757F"/>
    <w:rsid w:val="00624527"/>
    <w:rsid w:val="00637155"/>
    <w:rsid w:val="00692A45"/>
    <w:rsid w:val="006D0398"/>
    <w:rsid w:val="00715211"/>
    <w:rsid w:val="007208A7"/>
    <w:rsid w:val="00746BED"/>
    <w:rsid w:val="00781C63"/>
    <w:rsid w:val="007B18BE"/>
    <w:rsid w:val="007B3B5F"/>
    <w:rsid w:val="00804A1C"/>
    <w:rsid w:val="00837B99"/>
    <w:rsid w:val="00841ACA"/>
    <w:rsid w:val="008A6605"/>
    <w:rsid w:val="008E0DB5"/>
    <w:rsid w:val="008E5C6C"/>
    <w:rsid w:val="00907289"/>
    <w:rsid w:val="00916AB4"/>
    <w:rsid w:val="009331CF"/>
    <w:rsid w:val="009B0002"/>
    <w:rsid w:val="009B7282"/>
    <w:rsid w:val="009C2322"/>
    <w:rsid w:val="009D5304"/>
    <w:rsid w:val="00A269B4"/>
    <w:rsid w:val="00A31B9C"/>
    <w:rsid w:val="00A3708A"/>
    <w:rsid w:val="00A80983"/>
    <w:rsid w:val="00A92E3D"/>
    <w:rsid w:val="00AA4E05"/>
    <w:rsid w:val="00AE0BFE"/>
    <w:rsid w:val="00AF7EEA"/>
    <w:rsid w:val="00B1466C"/>
    <w:rsid w:val="00B50F11"/>
    <w:rsid w:val="00B63A66"/>
    <w:rsid w:val="00B66964"/>
    <w:rsid w:val="00BB3659"/>
    <w:rsid w:val="00BB3E07"/>
    <w:rsid w:val="00C41B7C"/>
    <w:rsid w:val="00C779C0"/>
    <w:rsid w:val="00CA4BF6"/>
    <w:rsid w:val="00D511E5"/>
    <w:rsid w:val="00D944B3"/>
    <w:rsid w:val="00DB0165"/>
    <w:rsid w:val="00DB3130"/>
    <w:rsid w:val="00DD4219"/>
    <w:rsid w:val="00E035EE"/>
    <w:rsid w:val="00E048DB"/>
    <w:rsid w:val="00E1021C"/>
    <w:rsid w:val="00E52EB7"/>
    <w:rsid w:val="00E74341"/>
    <w:rsid w:val="00EB2485"/>
    <w:rsid w:val="00F37352"/>
    <w:rsid w:val="00F73642"/>
    <w:rsid w:val="00F82C85"/>
    <w:rsid w:val="00F86708"/>
    <w:rsid w:val="00F86DD7"/>
    <w:rsid w:val="00FB26E9"/>
    <w:rsid w:val="00FD0F11"/>
    <w:rsid w:val="00FF2F90"/>
    <w:rsid w:val="00FF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884F"/>
  <w15:chartTrackingRefBased/>
  <w15:docId w15:val="{52345ECC-CB1C-4DE0-8A67-C5C9BCF6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30"/>
    <w:rPr>
      <w:rFonts w:ascii="Book Antiqua" w:hAnsi="Book Antiqua"/>
    </w:rPr>
  </w:style>
  <w:style w:type="paragraph" w:styleId="Heading2">
    <w:name w:val="heading 2"/>
    <w:basedOn w:val="Normal"/>
    <w:next w:val="Normal"/>
    <w:link w:val="Heading2Char"/>
    <w:uiPriority w:val="9"/>
    <w:unhideWhenUsed/>
    <w:qFormat/>
    <w:rsid w:val="00DB3130"/>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02"/>
    <w:rPr>
      <w:rFonts w:ascii="Book Antiqua" w:hAnsi="Book Antiqua"/>
    </w:rPr>
  </w:style>
  <w:style w:type="paragraph" w:styleId="Footer">
    <w:name w:val="footer"/>
    <w:basedOn w:val="Normal"/>
    <w:link w:val="FooterChar"/>
    <w:uiPriority w:val="99"/>
    <w:unhideWhenUsed/>
    <w:rsid w:val="009B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02"/>
    <w:rPr>
      <w:rFonts w:ascii="Book Antiqua" w:hAnsi="Book Antiqua"/>
    </w:rPr>
  </w:style>
  <w:style w:type="character" w:styleId="CommentReference">
    <w:name w:val="annotation reference"/>
    <w:basedOn w:val="DefaultParagraphFont"/>
    <w:uiPriority w:val="99"/>
    <w:semiHidden/>
    <w:unhideWhenUsed/>
    <w:rsid w:val="004F40AD"/>
    <w:rPr>
      <w:sz w:val="16"/>
      <w:szCs w:val="16"/>
    </w:rPr>
  </w:style>
  <w:style w:type="paragraph" w:styleId="CommentText">
    <w:name w:val="annotation text"/>
    <w:basedOn w:val="Normal"/>
    <w:link w:val="CommentTextChar"/>
    <w:uiPriority w:val="99"/>
    <w:semiHidden/>
    <w:unhideWhenUsed/>
    <w:rsid w:val="004F40AD"/>
    <w:pPr>
      <w:spacing w:line="240" w:lineRule="auto"/>
    </w:pPr>
    <w:rPr>
      <w:sz w:val="20"/>
      <w:szCs w:val="20"/>
    </w:rPr>
  </w:style>
  <w:style w:type="character" w:customStyle="1" w:styleId="CommentTextChar">
    <w:name w:val="Comment Text Char"/>
    <w:basedOn w:val="DefaultParagraphFont"/>
    <w:link w:val="CommentText"/>
    <w:uiPriority w:val="99"/>
    <w:semiHidden/>
    <w:rsid w:val="004F40AD"/>
    <w:rPr>
      <w:sz w:val="20"/>
      <w:szCs w:val="20"/>
    </w:rPr>
  </w:style>
  <w:style w:type="paragraph" w:styleId="CommentSubject">
    <w:name w:val="annotation subject"/>
    <w:basedOn w:val="CommentText"/>
    <w:next w:val="CommentText"/>
    <w:link w:val="CommentSubjectChar"/>
    <w:uiPriority w:val="99"/>
    <w:semiHidden/>
    <w:unhideWhenUsed/>
    <w:rsid w:val="004F40AD"/>
    <w:rPr>
      <w:b/>
      <w:bCs/>
    </w:rPr>
  </w:style>
  <w:style w:type="character" w:customStyle="1" w:styleId="CommentSubjectChar">
    <w:name w:val="Comment Subject Char"/>
    <w:basedOn w:val="CommentTextChar"/>
    <w:link w:val="CommentSubject"/>
    <w:uiPriority w:val="99"/>
    <w:semiHidden/>
    <w:rsid w:val="004F40AD"/>
    <w:rPr>
      <w:b/>
      <w:bCs/>
      <w:sz w:val="20"/>
      <w:szCs w:val="20"/>
    </w:rPr>
  </w:style>
  <w:style w:type="character" w:customStyle="1" w:styleId="Heading2Char">
    <w:name w:val="Heading 2 Char"/>
    <w:basedOn w:val="DefaultParagraphFont"/>
    <w:link w:val="Heading2"/>
    <w:uiPriority w:val="9"/>
    <w:rsid w:val="00DB3130"/>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3</cp:revision>
  <dcterms:created xsi:type="dcterms:W3CDTF">2022-05-31T20:32:00Z</dcterms:created>
  <dcterms:modified xsi:type="dcterms:W3CDTF">2022-07-26T14:20:00Z</dcterms:modified>
</cp:coreProperties>
</file>