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EFC24" w14:textId="2BEE2916" w:rsidR="0038104B" w:rsidRPr="00733CAF" w:rsidRDefault="00733CAF" w:rsidP="00733CAF">
      <w:pPr>
        <w:pStyle w:val="Heading1"/>
        <w:jc w:val="center"/>
        <w:rPr>
          <w:rFonts w:ascii="Book Antiqua" w:hAnsi="Book Antiqua"/>
          <w:b/>
          <w:bCs/>
          <w:color w:val="000000" w:themeColor="text1"/>
          <w:sz w:val="24"/>
          <w:szCs w:val="24"/>
        </w:rPr>
      </w:pPr>
      <w:r w:rsidRPr="00733CAF">
        <w:rPr>
          <w:rFonts w:ascii="Book Antiqua" w:hAnsi="Book Antiqua"/>
          <w:b/>
          <w:bCs/>
          <w:color w:val="000000" w:themeColor="text1"/>
          <w:sz w:val="24"/>
          <w:szCs w:val="24"/>
        </w:rPr>
        <w:t>MINUTES</w:t>
      </w:r>
      <w:r w:rsidR="00F95FDF">
        <w:rPr>
          <w:rFonts w:ascii="Book Antiqua" w:hAnsi="Book Antiqua"/>
          <w:b/>
          <w:bCs/>
          <w:color w:val="000000" w:themeColor="text1"/>
          <w:sz w:val="24"/>
          <w:szCs w:val="24"/>
        </w:rPr>
        <w:br/>
      </w:r>
    </w:p>
    <w:p w14:paraId="3D828DF1" w14:textId="00F5680F" w:rsidR="00733CAF" w:rsidRDefault="00733CAF" w:rsidP="00F95FDF">
      <w:pPr>
        <w:ind w:left="2160" w:hanging="2160"/>
        <w:rPr>
          <w:rFonts w:ascii="Book Antiqua" w:hAnsi="Book Antiqua"/>
        </w:rPr>
      </w:pPr>
      <w:r w:rsidRPr="00733CAF">
        <w:rPr>
          <w:rFonts w:ascii="Book Antiqua" w:hAnsi="Book Antiqua"/>
          <w:b/>
          <w:bCs/>
        </w:rPr>
        <w:t>Members Present:</w:t>
      </w:r>
      <w:r>
        <w:rPr>
          <w:rFonts w:ascii="Book Antiqua" w:hAnsi="Book Antiqua"/>
        </w:rPr>
        <w:tab/>
        <w:t xml:space="preserve">Tom Bryan (Chair), John Gol, Chris Lazzara, Paul McElroy, Nik Patel, </w:t>
      </w:r>
      <w:r w:rsidR="00F95FDF">
        <w:rPr>
          <w:rFonts w:ascii="Book Antiqua" w:hAnsi="Book Antiqua"/>
        </w:rPr>
        <w:br/>
      </w:r>
      <w:r>
        <w:rPr>
          <w:rFonts w:ascii="Book Antiqua" w:hAnsi="Book Antiqua"/>
        </w:rPr>
        <w:t>Nathaniel Rodefer, Kevin Hyde (ex-officio)</w:t>
      </w:r>
      <w:r w:rsidR="00F95FDF">
        <w:rPr>
          <w:rFonts w:ascii="Book Antiqua" w:hAnsi="Book Antiqua"/>
        </w:rPr>
        <w:br/>
      </w:r>
    </w:p>
    <w:p w14:paraId="352432CD" w14:textId="77777777" w:rsidR="00733CAF" w:rsidRDefault="00733CAF" w:rsidP="00733CAF">
      <w:pPr>
        <w:pStyle w:val="Heading2"/>
        <w:rPr>
          <w:rFonts w:ascii="Book Antiqua" w:hAnsi="Book Antiqua"/>
          <w:b/>
          <w:bCs/>
          <w:color w:val="000000" w:themeColor="text1"/>
          <w:sz w:val="22"/>
          <w:szCs w:val="22"/>
        </w:rPr>
      </w:pPr>
      <w:r w:rsidRPr="00733CAF">
        <w:rPr>
          <w:rFonts w:ascii="Book Antiqua" w:hAnsi="Book Antiqua"/>
          <w:b/>
          <w:bCs/>
          <w:color w:val="000000" w:themeColor="text1"/>
          <w:sz w:val="22"/>
          <w:szCs w:val="22"/>
        </w:rPr>
        <w:t>Item 1</w:t>
      </w:r>
      <w:r w:rsidRPr="00733CAF">
        <w:rPr>
          <w:rFonts w:ascii="Book Antiqua" w:hAnsi="Book Antiqua"/>
          <w:b/>
          <w:bCs/>
          <w:color w:val="000000" w:themeColor="text1"/>
          <w:sz w:val="22"/>
          <w:szCs w:val="22"/>
        </w:rPr>
        <w:tab/>
      </w:r>
      <w:r w:rsidRPr="00733CAF">
        <w:rPr>
          <w:rFonts w:ascii="Book Antiqua" w:hAnsi="Book Antiqua"/>
          <w:b/>
          <w:bCs/>
          <w:color w:val="000000" w:themeColor="text1"/>
          <w:sz w:val="22"/>
          <w:szCs w:val="22"/>
        </w:rPr>
        <w:tab/>
      </w:r>
      <w:r w:rsidRPr="00733CAF">
        <w:rPr>
          <w:rFonts w:ascii="Book Antiqua" w:hAnsi="Book Antiqua"/>
          <w:b/>
          <w:bCs/>
          <w:color w:val="000000" w:themeColor="text1"/>
          <w:sz w:val="22"/>
          <w:szCs w:val="22"/>
        </w:rPr>
        <w:tab/>
        <w:t>Call to Order</w:t>
      </w:r>
    </w:p>
    <w:p w14:paraId="6EA402C8" w14:textId="77777777" w:rsidR="00733CAF" w:rsidRDefault="00733CAF" w:rsidP="00733CAF">
      <w:pPr>
        <w:ind w:left="2160"/>
        <w:rPr>
          <w:rFonts w:ascii="Book Antiqua" w:hAnsi="Book Antiqua"/>
        </w:rPr>
      </w:pPr>
      <w:r w:rsidRPr="00733CAF">
        <w:rPr>
          <w:rFonts w:ascii="Book Antiqua" w:hAnsi="Book Antiqua"/>
        </w:rPr>
        <w:t xml:space="preserve">Chair Bryan </w:t>
      </w:r>
      <w:r>
        <w:rPr>
          <w:rFonts w:ascii="Book Antiqua" w:hAnsi="Book Antiqua"/>
        </w:rPr>
        <w:t xml:space="preserve">recognized a quorum and called the meeting to order at </w:t>
      </w:r>
      <w:r>
        <w:rPr>
          <w:rFonts w:ascii="Book Antiqua" w:hAnsi="Book Antiqua"/>
        </w:rPr>
        <w:br/>
        <w:t xml:space="preserve">9:00 a.m. </w:t>
      </w:r>
    </w:p>
    <w:p w14:paraId="2D7CE5C7" w14:textId="1AE58C6E" w:rsidR="00733CAF" w:rsidRDefault="00733CAF" w:rsidP="00733CAF">
      <w:pPr>
        <w:ind w:left="2160" w:hanging="2160"/>
        <w:rPr>
          <w:rFonts w:ascii="Book Antiqua" w:hAnsi="Book Antiqua"/>
        </w:rPr>
      </w:pPr>
      <w:r w:rsidRPr="00CD21D7">
        <w:rPr>
          <w:rStyle w:val="Heading2Char"/>
          <w:rFonts w:ascii="Book Antiqua" w:hAnsi="Book Antiqua"/>
          <w:b/>
          <w:bCs/>
          <w:color w:val="000000" w:themeColor="text1"/>
          <w:sz w:val="22"/>
          <w:szCs w:val="22"/>
        </w:rPr>
        <w:t>Item 2</w:t>
      </w:r>
      <w:r w:rsidRPr="00CD21D7">
        <w:rPr>
          <w:rStyle w:val="Heading2Char"/>
          <w:rFonts w:ascii="Book Antiqua" w:hAnsi="Book Antiqua"/>
          <w:b/>
          <w:bCs/>
          <w:color w:val="000000" w:themeColor="text1"/>
          <w:sz w:val="22"/>
          <w:szCs w:val="22"/>
        </w:rPr>
        <w:tab/>
        <w:t>Public Comment</w:t>
      </w:r>
      <w:r>
        <w:rPr>
          <w:rFonts w:ascii="Book Antiqua" w:hAnsi="Book Antiqua"/>
        </w:rPr>
        <w:t xml:space="preserve"> </w:t>
      </w:r>
      <w:r>
        <w:rPr>
          <w:rFonts w:ascii="Book Antiqua" w:hAnsi="Book Antiqua"/>
        </w:rPr>
        <w:br/>
        <w:t xml:space="preserve">Chair Bryan offered those in attendance the opportunity for public comment. There </w:t>
      </w:r>
      <w:r w:rsidR="006E5F43">
        <w:rPr>
          <w:rFonts w:ascii="Book Antiqua" w:hAnsi="Book Antiqua"/>
        </w:rPr>
        <w:t>were</w:t>
      </w:r>
      <w:r>
        <w:rPr>
          <w:rFonts w:ascii="Book Antiqua" w:hAnsi="Book Antiqua"/>
        </w:rPr>
        <w:t xml:space="preserve"> no request</w:t>
      </w:r>
      <w:r w:rsidR="006E5F43">
        <w:rPr>
          <w:rFonts w:ascii="Book Antiqua" w:hAnsi="Book Antiqua"/>
        </w:rPr>
        <w:t>s</w:t>
      </w:r>
      <w:r>
        <w:rPr>
          <w:rFonts w:ascii="Book Antiqua" w:hAnsi="Book Antiqua"/>
        </w:rPr>
        <w:t xml:space="preserve"> for public comment. </w:t>
      </w:r>
    </w:p>
    <w:p w14:paraId="3A9C7A7D" w14:textId="3261E887" w:rsidR="00CD21D7" w:rsidRDefault="00733CAF" w:rsidP="00733CAF">
      <w:pPr>
        <w:ind w:left="2160" w:hanging="2160"/>
        <w:rPr>
          <w:rFonts w:ascii="Book Antiqua" w:hAnsi="Book Antiqua"/>
        </w:rPr>
      </w:pPr>
      <w:r>
        <w:rPr>
          <w:rFonts w:ascii="Book Antiqua" w:hAnsi="Book Antiqua"/>
        </w:rPr>
        <w:tab/>
        <w:t xml:space="preserve">Chair Bryan thanked former Trustee Stephen Joost for his leadership and guidance as the Chair of the Finance and Facilities Committee over the years. He welcomed Trustee John Gol to the committee and thanked him for serving as Vice-Chair. Vice-Chair Gol has an extensive background in finance and is a distinguished UNF alum. </w:t>
      </w:r>
      <w:r>
        <w:rPr>
          <w:rFonts w:ascii="Book Antiqua" w:hAnsi="Book Antiqua"/>
        </w:rPr>
        <w:br/>
      </w:r>
      <w:r>
        <w:rPr>
          <w:rFonts w:ascii="Book Antiqua" w:hAnsi="Book Antiqua"/>
        </w:rPr>
        <w:br/>
        <w:t xml:space="preserve">President Chally welcomed Nathaniel Rodefer as the new Student Government </w:t>
      </w:r>
      <w:r w:rsidR="00171BFE">
        <w:rPr>
          <w:rFonts w:ascii="Book Antiqua" w:hAnsi="Book Antiqua"/>
        </w:rPr>
        <w:t>President</w:t>
      </w:r>
      <w:r>
        <w:rPr>
          <w:rFonts w:ascii="Book Antiqua" w:hAnsi="Book Antiqua"/>
        </w:rPr>
        <w:t xml:space="preserve">. Trustee Rodefer </w:t>
      </w:r>
      <w:r w:rsidR="005052AF">
        <w:rPr>
          <w:rFonts w:ascii="Book Antiqua" w:hAnsi="Book Antiqua"/>
        </w:rPr>
        <w:t>is the successor of</w:t>
      </w:r>
      <w:r w:rsidR="00CD21D7">
        <w:rPr>
          <w:rFonts w:ascii="Book Antiqua" w:hAnsi="Book Antiqua"/>
        </w:rPr>
        <w:t xml:space="preserve"> former Trustee and Student Government President, Selma Besirevic</w:t>
      </w:r>
      <w:r w:rsidR="00C92A33">
        <w:rPr>
          <w:rFonts w:ascii="Book Antiqua" w:hAnsi="Book Antiqua"/>
        </w:rPr>
        <w:t xml:space="preserve"> whose </w:t>
      </w:r>
      <w:r w:rsidR="00BB01EF">
        <w:rPr>
          <w:rFonts w:ascii="Book Antiqua" w:hAnsi="Book Antiqua"/>
        </w:rPr>
        <w:t xml:space="preserve">appointment ended on Friday, April </w:t>
      </w:r>
      <w:r w:rsidR="0011299F">
        <w:rPr>
          <w:rFonts w:ascii="Book Antiqua" w:hAnsi="Book Antiqua"/>
        </w:rPr>
        <w:t>15, 2022</w:t>
      </w:r>
      <w:r w:rsidR="00CD21D7">
        <w:rPr>
          <w:rFonts w:ascii="Book Antiqua" w:hAnsi="Book Antiqua"/>
        </w:rPr>
        <w:t>. Trustee Rode</w:t>
      </w:r>
      <w:r w:rsidR="00892CE8">
        <w:rPr>
          <w:rFonts w:ascii="Book Antiqua" w:hAnsi="Book Antiqua"/>
        </w:rPr>
        <w:t>f</w:t>
      </w:r>
      <w:r w:rsidR="00CD21D7">
        <w:rPr>
          <w:rFonts w:ascii="Book Antiqua" w:hAnsi="Book Antiqua"/>
        </w:rPr>
        <w:t xml:space="preserve">er </w:t>
      </w:r>
      <w:r>
        <w:rPr>
          <w:rFonts w:ascii="Book Antiqua" w:hAnsi="Book Antiqua"/>
        </w:rPr>
        <w:t xml:space="preserve">is a rising senior majoring in environmental studies. </w:t>
      </w:r>
    </w:p>
    <w:p w14:paraId="42E4D40A" w14:textId="2E4304CC" w:rsidR="00CD21D7" w:rsidRDefault="00CD21D7" w:rsidP="00CD21D7">
      <w:pPr>
        <w:ind w:left="2160" w:hanging="2160"/>
        <w:rPr>
          <w:rFonts w:ascii="Book Antiqua" w:hAnsi="Book Antiqua"/>
        </w:rPr>
      </w:pPr>
      <w:r w:rsidRPr="00CD21D7">
        <w:rPr>
          <w:rStyle w:val="Heading2Char"/>
          <w:rFonts w:ascii="Book Antiqua" w:hAnsi="Book Antiqua"/>
          <w:b/>
          <w:bCs/>
          <w:color w:val="000000" w:themeColor="text1"/>
          <w:sz w:val="22"/>
          <w:szCs w:val="22"/>
        </w:rPr>
        <w:t>Item 3</w:t>
      </w:r>
      <w:r w:rsidRPr="00CD21D7">
        <w:rPr>
          <w:rStyle w:val="Heading2Char"/>
          <w:rFonts w:ascii="Book Antiqua" w:hAnsi="Book Antiqua"/>
          <w:b/>
          <w:bCs/>
          <w:color w:val="000000" w:themeColor="text1"/>
          <w:sz w:val="22"/>
          <w:szCs w:val="22"/>
        </w:rPr>
        <w:tab/>
        <w:t>Consent Agenda</w:t>
      </w:r>
      <w:r>
        <w:rPr>
          <w:rFonts w:ascii="Book Antiqua" w:hAnsi="Book Antiqua"/>
        </w:rPr>
        <w:br/>
        <w:t xml:space="preserve">Chair Bryan asked for a motion to approve the items on the consent agenda as presented. There was one item: the January 24, 2022, Finance and Facilities Committee Meeting Minutes. </w:t>
      </w:r>
      <w:r w:rsidR="00F95FDF">
        <w:rPr>
          <w:rFonts w:ascii="Book Antiqua" w:hAnsi="Book Antiqua"/>
        </w:rPr>
        <w:br/>
      </w:r>
    </w:p>
    <w:p w14:paraId="0A76D5BD" w14:textId="3D595BFA" w:rsidR="00CD21D7" w:rsidRDefault="00CD21D7" w:rsidP="00CD21D7">
      <w:pPr>
        <w:ind w:left="2160" w:hanging="2160"/>
        <w:rPr>
          <w:rFonts w:ascii="Book Antiqua" w:hAnsi="Book Antiqua"/>
        </w:rPr>
      </w:pPr>
      <w:r w:rsidRPr="00CD21D7">
        <w:rPr>
          <w:rStyle w:val="Heading2Char"/>
          <w:rFonts w:ascii="Book Antiqua" w:hAnsi="Book Antiqua"/>
          <w:b/>
          <w:bCs/>
          <w:color w:val="000000" w:themeColor="text1"/>
          <w:sz w:val="22"/>
          <w:szCs w:val="22"/>
        </w:rPr>
        <w:lastRenderedPageBreak/>
        <w:t>Item 3</w:t>
      </w:r>
      <w:r w:rsidRPr="00CD21D7">
        <w:rPr>
          <w:rStyle w:val="Heading2Char"/>
          <w:rFonts w:ascii="Book Antiqua" w:hAnsi="Book Antiqua"/>
          <w:b/>
          <w:bCs/>
          <w:color w:val="000000" w:themeColor="text1"/>
          <w:sz w:val="22"/>
          <w:szCs w:val="22"/>
        </w:rPr>
        <w:tab/>
        <w:t>Consent Agenda (continued)</w:t>
      </w:r>
      <w:r w:rsidR="00733CAF" w:rsidRPr="00733CAF">
        <w:rPr>
          <w:rFonts w:ascii="Book Antiqua" w:hAnsi="Book Antiqua"/>
        </w:rPr>
        <w:br/>
      </w:r>
      <w:r>
        <w:rPr>
          <w:rFonts w:ascii="Book Antiqua" w:hAnsi="Book Antiqua"/>
        </w:rPr>
        <w:t xml:space="preserve">Trustee McElroy made a MOTION to APPROVE the consent agenda as presented. BOT Chair Kevin Hyde SECONDED the motion, and the Committee APPROVED the consent agenda as presented. </w:t>
      </w:r>
    </w:p>
    <w:p w14:paraId="25599139" w14:textId="5D951A15" w:rsidR="00A63C1E" w:rsidRDefault="00CD21D7" w:rsidP="00CD21D7">
      <w:pPr>
        <w:ind w:left="2160" w:hanging="2160"/>
        <w:rPr>
          <w:rFonts w:ascii="Book Antiqua" w:hAnsi="Book Antiqua"/>
        </w:rPr>
      </w:pPr>
      <w:r w:rsidRPr="00CD21D7">
        <w:rPr>
          <w:rStyle w:val="Heading2Char"/>
          <w:rFonts w:ascii="Book Antiqua" w:hAnsi="Book Antiqua"/>
          <w:b/>
          <w:bCs/>
          <w:color w:val="000000" w:themeColor="text1"/>
          <w:sz w:val="22"/>
          <w:szCs w:val="22"/>
        </w:rPr>
        <w:t>Item 4</w:t>
      </w:r>
      <w:r w:rsidRPr="00CD21D7">
        <w:rPr>
          <w:rStyle w:val="Heading2Char"/>
          <w:rFonts w:ascii="Book Antiqua" w:hAnsi="Book Antiqua"/>
          <w:b/>
          <w:bCs/>
          <w:color w:val="000000" w:themeColor="text1"/>
          <w:sz w:val="22"/>
          <w:szCs w:val="22"/>
        </w:rPr>
        <w:tab/>
        <w:t>Quarterly Budget Report</w:t>
      </w:r>
      <w:r w:rsidR="005D3A96">
        <w:rPr>
          <w:rStyle w:val="Heading2Char"/>
          <w:rFonts w:ascii="Book Antiqua" w:hAnsi="Book Antiqua"/>
          <w:b/>
          <w:bCs/>
          <w:color w:val="000000" w:themeColor="text1"/>
          <w:sz w:val="22"/>
          <w:szCs w:val="22"/>
        </w:rPr>
        <w:t>s</w:t>
      </w:r>
      <w:r>
        <w:rPr>
          <w:rFonts w:ascii="Book Antiqua" w:hAnsi="Book Antiqua"/>
        </w:rPr>
        <w:t xml:space="preserve"> </w:t>
      </w:r>
      <w:r>
        <w:rPr>
          <w:rFonts w:ascii="Book Antiqua" w:hAnsi="Book Antiqua"/>
        </w:rPr>
        <w:br/>
        <w:t>Vice President Bennett presented the 3</w:t>
      </w:r>
      <w:r w:rsidRPr="00CD21D7">
        <w:rPr>
          <w:rFonts w:ascii="Book Antiqua" w:hAnsi="Book Antiqua"/>
          <w:vertAlign w:val="superscript"/>
        </w:rPr>
        <w:t>rd</w:t>
      </w:r>
      <w:r>
        <w:rPr>
          <w:rFonts w:ascii="Book Antiqua" w:hAnsi="Book Antiqua"/>
        </w:rPr>
        <w:t xml:space="preserve"> Quarter E&amp;G Report for Period Ending March 31, 2022. Revenue projections for the E&amp;G budget are on track. The only negative is in tuition and fees, which was expected. $1M was set aside for the enrollment shortfall, and the budget is tracking almost to the dollar at $74.6M </w:t>
      </w:r>
      <w:r w:rsidR="00A63C1E">
        <w:rPr>
          <w:rFonts w:ascii="Book Antiqua" w:hAnsi="Book Antiqua"/>
        </w:rPr>
        <w:t>with</w:t>
      </w:r>
      <w:r>
        <w:rPr>
          <w:rFonts w:ascii="Book Antiqua" w:hAnsi="Book Antiqua"/>
        </w:rPr>
        <w:t xml:space="preserve"> $76.4</w:t>
      </w:r>
      <w:r w:rsidR="000E726C">
        <w:rPr>
          <w:rFonts w:ascii="Book Antiqua" w:hAnsi="Book Antiqua"/>
        </w:rPr>
        <w:t>M</w:t>
      </w:r>
      <w:r>
        <w:rPr>
          <w:rFonts w:ascii="Book Antiqua" w:hAnsi="Book Antiqua"/>
        </w:rPr>
        <w:t xml:space="preserve"> projected for year-end. </w:t>
      </w:r>
      <w:r>
        <w:rPr>
          <w:rFonts w:ascii="Book Antiqua" w:hAnsi="Book Antiqua"/>
        </w:rPr>
        <w:br/>
      </w:r>
      <w:r>
        <w:rPr>
          <w:rFonts w:ascii="Book Antiqua" w:hAnsi="Book Antiqua"/>
        </w:rPr>
        <w:br/>
        <w:t xml:space="preserve">The expenditures are listed by unit and college, but the year-to-date total for all areas is at $124M, or 61% of expense to budget ratio. Year-end projections are at 88.6% ($179M) and any remaining funds will roll to the carry forward balance for next fiscal year. </w:t>
      </w:r>
      <w:r>
        <w:rPr>
          <w:rFonts w:ascii="Book Antiqua" w:hAnsi="Book Antiqua"/>
        </w:rPr>
        <w:br/>
      </w:r>
      <w:r>
        <w:rPr>
          <w:rFonts w:ascii="Book Antiqua" w:hAnsi="Book Antiqua"/>
        </w:rPr>
        <w:br/>
      </w:r>
      <w:r w:rsidR="00274872">
        <w:rPr>
          <w:rFonts w:ascii="Book Antiqua" w:hAnsi="Book Antiqua"/>
        </w:rPr>
        <w:t>The 3</w:t>
      </w:r>
      <w:r w:rsidR="00274872" w:rsidRPr="00CD21D7">
        <w:rPr>
          <w:rFonts w:ascii="Book Antiqua" w:hAnsi="Book Antiqua"/>
          <w:vertAlign w:val="superscript"/>
        </w:rPr>
        <w:t>rd</w:t>
      </w:r>
      <w:r w:rsidR="00274872">
        <w:rPr>
          <w:rFonts w:ascii="Book Antiqua" w:hAnsi="Book Antiqua"/>
        </w:rPr>
        <w:t xml:space="preserve"> Quarter Auxiliary Report for Period Ending March 31, </w:t>
      </w:r>
      <w:proofErr w:type="gramStart"/>
      <w:r w:rsidR="00274872">
        <w:rPr>
          <w:rFonts w:ascii="Book Antiqua" w:hAnsi="Book Antiqua"/>
        </w:rPr>
        <w:t>2022</w:t>
      </w:r>
      <w:proofErr w:type="gramEnd"/>
      <w:r>
        <w:rPr>
          <w:rFonts w:ascii="Book Antiqua" w:hAnsi="Book Antiqua"/>
        </w:rPr>
        <w:t xml:space="preserve"> was also presented. There are over 200 auxiliaries, and this report highlights some of the larger budgets, i.e., Athletics, Parking Services, and Food Services. All areas budgeted for the tuition </w:t>
      </w:r>
      <w:r w:rsidR="006A7441">
        <w:rPr>
          <w:rFonts w:ascii="Book Antiqua" w:hAnsi="Book Antiqua"/>
        </w:rPr>
        <w:t>shortfall,</w:t>
      </w:r>
      <w:r>
        <w:rPr>
          <w:rFonts w:ascii="Book Antiqua" w:hAnsi="Book Antiqua"/>
        </w:rPr>
        <w:t xml:space="preserve"> and everything is tracking as expected. </w:t>
      </w:r>
      <w:r>
        <w:rPr>
          <w:rFonts w:ascii="Book Antiqua" w:hAnsi="Book Antiqua"/>
        </w:rPr>
        <w:br/>
      </w:r>
      <w:r>
        <w:rPr>
          <w:rFonts w:ascii="Book Antiqua" w:hAnsi="Book Antiqua"/>
        </w:rPr>
        <w:br/>
        <w:t>Vice President Bennett addressed the Food Services negative</w:t>
      </w:r>
      <w:r w:rsidR="005D3A96">
        <w:rPr>
          <w:rFonts w:ascii="Book Antiqua" w:hAnsi="Book Antiqua"/>
        </w:rPr>
        <w:t>, which was planned for due to the kitchen remodel in the University Center. Funds were moved from the</w:t>
      </w:r>
      <w:r w:rsidR="006A7441">
        <w:rPr>
          <w:rFonts w:ascii="Book Antiqua" w:hAnsi="Book Antiqua"/>
        </w:rPr>
        <w:t xml:space="preserve"> Food Service</w:t>
      </w:r>
      <w:r w:rsidR="000E726C">
        <w:rPr>
          <w:rFonts w:ascii="Book Antiqua" w:hAnsi="Book Antiqua"/>
        </w:rPr>
        <w:t>s</w:t>
      </w:r>
      <w:r w:rsidR="005D3A96">
        <w:rPr>
          <w:rFonts w:ascii="Book Antiqua" w:hAnsi="Book Antiqua"/>
        </w:rPr>
        <w:t xml:space="preserve"> fund balance providing sufficient budget for those remodels. </w:t>
      </w:r>
      <w:r w:rsidR="005D3A96">
        <w:rPr>
          <w:rFonts w:ascii="Book Antiqua" w:hAnsi="Book Antiqua"/>
        </w:rPr>
        <w:br/>
      </w:r>
      <w:r w:rsidR="006A7441">
        <w:rPr>
          <w:rStyle w:val="Heading2Char"/>
          <w:rFonts w:ascii="Book Antiqua" w:hAnsi="Book Antiqua"/>
          <w:b/>
          <w:bCs/>
          <w:color w:val="000000" w:themeColor="text1"/>
          <w:sz w:val="22"/>
          <w:szCs w:val="22"/>
        </w:rPr>
        <w:br/>
      </w:r>
      <w:r w:rsidR="006A7441">
        <w:rPr>
          <w:rFonts w:ascii="Book Antiqua" w:hAnsi="Book Antiqua"/>
        </w:rPr>
        <w:t>Athletics has a current negative balance projection, which happens and will fluctuate throughout the year. Foundation dollars come in towards year-</w:t>
      </w:r>
      <w:r w:rsidR="005D3A96">
        <w:rPr>
          <w:rFonts w:ascii="Book Antiqua" w:hAnsi="Book Antiqua"/>
        </w:rPr>
        <w:t xml:space="preserve">end which brings them out of the negative. </w:t>
      </w:r>
    </w:p>
    <w:p w14:paraId="78E2D043" w14:textId="1E1BA36F" w:rsidR="00CD21D7" w:rsidRDefault="00A81E52" w:rsidP="00CD21D7">
      <w:pPr>
        <w:ind w:left="2160" w:hanging="2160"/>
        <w:rPr>
          <w:rFonts w:ascii="Book Antiqua" w:hAnsi="Book Antiqua"/>
        </w:rPr>
      </w:pPr>
      <w:r>
        <w:rPr>
          <w:rStyle w:val="Heading2Char"/>
          <w:rFonts w:ascii="Book Antiqua" w:hAnsi="Book Antiqua"/>
          <w:b/>
          <w:bCs/>
          <w:color w:val="000000" w:themeColor="text1"/>
          <w:sz w:val="22"/>
          <w:szCs w:val="22"/>
        </w:rPr>
        <w:lastRenderedPageBreak/>
        <w:t>Item 4</w:t>
      </w:r>
      <w:r>
        <w:rPr>
          <w:rStyle w:val="Heading2Char"/>
          <w:rFonts w:ascii="Book Antiqua" w:hAnsi="Book Antiqua"/>
          <w:b/>
          <w:bCs/>
          <w:color w:val="000000" w:themeColor="text1"/>
          <w:sz w:val="22"/>
          <w:szCs w:val="22"/>
        </w:rPr>
        <w:tab/>
        <w:t>Quarterly Budget Reports (</w:t>
      </w:r>
      <w:r w:rsidRPr="006A7441">
        <w:rPr>
          <w:rStyle w:val="Heading2Char"/>
          <w:rFonts w:ascii="Book Antiqua" w:hAnsi="Book Antiqua"/>
          <w:b/>
          <w:bCs/>
          <w:i/>
          <w:iCs/>
          <w:color w:val="000000" w:themeColor="text1"/>
          <w:sz w:val="22"/>
          <w:szCs w:val="22"/>
        </w:rPr>
        <w:t>continued</w:t>
      </w:r>
      <w:r>
        <w:rPr>
          <w:rStyle w:val="Heading2Char"/>
          <w:rFonts w:ascii="Book Antiqua" w:hAnsi="Book Antiqua"/>
          <w:b/>
          <w:bCs/>
          <w:color w:val="000000" w:themeColor="text1"/>
          <w:sz w:val="22"/>
          <w:szCs w:val="22"/>
        </w:rPr>
        <w:t>)</w:t>
      </w:r>
      <w:r w:rsidR="005D3A96">
        <w:rPr>
          <w:rFonts w:ascii="Book Antiqua" w:hAnsi="Book Antiqua"/>
        </w:rPr>
        <w:br/>
        <w:t xml:space="preserve">Vice President Bennett stated the COVID dollars helped with the lost revenues and all in all the auxiliaries are in good shape. </w:t>
      </w:r>
    </w:p>
    <w:p w14:paraId="6094816F" w14:textId="223D789A" w:rsidR="005D3A96" w:rsidRDefault="005D3A96" w:rsidP="005D3A96">
      <w:pPr>
        <w:ind w:left="2160" w:hanging="2160"/>
        <w:rPr>
          <w:rFonts w:ascii="Book Antiqua" w:hAnsi="Book Antiqua"/>
        </w:rPr>
      </w:pPr>
      <w:r>
        <w:rPr>
          <w:rStyle w:val="Heading2Char"/>
          <w:rFonts w:ascii="Book Antiqua" w:hAnsi="Book Antiqua"/>
          <w:b/>
          <w:bCs/>
          <w:color w:val="000000" w:themeColor="text1"/>
          <w:sz w:val="22"/>
          <w:szCs w:val="22"/>
        </w:rPr>
        <w:t>Item 5</w:t>
      </w:r>
      <w:r>
        <w:rPr>
          <w:rStyle w:val="Heading2Char"/>
          <w:rFonts w:ascii="Book Antiqua" w:hAnsi="Book Antiqua"/>
          <w:b/>
          <w:bCs/>
          <w:color w:val="000000" w:themeColor="text1"/>
          <w:sz w:val="22"/>
          <w:szCs w:val="22"/>
        </w:rPr>
        <w:tab/>
        <w:t>Treasurer’s Report</w:t>
      </w:r>
      <w:r>
        <w:rPr>
          <w:rStyle w:val="Heading2Char"/>
          <w:rFonts w:ascii="Book Antiqua" w:hAnsi="Book Antiqua"/>
          <w:b/>
          <w:bCs/>
          <w:color w:val="000000" w:themeColor="text1"/>
          <w:sz w:val="22"/>
          <w:szCs w:val="22"/>
        </w:rPr>
        <w:br/>
      </w:r>
      <w:r w:rsidR="00274872">
        <w:rPr>
          <w:rFonts w:ascii="Book Antiqua" w:hAnsi="Book Antiqua"/>
        </w:rPr>
        <w:t>The 3</w:t>
      </w:r>
      <w:r w:rsidR="00274872" w:rsidRPr="00274872">
        <w:rPr>
          <w:rFonts w:ascii="Book Antiqua" w:hAnsi="Book Antiqua"/>
          <w:vertAlign w:val="superscript"/>
        </w:rPr>
        <w:t>rd</w:t>
      </w:r>
      <w:r w:rsidR="00274872">
        <w:rPr>
          <w:rFonts w:ascii="Book Antiqua" w:hAnsi="Book Antiqua"/>
        </w:rPr>
        <w:t xml:space="preserve"> Quarter Treasurer’s Report for period ending March 31, </w:t>
      </w:r>
      <w:r w:rsidR="006A7441">
        <w:rPr>
          <w:rFonts w:ascii="Book Antiqua" w:hAnsi="Book Antiqua"/>
        </w:rPr>
        <w:t>2022,</w:t>
      </w:r>
      <w:r w:rsidR="00274872">
        <w:rPr>
          <w:rFonts w:ascii="Book Antiqua" w:hAnsi="Book Antiqua"/>
        </w:rPr>
        <w:t xml:space="preserve"> was presented by Vice President Bennett. UNF currently has $180</w:t>
      </w:r>
      <w:r w:rsidR="006A7441">
        <w:rPr>
          <w:rFonts w:ascii="Book Antiqua" w:hAnsi="Book Antiqua"/>
        </w:rPr>
        <w:t>.4</w:t>
      </w:r>
      <w:r w:rsidR="00274872">
        <w:rPr>
          <w:rFonts w:ascii="Book Antiqua" w:hAnsi="Book Antiqua"/>
        </w:rPr>
        <w:t xml:space="preserve">M </w:t>
      </w:r>
      <w:r w:rsidR="006A7441">
        <w:rPr>
          <w:rFonts w:ascii="Book Antiqua" w:hAnsi="Book Antiqua"/>
        </w:rPr>
        <w:t>cash in</w:t>
      </w:r>
      <w:r w:rsidR="00274872">
        <w:rPr>
          <w:rFonts w:ascii="Book Antiqua" w:hAnsi="Book Antiqua"/>
        </w:rPr>
        <w:t xml:space="preserve"> the bank and $181.3</w:t>
      </w:r>
      <w:r w:rsidR="00E8288B">
        <w:rPr>
          <w:rFonts w:ascii="Book Antiqua" w:hAnsi="Book Antiqua"/>
        </w:rPr>
        <w:t>M</w:t>
      </w:r>
      <w:r w:rsidR="00274872">
        <w:rPr>
          <w:rFonts w:ascii="Book Antiqua" w:hAnsi="Book Antiqua"/>
        </w:rPr>
        <w:t xml:space="preserve"> invested. The returns are benchmarked conservatively, and the external investments are doing well and on target. The full amount of debt is at $117.9M. </w:t>
      </w:r>
    </w:p>
    <w:p w14:paraId="63985FCF" w14:textId="77777777" w:rsidR="00501ABC" w:rsidRDefault="00274872" w:rsidP="006E5F43">
      <w:pPr>
        <w:ind w:left="2160" w:hanging="2160"/>
        <w:rPr>
          <w:rStyle w:val="Heading2Char"/>
          <w:rFonts w:ascii="Book Antiqua" w:hAnsi="Book Antiqua"/>
          <w:b/>
          <w:bCs/>
          <w:color w:val="000000" w:themeColor="text1"/>
          <w:sz w:val="22"/>
          <w:szCs w:val="22"/>
        </w:rPr>
      </w:pPr>
      <w:r>
        <w:rPr>
          <w:rStyle w:val="Heading2Char"/>
          <w:rFonts w:ascii="Book Antiqua" w:hAnsi="Book Antiqua"/>
          <w:b/>
          <w:bCs/>
          <w:color w:val="000000" w:themeColor="text1"/>
          <w:sz w:val="22"/>
          <w:szCs w:val="22"/>
        </w:rPr>
        <w:t>Item 6</w:t>
      </w:r>
      <w:r>
        <w:rPr>
          <w:rStyle w:val="Heading2Char"/>
          <w:rFonts w:ascii="Book Antiqua" w:hAnsi="Book Antiqua"/>
          <w:b/>
          <w:bCs/>
          <w:color w:val="000000" w:themeColor="text1"/>
          <w:sz w:val="22"/>
          <w:szCs w:val="22"/>
        </w:rPr>
        <w:tab/>
        <w:t>Capital Projects Quarterly Report and Change Orders</w:t>
      </w:r>
      <w:r>
        <w:rPr>
          <w:rStyle w:val="Heading2Char"/>
          <w:rFonts w:ascii="Book Antiqua" w:hAnsi="Book Antiqua"/>
          <w:b/>
          <w:bCs/>
          <w:color w:val="000000" w:themeColor="text1"/>
          <w:sz w:val="22"/>
          <w:szCs w:val="22"/>
        </w:rPr>
        <w:br/>
      </w:r>
      <w:r>
        <w:rPr>
          <w:rFonts w:ascii="Book Antiqua" w:hAnsi="Book Antiqua"/>
        </w:rPr>
        <w:t>Vice President Bennett stated this report began last year at the request of</w:t>
      </w:r>
      <w:r>
        <w:rPr>
          <w:rFonts w:ascii="Book Antiqua" w:hAnsi="Book Antiqua"/>
        </w:rPr>
        <w:br/>
        <w:t xml:space="preserve">former Trustee Stephen Joost. It reflects all capital projects and provides a summary of each project with the budgeted amount, expenditures, and balance with an estimated completion date. A </w:t>
      </w:r>
      <w:r w:rsidR="0026528B">
        <w:rPr>
          <w:rFonts w:ascii="Book Antiqua" w:hAnsi="Book Antiqua"/>
        </w:rPr>
        <w:t xml:space="preserve">separate </w:t>
      </w:r>
      <w:r>
        <w:rPr>
          <w:rFonts w:ascii="Book Antiqua" w:hAnsi="Book Antiqua"/>
        </w:rPr>
        <w:t xml:space="preserve">detailed list of each project is also </w:t>
      </w:r>
      <w:r w:rsidR="004F43F6">
        <w:rPr>
          <w:rFonts w:ascii="Book Antiqua" w:hAnsi="Book Antiqua"/>
        </w:rPr>
        <w:t>provided with additional information</w:t>
      </w:r>
      <w:r>
        <w:rPr>
          <w:rFonts w:ascii="Book Antiqua" w:hAnsi="Book Antiqua"/>
        </w:rPr>
        <w:t xml:space="preserve">. The minor projects are grouped in to one category and the major projects are listed separately. </w:t>
      </w:r>
      <w:r>
        <w:rPr>
          <w:rFonts w:ascii="Book Antiqua" w:hAnsi="Book Antiqua"/>
        </w:rPr>
        <w:br/>
      </w:r>
      <w:r>
        <w:rPr>
          <w:rFonts w:ascii="Book Antiqua" w:hAnsi="Book Antiqua"/>
        </w:rPr>
        <w:br/>
        <w:t xml:space="preserve">Vice President Bennett reviewed the status on some of the larger projects. The Competition Pool is complete and open, and the Track and Field turfing project is also complete. The Lot 14 walkway from the University Police Department and </w:t>
      </w:r>
      <w:r w:rsidR="004F43F6">
        <w:rPr>
          <w:rFonts w:ascii="Book Antiqua" w:hAnsi="Book Antiqua"/>
        </w:rPr>
        <w:t>UNF Preschool</w:t>
      </w:r>
      <w:r>
        <w:rPr>
          <w:rFonts w:ascii="Book Antiqua" w:hAnsi="Book Antiqua"/>
        </w:rPr>
        <w:t xml:space="preserve"> parking lots to the College of Education Building is underway and approximately 80% complete. The walkway has been straightened and new rails and lighting will be installed. </w:t>
      </w:r>
      <w:r>
        <w:rPr>
          <w:rFonts w:ascii="Book Antiqua" w:hAnsi="Book Antiqua"/>
        </w:rPr>
        <w:br/>
      </w:r>
    </w:p>
    <w:p w14:paraId="0AFD978C" w14:textId="77777777" w:rsidR="00B150B4" w:rsidRDefault="00B150B4" w:rsidP="006E5F43">
      <w:pPr>
        <w:ind w:left="2160" w:hanging="2160"/>
        <w:rPr>
          <w:rStyle w:val="Heading2Char"/>
          <w:rFonts w:ascii="Book Antiqua" w:hAnsi="Book Antiqua"/>
          <w:b/>
          <w:bCs/>
          <w:color w:val="000000" w:themeColor="text1"/>
          <w:sz w:val="22"/>
          <w:szCs w:val="22"/>
        </w:rPr>
      </w:pPr>
    </w:p>
    <w:p w14:paraId="7AF100B1" w14:textId="77777777" w:rsidR="00B150B4" w:rsidRDefault="00B150B4" w:rsidP="006E5F43">
      <w:pPr>
        <w:ind w:left="2160" w:hanging="2160"/>
        <w:rPr>
          <w:rStyle w:val="Heading2Char"/>
          <w:rFonts w:ascii="Book Antiqua" w:hAnsi="Book Antiqua"/>
          <w:b/>
          <w:bCs/>
          <w:color w:val="000000" w:themeColor="text1"/>
          <w:sz w:val="22"/>
          <w:szCs w:val="22"/>
        </w:rPr>
      </w:pPr>
    </w:p>
    <w:p w14:paraId="56CD2CAC" w14:textId="66EFE172" w:rsidR="009157C4" w:rsidRDefault="004F43F6" w:rsidP="006E5F43">
      <w:pPr>
        <w:ind w:left="2160" w:hanging="2160"/>
        <w:rPr>
          <w:rFonts w:ascii="Book Antiqua" w:hAnsi="Book Antiqua"/>
        </w:rPr>
      </w:pPr>
      <w:r>
        <w:rPr>
          <w:rStyle w:val="Heading2Char"/>
          <w:rFonts w:ascii="Book Antiqua" w:hAnsi="Book Antiqua"/>
          <w:b/>
          <w:bCs/>
          <w:color w:val="000000" w:themeColor="text1"/>
          <w:sz w:val="22"/>
          <w:szCs w:val="22"/>
        </w:rPr>
        <w:lastRenderedPageBreak/>
        <w:t>Item 6</w:t>
      </w:r>
      <w:r>
        <w:rPr>
          <w:rStyle w:val="Heading2Char"/>
          <w:rFonts w:ascii="Book Antiqua" w:hAnsi="Book Antiqua"/>
          <w:b/>
          <w:bCs/>
          <w:color w:val="000000" w:themeColor="text1"/>
          <w:sz w:val="22"/>
          <w:szCs w:val="22"/>
        </w:rPr>
        <w:tab/>
        <w:t>Capital Projects Quarterly Report and Change Orders (</w:t>
      </w:r>
      <w:r w:rsidRPr="004F43F6">
        <w:rPr>
          <w:rStyle w:val="Heading2Char"/>
          <w:rFonts w:ascii="Book Antiqua" w:hAnsi="Book Antiqua"/>
          <w:b/>
          <w:bCs/>
          <w:i/>
          <w:iCs/>
          <w:color w:val="000000" w:themeColor="text1"/>
          <w:sz w:val="22"/>
          <w:szCs w:val="22"/>
        </w:rPr>
        <w:t>continued</w:t>
      </w:r>
      <w:r>
        <w:rPr>
          <w:rStyle w:val="Heading2Char"/>
          <w:rFonts w:ascii="Book Antiqua" w:hAnsi="Book Antiqua"/>
          <w:b/>
          <w:bCs/>
          <w:color w:val="000000" w:themeColor="text1"/>
          <w:sz w:val="22"/>
          <w:szCs w:val="22"/>
        </w:rPr>
        <w:t>)</w:t>
      </w:r>
      <w:r w:rsidR="00274872">
        <w:rPr>
          <w:rFonts w:ascii="Book Antiqua" w:hAnsi="Book Antiqua"/>
        </w:rPr>
        <w:br/>
        <w:t>The Lassiter Hall second floor remodel is in progress</w:t>
      </w:r>
      <w:r w:rsidR="006E5F43">
        <w:rPr>
          <w:rFonts w:ascii="Book Antiqua" w:hAnsi="Book Antiqua"/>
        </w:rPr>
        <w:t xml:space="preserve"> and completion is anticipated for December of this year (2022). The Nature Trail Boardwalk, which was initially going to be repaired, </w:t>
      </w:r>
      <w:r w:rsidR="000C3315">
        <w:rPr>
          <w:rFonts w:ascii="Book Antiqua" w:hAnsi="Book Antiqua"/>
        </w:rPr>
        <w:t>must</w:t>
      </w:r>
      <w:r w:rsidR="006E5F43">
        <w:rPr>
          <w:rFonts w:ascii="Book Antiqua" w:hAnsi="Book Antiqua"/>
        </w:rPr>
        <w:t xml:space="preserve"> </w:t>
      </w:r>
      <w:r w:rsidR="000C3315">
        <w:rPr>
          <w:rFonts w:ascii="Book Antiqua" w:hAnsi="Book Antiqua"/>
        </w:rPr>
        <w:t xml:space="preserve">now </w:t>
      </w:r>
      <w:r w:rsidR="006E5F43">
        <w:rPr>
          <w:rFonts w:ascii="Book Antiqua" w:hAnsi="Book Antiqua"/>
        </w:rPr>
        <w:t xml:space="preserve">be fully replaced, </w:t>
      </w:r>
      <w:r w:rsidR="006E5F43">
        <w:rPr>
          <w:rFonts w:ascii="Book Antiqua" w:hAnsi="Book Antiqua"/>
        </w:rPr>
        <w:br/>
        <w:t xml:space="preserve">and the bridge will have to be shut down. Full replacement costs are currently being gathered. </w:t>
      </w:r>
      <w:r w:rsidR="00274872">
        <w:rPr>
          <w:rFonts w:ascii="Book Antiqua" w:hAnsi="Book Antiqua"/>
        </w:rPr>
        <w:t xml:space="preserve"> </w:t>
      </w:r>
      <w:r w:rsidR="006E5F43">
        <w:rPr>
          <w:rFonts w:ascii="Book Antiqua" w:hAnsi="Book Antiqua"/>
        </w:rPr>
        <w:br/>
      </w:r>
      <w:r w:rsidR="006E5F43">
        <w:rPr>
          <w:rFonts w:ascii="Book Antiqua" w:hAnsi="Book Antiqua"/>
        </w:rPr>
        <w:br/>
        <w:t xml:space="preserve">Chair Bryan asked if </w:t>
      </w:r>
      <w:r w:rsidR="002E7ED2">
        <w:rPr>
          <w:rFonts w:ascii="Book Antiqua" w:hAnsi="Book Antiqua"/>
        </w:rPr>
        <w:t>other parts of the trail could</w:t>
      </w:r>
      <w:r w:rsidR="006E5F43">
        <w:rPr>
          <w:rFonts w:ascii="Book Antiqua" w:hAnsi="Book Antiqua"/>
        </w:rPr>
        <w:t xml:space="preserve"> move forward with repairs, other than the bridge. John Hale responded that the entirety of the project is to take care of all boardwalks and the bridge</w:t>
      </w:r>
      <w:r w:rsidR="006353D3">
        <w:rPr>
          <w:rFonts w:ascii="Book Antiqua" w:hAnsi="Book Antiqua"/>
        </w:rPr>
        <w:t>,</w:t>
      </w:r>
      <w:r w:rsidR="006E5F43">
        <w:rPr>
          <w:rFonts w:ascii="Book Antiqua" w:hAnsi="Book Antiqua"/>
        </w:rPr>
        <w:t xml:space="preserve"> and they are working </w:t>
      </w:r>
      <w:r w:rsidR="006353D3">
        <w:rPr>
          <w:rFonts w:ascii="Book Antiqua" w:hAnsi="Book Antiqua"/>
        </w:rPr>
        <w:t xml:space="preserve">on </w:t>
      </w:r>
      <w:r w:rsidR="00450F0A">
        <w:rPr>
          <w:rFonts w:ascii="Book Antiqua" w:hAnsi="Book Antiqua"/>
        </w:rPr>
        <w:t>c</w:t>
      </w:r>
      <w:r w:rsidR="006353D3">
        <w:rPr>
          <w:rFonts w:ascii="Book Antiqua" w:hAnsi="Book Antiqua"/>
        </w:rPr>
        <w:t xml:space="preserve">osts </w:t>
      </w:r>
      <w:r w:rsidR="0006535B">
        <w:rPr>
          <w:rFonts w:ascii="Book Antiqua" w:hAnsi="Book Antiqua"/>
        </w:rPr>
        <w:t xml:space="preserve">of all </w:t>
      </w:r>
      <w:r w:rsidR="006353D3">
        <w:rPr>
          <w:rFonts w:ascii="Book Antiqua" w:hAnsi="Book Antiqua"/>
        </w:rPr>
        <w:t>components</w:t>
      </w:r>
      <w:r w:rsidR="0006535B">
        <w:rPr>
          <w:rFonts w:ascii="Book Antiqua" w:hAnsi="Book Antiqua"/>
        </w:rPr>
        <w:t xml:space="preserve"> for the repairs</w:t>
      </w:r>
      <w:r w:rsidR="006353D3">
        <w:rPr>
          <w:rFonts w:ascii="Book Antiqua" w:hAnsi="Book Antiqua"/>
        </w:rPr>
        <w:t xml:space="preserve">. </w:t>
      </w:r>
      <w:r w:rsidR="006E5F43">
        <w:rPr>
          <w:rFonts w:ascii="Book Antiqua" w:hAnsi="Book Antiqua"/>
        </w:rPr>
        <w:t xml:space="preserve">Recreation will be </w:t>
      </w:r>
      <w:r w:rsidR="009157C4">
        <w:rPr>
          <w:rFonts w:ascii="Book Antiqua" w:hAnsi="Book Antiqua"/>
        </w:rPr>
        <w:t>asked</w:t>
      </w:r>
      <w:r w:rsidR="006E5F43">
        <w:rPr>
          <w:rFonts w:ascii="Book Antiqua" w:hAnsi="Book Antiqua"/>
        </w:rPr>
        <w:t xml:space="preserve"> to prioritize </w:t>
      </w:r>
      <w:r w:rsidR="000C3315">
        <w:rPr>
          <w:rFonts w:ascii="Book Antiqua" w:hAnsi="Book Antiqua"/>
        </w:rPr>
        <w:t>those</w:t>
      </w:r>
      <w:r w:rsidR="006E5F43">
        <w:rPr>
          <w:rFonts w:ascii="Book Antiqua" w:hAnsi="Book Antiqua"/>
        </w:rPr>
        <w:t xml:space="preserve"> repairs</w:t>
      </w:r>
      <w:r w:rsidR="0006535B">
        <w:rPr>
          <w:rFonts w:ascii="Book Antiqua" w:hAnsi="Book Antiqua"/>
        </w:rPr>
        <w:t xml:space="preserve"> once the estimates are in</w:t>
      </w:r>
      <w:r w:rsidR="006E5F43">
        <w:rPr>
          <w:rFonts w:ascii="Book Antiqua" w:hAnsi="Book Antiqua"/>
        </w:rPr>
        <w:t xml:space="preserve">. </w:t>
      </w:r>
      <w:r w:rsidR="006E5F43">
        <w:rPr>
          <w:rFonts w:ascii="Book Antiqua" w:hAnsi="Book Antiqua"/>
        </w:rPr>
        <w:br/>
      </w:r>
      <w:r w:rsidR="006E5F43">
        <w:rPr>
          <w:rFonts w:ascii="Book Antiqua" w:hAnsi="Book Antiqua"/>
        </w:rPr>
        <w:br/>
        <w:t xml:space="preserve">Chair Bryan asked if these projects </w:t>
      </w:r>
      <w:r w:rsidR="002E7ED2">
        <w:rPr>
          <w:rFonts w:ascii="Book Antiqua" w:hAnsi="Book Antiqua"/>
        </w:rPr>
        <w:t>would</w:t>
      </w:r>
      <w:r w:rsidR="006E5F43">
        <w:rPr>
          <w:rFonts w:ascii="Book Antiqua" w:hAnsi="Book Antiqua"/>
        </w:rPr>
        <w:t xml:space="preserve"> be completed before students arrive in the fall. John Hale replied </w:t>
      </w:r>
      <w:r w:rsidR="00F524A7">
        <w:rPr>
          <w:rFonts w:ascii="Book Antiqua" w:hAnsi="Book Antiqua"/>
        </w:rPr>
        <w:t xml:space="preserve">that </w:t>
      </w:r>
      <w:r w:rsidR="006E5F43">
        <w:rPr>
          <w:rFonts w:ascii="Book Antiqua" w:hAnsi="Book Antiqua"/>
        </w:rPr>
        <w:t xml:space="preserve">the design </w:t>
      </w:r>
      <w:r w:rsidR="00F524A7">
        <w:rPr>
          <w:rFonts w:ascii="Book Antiqua" w:hAnsi="Book Antiqua"/>
        </w:rPr>
        <w:t xml:space="preserve">for the boardwalk </w:t>
      </w:r>
      <w:r w:rsidR="006E5F43">
        <w:rPr>
          <w:rFonts w:ascii="Book Antiqua" w:hAnsi="Book Antiqua"/>
        </w:rPr>
        <w:t xml:space="preserve">is finishing up now </w:t>
      </w:r>
      <w:r w:rsidR="000C3315">
        <w:rPr>
          <w:rFonts w:ascii="Book Antiqua" w:hAnsi="Book Antiqua"/>
        </w:rPr>
        <w:t xml:space="preserve">and the contractor is ready to </w:t>
      </w:r>
      <w:r w:rsidR="0092619B">
        <w:rPr>
          <w:rFonts w:ascii="Book Antiqua" w:hAnsi="Book Antiqua"/>
        </w:rPr>
        <w:t>start</w:t>
      </w:r>
      <w:r w:rsidR="000C3315">
        <w:rPr>
          <w:rFonts w:ascii="Book Antiqua" w:hAnsi="Book Antiqua"/>
        </w:rPr>
        <w:t xml:space="preserve">. The scope of work for the projects needs to be determined before the </w:t>
      </w:r>
      <w:r w:rsidR="0092619B">
        <w:rPr>
          <w:rFonts w:ascii="Book Antiqua" w:hAnsi="Book Antiqua"/>
        </w:rPr>
        <w:t>job</w:t>
      </w:r>
      <w:r w:rsidR="000C3315">
        <w:rPr>
          <w:rFonts w:ascii="Book Antiqua" w:hAnsi="Book Antiqua"/>
        </w:rPr>
        <w:t xml:space="preserve"> </w:t>
      </w:r>
      <w:r w:rsidR="0092619B">
        <w:rPr>
          <w:rFonts w:ascii="Book Antiqua" w:hAnsi="Book Antiqua"/>
        </w:rPr>
        <w:t>begins</w:t>
      </w:r>
      <w:r w:rsidR="000C3315">
        <w:rPr>
          <w:rFonts w:ascii="Book Antiqua" w:hAnsi="Book Antiqua"/>
        </w:rPr>
        <w:t>.</w:t>
      </w:r>
      <w:r w:rsidR="000C3315">
        <w:rPr>
          <w:rFonts w:ascii="Book Antiqua" w:hAnsi="Book Antiqua"/>
        </w:rPr>
        <w:br/>
      </w:r>
      <w:r w:rsidR="000C3315">
        <w:rPr>
          <w:rFonts w:ascii="Book Antiqua" w:hAnsi="Book Antiqua"/>
        </w:rPr>
        <w:br/>
        <w:t xml:space="preserve">Board Chair Kevin Hyde inquired about the deferred maintenance funding that was allocated to UNF. Vice President Bennett stated a list of projects was submitted to the Board of Governors and $17M was received for next fiscal year. Projects such as roof replacements, water intrusion mitigation, and other deferred maintenance and necessary items will begin July 1. </w:t>
      </w:r>
      <w:r w:rsidR="000C3315">
        <w:rPr>
          <w:rFonts w:ascii="Book Antiqua" w:hAnsi="Book Antiqua"/>
        </w:rPr>
        <w:br/>
      </w:r>
      <w:r w:rsidR="000C3315">
        <w:rPr>
          <w:rFonts w:ascii="Book Antiqua" w:hAnsi="Book Antiqua"/>
        </w:rPr>
        <w:br/>
        <w:t>Another system project with CI</w:t>
      </w:r>
      <w:r w:rsidR="00707E70">
        <w:rPr>
          <w:rFonts w:ascii="Book Antiqua" w:hAnsi="Book Antiqua"/>
        </w:rPr>
        <w:t>TF</w:t>
      </w:r>
      <w:r w:rsidR="000C3315">
        <w:rPr>
          <w:rFonts w:ascii="Book Antiqua" w:hAnsi="Book Antiqua"/>
        </w:rPr>
        <w:t xml:space="preserve"> funds is the recreational field improvements. The south field will get new lights and cost information is forthcoming. A remodel for QDOBA, which will replace a current food venue at the Student Union, will</w:t>
      </w:r>
      <w:r w:rsidR="00F524A7">
        <w:rPr>
          <w:rFonts w:ascii="Book Antiqua" w:hAnsi="Book Antiqua"/>
        </w:rPr>
        <w:t xml:space="preserve"> also</w:t>
      </w:r>
      <w:r w:rsidR="000C3315">
        <w:rPr>
          <w:rFonts w:ascii="Book Antiqua" w:hAnsi="Book Antiqua"/>
        </w:rPr>
        <w:t xml:space="preserve"> open in the fall. </w:t>
      </w:r>
    </w:p>
    <w:p w14:paraId="6EAE46B7" w14:textId="198C347C" w:rsidR="009157C4" w:rsidRDefault="009157C4" w:rsidP="006E5F43">
      <w:pPr>
        <w:ind w:left="2160" w:hanging="2160"/>
        <w:rPr>
          <w:rFonts w:ascii="Book Antiqua" w:hAnsi="Book Antiqua"/>
        </w:rPr>
      </w:pPr>
      <w:r>
        <w:rPr>
          <w:rStyle w:val="Heading2Char"/>
          <w:rFonts w:ascii="Book Antiqua" w:hAnsi="Book Antiqua"/>
          <w:b/>
          <w:bCs/>
          <w:color w:val="000000" w:themeColor="text1"/>
          <w:sz w:val="22"/>
          <w:szCs w:val="22"/>
        </w:rPr>
        <w:lastRenderedPageBreak/>
        <w:t>Item 6</w:t>
      </w:r>
      <w:r>
        <w:rPr>
          <w:rStyle w:val="Heading2Char"/>
          <w:rFonts w:ascii="Book Antiqua" w:hAnsi="Book Antiqua"/>
          <w:b/>
          <w:bCs/>
          <w:color w:val="000000" w:themeColor="text1"/>
          <w:sz w:val="22"/>
          <w:szCs w:val="22"/>
        </w:rPr>
        <w:tab/>
        <w:t>Capital Projects Quarterly Report and Change Orders (</w:t>
      </w:r>
      <w:r w:rsidRPr="009157C4">
        <w:rPr>
          <w:rStyle w:val="Heading2Char"/>
          <w:rFonts w:ascii="Book Antiqua" w:hAnsi="Book Antiqua"/>
          <w:b/>
          <w:bCs/>
          <w:i/>
          <w:iCs/>
          <w:color w:val="000000" w:themeColor="text1"/>
          <w:sz w:val="22"/>
          <w:szCs w:val="22"/>
        </w:rPr>
        <w:t>continued</w:t>
      </w:r>
      <w:r>
        <w:rPr>
          <w:rStyle w:val="Heading2Char"/>
          <w:rFonts w:ascii="Book Antiqua" w:hAnsi="Book Antiqua"/>
          <w:b/>
          <w:bCs/>
          <w:color w:val="000000" w:themeColor="text1"/>
          <w:sz w:val="22"/>
          <w:szCs w:val="22"/>
        </w:rPr>
        <w:t>)</w:t>
      </w:r>
      <w:r w:rsidR="0092619B">
        <w:rPr>
          <w:rFonts w:ascii="Book Antiqua" w:hAnsi="Book Antiqua"/>
        </w:rPr>
        <w:br/>
        <w:t xml:space="preserve">President Chally commented on the Arena improvements that will take place. She stated the Arena is used for </w:t>
      </w:r>
      <w:r>
        <w:rPr>
          <w:rFonts w:ascii="Book Antiqua" w:hAnsi="Book Antiqua"/>
        </w:rPr>
        <w:t>several</w:t>
      </w:r>
      <w:r w:rsidR="0092619B">
        <w:rPr>
          <w:rFonts w:ascii="Book Antiqua" w:hAnsi="Book Antiqua"/>
        </w:rPr>
        <w:t xml:space="preserve"> important ceremonies, one of them being </w:t>
      </w:r>
      <w:proofErr w:type="gramStart"/>
      <w:r w:rsidR="0092619B">
        <w:rPr>
          <w:rFonts w:ascii="Book Antiqua" w:hAnsi="Book Antiqua"/>
        </w:rPr>
        <w:t>Summer</w:t>
      </w:r>
      <w:proofErr w:type="gramEnd"/>
      <w:r w:rsidR="0092619B">
        <w:rPr>
          <w:rFonts w:ascii="Book Antiqua" w:hAnsi="Book Antiqua"/>
        </w:rPr>
        <w:t xml:space="preserve"> graduation. Summer has the smallest number of graduates, but it is acknowledged how important it is to families and faculty. This Summer’s ceremony will most likely be held in the Lazzara Theater while the Arena floors are replaced. </w:t>
      </w:r>
      <w:r w:rsidR="0092619B">
        <w:rPr>
          <w:rFonts w:ascii="Book Antiqua" w:hAnsi="Book Antiqua"/>
        </w:rPr>
        <w:br/>
      </w:r>
      <w:r w:rsidR="0092619B">
        <w:rPr>
          <w:rFonts w:ascii="Book Antiqua" w:hAnsi="Book Antiqua"/>
        </w:rPr>
        <w:br/>
        <w:t>The East Ridge Housing project for potential honors housing remains on the list. Vice President Bennett stated prior to COVID, the</w:t>
      </w:r>
      <w:r w:rsidR="00F524A7">
        <w:rPr>
          <w:rFonts w:ascii="Book Antiqua" w:hAnsi="Book Antiqua"/>
        </w:rPr>
        <w:t xml:space="preserve"> project was m</w:t>
      </w:r>
      <w:r w:rsidR="0092619B">
        <w:rPr>
          <w:rFonts w:ascii="Book Antiqua" w:hAnsi="Book Antiqua"/>
        </w:rPr>
        <w:t xml:space="preserve">oving rapidly. The state required demand study was completed, then everything paused. </w:t>
      </w:r>
      <w:r w:rsidR="00483568">
        <w:rPr>
          <w:rFonts w:ascii="Book Antiqua" w:hAnsi="Book Antiqua"/>
        </w:rPr>
        <w:t>Another demand study has re-</w:t>
      </w:r>
      <w:r w:rsidR="00F95FDF">
        <w:rPr>
          <w:rFonts w:ascii="Book Antiqua" w:hAnsi="Book Antiqua"/>
        </w:rPr>
        <w:t>engaged,</w:t>
      </w:r>
      <w:r w:rsidR="00483568">
        <w:rPr>
          <w:rFonts w:ascii="Book Antiqua" w:hAnsi="Book Antiqua"/>
        </w:rPr>
        <w:t xml:space="preserve"> and the Financing Corporation has been contacted to make sure everything is in place. </w:t>
      </w:r>
      <w:r w:rsidR="00483568">
        <w:rPr>
          <w:rFonts w:ascii="Book Antiqua" w:hAnsi="Book Antiqua"/>
        </w:rPr>
        <w:br/>
      </w:r>
      <w:r w:rsidR="00483568">
        <w:rPr>
          <w:rFonts w:ascii="Book Antiqua" w:hAnsi="Book Antiqua"/>
        </w:rPr>
        <w:br/>
        <w:t xml:space="preserve">Vice President Bennett shared that the initial demand study showed an additional 800 beds could be </w:t>
      </w:r>
      <w:r w:rsidR="00707E70">
        <w:rPr>
          <w:rFonts w:ascii="Book Antiqua" w:hAnsi="Book Antiqua"/>
        </w:rPr>
        <w:t>supported</w:t>
      </w:r>
      <w:r w:rsidR="00483568">
        <w:rPr>
          <w:rFonts w:ascii="Book Antiqua" w:hAnsi="Book Antiqua"/>
        </w:rPr>
        <w:t xml:space="preserve">. </w:t>
      </w:r>
      <w:r>
        <w:rPr>
          <w:rFonts w:ascii="Book Antiqua" w:hAnsi="Book Antiqua"/>
        </w:rPr>
        <w:t xml:space="preserve">A </w:t>
      </w:r>
      <w:r w:rsidR="00483568">
        <w:rPr>
          <w:rFonts w:ascii="Book Antiqua" w:hAnsi="Book Antiqua"/>
        </w:rPr>
        <w:t>500-bed facility</w:t>
      </w:r>
      <w:r>
        <w:rPr>
          <w:rFonts w:ascii="Book Antiqua" w:hAnsi="Book Antiqua"/>
        </w:rPr>
        <w:t xml:space="preserve"> is intended</w:t>
      </w:r>
      <w:r w:rsidR="00483568">
        <w:rPr>
          <w:rFonts w:ascii="Book Antiqua" w:hAnsi="Book Antiqua"/>
        </w:rPr>
        <w:t xml:space="preserve">, </w:t>
      </w:r>
      <w:r w:rsidR="00707E70">
        <w:rPr>
          <w:rFonts w:ascii="Book Antiqua" w:hAnsi="Book Antiqua"/>
        </w:rPr>
        <w:t xml:space="preserve">although there are concerns about the initial program being </w:t>
      </w:r>
      <w:r w:rsidR="00483568">
        <w:rPr>
          <w:rFonts w:ascii="Book Antiqua" w:hAnsi="Book Antiqua"/>
        </w:rPr>
        <w:t xml:space="preserve">financially feasible. The facility will include a living-learning environment with academic components in addition to the beds. Financing </w:t>
      </w:r>
      <w:r w:rsidR="00F95FDF">
        <w:rPr>
          <w:rFonts w:ascii="Book Antiqua" w:hAnsi="Book Antiqua"/>
        </w:rPr>
        <w:t xml:space="preserve">and planning with designers </w:t>
      </w:r>
      <w:r w:rsidR="00483568">
        <w:rPr>
          <w:rFonts w:ascii="Book Antiqua" w:hAnsi="Book Antiqua"/>
        </w:rPr>
        <w:t xml:space="preserve">will be secured </w:t>
      </w:r>
      <w:r w:rsidR="00F95FDF">
        <w:rPr>
          <w:rFonts w:ascii="Book Antiqua" w:hAnsi="Book Antiqua"/>
        </w:rPr>
        <w:t xml:space="preserve">this year. </w:t>
      </w:r>
      <w:r w:rsidR="00483568">
        <w:rPr>
          <w:rFonts w:ascii="Book Antiqua" w:hAnsi="Book Antiqua"/>
        </w:rPr>
        <w:t xml:space="preserve">Architects will be contracted for the beginning of 2023, with the facility opening in 2025. </w:t>
      </w:r>
      <w:r w:rsidR="00483568">
        <w:rPr>
          <w:rFonts w:ascii="Book Antiqua" w:hAnsi="Book Antiqua"/>
        </w:rPr>
        <w:br/>
      </w:r>
      <w:r w:rsidR="00483568">
        <w:rPr>
          <w:rFonts w:ascii="Book Antiqua" w:hAnsi="Book Antiqua"/>
        </w:rPr>
        <w:br/>
        <w:t xml:space="preserve">Trustee Lazzara asked about the UF Health Building at the corner of </w:t>
      </w:r>
      <w:proofErr w:type="spellStart"/>
      <w:r w:rsidR="00483568">
        <w:rPr>
          <w:rFonts w:ascii="Book Antiqua" w:hAnsi="Book Antiqua"/>
        </w:rPr>
        <w:t>Kernan</w:t>
      </w:r>
      <w:proofErr w:type="spellEnd"/>
      <w:r w:rsidR="00483568">
        <w:rPr>
          <w:rFonts w:ascii="Book Antiqua" w:hAnsi="Book Antiqua"/>
        </w:rPr>
        <w:t xml:space="preserve"> Blvd. and JTB, as you approach UNF. Vice President Bennett stated John Hale’s departments are working on potential designs for each UNF entrance. Plans are </w:t>
      </w:r>
      <w:r w:rsidR="00173717">
        <w:rPr>
          <w:rFonts w:ascii="Book Antiqua" w:hAnsi="Book Antiqua"/>
        </w:rPr>
        <w:t>to install</w:t>
      </w:r>
      <w:r w:rsidR="00483568">
        <w:rPr>
          <w:rFonts w:ascii="Book Antiqua" w:hAnsi="Book Antiqua"/>
        </w:rPr>
        <w:t xml:space="preserve"> large prominent UNF signage, </w:t>
      </w:r>
      <w:proofErr w:type="gramStart"/>
      <w:r w:rsidR="00483568">
        <w:rPr>
          <w:rFonts w:ascii="Book Antiqua" w:hAnsi="Book Antiqua"/>
        </w:rPr>
        <w:t>similar to</w:t>
      </w:r>
      <w:proofErr w:type="gramEnd"/>
      <w:r w:rsidR="00483568">
        <w:rPr>
          <w:rFonts w:ascii="Book Antiqua" w:hAnsi="Book Antiqua"/>
        </w:rPr>
        <w:t xml:space="preserve"> the brick sign at the front entrance. </w:t>
      </w:r>
    </w:p>
    <w:p w14:paraId="6D6A2A70" w14:textId="77777777" w:rsidR="009157C4" w:rsidRDefault="009157C4" w:rsidP="006E5F43">
      <w:pPr>
        <w:ind w:left="2160" w:hanging="2160"/>
        <w:rPr>
          <w:rFonts w:ascii="Book Antiqua" w:hAnsi="Book Antiqua"/>
        </w:rPr>
      </w:pPr>
    </w:p>
    <w:p w14:paraId="341B4E3C" w14:textId="24C8CAD3" w:rsidR="00F95FDF" w:rsidRDefault="009157C4" w:rsidP="006E5F43">
      <w:pPr>
        <w:ind w:left="2160" w:hanging="2160"/>
        <w:rPr>
          <w:rFonts w:ascii="Book Antiqua" w:hAnsi="Book Antiqua"/>
        </w:rPr>
      </w:pPr>
      <w:r>
        <w:rPr>
          <w:rStyle w:val="Heading2Char"/>
          <w:rFonts w:ascii="Book Antiqua" w:hAnsi="Book Antiqua"/>
          <w:b/>
          <w:bCs/>
          <w:color w:val="000000" w:themeColor="text1"/>
          <w:sz w:val="22"/>
          <w:szCs w:val="22"/>
        </w:rPr>
        <w:lastRenderedPageBreak/>
        <w:t>Item 6</w:t>
      </w:r>
      <w:r>
        <w:rPr>
          <w:rStyle w:val="Heading2Char"/>
          <w:rFonts w:ascii="Book Antiqua" w:hAnsi="Book Antiqua"/>
          <w:b/>
          <w:bCs/>
          <w:color w:val="000000" w:themeColor="text1"/>
          <w:sz w:val="22"/>
          <w:szCs w:val="22"/>
        </w:rPr>
        <w:tab/>
        <w:t>Capital Projects Quarterly Report and Change Orders (</w:t>
      </w:r>
      <w:r w:rsidRPr="009157C4">
        <w:rPr>
          <w:rStyle w:val="Heading2Char"/>
          <w:rFonts w:ascii="Book Antiqua" w:hAnsi="Book Antiqua"/>
          <w:b/>
          <w:bCs/>
          <w:i/>
          <w:iCs/>
          <w:color w:val="000000" w:themeColor="text1"/>
          <w:sz w:val="22"/>
          <w:szCs w:val="22"/>
        </w:rPr>
        <w:t>continued</w:t>
      </w:r>
      <w:r>
        <w:rPr>
          <w:rStyle w:val="Heading2Char"/>
          <w:rFonts w:ascii="Book Antiqua" w:hAnsi="Book Antiqua"/>
          <w:b/>
          <w:bCs/>
          <w:color w:val="000000" w:themeColor="text1"/>
          <w:sz w:val="22"/>
          <w:szCs w:val="22"/>
        </w:rPr>
        <w:t>)</w:t>
      </w:r>
      <w:r w:rsidR="00D07804">
        <w:rPr>
          <w:rFonts w:ascii="Book Antiqua" w:hAnsi="Book Antiqua"/>
        </w:rPr>
        <w:br/>
        <w:t xml:space="preserve">President Chally said she recently spoke with the UF Health CEO </w:t>
      </w:r>
      <w:r w:rsidR="00F95FDF">
        <w:rPr>
          <w:rFonts w:ascii="Book Antiqua" w:hAnsi="Book Antiqua"/>
        </w:rPr>
        <w:t>about</w:t>
      </w:r>
      <w:r w:rsidR="00D07804">
        <w:rPr>
          <w:rFonts w:ascii="Book Antiqua" w:hAnsi="Book Antiqua"/>
        </w:rPr>
        <w:t xml:space="preserve"> the building. It was initially built by the Spine Institute</w:t>
      </w:r>
      <w:r w:rsidR="00F95FDF">
        <w:rPr>
          <w:rFonts w:ascii="Book Antiqua" w:hAnsi="Book Antiqua"/>
        </w:rPr>
        <w:t xml:space="preserve"> as a </w:t>
      </w:r>
      <w:r w:rsidR="002E7ED2">
        <w:rPr>
          <w:rFonts w:ascii="Book Antiqua" w:hAnsi="Book Antiqua"/>
        </w:rPr>
        <w:t>physician’s</w:t>
      </w:r>
      <w:r w:rsidR="00F95FDF">
        <w:rPr>
          <w:rFonts w:ascii="Book Antiqua" w:hAnsi="Book Antiqua"/>
        </w:rPr>
        <w:t xml:space="preserve"> practice. It will now house physicians on the first floor, the Spine Institute on the second floor, and the third floor will be for procedures.</w:t>
      </w:r>
    </w:p>
    <w:p w14:paraId="13876BD5" w14:textId="03BB6068" w:rsidR="006E5F43" w:rsidRPr="00274872" w:rsidRDefault="00F95FDF" w:rsidP="009157C4">
      <w:pPr>
        <w:ind w:left="2160" w:hanging="2160"/>
      </w:pPr>
      <w:r>
        <w:rPr>
          <w:rStyle w:val="Heading2Char"/>
          <w:rFonts w:ascii="Book Antiqua" w:hAnsi="Book Antiqua"/>
          <w:b/>
          <w:bCs/>
          <w:color w:val="000000" w:themeColor="text1"/>
          <w:sz w:val="22"/>
          <w:szCs w:val="22"/>
        </w:rPr>
        <w:t>Item 7</w:t>
      </w:r>
      <w:r>
        <w:rPr>
          <w:rStyle w:val="Heading2Char"/>
          <w:rFonts w:ascii="Book Antiqua" w:hAnsi="Book Antiqua"/>
          <w:b/>
          <w:bCs/>
          <w:color w:val="000000" w:themeColor="text1"/>
          <w:sz w:val="22"/>
          <w:szCs w:val="22"/>
        </w:rPr>
        <w:tab/>
        <w:t>Adjournment</w:t>
      </w:r>
      <w:r>
        <w:rPr>
          <w:rStyle w:val="Heading2Char"/>
          <w:rFonts w:ascii="Book Antiqua" w:hAnsi="Book Antiqua"/>
          <w:b/>
          <w:bCs/>
          <w:color w:val="000000" w:themeColor="text1"/>
          <w:sz w:val="22"/>
          <w:szCs w:val="22"/>
        </w:rPr>
        <w:br/>
      </w:r>
      <w:r w:rsidRPr="00F95FDF">
        <w:rPr>
          <w:rFonts w:ascii="Book Antiqua" w:hAnsi="Book Antiqua"/>
        </w:rPr>
        <w:t>With no additional items for discussion, Chair Bryan adjourned the meeting at 9:28 a.m.</w:t>
      </w:r>
      <w:r w:rsidR="000C3315" w:rsidRPr="00F95FDF">
        <w:br/>
      </w:r>
      <w:r w:rsidR="000C3315">
        <w:br/>
      </w:r>
    </w:p>
    <w:p w14:paraId="41E526D6" w14:textId="77777777" w:rsidR="00CD21D7" w:rsidRDefault="00CD21D7" w:rsidP="00CD21D7">
      <w:pPr>
        <w:ind w:left="2160" w:hanging="2160"/>
        <w:rPr>
          <w:rFonts w:ascii="Book Antiqua" w:hAnsi="Book Antiqua"/>
        </w:rPr>
      </w:pPr>
    </w:p>
    <w:p w14:paraId="22A4ACEE" w14:textId="17E64B48" w:rsidR="00733CAF" w:rsidRPr="00733CAF" w:rsidRDefault="00733CAF" w:rsidP="00CD21D7">
      <w:pPr>
        <w:ind w:left="2160" w:hanging="2160"/>
        <w:rPr>
          <w:rFonts w:ascii="Book Antiqua" w:hAnsi="Book Antiqua"/>
        </w:rPr>
      </w:pPr>
      <w:r w:rsidRPr="00733CAF">
        <w:rPr>
          <w:rFonts w:ascii="Book Antiqua" w:hAnsi="Book Antiqua"/>
        </w:rPr>
        <w:tab/>
      </w:r>
      <w:r w:rsidRPr="00733CAF">
        <w:rPr>
          <w:rFonts w:ascii="Book Antiqua" w:hAnsi="Book Antiqua"/>
        </w:rPr>
        <w:tab/>
      </w:r>
      <w:r w:rsidRPr="00733CAF">
        <w:rPr>
          <w:rFonts w:ascii="Book Antiqua" w:hAnsi="Book Antiqua"/>
        </w:rPr>
        <w:tab/>
      </w:r>
    </w:p>
    <w:p w14:paraId="74F01E99" w14:textId="76D7EFDD" w:rsidR="00733CAF" w:rsidRPr="00733CAF" w:rsidRDefault="00733CAF" w:rsidP="00733CAF">
      <w:pPr>
        <w:rPr>
          <w:rFonts w:ascii="Book Antiqua" w:hAnsi="Book Antiqua"/>
        </w:rPr>
      </w:pPr>
      <w:r w:rsidRPr="00733CAF">
        <w:rPr>
          <w:rFonts w:ascii="Book Antiqua" w:hAnsi="Book Antiqua"/>
        </w:rPr>
        <w:tab/>
      </w:r>
      <w:r w:rsidRPr="00733CAF">
        <w:rPr>
          <w:rFonts w:ascii="Book Antiqua" w:hAnsi="Book Antiqua"/>
        </w:rPr>
        <w:tab/>
      </w:r>
    </w:p>
    <w:sectPr w:rsidR="00733CAF" w:rsidRPr="00733CAF" w:rsidSect="00733CAF">
      <w:head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96929" w14:textId="77777777" w:rsidR="00325365" w:rsidRDefault="00325365" w:rsidP="00733CAF">
      <w:pPr>
        <w:spacing w:after="0" w:line="240" w:lineRule="auto"/>
      </w:pPr>
      <w:r>
        <w:separator/>
      </w:r>
    </w:p>
  </w:endnote>
  <w:endnote w:type="continuationSeparator" w:id="0">
    <w:p w14:paraId="47FD6A6C" w14:textId="77777777" w:rsidR="00325365" w:rsidRDefault="00325365" w:rsidP="00733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FBB19" w14:textId="77777777" w:rsidR="00325365" w:rsidRDefault="00325365" w:rsidP="00733CAF">
      <w:pPr>
        <w:spacing w:after="0" w:line="240" w:lineRule="auto"/>
      </w:pPr>
      <w:r>
        <w:separator/>
      </w:r>
    </w:p>
  </w:footnote>
  <w:footnote w:type="continuationSeparator" w:id="0">
    <w:p w14:paraId="5750DE0B" w14:textId="77777777" w:rsidR="00325365" w:rsidRDefault="00325365" w:rsidP="00733C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04AF8" w14:textId="3E39C6F5" w:rsidR="00733CAF" w:rsidRDefault="00733CAF" w:rsidP="00733CAF">
    <w:pPr>
      <w:pStyle w:val="Header"/>
      <w:jc w:val="center"/>
    </w:pPr>
    <w:r w:rsidRPr="00772D14">
      <w:rPr>
        <w:noProof/>
      </w:rPr>
      <w:drawing>
        <wp:inline distT="0" distB="0" distL="0" distR="0" wp14:anchorId="568F5E19" wp14:editId="5519CF41">
          <wp:extent cx="2066388" cy="877570"/>
          <wp:effectExtent l="0" t="0" r="0" b="0"/>
          <wp:docPr id="1" name="Picture 1"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71E00619" w14:textId="77777777" w:rsidR="00733CAF" w:rsidRPr="000415F5" w:rsidRDefault="00733CAF" w:rsidP="00733CAF">
    <w:pPr>
      <w:pStyle w:val="Header"/>
      <w:jc w:val="center"/>
      <w:rPr>
        <w:rFonts w:ascii="Book Antiqua" w:hAnsi="Book Antiqua"/>
        <w:b/>
        <w:sz w:val="24"/>
        <w:szCs w:val="24"/>
      </w:rPr>
    </w:pPr>
    <w:r w:rsidRPr="000415F5">
      <w:rPr>
        <w:rFonts w:ascii="Book Antiqua" w:hAnsi="Book Antiqua"/>
        <w:b/>
        <w:sz w:val="24"/>
        <w:szCs w:val="24"/>
      </w:rPr>
      <w:t xml:space="preserve">Board of Trustees </w:t>
    </w:r>
  </w:p>
  <w:p w14:paraId="3A56E2F2" w14:textId="77777777" w:rsidR="00733CAF" w:rsidRPr="000415F5" w:rsidRDefault="00733CAF" w:rsidP="00733CAF">
    <w:pPr>
      <w:pStyle w:val="Header"/>
      <w:jc w:val="center"/>
      <w:rPr>
        <w:rFonts w:ascii="Book Antiqua" w:hAnsi="Book Antiqua"/>
        <w:b/>
        <w:sz w:val="24"/>
        <w:szCs w:val="24"/>
      </w:rPr>
    </w:pPr>
    <w:r w:rsidRPr="000415F5">
      <w:rPr>
        <w:rFonts w:ascii="Book Antiqua" w:hAnsi="Book Antiqua"/>
        <w:b/>
        <w:sz w:val="24"/>
        <w:szCs w:val="24"/>
      </w:rPr>
      <w:t>Finance and Facilities Committee</w:t>
    </w:r>
  </w:p>
  <w:p w14:paraId="324D2D1D" w14:textId="77777777" w:rsidR="00733CAF" w:rsidRPr="000415F5" w:rsidRDefault="00733CAF" w:rsidP="00733CAF">
    <w:pPr>
      <w:pStyle w:val="Header"/>
      <w:jc w:val="center"/>
      <w:rPr>
        <w:rFonts w:ascii="Book Antiqua" w:hAnsi="Book Antiqua"/>
        <w:b/>
        <w:sz w:val="24"/>
        <w:szCs w:val="24"/>
      </w:rPr>
    </w:pPr>
  </w:p>
  <w:p w14:paraId="55C88B26" w14:textId="77777777" w:rsidR="00733CAF" w:rsidRPr="000415F5" w:rsidRDefault="00733CAF" w:rsidP="00733CAF">
    <w:pPr>
      <w:pStyle w:val="Header"/>
      <w:jc w:val="center"/>
      <w:rPr>
        <w:rFonts w:ascii="Book Antiqua" w:hAnsi="Book Antiqua"/>
        <w:b/>
        <w:sz w:val="24"/>
        <w:szCs w:val="24"/>
      </w:rPr>
    </w:pPr>
    <w:r>
      <w:rPr>
        <w:rFonts w:ascii="Book Antiqua" w:hAnsi="Book Antiqua"/>
        <w:b/>
        <w:sz w:val="24"/>
        <w:szCs w:val="24"/>
      </w:rPr>
      <w:t>April 18, 2022</w:t>
    </w:r>
  </w:p>
  <w:p w14:paraId="098F13F0" w14:textId="77777777" w:rsidR="00733CAF" w:rsidRDefault="00733CAF" w:rsidP="00733CAF">
    <w:pPr>
      <w:pStyle w:val="Header"/>
      <w:jc w:val="center"/>
      <w:rPr>
        <w:rFonts w:ascii="Book Antiqua" w:hAnsi="Book Antiqua"/>
        <w:i/>
        <w:sz w:val="24"/>
        <w:szCs w:val="24"/>
      </w:rPr>
    </w:pPr>
  </w:p>
  <w:p w14:paraId="50FC9D93" w14:textId="77777777" w:rsidR="00733CAF" w:rsidRDefault="00733CAF" w:rsidP="00733CAF">
    <w:pPr>
      <w:pStyle w:val="Header"/>
      <w:jc w:val="center"/>
      <w:rPr>
        <w:rFonts w:ascii="Book Antiqua" w:hAnsi="Book Antiqua"/>
        <w:i/>
        <w:sz w:val="24"/>
        <w:szCs w:val="24"/>
      </w:rPr>
    </w:pPr>
    <w:r>
      <w:rPr>
        <w:rFonts w:ascii="Book Antiqua" w:hAnsi="Book Antiqua"/>
        <w:i/>
        <w:sz w:val="24"/>
        <w:szCs w:val="24"/>
      </w:rPr>
      <w:t>9</w:t>
    </w:r>
    <w:r w:rsidRPr="000415F5">
      <w:rPr>
        <w:rFonts w:ascii="Book Antiqua" w:hAnsi="Book Antiqua"/>
        <w:i/>
        <w:sz w:val="24"/>
        <w:szCs w:val="24"/>
      </w:rPr>
      <w:t>:</w:t>
    </w:r>
    <w:r>
      <w:rPr>
        <w:rFonts w:ascii="Book Antiqua" w:hAnsi="Book Antiqua"/>
        <w:i/>
        <w:sz w:val="24"/>
        <w:szCs w:val="24"/>
      </w:rPr>
      <w:t>00</w:t>
    </w:r>
    <w:r w:rsidRPr="000415F5">
      <w:rPr>
        <w:rFonts w:ascii="Book Antiqua" w:hAnsi="Book Antiqua"/>
        <w:i/>
        <w:sz w:val="24"/>
        <w:szCs w:val="24"/>
      </w:rPr>
      <w:t xml:space="preserve"> am – 1</w:t>
    </w:r>
    <w:r>
      <w:rPr>
        <w:rFonts w:ascii="Book Antiqua" w:hAnsi="Book Antiqua"/>
        <w:i/>
        <w:sz w:val="24"/>
        <w:szCs w:val="24"/>
      </w:rPr>
      <w:t>0</w:t>
    </w:r>
    <w:r w:rsidRPr="000415F5">
      <w:rPr>
        <w:rFonts w:ascii="Book Antiqua" w:hAnsi="Book Antiqua"/>
        <w:i/>
        <w:sz w:val="24"/>
        <w:szCs w:val="24"/>
      </w:rPr>
      <w:t>:</w:t>
    </w:r>
    <w:r>
      <w:rPr>
        <w:rFonts w:ascii="Book Antiqua" w:hAnsi="Book Antiqua"/>
        <w:i/>
        <w:sz w:val="24"/>
        <w:szCs w:val="24"/>
      </w:rPr>
      <w:t>1</w:t>
    </w:r>
    <w:r w:rsidRPr="000415F5">
      <w:rPr>
        <w:rFonts w:ascii="Book Antiqua" w:hAnsi="Book Antiqua"/>
        <w:i/>
        <w:sz w:val="24"/>
        <w:szCs w:val="24"/>
      </w:rPr>
      <w:t>5 am</w:t>
    </w:r>
  </w:p>
  <w:p w14:paraId="063603DF" w14:textId="77777777" w:rsidR="00733CAF" w:rsidRDefault="00733CAF" w:rsidP="00733CAF">
    <w:pPr>
      <w:pStyle w:val="Header"/>
      <w:jc w:val="center"/>
      <w:rPr>
        <w:rFonts w:ascii="Book Antiqua" w:hAnsi="Book Antiqua"/>
        <w:i/>
        <w:sz w:val="24"/>
        <w:szCs w:val="24"/>
      </w:rPr>
    </w:pPr>
  </w:p>
  <w:p w14:paraId="613F31F7" w14:textId="77777777" w:rsidR="00733CAF" w:rsidRDefault="00733CAF" w:rsidP="00733CAF">
    <w:pPr>
      <w:pStyle w:val="Header"/>
      <w:jc w:val="center"/>
      <w:rPr>
        <w:rFonts w:ascii="Book Antiqua" w:hAnsi="Book Antiqua"/>
        <w:i/>
        <w:iCs/>
        <w:sz w:val="24"/>
        <w:szCs w:val="24"/>
      </w:rPr>
    </w:pPr>
    <w:r>
      <w:rPr>
        <w:rFonts w:ascii="Book Antiqua" w:hAnsi="Book Antiqua"/>
        <w:i/>
        <w:iCs/>
        <w:sz w:val="24"/>
        <w:szCs w:val="24"/>
      </w:rPr>
      <w:t xml:space="preserve">virtual meeting </w:t>
    </w:r>
  </w:p>
  <w:p w14:paraId="506CB429" w14:textId="77777777" w:rsidR="00733CAF" w:rsidRDefault="00733CAF" w:rsidP="00733CAF">
    <w:pPr>
      <w:spacing w:after="0" w:line="240" w:lineRule="auto"/>
      <w:rPr>
        <w:rFonts w:ascii="Book Antiqua" w:hAnsi="Book Antiqua"/>
        <w:i/>
        <w:iCs/>
      </w:rPr>
    </w:pPr>
  </w:p>
  <w:p w14:paraId="49927FAB" w14:textId="77777777" w:rsidR="00733CAF" w:rsidRDefault="00733CAF">
    <w:pPr>
      <w:pStyle w:val="Header"/>
    </w:pPr>
  </w:p>
  <w:p w14:paraId="2F092C15" w14:textId="77777777" w:rsidR="00733CAF" w:rsidRDefault="00733C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ED3462"/>
    <w:multiLevelType w:val="hybridMultilevel"/>
    <w:tmpl w:val="5A0E34AE"/>
    <w:lvl w:ilvl="0" w:tplc="18DAD0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CAF"/>
    <w:rsid w:val="0006535B"/>
    <w:rsid w:val="00097708"/>
    <w:rsid w:val="000C3315"/>
    <w:rsid w:val="000E726C"/>
    <w:rsid w:val="0011299F"/>
    <w:rsid w:val="00133524"/>
    <w:rsid w:val="00171BFE"/>
    <w:rsid w:val="00173717"/>
    <w:rsid w:val="0026528B"/>
    <w:rsid w:val="00274872"/>
    <w:rsid w:val="002E7ED2"/>
    <w:rsid w:val="00325365"/>
    <w:rsid w:val="0038104B"/>
    <w:rsid w:val="00450F0A"/>
    <w:rsid w:val="00483568"/>
    <w:rsid w:val="004B6CCA"/>
    <w:rsid w:val="004E0019"/>
    <w:rsid w:val="004F43F6"/>
    <w:rsid w:val="00501ABC"/>
    <w:rsid w:val="005052AF"/>
    <w:rsid w:val="005D3A96"/>
    <w:rsid w:val="006353D3"/>
    <w:rsid w:val="006A7441"/>
    <w:rsid w:val="006E5F43"/>
    <w:rsid w:val="00707E70"/>
    <w:rsid w:val="00733CAF"/>
    <w:rsid w:val="00892CE8"/>
    <w:rsid w:val="009157C4"/>
    <w:rsid w:val="0092619B"/>
    <w:rsid w:val="009B581D"/>
    <w:rsid w:val="00A63C1E"/>
    <w:rsid w:val="00A81E52"/>
    <w:rsid w:val="00B150B4"/>
    <w:rsid w:val="00BB01EF"/>
    <w:rsid w:val="00C85396"/>
    <w:rsid w:val="00C92A33"/>
    <w:rsid w:val="00CD21D7"/>
    <w:rsid w:val="00D07804"/>
    <w:rsid w:val="00E8288B"/>
    <w:rsid w:val="00EE68A1"/>
    <w:rsid w:val="00F524A7"/>
    <w:rsid w:val="00F95FDF"/>
    <w:rsid w:val="00FA6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843AC"/>
  <w15:chartTrackingRefBased/>
  <w15:docId w15:val="{89EF84E9-8B52-472E-BFBA-A178CFAC8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3CA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33C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C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CAF"/>
  </w:style>
  <w:style w:type="paragraph" w:styleId="Footer">
    <w:name w:val="footer"/>
    <w:basedOn w:val="Normal"/>
    <w:link w:val="FooterChar"/>
    <w:uiPriority w:val="99"/>
    <w:unhideWhenUsed/>
    <w:rsid w:val="00733C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CAF"/>
  </w:style>
  <w:style w:type="paragraph" w:styleId="ListParagraph">
    <w:name w:val="List Paragraph"/>
    <w:basedOn w:val="Normal"/>
    <w:uiPriority w:val="34"/>
    <w:qFormat/>
    <w:rsid w:val="00733CAF"/>
    <w:pPr>
      <w:ind w:left="720"/>
      <w:contextualSpacing/>
    </w:pPr>
  </w:style>
  <w:style w:type="character" w:customStyle="1" w:styleId="Heading1Char">
    <w:name w:val="Heading 1 Char"/>
    <w:basedOn w:val="DefaultParagraphFont"/>
    <w:link w:val="Heading1"/>
    <w:uiPriority w:val="9"/>
    <w:rsid w:val="00733CA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33CA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1202</Words>
  <Characters>6854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Reynolds, Valerie</dc:creator>
  <cp:keywords/>
  <dc:description/>
  <cp:lastModifiedBy>Celetti, Hether</cp:lastModifiedBy>
  <cp:revision>4</cp:revision>
  <dcterms:created xsi:type="dcterms:W3CDTF">2022-05-02T22:09:00Z</dcterms:created>
  <dcterms:modified xsi:type="dcterms:W3CDTF">2022-07-26T13:16:00Z</dcterms:modified>
</cp:coreProperties>
</file>