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B02716" w14:textId="77777777" w:rsidR="000B2888" w:rsidRDefault="000B2888" w:rsidP="001256C5">
      <w:pPr>
        <w:pStyle w:val="Heading1"/>
      </w:pPr>
    </w:p>
    <w:p w14:paraId="105C4DA1" w14:textId="59A32527" w:rsidR="000B2888" w:rsidRPr="000B2888" w:rsidRDefault="0029724C" w:rsidP="000B2888">
      <w:pPr>
        <w:pStyle w:val="Heading1"/>
        <w:spacing w:after="240" w:line="600" w:lineRule="auto"/>
      </w:pPr>
      <w:r w:rsidRPr="001256C5">
        <w:t>AGENDA</w:t>
      </w:r>
    </w:p>
    <w:p w14:paraId="027CE41B" w14:textId="10A76E33" w:rsidR="00DF2011" w:rsidRPr="001256C5" w:rsidRDefault="00DF2011" w:rsidP="005C532C">
      <w:pPr>
        <w:pStyle w:val="Heading2"/>
        <w:ind w:left="2520" w:hanging="2520"/>
      </w:pPr>
      <w:r w:rsidRPr="001256C5">
        <w:t>Item 1</w:t>
      </w:r>
      <w:r w:rsidR="005E5C72">
        <w:tab/>
      </w:r>
      <w:r w:rsidRPr="001256C5">
        <w:t>Call to Order</w:t>
      </w:r>
    </w:p>
    <w:p w14:paraId="0C478A85" w14:textId="55B443D5" w:rsidR="00DF2011" w:rsidRPr="00A158E9" w:rsidRDefault="00DF2011" w:rsidP="000B2888">
      <w:pPr>
        <w:spacing w:after="0" w:line="240" w:lineRule="auto"/>
        <w:ind w:left="2520" w:hanging="300"/>
        <w:rPr>
          <w:rFonts w:ascii="Book Antiqua" w:hAnsi="Book Antiqua"/>
        </w:rPr>
      </w:pPr>
      <w:r w:rsidRPr="00A158E9">
        <w:rPr>
          <w:rFonts w:ascii="Book Antiqua" w:hAnsi="Book Antiqua"/>
        </w:rPr>
        <w:t xml:space="preserve">     Chair Joost will call the Committee to order.</w:t>
      </w:r>
    </w:p>
    <w:p w14:paraId="2F99D853" w14:textId="77777777" w:rsidR="00DF2011" w:rsidRPr="00A158E9" w:rsidRDefault="00DF2011" w:rsidP="00DF2011">
      <w:pPr>
        <w:spacing w:after="0"/>
        <w:rPr>
          <w:rFonts w:ascii="Book Antiqua" w:hAnsi="Book Antiqua"/>
        </w:rPr>
      </w:pPr>
      <w:r w:rsidRPr="00A158E9">
        <w:rPr>
          <w:rFonts w:ascii="Book Antiqua" w:hAnsi="Book Antiqua"/>
        </w:rPr>
        <w:t xml:space="preserve"> </w:t>
      </w:r>
    </w:p>
    <w:p w14:paraId="3C0CC7FA" w14:textId="390885A4" w:rsidR="00DF2011" w:rsidRPr="000B2888" w:rsidRDefault="00DF2011" w:rsidP="005C532C">
      <w:pPr>
        <w:pStyle w:val="Heading2"/>
        <w:ind w:left="2520" w:hanging="2520"/>
      </w:pPr>
      <w:r w:rsidRPr="000B2888">
        <w:t>Item 2</w:t>
      </w:r>
      <w:r w:rsidR="005E5C72">
        <w:tab/>
      </w:r>
      <w:r w:rsidRPr="000B2888">
        <w:t>Public Comment</w:t>
      </w:r>
    </w:p>
    <w:p w14:paraId="516098A0" w14:textId="5950A0B7" w:rsidR="00DF2011" w:rsidRPr="00A158E9" w:rsidRDefault="00DF2011" w:rsidP="000B2888">
      <w:pPr>
        <w:shd w:val="clear" w:color="auto" w:fill="FFFFFF" w:themeFill="background1"/>
        <w:spacing w:after="0" w:line="240" w:lineRule="auto"/>
        <w:ind w:left="2520" w:hanging="270"/>
        <w:rPr>
          <w:rFonts w:ascii="Book Antiqua" w:hAnsi="Book Antiqua"/>
        </w:rPr>
      </w:pPr>
      <w:r w:rsidRPr="00A158E9">
        <w:rPr>
          <w:rFonts w:ascii="Book Antiqua" w:hAnsi="Book Antiqua"/>
        </w:rPr>
        <w:t xml:space="preserve">    </w:t>
      </w:r>
      <w:r w:rsidR="000B2888">
        <w:rPr>
          <w:rFonts w:ascii="Book Antiqua" w:hAnsi="Book Antiqua"/>
        </w:rPr>
        <w:t xml:space="preserve"> </w:t>
      </w:r>
      <w:r w:rsidRPr="00A158E9">
        <w:rPr>
          <w:rFonts w:ascii="Book Antiqua" w:hAnsi="Book Antiqua"/>
        </w:rPr>
        <w:t xml:space="preserve">Chair Joost will offer those in attendance the opportunity for public comment. </w:t>
      </w:r>
    </w:p>
    <w:p w14:paraId="01CC0958" w14:textId="77777777" w:rsidR="00DF2011" w:rsidRPr="00A158E9" w:rsidRDefault="00DF2011" w:rsidP="00DF2011">
      <w:pPr>
        <w:shd w:val="clear" w:color="auto" w:fill="FFFFFF" w:themeFill="background1"/>
        <w:spacing w:after="0" w:line="240" w:lineRule="auto"/>
        <w:rPr>
          <w:rFonts w:ascii="Book Antiqua" w:hAnsi="Book Antiqua"/>
          <w:b/>
        </w:rPr>
      </w:pPr>
    </w:p>
    <w:p w14:paraId="26E9F4E1" w14:textId="09463FC5" w:rsidR="00A158E9" w:rsidRPr="000B2888" w:rsidRDefault="00DF2011" w:rsidP="005E5C72">
      <w:pPr>
        <w:pStyle w:val="Heading2"/>
        <w:ind w:left="2520" w:hanging="2520"/>
      </w:pPr>
      <w:r w:rsidRPr="000B2888">
        <w:t>Item 3</w:t>
      </w:r>
      <w:r w:rsidR="005E5C72">
        <w:tab/>
      </w:r>
      <w:r w:rsidRPr="000B2888">
        <w:t>Consent Agenda</w:t>
      </w:r>
    </w:p>
    <w:p w14:paraId="0D1E696D" w14:textId="77777777" w:rsidR="002460FE" w:rsidRPr="002460FE" w:rsidRDefault="002460FE" w:rsidP="000B2888">
      <w:pPr>
        <w:pStyle w:val="ListParagraph"/>
      </w:pPr>
    </w:p>
    <w:p w14:paraId="1087D2A4" w14:textId="75E88841" w:rsidR="00DF2011" w:rsidRDefault="007101D3" w:rsidP="000B2888">
      <w:pPr>
        <w:pStyle w:val="ListParagraph"/>
        <w:ind w:left="2610" w:hanging="90"/>
        <w:rPr>
          <w:rFonts w:ascii="Book Antiqua" w:hAnsi="Book Antiqua"/>
          <w:bCs/>
        </w:rPr>
      </w:pPr>
      <w:r>
        <w:rPr>
          <w:rFonts w:ascii="Book Antiqua" w:hAnsi="Book Antiqua"/>
          <w:bCs/>
        </w:rPr>
        <w:t>-</w:t>
      </w:r>
      <w:r w:rsidR="00DF2011" w:rsidRPr="00A158E9">
        <w:rPr>
          <w:rFonts w:ascii="Book Antiqua" w:hAnsi="Book Antiqua"/>
          <w:bCs/>
        </w:rPr>
        <w:t xml:space="preserve">Draft October </w:t>
      </w:r>
      <w:r w:rsidR="00996922">
        <w:rPr>
          <w:rFonts w:ascii="Book Antiqua" w:hAnsi="Book Antiqua"/>
          <w:bCs/>
        </w:rPr>
        <w:t>11</w:t>
      </w:r>
      <w:r w:rsidR="00DF2011" w:rsidRPr="00A158E9">
        <w:rPr>
          <w:rFonts w:ascii="Book Antiqua" w:hAnsi="Book Antiqua"/>
          <w:bCs/>
        </w:rPr>
        <w:t>, 20</w:t>
      </w:r>
      <w:r w:rsidR="00A158E9" w:rsidRPr="00A158E9">
        <w:rPr>
          <w:rFonts w:ascii="Book Antiqua" w:hAnsi="Book Antiqua"/>
          <w:bCs/>
        </w:rPr>
        <w:t>21</w:t>
      </w:r>
      <w:r w:rsidR="00DF2011" w:rsidRPr="00A158E9">
        <w:rPr>
          <w:rFonts w:ascii="Book Antiqua" w:hAnsi="Book Antiqua"/>
          <w:bCs/>
        </w:rPr>
        <w:t xml:space="preserve"> Finance and Facilities Committee </w:t>
      </w:r>
      <w:r w:rsidR="00827345">
        <w:rPr>
          <w:rFonts w:ascii="Book Antiqua" w:hAnsi="Book Antiqua"/>
          <w:bCs/>
        </w:rPr>
        <w:t xml:space="preserve">Meeting </w:t>
      </w:r>
      <w:r w:rsidR="000B2888">
        <w:rPr>
          <w:rFonts w:ascii="Book Antiqua" w:hAnsi="Book Antiqua"/>
          <w:bCs/>
        </w:rPr>
        <w:t xml:space="preserve">   </w:t>
      </w:r>
      <w:r w:rsidR="00DF2011" w:rsidRPr="00A158E9">
        <w:rPr>
          <w:rFonts w:ascii="Book Antiqua" w:hAnsi="Book Antiqua"/>
          <w:bCs/>
        </w:rPr>
        <w:t>Minutes</w:t>
      </w:r>
    </w:p>
    <w:p w14:paraId="5011FE46" w14:textId="5D5494A7" w:rsidR="002460FE" w:rsidRDefault="002460FE" w:rsidP="000B2888">
      <w:pPr>
        <w:pStyle w:val="ListParagraph"/>
        <w:rPr>
          <w:rFonts w:ascii="Book Antiqua" w:hAnsi="Book Antiqua"/>
          <w:bCs/>
        </w:rPr>
      </w:pPr>
    </w:p>
    <w:p w14:paraId="10D7A09D" w14:textId="1E110BA2" w:rsidR="002460FE" w:rsidRPr="00A158E9" w:rsidRDefault="007101D3" w:rsidP="000B2888">
      <w:pPr>
        <w:pStyle w:val="ListParagraph"/>
        <w:ind w:left="1710" w:firstLine="810"/>
        <w:rPr>
          <w:rFonts w:ascii="Book Antiqua" w:hAnsi="Book Antiqua"/>
          <w:bCs/>
        </w:rPr>
      </w:pPr>
      <w:r>
        <w:rPr>
          <w:rFonts w:ascii="Book Antiqua" w:hAnsi="Book Antiqua"/>
          <w:bCs/>
        </w:rPr>
        <w:t>-</w:t>
      </w:r>
      <w:r w:rsidR="002460FE">
        <w:rPr>
          <w:rFonts w:ascii="Book Antiqua" w:hAnsi="Book Antiqua"/>
          <w:bCs/>
        </w:rPr>
        <w:t>Annual Review of Finance and Facilities Committee Charter</w:t>
      </w:r>
    </w:p>
    <w:p w14:paraId="332111B6" w14:textId="77777777" w:rsidR="00A158E9" w:rsidRPr="00A158E9" w:rsidRDefault="00A158E9" w:rsidP="002460FE">
      <w:pPr>
        <w:shd w:val="clear" w:color="auto" w:fill="FFFFFF" w:themeFill="background1"/>
        <w:spacing w:after="0" w:line="240" w:lineRule="auto"/>
        <w:ind w:left="2524"/>
        <w:rPr>
          <w:rFonts w:ascii="Book Antiqua" w:hAnsi="Book Antiqua"/>
          <w:b/>
        </w:rPr>
      </w:pPr>
    </w:p>
    <w:p w14:paraId="36F90C68" w14:textId="2089D0FF" w:rsidR="00996922" w:rsidRPr="000B2888" w:rsidRDefault="00DF2011" w:rsidP="000B2888">
      <w:pPr>
        <w:shd w:val="clear" w:color="auto" w:fill="FFFFFF" w:themeFill="background1"/>
        <w:tabs>
          <w:tab w:val="left" w:pos="2520"/>
        </w:tabs>
        <w:spacing w:line="240" w:lineRule="auto"/>
        <w:ind w:firstLine="2520"/>
        <w:rPr>
          <w:rFonts w:ascii="Book Antiqua" w:hAnsi="Book Antiqua"/>
          <w:b/>
        </w:rPr>
      </w:pPr>
      <w:r w:rsidRPr="00A158E9">
        <w:rPr>
          <w:rFonts w:ascii="Book Antiqua" w:hAnsi="Book Antiqua"/>
          <w:b/>
        </w:rPr>
        <w:t xml:space="preserve">Proposed Action: </w:t>
      </w:r>
      <w:r w:rsidRPr="00A158E9">
        <w:rPr>
          <w:rFonts w:ascii="Book Antiqua" w:hAnsi="Book Antiqua"/>
        </w:rPr>
        <w:t>Approval; Motion and Second Required</w:t>
      </w:r>
    </w:p>
    <w:p w14:paraId="039BD218" w14:textId="50877108" w:rsidR="00DF2011" w:rsidRPr="000B2888" w:rsidRDefault="00DF2011" w:rsidP="005C532C">
      <w:pPr>
        <w:pStyle w:val="Heading2"/>
        <w:ind w:left="2520" w:hanging="2520"/>
      </w:pPr>
      <w:r w:rsidRPr="000B2888">
        <w:t>Item 4</w:t>
      </w:r>
      <w:r w:rsidRPr="000B2888">
        <w:tab/>
      </w:r>
      <w:r w:rsidR="00996922" w:rsidRPr="000B2888">
        <w:t>Repeal of Regulation 4.0110R Compensation</w:t>
      </w:r>
    </w:p>
    <w:p w14:paraId="62C39599" w14:textId="76B1EF49" w:rsidR="005841C6" w:rsidRDefault="00996922" w:rsidP="000B2888">
      <w:pPr>
        <w:spacing w:after="0" w:line="240" w:lineRule="auto"/>
        <w:ind w:left="2490" w:firstLine="30"/>
        <w:rPr>
          <w:rFonts w:ascii="Book Antiqua" w:hAnsi="Book Antiqua" w:cs="Arial"/>
        </w:rPr>
      </w:pPr>
      <w:r>
        <w:rPr>
          <w:rFonts w:ascii="Book Antiqua" w:hAnsi="Book Antiqua" w:cs="Arial"/>
        </w:rPr>
        <w:t xml:space="preserve">The repeal is being undertaken to </w:t>
      </w:r>
      <w:r w:rsidR="005841C6">
        <w:rPr>
          <w:rFonts w:ascii="Book Antiqua" w:hAnsi="Book Antiqua" w:cs="Arial"/>
        </w:rPr>
        <w:t xml:space="preserve">enable the University to replace the Regulation with an updated </w:t>
      </w:r>
      <w:r w:rsidR="007101D3">
        <w:rPr>
          <w:rFonts w:ascii="Book Antiqua" w:hAnsi="Book Antiqua" w:cs="Arial"/>
        </w:rPr>
        <w:t>Compensation Policy</w:t>
      </w:r>
      <w:r w:rsidR="005841C6">
        <w:rPr>
          <w:rFonts w:ascii="Book Antiqua" w:hAnsi="Book Antiqua" w:cs="Arial"/>
        </w:rPr>
        <w:t>. As a regulation, it guide</w:t>
      </w:r>
      <w:r w:rsidR="007101D3">
        <w:rPr>
          <w:rFonts w:ascii="Book Antiqua" w:hAnsi="Book Antiqua" w:cs="Arial"/>
        </w:rPr>
        <w:t>s</w:t>
      </w:r>
      <w:r w:rsidR="005841C6">
        <w:rPr>
          <w:rFonts w:ascii="Book Antiqua" w:hAnsi="Book Antiqua" w:cs="Arial"/>
        </w:rPr>
        <w:t xml:space="preserve"> the action</w:t>
      </w:r>
      <w:r w:rsidR="007101D3">
        <w:rPr>
          <w:rFonts w:ascii="Book Antiqua" w:hAnsi="Book Antiqua" w:cs="Arial"/>
        </w:rPr>
        <w:t>s</w:t>
      </w:r>
      <w:r w:rsidR="005841C6">
        <w:rPr>
          <w:rFonts w:ascii="Book Antiqua" w:hAnsi="Book Antiqua" w:cs="Arial"/>
        </w:rPr>
        <w:t xml:space="preserve"> of the University, university constituents, </w:t>
      </w:r>
      <w:r w:rsidR="007101D3">
        <w:rPr>
          <w:rFonts w:ascii="Book Antiqua" w:hAnsi="Book Antiqua" w:cs="Arial"/>
        </w:rPr>
        <w:t xml:space="preserve">and </w:t>
      </w:r>
      <w:r w:rsidR="005841C6">
        <w:rPr>
          <w:rFonts w:ascii="Book Antiqua" w:hAnsi="Book Antiqua" w:cs="Arial"/>
        </w:rPr>
        <w:t xml:space="preserve">the general public. As a policy, it </w:t>
      </w:r>
      <w:r w:rsidR="007101D3">
        <w:rPr>
          <w:rFonts w:ascii="Book Antiqua" w:hAnsi="Book Antiqua" w:cs="Arial"/>
        </w:rPr>
        <w:t xml:space="preserve">would </w:t>
      </w:r>
      <w:r w:rsidR="005841C6">
        <w:rPr>
          <w:rFonts w:ascii="Book Antiqua" w:hAnsi="Book Antiqua" w:cs="Arial"/>
        </w:rPr>
        <w:t xml:space="preserve">guide the University and its employees in the management of their duties and responsibilities. </w:t>
      </w:r>
    </w:p>
    <w:p w14:paraId="0BD79F7D" w14:textId="77E5F491" w:rsidR="00DF2011" w:rsidRDefault="00996922" w:rsidP="00996922">
      <w:pPr>
        <w:spacing w:after="0" w:line="240" w:lineRule="auto"/>
        <w:ind w:left="2490" w:firstLine="30"/>
        <w:rPr>
          <w:rFonts w:ascii="Book Antiqua" w:hAnsi="Book Antiqua" w:cs="Arial"/>
        </w:rPr>
      </w:pPr>
      <w:r>
        <w:rPr>
          <w:rFonts w:ascii="Book Antiqua" w:hAnsi="Book Antiqua" w:cs="Arial"/>
        </w:rPr>
        <w:t xml:space="preserve">A new Compensation Policy will be presented to the Board, for their consideration and approval. </w:t>
      </w:r>
      <w:r w:rsidR="00E43F9C">
        <w:rPr>
          <w:rFonts w:ascii="Book Antiqua" w:hAnsi="Book Antiqua" w:cs="Arial"/>
        </w:rPr>
        <w:t>Vice President Bennett and Assistant Vice President Guth will present the item.</w:t>
      </w:r>
    </w:p>
    <w:p w14:paraId="6C39C939" w14:textId="77777777" w:rsidR="00996922" w:rsidRPr="00A158E9" w:rsidRDefault="00996922" w:rsidP="00996922">
      <w:pPr>
        <w:spacing w:after="0" w:line="240" w:lineRule="auto"/>
        <w:ind w:left="2490" w:firstLine="30"/>
        <w:rPr>
          <w:rFonts w:ascii="Book Antiqua" w:hAnsi="Book Antiqua" w:cs="Arial"/>
        </w:rPr>
      </w:pPr>
    </w:p>
    <w:p w14:paraId="6A0E3DCC" w14:textId="32E4FD8A" w:rsidR="00DF2011" w:rsidRPr="00A158E9" w:rsidRDefault="00DF2011" w:rsidP="000B2888">
      <w:pPr>
        <w:spacing w:line="600" w:lineRule="auto"/>
        <w:rPr>
          <w:rFonts w:ascii="Book Antiqua" w:hAnsi="Book Antiqua" w:cs="Arial"/>
        </w:rPr>
      </w:pPr>
      <w:r w:rsidRPr="00A158E9">
        <w:rPr>
          <w:rFonts w:ascii="Book Antiqua" w:hAnsi="Book Antiqua" w:cs="Arial"/>
          <w:b/>
        </w:rPr>
        <w:tab/>
      </w:r>
      <w:r w:rsidRPr="00A158E9">
        <w:rPr>
          <w:rFonts w:ascii="Book Antiqua" w:hAnsi="Book Antiqua" w:cs="Arial"/>
          <w:b/>
        </w:rPr>
        <w:tab/>
        <w:t xml:space="preserve"> </w:t>
      </w:r>
      <w:r w:rsidRPr="00A158E9">
        <w:rPr>
          <w:rFonts w:ascii="Book Antiqua" w:hAnsi="Book Antiqua" w:cs="Arial"/>
          <w:b/>
        </w:rPr>
        <w:tab/>
        <w:t xml:space="preserve">     </w:t>
      </w:r>
      <w:r w:rsidR="00996922">
        <w:rPr>
          <w:rFonts w:ascii="Book Antiqua" w:hAnsi="Book Antiqua" w:cs="Arial"/>
          <w:b/>
        </w:rPr>
        <w:t xml:space="preserve"> </w:t>
      </w:r>
      <w:r w:rsidRPr="00A158E9">
        <w:rPr>
          <w:rFonts w:ascii="Book Antiqua" w:hAnsi="Book Antiqua" w:cs="Arial"/>
          <w:b/>
        </w:rPr>
        <w:t xml:space="preserve">Proposed Action: </w:t>
      </w:r>
      <w:r w:rsidRPr="00A158E9">
        <w:rPr>
          <w:rFonts w:ascii="Book Antiqua" w:hAnsi="Book Antiqua" w:cs="Arial"/>
        </w:rPr>
        <w:t>Approval; Motion and Second Required</w:t>
      </w:r>
    </w:p>
    <w:p w14:paraId="3F65AE93" w14:textId="77777777" w:rsidR="00DF2011" w:rsidRPr="00A158E9" w:rsidRDefault="00DF2011" w:rsidP="00DF2011">
      <w:pPr>
        <w:spacing w:after="0" w:line="240" w:lineRule="auto"/>
        <w:rPr>
          <w:rFonts w:ascii="Book Antiqua" w:hAnsi="Book Antiqua" w:cs="Arial"/>
          <w:b/>
        </w:rPr>
      </w:pPr>
    </w:p>
    <w:p w14:paraId="3AE713B8" w14:textId="6FB4859F" w:rsidR="00DF2011" w:rsidRPr="000B2888" w:rsidRDefault="00DF2011" w:rsidP="005E5C72">
      <w:pPr>
        <w:pStyle w:val="Heading2"/>
        <w:ind w:left="2520" w:hanging="2520"/>
      </w:pPr>
      <w:r w:rsidRPr="000B2888">
        <w:t>I</w:t>
      </w:r>
      <w:r w:rsidR="005E5C72">
        <w:t>tem 5</w:t>
      </w:r>
      <w:r w:rsidR="005E5C72">
        <w:tab/>
      </w:r>
      <w:r w:rsidR="00996922" w:rsidRPr="000B2888">
        <w:t>Approval of Compensation Policy</w:t>
      </w:r>
    </w:p>
    <w:p w14:paraId="609C394E" w14:textId="3C6A17FB" w:rsidR="00E43F9C" w:rsidRDefault="007101D3" w:rsidP="00E43F9C">
      <w:pPr>
        <w:spacing w:after="0" w:line="240" w:lineRule="auto"/>
        <w:ind w:left="2490" w:firstLine="30"/>
        <w:rPr>
          <w:rFonts w:ascii="Book Antiqua" w:hAnsi="Book Antiqua" w:cs="Arial"/>
        </w:rPr>
      </w:pPr>
      <w:r>
        <w:rPr>
          <w:rFonts w:ascii="Book Antiqua" w:hAnsi="Book Antiqua" w:cstheme="minorHAnsi"/>
        </w:rPr>
        <w:t>A</w:t>
      </w:r>
      <w:r w:rsidR="00996922">
        <w:rPr>
          <w:rFonts w:ascii="Book Antiqua" w:hAnsi="Book Antiqua" w:cstheme="minorHAnsi"/>
        </w:rPr>
        <w:t xml:space="preserve"> Compensation </w:t>
      </w:r>
      <w:r>
        <w:rPr>
          <w:rFonts w:ascii="Book Antiqua" w:hAnsi="Book Antiqua" w:cstheme="minorHAnsi"/>
        </w:rPr>
        <w:t>P</w:t>
      </w:r>
      <w:r w:rsidR="00996922">
        <w:rPr>
          <w:rFonts w:ascii="Book Antiqua" w:hAnsi="Book Antiqua" w:cstheme="minorHAnsi"/>
        </w:rPr>
        <w:t>olicy is being proposed to replace the repealed 4.0110R Compensation Regulation. It will</w:t>
      </w:r>
      <w:r w:rsidR="005841C6">
        <w:rPr>
          <w:rFonts w:ascii="Book Antiqua" w:hAnsi="Book Antiqua" w:cstheme="minorHAnsi"/>
        </w:rPr>
        <w:t xml:space="preserve"> incorporate existing language from the repealed regulation in an updated format for better </w:t>
      </w:r>
      <w:r>
        <w:rPr>
          <w:rFonts w:ascii="Book Antiqua" w:hAnsi="Book Antiqua" w:cstheme="minorHAnsi"/>
        </w:rPr>
        <w:t xml:space="preserve">readability; </w:t>
      </w:r>
      <w:r w:rsidR="00D04942">
        <w:rPr>
          <w:rFonts w:ascii="Book Antiqua" w:hAnsi="Book Antiqua" w:cstheme="minorHAnsi"/>
        </w:rPr>
        <w:t>reference additional university policies on compensation</w:t>
      </w:r>
      <w:r>
        <w:rPr>
          <w:rFonts w:ascii="Book Antiqua" w:hAnsi="Book Antiqua" w:cstheme="minorHAnsi"/>
        </w:rPr>
        <w:t xml:space="preserve">, </w:t>
      </w:r>
      <w:r w:rsidR="00D04942">
        <w:rPr>
          <w:rFonts w:ascii="Book Antiqua" w:hAnsi="Book Antiqua" w:cstheme="minorHAnsi"/>
        </w:rPr>
        <w:t xml:space="preserve">including the Academic Affairs Overload Policy and the Contract and Grant Compensation Policy; incorporate the oversight of Human Resources for </w:t>
      </w:r>
      <w:r>
        <w:rPr>
          <w:rFonts w:ascii="Book Antiqua" w:hAnsi="Book Antiqua" w:cstheme="minorHAnsi"/>
        </w:rPr>
        <w:t>evaluation</w:t>
      </w:r>
      <w:r w:rsidR="00D04942">
        <w:rPr>
          <w:rFonts w:ascii="Book Antiqua" w:hAnsi="Book Antiqua" w:cstheme="minorHAnsi"/>
        </w:rPr>
        <w:t xml:space="preserve"> </w:t>
      </w:r>
      <w:r>
        <w:rPr>
          <w:rFonts w:ascii="Book Antiqua" w:hAnsi="Book Antiqua" w:cstheme="minorHAnsi"/>
        </w:rPr>
        <w:t xml:space="preserve">of </w:t>
      </w:r>
      <w:r w:rsidR="00D04942">
        <w:rPr>
          <w:rFonts w:ascii="Book Antiqua" w:hAnsi="Book Antiqua" w:cstheme="minorHAnsi"/>
        </w:rPr>
        <w:t>amounts and the appropriateness of salary changes proposed by organizational units; introduce new language regarding Extra Compensation based on the new Board of Governors regulation 9.015 University Bonus Plans; and also introduce new language on Compensation Maximums in compliance with the Board of Governors regulation 9.006 University Personnel Definitions and Compensation</w:t>
      </w:r>
      <w:r>
        <w:rPr>
          <w:rFonts w:ascii="Book Antiqua" w:hAnsi="Book Antiqua" w:cstheme="minorHAnsi"/>
        </w:rPr>
        <w:t xml:space="preserve">, </w:t>
      </w:r>
      <w:r w:rsidR="009255AE">
        <w:rPr>
          <w:rFonts w:ascii="Book Antiqua" w:hAnsi="Book Antiqua" w:cstheme="minorHAnsi"/>
        </w:rPr>
        <w:t>updated in September 2021</w:t>
      </w:r>
      <w:r w:rsidR="00D04942">
        <w:rPr>
          <w:rFonts w:ascii="Book Antiqua" w:hAnsi="Book Antiqua" w:cstheme="minorHAnsi"/>
        </w:rPr>
        <w:t xml:space="preserve">. </w:t>
      </w:r>
      <w:r w:rsidR="00E43F9C">
        <w:rPr>
          <w:rFonts w:ascii="Book Antiqua" w:hAnsi="Book Antiqua" w:cs="Arial"/>
        </w:rPr>
        <w:t>Vice President Bennett and Assistant Vice President Guth will present the proposed policy.</w:t>
      </w:r>
    </w:p>
    <w:p w14:paraId="37A402C6" w14:textId="644F4FF5" w:rsidR="005841C6" w:rsidRDefault="005841C6" w:rsidP="00996922">
      <w:pPr>
        <w:spacing w:after="0" w:line="240" w:lineRule="auto"/>
        <w:ind w:left="2490"/>
        <w:rPr>
          <w:rFonts w:ascii="Book Antiqua" w:hAnsi="Book Antiqua" w:cstheme="minorHAnsi"/>
        </w:rPr>
      </w:pPr>
    </w:p>
    <w:p w14:paraId="11BA775E" w14:textId="77777777" w:rsidR="00996922" w:rsidRPr="00A158E9" w:rsidRDefault="00996922" w:rsidP="007101D3">
      <w:pPr>
        <w:spacing w:after="0" w:line="240" w:lineRule="auto"/>
        <w:rPr>
          <w:rFonts w:ascii="Book Antiqua" w:hAnsi="Book Antiqua" w:cstheme="minorHAnsi"/>
        </w:rPr>
      </w:pPr>
    </w:p>
    <w:p w14:paraId="7FC321B0" w14:textId="77777777" w:rsidR="00DF2011" w:rsidRPr="00A158E9" w:rsidRDefault="00DF2011" w:rsidP="00DF2011">
      <w:pPr>
        <w:spacing w:after="0" w:line="240" w:lineRule="auto"/>
        <w:rPr>
          <w:rFonts w:ascii="Book Antiqua" w:hAnsi="Book Antiqua" w:cstheme="minorHAnsi"/>
        </w:rPr>
      </w:pPr>
      <w:r w:rsidRPr="00A158E9">
        <w:rPr>
          <w:rFonts w:ascii="Book Antiqua" w:hAnsi="Book Antiqua" w:cstheme="minorHAnsi"/>
          <w:b/>
        </w:rPr>
        <w:tab/>
      </w:r>
      <w:r w:rsidRPr="00A158E9">
        <w:rPr>
          <w:rFonts w:ascii="Book Antiqua" w:hAnsi="Book Antiqua" w:cstheme="minorHAnsi"/>
          <w:b/>
        </w:rPr>
        <w:tab/>
      </w:r>
      <w:r w:rsidRPr="00A158E9">
        <w:rPr>
          <w:rFonts w:ascii="Book Antiqua" w:hAnsi="Book Antiqua" w:cstheme="minorHAnsi"/>
          <w:b/>
        </w:rPr>
        <w:tab/>
        <w:t xml:space="preserve">      Proposed Action: </w:t>
      </w:r>
      <w:r w:rsidRPr="00A158E9">
        <w:rPr>
          <w:rFonts w:ascii="Book Antiqua" w:hAnsi="Book Antiqua" w:cstheme="minorHAnsi"/>
        </w:rPr>
        <w:t>Approval; Motion and Second Required</w:t>
      </w:r>
    </w:p>
    <w:p w14:paraId="7BF06647" w14:textId="77777777" w:rsidR="00DF2011" w:rsidRPr="00A158E9" w:rsidRDefault="00DF2011" w:rsidP="00DF2011">
      <w:pPr>
        <w:spacing w:after="0" w:line="240" w:lineRule="auto"/>
        <w:rPr>
          <w:rFonts w:ascii="Book Antiqua" w:hAnsi="Book Antiqua" w:cstheme="minorHAnsi"/>
          <w:b/>
        </w:rPr>
      </w:pPr>
    </w:p>
    <w:p w14:paraId="6309544E" w14:textId="796ACE6F" w:rsidR="00DF2011" w:rsidRPr="00B50100" w:rsidRDefault="00DF2011" w:rsidP="005E5C72">
      <w:pPr>
        <w:pStyle w:val="Heading2"/>
        <w:ind w:left="2430" w:hanging="2430"/>
      </w:pPr>
      <w:r w:rsidRPr="00B50100">
        <w:t xml:space="preserve">Item </w:t>
      </w:r>
      <w:r w:rsidR="0029724C" w:rsidRPr="00B50100">
        <w:t>6</w:t>
      </w:r>
      <w:r w:rsidR="005E5C72">
        <w:tab/>
      </w:r>
      <w:r w:rsidRPr="00B50100">
        <w:t xml:space="preserve"> Capital Projects Quarterly Report and Change Orders</w:t>
      </w:r>
    </w:p>
    <w:p w14:paraId="43CB97DD" w14:textId="77777777" w:rsidR="00996922" w:rsidRPr="00807F66" w:rsidRDefault="00996922" w:rsidP="00996922">
      <w:pPr>
        <w:pStyle w:val="ListParagraph"/>
        <w:shd w:val="clear" w:color="auto" w:fill="FFFFFF"/>
        <w:ind w:left="2430"/>
        <w:rPr>
          <w:rFonts w:ascii="Book Antiqua" w:hAnsi="Book Antiqua"/>
          <w:bCs/>
        </w:rPr>
      </w:pPr>
      <w:r w:rsidRPr="0021638A">
        <w:rPr>
          <w:rFonts w:ascii="Book Antiqua" w:hAnsi="Book Antiqua"/>
          <w:bCs/>
        </w:rPr>
        <w:t>Vice President</w:t>
      </w:r>
      <w:r>
        <w:rPr>
          <w:rFonts w:ascii="Book Antiqua" w:hAnsi="Book Antiqua"/>
          <w:bCs/>
        </w:rPr>
        <w:t xml:space="preserve"> Bennett</w:t>
      </w:r>
      <w:r w:rsidRPr="0021638A">
        <w:rPr>
          <w:rFonts w:ascii="Book Antiqua" w:hAnsi="Book Antiqua"/>
          <w:bCs/>
        </w:rPr>
        <w:t xml:space="preserve"> will present the Capital Projects Quarterly Report and Change Orders.</w:t>
      </w:r>
      <w:r>
        <w:rPr>
          <w:rFonts w:ascii="Book Antiqua" w:hAnsi="Book Antiqua"/>
          <w:bCs/>
        </w:rPr>
        <w:t xml:space="preserve"> </w:t>
      </w:r>
      <w:r w:rsidRPr="00807F66">
        <w:rPr>
          <w:rFonts w:ascii="Book Antiqua" w:hAnsi="Book Antiqua"/>
          <w:color w:val="000000"/>
        </w:rPr>
        <w:t xml:space="preserve">This item is provided as a quarterly report to the Board of Trustees and describes current progress on each project, funding sources, and any current issues, including change orders. The Board has authorized the President or his designee to approve change orders in the name of the Board for pre-established amounts. Approvals are for the purpose of expediting the work in progress and are to be reported to the Board and entered into its official minutes. </w:t>
      </w:r>
    </w:p>
    <w:p w14:paraId="748DE04F" w14:textId="77777777" w:rsidR="00996922" w:rsidRPr="0021638A" w:rsidRDefault="00996922" w:rsidP="00996922">
      <w:pPr>
        <w:pStyle w:val="ListParagraph"/>
        <w:shd w:val="clear" w:color="auto" w:fill="FFFFFF"/>
        <w:rPr>
          <w:rFonts w:ascii="Book Antiqua" w:hAnsi="Book Antiqua"/>
          <w:bCs/>
        </w:rPr>
      </w:pPr>
    </w:p>
    <w:p w14:paraId="01E32D8A" w14:textId="1149404D" w:rsidR="00996922" w:rsidRDefault="00996922" w:rsidP="00B50100">
      <w:pPr>
        <w:pStyle w:val="ListParagraph"/>
        <w:shd w:val="clear" w:color="auto" w:fill="FFFFFF"/>
        <w:spacing w:after="240" w:line="720" w:lineRule="auto"/>
        <w:ind w:left="1710" w:firstLine="720"/>
        <w:rPr>
          <w:rFonts w:ascii="Book Antiqua" w:hAnsi="Book Antiqua"/>
        </w:rPr>
      </w:pPr>
      <w:r w:rsidRPr="0021638A">
        <w:rPr>
          <w:rFonts w:ascii="Book Antiqua" w:hAnsi="Book Antiqua"/>
          <w:b/>
          <w:bCs/>
        </w:rPr>
        <w:t xml:space="preserve">Proposed Action: </w:t>
      </w:r>
      <w:r w:rsidRPr="00CE6938">
        <w:rPr>
          <w:rFonts w:ascii="Book Antiqua" w:hAnsi="Book Antiqua"/>
        </w:rPr>
        <w:t xml:space="preserve">No </w:t>
      </w:r>
      <w:r>
        <w:rPr>
          <w:rFonts w:ascii="Book Antiqua" w:hAnsi="Book Antiqua"/>
        </w:rPr>
        <w:t>Action</w:t>
      </w:r>
      <w:r w:rsidRPr="00CE6938">
        <w:rPr>
          <w:rFonts w:ascii="Book Antiqua" w:hAnsi="Book Antiqua"/>
        </w:rPr>
        <w:t xml:space="preserve"> Required</w:t>
      </w:r>
    </w:p>
    <w:p w14:paraId="14B63091" w14:textId="7F66AAFE" w:rsidR="00DF2011" w:rsidRPr="00A158E9" w:rsidRDefault="00DF2011" w:rsidP="00DF2011">
      <w:pPr>
        <w:shd w:val="clear" w:color="auto" w:fill="FFFFFF" w:themeFill="background1"/>
        <w:tabs>
          <w:tab w:val="left" w:pos="2520"/>
        </w:tabs>
        <w:spacing w:after="0" w:line="240" w:lineRule="auto"/>
        <w:rPr>
          <w:rFonts w:ascii="Book Antiqua" w:hAnsi="Book Antiqua"/>
        </w:rPr>
      </w:pPr>
      <w:r w:rsidRPr="00A158E9">
        <w:rPr>
          <w:rFonts w:ascii="Book Antiqua" w:hAnsi="Book Antiqua"/>
          <w:b/>
        </w:rPr>
        <w:lastRenderedPageBreak/>
        <w:tab/>
      </w:r>
      <w:r w:rsidRPr="00A158E9">
        <w:rPr>
          <w:rFonts w:ascii="Book Antiqua" w:hAnsi="Book Antiqua"/>
        </w:rPr>
        <w:t xml:space="preserve"> </w:t>
      </w:r>
    </w:p>
    <w:p w14:paraId="3992C173" w14:textId="6683361D" w:rsidR="007632D4" w:rsidRPr="00E30FDD" w:rsidRDefault="007632D4" w:rsidP="00893BAC">
      <w:pPr>
        <w:pStyle w:val="Heading2"/>
        <w:ind w:left="2430" w:hanging="2430"/>
      </w:pPr>
      <w:r w:rsidRPr="00E30FDD">
        <w:t xml:space="preserve">Item </w:t>
      </w:r>
      <w:r>
        <w:t>7</w:t>
      </w:r>
      <w:r w:rsidRPr="00E30FDD">
        <w:tab/>
        <w:t xml:space="preserve">Update on Financial Ratios  </w:t>
      </w:r>
    </w:p>
    <w:p w14:paraId="1235EB5B" w14:textId="52BFE2F5" w:rsidR="007632D4" w:rsidRPr="00893BAC" w:rsidRDefault="007632D4" w:rsidP="00893BAC">
      <w:pPr>
        <w:spacing w:line="240" w:lineRule="auto"/>
        <w:ind w:left="2430"/>
        <w:rPr>
          <w:rFonts w:ascii="Book Antiqua" w:hAnsi="Book Antiqua"/>
        </w:rPr>
      </w:pPr>
      <w:r w:rsidRPr="00E30FDD">
        <w:rPr>
          <w:rFonts w:ascii="Book Antiqua" w:hAnsi="Book Antiqua"/>
        </w:rPr>
        <w:t>Vice President Bennett will provide the Committee with an overview of various key financial ratios.</w:t>
      </w:r>
    </w:p>
    <w:p w14:paraId="2C71E5B9" w14:textId="03427F70" w:rsidR="00DF2011" w:rsidRPr="00D27662" w:rsidRDefault="007632D4" w:rsidP="005E5C72">
      <w:pPr>
        <w:pStyle w:val="Heading2"/>
        <w:spacing w:before="240"/>
        <w:ind w:left="2430" w:hanging="2430"/>
      </w:pPr>
      <w:r w:rsidRPr="00D27662">
        <w:t>Item 8</w:t>
      </w:r>
      <w:r w:rsidR="005E5C72">
        <w:tab/>
      </w:r>
      <w:r w:rsidR="00DF2011" w:rsidRPr="00D27662">
        <w:t xml:space="preserve">Quarterly Budget Report </w:t>
      </w:r>
    </w:p>
    <w:p w14:paraId="2886A2C8" w14:textId="4763D3B4" w:rsidR="00DF2011" w:rsidRDefault="00DF2011" w:rsidP="002460FE">
      <w:pPr>
        <w:shd w:val="clear" w:color="auto" w:fill="FFFFFF" w:themeFill="background1"/>
        <w:tabs>
          <w:tab w:val="left" w:pos="2520"/>
        </w:tabs>
        <w:spacing w:after="0" w:line="240" w:lineRule="auto"/>
        <w:ind w:left="2430"/>
        <w:rPr>
          <w:rFonts w:ascii="Book Antiqua" w:hAnsi="Book Antiqua"/>
        </w:rPr>
      </w:pPr>
      <w:r w:rsidRPr="00A158E9">
        <w:rPr>
          <w:rFonts w:ascii="Book Antiqua" w:hAnsi="Book Antiqua"/>
        </w:rPr>
        <w:t xml:space="preserve">Vice President </w:t>
      </w:r>
      <w:r w:rsidR="00996922">
        <w:rPr>
          <w:rFonts w:ascii="Book Antiqua" w:hAnsi="Book Antiqua"/>
        </w:rPr>
        <w:t>Bennett</w:t>
      </w:r>
      <w:r w:rsidRPr="00A158E9">
        <w:rPr>
          <w:rFonts w:ascii="Book Antiqua" w:hAnsi="Book Antiqua"/>
        </w:rPr>
        <w:t xml:space="preserve"> will present the report.</w:t>
      </w:r>
    </w:p>
    <w:p w14:paraId="522C5123" w14:textId="77777777" w:rsidR="002460FE" w:rsidRPr="00A158E9" w:rsidRDefault="002460FE" w:rsidP="00DF2011">
      <w:pPr>
        <w:shd w:val="clear" w:color="auto" w:fill="FFFFFF" w:themeFill="background1"/>
        <w:tabs>
          <w:tab w:val="left" w:pos="2520"/>
        </w:tabs>
        <w:spacing w:after="0" w:line="240" w:lineRule="auto"/>
        <w:ind w:left="2520"/>
        <w:rPr>
          <w:rFonts w:ascii="Book Antiqua" w:hAnsi="Book Antiqua"/>
        </w:rPr>
      </w:pPr>
    </w:p>
    <w:p w14:paraId="4539440B" w14:textId="2DE3CBDD" w:rsidR="008F73FB" w:rsidRPr="00893BAC" w:rsidRDefault="00DF2011" w:rsidP="00893BAC">
      <w:pPr>
        <w:shd w:val="clear" w:color="auto" w:fill="FFFFFF" w:themeFill="background1"/>
        <w:tabs>
          <w:tab w:val="left" w:pos="2520"/>
        </w:tabs>
        <w:spacing w:after="0" w:line="240" w:lineRule="auto"/>
        <w:ind w:firstLine="2430"/>
        <w:rPr>
          <w:rFonts w:ascii="Book Antiqua" w:hAnsi="Book Antiqua"/>
        </w:rPr>
      </w:pPr>
      <w:r w:rsidRPr="00A158E9">
        <w:rPr>
          <w:rFonts w:ascii="Book Antiqua" w:hAnsi="Book Antiqua"/>
          <w:b/>
        </w:rPr>
        <w:t xml:space="preserve">Proposed Action: </w:t>
      </w:r>
      <w:r w:rsidRPr="00A158E9">
        <w:rPr>
          <w:rFonts w:ascii="Book Antiqua" w:hAnsi="Book Antiqua"/>
        </w:rPr>
        <w:t>No Action Required</w:t>
      </w:r>
    </w:p>
    <w:p w14:paraId="578155CE" w14:textId="007D89C5" w:rsidR="00DF2011" w:rsidRPr="00D27662" w:rsidRDefault="00DF2011" w:rsidP="005E5C72">
      <w:pPr>
        <w:pStyle w:val="Heading2"/>
        <w:spacing w:before="240"/>
        <w:ind w:left="2430" w:hanging="2430"/>
      </w:pPr>
      <w:r w:rsidRPr="00D27662">
        <w:t xml:space="preserve">Item </w:t>
      </w:r>
      <w:r w:rsidR="005E5C72">
        <w:t xml:space="preserve">9 </w:t>
      </w:r>
      <w:r w:rsidR="005E5C72">
        <w:tab/>
      </w:r>
      <w:r w:rsidRPr="00D27662">
        <w:t>Treasurer’s Report</w:t>
      </w:r>
    </w:p>
    <w:p w14:paraId="17C5A8AA" w14:textId="097EBBB0" w:rsidR="00DF2011" w:rsidRDefault="00DF2011" w:rsidP="0029724C">
      <w:pPr>
        <w:spacing w:after="0" w:line="240" w:lineRule="auto"/>
        <w:ind w:firstLine="2430"/>
        <w:contextualSpacing/>
        <w:jc w:val="both"/>
        <w:rPr>
          <w:rFonts w:ascii="Book Antiqua" w:hAnsi="Book Antiqua"/>
        </w:rPr>
      </w:pPr>
      <w:r w:rsidRPr="00A158E9">
        <w:rPr>
          <w:rFonts w:ascii="Book Antiqua" w:hAnsi="Book Antiqua"/>
        </w:rPr>
        <w:t xml:space="preserve">Vice President </w:t>
      </w:r>
      <w:r w:rsidR="00996922">
        <w:rPr>
          <w:rFonts w:ascii="Book Antiqua" w:hAnsi="Book Antiqua"/>
        </w:rPr>
        <w:t>Bennett</w:t>
      </w:r>
      <w:r w:rsidRPr="00A158E9">
        <w:rPr>
          <w:rFonts w:ascii="Book Antiqua" w:hAnsi="Book Antiqua"/>
        </w:rPr>
        <w:t xml:space="preserve"> will </w:t>
      </w:r>
      <w:r w:rsidR="002460FE">
        <w:rPr>
          <w:rFonts w:ascii="Book Antiqua" w:hAnsi="Book Antiqua"/>
        </w:rPr>
        <w:t xml:space="preserve">present </w:t>
      </w:r>
      <w:r w:rsidRPr="00A158E9">
        <w:rPr>
          <w:rFonts w:ascii="Book Antiqua" w:hAnsi="Book Antiqua"/>
        </w:rPr>
        <w:t>the Treasurer’s Report.</w:t>
      </w:r>
    </w:p>
    <w:p w14:paraId="21B6DC97" w14:textId="77777777" w:rsidR="002460FE" w:rsidRPr="00A158E9" w:rsidRDefault="002460FE" w:rsidP="00DF2011">
      <w:pPr>
        <w:spacing w:after="0" w:line="240" w:lineRule="auto"/>
        <w:ind w:left="2520"/>
        <w:contextualSpacing/>
        <w:jc w:val="both"/>
        <w:rPr>
          <w:rFonts w:ascii="Book Antiqua" w:hAnsi="Book Antiqua"/>
        </w:rPr>
      </w:pPr>
    </w:p>
    <w:p w14:paraId="6612B92E" w14:textId="59B806E0" w:rsidR="00DF2011" w:rsidRDefault="00DF2011" w:rsidP="0029724C">
      <w:pPr>
        <w:spacing w:after="0" w:line="240" w:lineRule="auto"/>
        <w:ind w:left="2430"/>
        <w:contextualSpacing/>
        <w:jc w:val="both"/>
        <w:rPr>
          <w:rFonts w:ascii="Book Antiqua" w:hAnsi="Book Antiqua"/>
        </w:rPr>
      </w:pPr>
      <w:r w:rsidRPr="00A158E9">
        <w:rPr>
          <w:rFonts w:ascii="Book Antiqua" w:hAnsi="Book Antiqua"/>
          <w:b/>
        </w:rPr>
        <w:t>Proposed Action:</w:t>
      </w:r>
      <w:r w:rsidRPr="00A158E9">
        <w:rPr>
          <w:rFonts w:ascii="Book Antiqua" w:hAnsi="Book Antiqua"/>
        </w:rPr>
        <w:t xml:space="preserve"> No Action Required</w:t>
      </w:r>
    </w:p>
    <w:p w14:paraId="0E0296EA" w14:textId="77777777" w:rsidR="00E30FDD" w:rsidRPr="0029724C" w:rsidRDefault="00E30FDD" w:rsidP="00672C92">
      <w:pPr>
        <w:spacing w:after="0" w:line="240" w:lineRule="auto"/>
        <w:contextualSpacing/>
        <w:jc w:val="both"/>
        <w:rPr>
          <w:rFonts w:ascii="Book Antiqua" w:hAnsi="Book Antiqua"/>
        </w:rPr>
      </w:pPr>
    </w:p>
    <w:p w14:paraId="47F7D1B4" w14:textId="77777777" w:rsidR="00DF2011" w:rsidRPr="00A158E9" w:rsidRDefault="00DF2011" w:rsidP="00DF2011">
      <w:pPr>
        <w:spacing w:after="0" w:line="240" w:lineRule="auto"/>
        <w:ind w:left="2520" w:hanging="2520"/>
        <w:contextualSpacing/>
        <w:jc w:val="both"/>
        <w:rPr>
          <w:rFonts w:ascii="Book Antiqua" w:hAnsi="Book Antiqua"/>
        </w:rPr>
      </w:pPr>
    </w:p>
    <w:p w14:paraId="0934C8ED" w14:textId="5DFFF0C6" w:rsidR="00DF2011" w:rsidRPr="00D27662" w:rsidRDefault="00DF2011" w:rsidP="005E5C72">
      <w:pPr>
        <w:pStyle w:val="Heading2"/>
        <w:ind w:left="2430" w:hanging="2430"/>
      </w:pPr>
      <w:r w:rsidRPr="00D27662">
        <w:t xml:space="preserve">Item </w:t>
      </w:r>
      <w:r w:rsidR="00E30FDD" w:rsidRPr="00D27662">
        <w:t>10</w:t>
      </w:r>
      <w:r w:rsidR="0029724C" w:rsidRPr="00D27662">
        <w:tab/>
      </w:r>
      <w:r w:rsidRPr="00D27662">
        <w:t xml:space="preserve"> </w:t>
      </w:r>
      <w:r w:rsidR="00A158E9" w:rsidRPr="00D27662">
        <w:t>Adjournment</w:t>
      </w:r>
    </w:p>
    <w:p w14:paraId="0D180585" w14:textId="18E5172B" w:rsidR="00DF2011" w:rsidRPr="00A158E9" w:rsidRDefault="00DF2011" w:rsidP="00A158E9">
      <w:pPr>
        <w:shd w:val="clear" w:color="auto" w:fill="FFFFFF" w:themeFill="background1"/>
        <w:tabs>
          <w:tab w:val="left" w:pos="2520"/>
        </w:tabs>
        <w:spacing w:after="0" w:line="240" w:lineRule="auto"/>
        <w:ind w:left="2520" w:hanging="2520"/>
        <w:rPr>
          <w:rFonts w:ascii="Book Antiqua" w:hAnsi="Book Antiqua"/>
        </w:rPr>
      </w:pPr>
      <w:r w:rsidRPr="00A158E9">
        <w:rPr>
          <w:rFonts w:ascii="Book Antiqua" w:hAnsi="Book Antiqua"/>
        </w:rPr>
        <w:tab/>
      </w:r>
    </w:p>
    <w:p w14:paraId="448FB98E" w14:textId="77777777" w:rsidR="00ED0229" w:rsidRPr="00A158E9" w:rsidRDefault="00ED0229">
      <w:pPr>
        <w:rPr>
          <w:rFonts w:ascii="Book Antiqua" w:hAnsi="Book Antiqua"/>
        </w:rPr>
      </w:pPr>
    </w:p>
    <w:sectPr w:rsidR="00ED0229" w:rsidRPr="00A158E9">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4A82EC" w14:textId="77777777" w:rsidR="00BC1EA4" w:rsidRDefault="00BC1EA4" w:rsidP="00613353">
      <w:pPr>
        <w:spacing w:after="0" w:line="240" w:lineRule="auto"/>
      </w:pPr>
      <w:r>
        <w:separator/>
      </w:r>
    </w:p>
  </w:endnote>
  <w:endnote w:type="continuationSeparator" w:id="0">
    <w:p w14:paraId="2F44FAD3" w14:textId="77777777" w:rsidR="00BC1EA4" w:rsidRDefault="00BC1EA4" w:rsidP="006133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DACB0B" w14:textId="77777777" w:rsidR="00BC1EA4" w:rsidRDefault="00BC1EA4" w:rsidP="00613353">
      <w:pPr>
        <w:spacing w:after="0" w:line="240" w:lineRule="auto"/>
      </w:pPr>
      <w:r>
        <w:separator/>
      </w:r>
    </w:p>
  </w:footnote>
  <w:footnote w:type="continuationSeparator" w:id="0">
    <w:p w14:paraId="7FE81570" w14:textId="77777777" w:rsidR="00BC1EA4" w:rsidRDefault="00BC1EA4" w:rsidP="006133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5E0AB" w14:textId="3F2CB8B2" w:rsidR="00613353" w:rsidRDefault="00613353" w:rsidP="00613353">
    <w:pPr>
      <w:pStyle w:val="Header"/>
      <w:jc w:val="center"/>
    </w:pPr>
    <w:r w:rsidRPr="00772D14">
      <w:rPr>
        <w:noProof/>
      </w:rPr>
      <w:drawing>
        <wp:inline distT="0" distB="0" distL="0" distR="0" wp14:anchorId="541ACEC6" wp14:editId="237B62BD">
          <wp:extent cx="2066388" cy="877570"/>
          <wp:effectExtent l="0" t="0" r="0" b="0"/>
          <wp:docPr id="14" name="Picture 14" descr="Osprey and University of North Flori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F_LOGO_HORZ_PMS_BLUEGRAY.jpg"/>
                  <pic:cNvPicPr/>
                </pic:nvPicPr>
                <pic:blipFill>
                  <a:blip r:embed="rId1">
                    <a:extLst>
                      <a:ext uri="{28A0092B-C50C-407E-A947-70E740481C1C}">
                        <a14:useLocalDpi xmlns:a14="http://schemas.microsoft.com/office/drawing/2010/main" val="0"/>
                      </a:ext>
                    </a:extLst>
                  </a:blip>
                  <a:stretch>
                    <a:fillRect/>
                  </a:stretch>
                </pic:blipFill>
                <pic:spPr>
                  <a:xfrm>
                    <a:off x="0" y="0"/>
                    <a:ext cx="2073523" cy="880600"/>
                  </a:xfrm>
                  <a:prstGeom prst="rect">
                    <a:avLst/>
                  </a:prstGeom>
                </pic:spPr>
              </pic:pic>
            </a:graphicData>
          </a:graphic>
        </wp:inline>
      </w:drawing>
    </w:r>
  </w:p>
  <w:p w14:paraId="5BB8BE63" w14:textId="77777777" w:rsidR="00613353" w:rsidRDefault="00613353" w:rsidP="00613353">
    <w:pPr>
      <w:pStyle w:val="Header"/>
      <w:jc w:val="center"/>
    </w:pPr>
  </w:p>
  <w:p w14:paraId="596CB3A1" w14:textId="77777777" w:rsidR="00613353" w:rsidRPr="000415F5" w:rsidRDefault="00613353" w:rsidP="00613353">
    <w:pPr>
      <w:pStyle w:val="Header"/>
      <w:jc w:val="center"/>
      <w:rPr>
        <w:rFonts w:ascii="Book Antiqua" w:hAnsi="Book Antiqua"/>
        <w:b/>
        <w:sz w:val="24"/>
        <w:szCs w:val="24"/>
      </w:rPr>
    </w:pPr>
    <w:r w:rsidRPr="000415F5">
      <w:rPr>
        <w:rFonts w:ascii="Book Antiqua" w:hAnsi="Book Antiqua"/>
        <w:b/>
        <w:sz w:val="24"/>
        <w:szCs w:val="24"/>
      </w:rPr>
      <w:t xml:space="preserve">Board of Trustees </w:t>
    </w:r>
  </w:p>
  <w:p w14:paraId="3A341542" w14:textId="77777777" w:rsidR="00613353" w:rsidRPr="000415F5" w:rsidRDefault="00613353" w:rsidP="00613353">
    <w:pPr>
      <w:pStyle w:val="Header"/>
      <w:jc w:val="center"/>
      <w:rPr>
        <w:rFonts w:ascii="Book Antiqua" w:hAnsi="Book Antiqua"/>
        <w:b/>
        <w:sz w:val="24"/>
        <w:szCs w:val="24"/>
      </w:rPr>
    </w:pPr>
    <w:r w:rsidRPr="000415F5">
      <w:rPr>
        <w:rFonts w:ascii="Book Antiqua" w:hAnsi="Book Antiqua"/>
        <w:b/>
        <w:sz w:val="24"/>
        <w:szCs w:val="24"/>
      </w:rPr>
      <w:t>Finance and Facilities Committee</w:t>
    </w:r>
  </w:p>
  <w:p w14:paraId="7B2062C9" w14:textId="77777777" w:rsidR="00613353" w:rsidRPr="000415F5" w:rsidRDefault="00613353" w:rsidP="00613353">
    <w:pPr>
      <w:pStyle w:val="Header"/>
      <w:jc w:val="center"/>
      <w:rPr>
        <w:rFonts w:ascii="Book Antiqua" w:hAnsi="Book Antiqua"/>
        <w:b/>
        <w:sz w:val="24"/>
        <w:szCs w:val="24"/>
      </w:rPr>
    </w:pPr>
  </w:p>
  <w:p w14:paraId="247AA2BF" w14:textId="3C7525A1" w:rsidR="00613353" w:rsidRPr="000415F5" w:rsidRDefault="00C871D1" w:rsidP="00613353">
    <w:pPr>
      <w:pStyle w:val="Header"/>
      <w:jc w:val="center"/>
      <w:rPr>
        <w:rFonts w:ascii="Book Antiqua" w:hAnsi="Book Antiqua"/>
        <w:b/>
        <w:sz w:val="24"/>
        <w:szCs w:val="24"/>
      </w:rPr>
    </w:pPr>
    <w:r>
      <w:rPr>
        <w:rFonts w:ascii="Book Antiqua" w:hAnsi="Book Antiqua"/>
        <w:b/>
        <w:sz w:val="24"/>
        <w:szCs w:val="24"/>
      </w:rPr>
      <w:t>January 24, 2022</w:t>
    </w:r>
  </w:p>
  <w:p w14:paraId="0FC23841" w14:textId="77777777" w:rsidR="00613353" w:rsidRDefault="00613353" w:rsidP="00613353">
    <w:pPr>
      <w:pStyle w:val="Header"/>
      <w:jc w:val="center"/>
      <w:rPr>
        <w:rFonts w:ascii="Book Antiqua" w:hAnsi="Book Antiqua"/>
        <w:i/>
        <w:sz w:val="24"/>
        <w:szCs w:val="24"/>
      </w:rPr>
    </w:pPr>
  </w:p>
  <w:p w14:paraId="28F4D84D" w14:textId="5126062D" w:rsidR="00613353" w:rsidRDefault="00613353" w:rsidP="00613353">
    <w:pPr>
      <w:pStyle w:val="Header"/>
      <w:jc w:val="center"/>
      <w:rPr>
        <w:rFonts w:ascii="Book Antiqua" w:hAnsi="Book Antiqua"/>
        <w:iCs/>
        <w:sz w:val="24"/>
        <w:szCs w:val="24"/>
      </w:rPr>
    </w:pPr>
    <w:r w:rsidRPr="00625E57">
      <w:rPr>
        <w:rFonts w:ascii="Book Antiqua" w:hAnsi="Book Antiqua"/>
        <w:iCs/>
        <w:sz w:val="24"/>
        <w:szCs w:val="24"/>
      </w:rPr>
      <w:t>1</w:t>
    </w:r>
    <w:r w:rsidR="007E3B1B">
      <w:rPr>
        <w:rFonts w:ascii="Book Antiqua" w:hAnsi="Book Antiqua"/>
        <w:iCs/>
        <w:sz w:val="24"/>
        <w:szCs w:val="24"/>
      </w:rPr>
      <w:t>2:45</w:t>
    </w:r>
    <w:r w:rsidRPr="00625E57">
      <w:rPr>
        <w:rFonts w:ascii="Book Antiqua" w:hAnsi="Book Antiqua"/>
        <w:iCs/>
        <w:sz w:val="24"/>
        <w:szCs w:val="24"/>
      </w:rPr>
      <w:t xml:space="preserve"> </w:t>
    </w:r>
    <w:r w:rsidR="00C871D1" w:rsidRPr="00625E57">
      <w:rPr>
        <w:rFonts w:ascii="Book Antiqua" w:hAnsi="Book Antiqua"/>
        <w:iCs/>
        <w:sz w:val="24"/>
        <w:szCs w:val="24"/>
      </w:rPr>
      <w:t>p.</w:t>
    </w:r>
    <w:r w:rsidRPr="00625E57">
      <w:rPr>
        <w:rFonts w:ascii="Book Antiqua" w:hAnsi="Book Antiqua"/>
        <w:iCs/>
        <w:sz w:val="24"/>
        <w:szCs w:val="24"/>
      </w:rPr>
      <w:t>m</w:t>
    </w:r>
    <w:r w:rsidR="00C871D1" w:rsidRPr="00625E57">
      <w:rPr>
        <w:rFonts w:ascii="Book Antiqua" w:hAnsi="Book Antiqua"/>
        <w:iCs/>
        <w:sz w:val="24"/>
        <w:szCs w:val="24"/>
      </w:rPr>
      <w:t>.</w:t>
    </w:r>
    <w:r w:rsidRPr="00625E57">
      <w:rPr>
        <w:rFonts w:ascii="Book Antiqua" w:hAnsi="Book Antiqua"/>
        <w:iCs/>
        <w:sz w:val="24"/>
        <w:szCs w:val="24"/>
      </w:rPr>
      <w:t xml:space="preserve"> – </w:t>
    </w:r>
    <w:r w:rsidR="00C871D1" w:rsidRPr="00625E57">
      <w:rPr>
        <w:rFonts w:ascii="Book Antiqua" w:hAnsi="Book Antiqua"/>
        <w:iCs/>
        <w:sz w:val="24"/>
        <w:szCs w:val="24"/>
      </w:rPr>
      <w:t>2</w:t>
    </w:r>
    <w:r w:rsidRPr="00625E57">
      <w:rPr>
        <w:rFonts w:ascii="Book Antiqua" w:hAnsi="Book Antiqua"/>
        <w:iCs/>
        <w:sz w:val="24"/>
        <w:szCs w:val="24"/>
      </w:rPr>
      <w:t>:</w:t>
    </w:r>
    <w:r w:rsidR="007E3B1B">
      <w:rPr>
        <w:rFonts w:ascii="Book Antiqua" w:hAnsi="Book Antiqua"/>
        <w:iCs/>
        <w:sz w:val="24"/>
        <w:szCs w:val="24"/>
      </w:rPr>
      <w:t>00</w:t>
    </w:r>
    <w:r w:rsidRPr="00625E57">
      <w:rPr>
        <w:rFonts w:ascii="Book Antiqua" w:hAnsi="Book Antiqua"/>
        <w:iCs/>
        <w:sz w:val="24"/>
        <w:szCs w:val="24"/>
      </w:rPr>
      <w:t xml:space="preserve"> </w:t>
    </w:r>
    <w:r w:rsidR="00C871D1" w:rsidRPr="00625E57">
      <w:rPr>
        <w:rFonts w:ascii="Book Antiqua" w:hAnsi="Book Antiqua"/>
        <w:iCs/>
        <w:sz w:val="24"/>
        <w:szCs w:val="24"/>
      </w:rPr>
      <w:t>p.m.</w:t>
    </w:r>
  </w:p>
  <w:p w14:paraId="3AC7D8FF" w14:textId="77777777" w:rsidR="00094DED" w:rsidRDefault="00094DED" w:rsidP="00613353">
    <w:pPr>
      <w:pStyle w:val="Header"/>
      <w:jc w:val="center"/>
      <w:rPr>
        <w:rFonts w:ascii="Book Antiqua" w:hAnsi="Book Antiqua"/>
        <w:iCs/>
        <w:sz w:val="24"/>
        <w:szCs w:val="24"/>
      </w:rPr>
    </w:pPr>
  </w:p>
  <w:p w14:paraId="7783C106" w14:textId="385591F7" w:rsidR="008C602C" w:rsidRPr="00094DED" w:rsidRDefault="008C602C" w:rsidP="00613353">
    <w:pPr>
      <w:pStyle w:val="Header"/>
      <w:jc w:val="center"/>
      <w:rPr>
        <w:rFonts w:ascii="Book Antiqua" w:hAnsi="Book Antiqua"/>
        <w:i/>
        <w:sz w:val="24"/>
        <w:szCs w:val="24"/>
      </w:rPr>
    </w:pPr>
    <w:r w:rsidRPr="00094DED">
      <w:rPr>
        <w:rFonts w:ascii="Book Antiqua" w:hAnsi="Book Antiqua"/>
        <w:i/>
        <w:sz w:val="24"/>
        <w:szCs w:val="24"/>
      </w:rPr>
      <w:t>or upon conclusion of the previous meeting</w:t>
    </w:r>
  </w:p>
  <w:p w14:paraId="7584BAD8" w14:textId="0000E4B0" w:rsidR="00613353" w:rsidRDefault="00613353" w:rsidP="00613353">
    <w:pPr>
      <w:pStyle w:val="Header"/>
      <w:jc w:val="center"/>
      <w:rPr>
        <w:rFonts w:ascii="Book Antiqua" w:hAnsi="Book Antiqua"/>
        <w:i/>
        <w:sz w:val="24"/>
        <w:szCs w:val="24"/>
      </w:rPr>
    </w:pPr>
  </w:p>
  <w:p w14:paraId="3D51DCEC" w14:textId="21D45B1E" w:rsidR="00613353" w:rsidRDefault="00613353" w:rsidP="00613353">
    <w:pPr>
      <w:pStyle w:val="Header"/>
      <w:jc w:val="center"/>
      <w:rPr>
        <w:rFonts w:ascii="Book Antiqua" w:hAnsi="Book Antiqua"/>
        <w:i/>
        <w:sz w:val="24"/>
        <w:szCs w:val="24"/>
      </w:rPr>
    </w:pPr>
    <w:r>
      <w:rPr>
        <w:rFonts w:ascii="Book Antiqua" w:hAnsi="Book Antiqua"/>
        <w:i/>
        <w:sz w:val="24"/>
        <w:szCs w:val="24"/>
      </w:rPr>
      <w:t>virtual meeting</w:t>
    </w:r>
  </w:p>
  <w:p w14:paraId="563C8078" w14:textId="77777777" w:rsidR="00613353" w:rsidRPr="00613353" w:rsidRDefault="00613353" w:rsidP="0061335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096"/>
    <w:rsid w:val="00094DED"/>
    <w:rsid w:val="000B2888"/>
    <w:rsid w:val="001256C5"/>
    <w:rsid w:val="0012747B"/>
    <w:rsid w:val="002460FE"/>
    <w:rsid w:val="0029724C"/>
    <w:rsid w:val="005841C6"/>
    <w:rsid w:val="005C532C"/>
    <w:rsid w:val="005E5C72"/>
    <w:rsid w:val="00613353"/>
    <w:rsid w:val="00625E57"/>
    <w:rsid w:val="00672C92"/>
    <w:rsid w:val="006C75A0"/>
    <w:rsid w:val="007101D3"/>
    <w:rsid w:val="007632D4"/>
    <w:rsid w:val="007E3B1B"/>
    <w:rsid w:val="00827345"/>
    <w:rsid w:val="00893BAC"/>
    <w:rsid w:val="008B5428"/>
    <w:rsid w:val="008C602C"/>
    <w:rsid w:val="008F73FB"/>
    <w:rsid w:val="009255AE"/>
    <w:rsid w:val="00996922"/>
    <w:rsid w:val="00A158E9"/>
    <w:rsid w:val="00B50100"/>
    <w:rsid w:val="00B56CF5"/>
    <w:rsid w:val="00BC1EA4"/>
    <w:rsid w:val="00C871D1"/>
    <w:rsid w:val="00C92F0A"/>
    <w:rsid w:val="00CD0096"/>
    <w:rsid w:val="00D04942"/>
    <w:rsid w:val="00D27662"/>
    <w:rsid w:val="00DF2011"/>
    <w:rsid w:val="00E30FDD"/>
    <w:rsid w:val="00E43F9C"/>
    <w:rsid w:val="00ED0229"/>
    <w:rsid w:val="00F826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40F00C4"/>
  <w15:chartTrackingRefBased/>
  <w15:docId w15:val="{4A2FEA3A-8E30-4A47-8F84-C81E6CA57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2011"/>
  </w:style>
  <w:style w:type="paragraph" w:styleId="Heading1">
    <w:name w:val="heading 1"/>
    <w:basedOn w:val="Heading3"/>
    <w:next w:val="Normal"/>
    <w:link w:val="Heading1Char"/>
    <w:uiPriority w:val="9"/>
    <w:qFormat/>
    <w:rsid w:val="001256C5"/>
    <w:pPr>
      <w:ind w:left="2520" w:hanging="2520"/>
      <w:jc w:val="center"/>
      <w:outlineLvl w:val="0"/>
    </w:pPr>
  </w:style>
  <w:style w:type="paragraph" w:styleId="Heading2">
    <w:name w:val="heading 2"/>
    <w:basedOn w:val="Heading3"/>
    <w:next w:val="Normal"/>
    <w:link w:val="Heading2Char"/>
    <w:uiPriority w:val="9"/>
    <w:unhideWhenUsed/>
    <w:qFormat/>
    <w:rsid w:val="00D27662"/>
    <w:pPr>
      <w:outlineLvl w:val="1"/>
    </w:pPr>
  </w:style>
  <w:style w:type="paragraph" w:styleId="Heading3">
    <w:name w:val="heading 3"/>
    <w:basedOn w:val="Normal"/>
    <w:next w:val="Normal"/>
    <w:link w:val="Heading3Char"/>
    <w:uiPriority w:val="9"/>
    <w:unhideWhenUsed/>
    <w:qFormat/>
    <w:rsid w:val="00DF2011"/>
    <w:pPr>
      <w:spacing w:after="0" w:line="240" w:lineRule="auto"/>
      <w:outlineLvl w:val="2"/>
    </w:pPr>
    <w:rPr>
      <w:rFonts w:ascii="Book Antiqua" w:hAnsi="Book Antiqua" w:cstheme="min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F2011"/>
    <w:rPr>
      <w:rFonts w:ascii="Book Antiqua" w:hAnsi="Book Antiqua" w:cstheme="minorHAnsi"/>
      <w:b/>
    </w:rPr>
  </w:style>
  <w:style w:type="paragraph" w:styleId="Header">
    <w:name w:val="header"/>
    <w:basedOn w:val="Normal"/>
    <w:link w:val="HeaderChar"/>
    <w:uiPriority w:val="99"/>
    <w:unhideWhenUsed/>
    <w:rsid w:val="006133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3353"/>
  </w:style>
  <w:style w:type="paragraph" w:styleId="Footer">
    <w:name w:val="footer"/>
    <w:basedOn w:val="Normal"/>
    <w:link w:val="FooterChar"/>
    <w:uiPriority w:val="99"/>
    <w:unhideWhenUsed/>
    <w:rsid w:val="006133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3353"/>
  </w:style>
  <w:style w:type="paragraph" w:styleId="ListParagraph">
    <w:name w:val="List Paragraph"/>
    <w:basedOn w:val="Normal"/>
    <w:uiPriority w:val="34"/>
    <w:qFormat/>
    <w:rsid w:val="00996922"/>
    <w:pPr>
      <w:spacing w:after="0" w:line="240" w:lineRule="auto"/>
      <w:ind w:left="720"/>
    </w:pPr>
    <w:rPr>
      <w:rFonts w:ascii="Calibri" w:hAnsi="Calibri" w:cs="Calibri"/>
    </w:rPr>
  </w:style>
  <w:style w:type="character" w:customStyle="1" w:styleId="Heading2Char">
    <w:name w:val="Heading 2 Char"/>
    <w:basedOn w:val="DefaultParagraphFont"/>
    <w:link w:val="Heading2"/>
    <w:uiPriority w:val="9"/>
    <w:rsid w:val="00D27662"/>
    <w:rPr>
      <w:rFonts w:ascii="Book Antiqua" w:hAnsi="Book Antiqua" w:cstheme="minorHAnsi"/>
      <w:b/>
    </w:rPr>
  </w:style>
  <w:style w:type="character" w:customStyle="1" w:styleId="Heading1Char">
    <w:name w:val="Heading 1 Char"/>
    <w:basedOn w:val="DefaultParagraphFont"/>
    <w:link w:val="Heading1"/>
    <w:uiPriority w:val="9"/>
    <w:rsid w:val="001256C5"/>
    <w:rPr>
      <w:rFonts w:ascii="Book Antiqua" w:hAnsi="Book Antiqua" w:cstheme="minorHAnsi"/>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D862A4-7DFB-49D1-B566-DE2DCDE16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465</Words>
  <Characters>2656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Holcombe, Andrea</dc:creator>
  <cp:keywords/>
  <dc:description/>
  <cp:lastModifiedBy>Celetti, Hether</cp:lastModifiedBy>
  <cp:revision>3</cp:revision>
  <dcterms:created xsi:type="dcterms:W3CDTF">2022-01-21T21:04:00Z</dcterms:created>
  <dcterms:modified xsi:type="dcterms:W3CDTF">2022-07-21T16:40:00Z</dcterms:modified>
</cp:coreProperties>
</file>