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71D76" w14:textId="16835070" w:rsidR="002D4896" w:rsidRPr="00A35E19" w:rsidRDefault="004125EE" w:rsidP="009F77F6">
      <w:pPr>
        <w:pStyle w:val="Heading1"/>
        <w:spacing w:before="240"/>
        <w:ind w:left="0" w:firstLine="0"/>
        <w:rPr>
          <w:b/>
          <w:bCs w:val="0"/>
        </w:rPr>
      </w:pPr>
      <w:r w:rsidRPr="00BF47FF">
        <w:rPr>
          <w:b/>
          <w:bCs w:val="0"/>
        </w:rPr>
        <w:t>AGENDA</w:t>
      </w:r>
    </w:p>
    <w:p w14:paraId="208244A1" w14:textId="4D0F2D38" w:rsidR="003F4DCE" w:rsidRPr="00BF47FF" w:rsidRDefault="003F4DCE" w:rsidP="00A35E19">
      <w:pPr>
        <w:pStyle w:val="Heading2"/>
        <w:spacing w:before="240"/>
      </w:pPr>
      <w:r w:rsidRPr="00BF47FF">
        <w:t xml:space="preserve">Item 1 </w:t>
      </w:r>
      <w:r w:rsidRPr="00BF47FF">
        <w:tab/>
        <w:t>Call to Order</w:t>
      </w:r>
      <w:r w:rsidR="00FC2781">
        <w:t xml:space="preserve"> </w:t>
      </w:r>
    </w:p>
    <w:p w14:paraId="408F875D" w14:textId="312E4ECF" w:rsidR="003F4DCE" w:rsidRPr="00ED1428" w:rsidRDefault="003F4DCE" w:rsidP="00FC2781">
      <w:pPr>
        <w:ind w:left="2430" w:hanging="2430"/>
        <w:rPr>
          <w:rFonts w:ascii="Book Antiqua" w:hAnsi="Book Antiqua"/>
        </w:rPr>
      </w:pPr>
      <w:r w:rsidRPr="00ED1428">
        <w:rPr>
          <w:rFonts w:ascii="Book Antiqua" w:hAnsi="Book Antiqua"/>
        </w:rPr>
        <w:tab/>
        <w:t xml:space="preserve">Chair </w:t>
      </w:r>
      <w:r w:rsidR="000E4E5D">
        <w:rPr>
          <w:rFonts w:ascii="Book Antiqua" w:hAnsi="Book Antiqua"/>
        </w:rPr>
        <w:t>McElroy</w:t>
      </w:r>
      <w:r w:rsidRPr="00ED1428">
        <w:rPr>
          <w:rFonts w:ascii="Book Antiqua" w:hAnsi="Book Antiqua"/>
        </w:rPr>
        <w:t xml:space="preserve"> will call the </w:t>
      </w:r>
      <w:r w:rsidR="00FC2781">
        <w:rPr>
          <w:rFonts w:ascii="Book Antiqua" w:hAnsi="Book Antiqua"/>
        </w:rPr>
        <w:t>Committee to order and will call the Roll of Committee members.</w:t>
      </w:r>
      <w:r w:rsidRPr="00ED1428">
        <w:rPr>
          <w:rFonts w:ascii="Book Antiqua" w:hAnsi="Book Antiqua"/>
        </w:rPr>
        <w:t xml:space="preserve"> </w:t>
      </w:r>
    </w:p>
    <w:p w14:paraId="5D48E16F" w14:textId="77777777" w:rsidR="003F4DCE" w:rsidRPr="00ED1428" w:rsidRDefault="003F4DCE" w:rsidP="003F4DCE">
      <w:pPr>
        <w:spacing w:after="0" w:line="240" w:lineRule="auto"/>
        <w:ind w:left="2434"/>
        <w:rPr>
          <w:rFonts w:ascii="Book Antiqua" w:hAnsi="Book Antiqua"/>
        </w:rPr>
      </w:pPr>
    </w:p>
    <w:p w14:paraId="4FFD59AE" w14:textId="623A3A08" w:rsidR="003F4DCE" w:rsidRPr="00ED1428" w:rsidRDefault="003F4DCE" w:rsidP="00ED7AFA">
      <w:pPr>
        <w:pStyle w:val="Heading2"/>
      </w:pPr>
      <w:r w:rsidRPr="00ED1428">
        <w:t>Item 2</w:t>
      </w:r>
      <w:r w:rsidRPr="00ED1428">
        <w:tab/>
        <w:t xml:space="preserve">Public Comment </w:t>
      </w:r>
    </w:p>
    <w:p w14:paraId="456659CD" w14:textId="6ED14242" w:rsidR="003F4DCE" w:rsidRPr="00ED1428" w:rsidRDefault="003F4DCE" w:rsidP="00ED7AFA">
      <w:pPr>
        <w:spacing w:after="0" w:line="240" w:lineRule="auto"/>
        <w:ind w:left="2430"/>
        <w:rPr>
          <w:rFonts w:ascii="Book Antiqua" w:hAnsi="Book Antiqua"/>
        </w:rPr>
      </w:pPr>
      <w:r w:rsidRPr="00ED1428">
        <w:rPr>
          <w:rFonts w:ascii="Book Antiqua" w:hAnsi="Book Antiqua"/>
        </w:rPr>
        <w:t xml:space="preserve">Chair </w:t>
      </w:r>
      <w:r w:rsidR="00D60ADC">
        <w:rPr>
          <w:rFonts w:ascii="Book Antiqua" w:hAnsi="Book Antiqua"/>
        </w:rPr>
        <w:t>McElroy</w:t>
      </w:r>
      <w:r w:rsidRPr="00ED1428">
        <w:rPr>
          <w:rFonts w:ascii="Book Antiqua" w:hAnsi="Book Antiqua"/>
        </w:rPr>
        <w:t xml:space="preserve"> will offer those in attendance the opportunity for public comment.</w:t>
      </w:r>
    </w:p>
    <w:p w14:paraId="028FF567" w14:textId="77777777" w:rsidR="003F4DCE" w:rsidRPr="00ED1428" w:rsidRDefault="003F4DCE" w:rsidP="003F4DCE">
      <w:pPr>
        <w:spacing w:after="0"/>
        <w:rPr>
          <w:rFonts w:ascii="Book Antiqua" w:hAnsi="Book Antiqua"/>
        </w:rPr>
      </w:pPr>
    </w:p>
    <w:p w14:paraId="0C59EBAA" w14:textId="2B3B4EE9" w:rsidR="00FC2781" w:rsidRDefault="003F4DCE" w:rsidP="00873F68">
      <w:pPr>
        <w:pStyle w:val="Heading2"/>
      </w:pPr>
      <w:r w:rsidRPr="00ED1428">
        <w:t>Item 3</w:t>
      </w:r>
      <w:r w:rsidR="00FF3E34">
        <w:tab/>
      </w:r>
      <w:r w:rsidRPr="00ED1428">
        <w:t>Consent Agenda</w:t>
      </w:r>
    </w:p>
    <w:p w14:paraId="1D4F0355" w14:textId="77777777" w:rsidR="00E17F76" w:rsidRPr="00E17F76" w:rsidRDefault="00E17F76" w:rsidP="00E17F76">
      <w:pPr>
        <w:spacing w:after="0" w:line="240" w:lineRule="auto"/>
      </w:pPr>
    </w:p>
    <w:p w14:paraId="0D3BA804" w14:textId="7B3FA0AD" w:rsidR="00FC2781" w:rsidRPr="00EE24A3" w:rsidRDefault="00E17F76" w:rsidP="00EE24A3">
      <w:pPr>
        <w:pStyle w:val="ListParagraph"/>
        <w:ind w:left="2430"/>
        <w:rPr>
          <w:b w:val="0"/>
          <w:bCs/>
        </w:rPr>
      </w:pPr>
      <w:r>
        <w:t>-</w:t>
      </w:r>
      <w:r w:rsidR="00FC2781" w:rsidRPr="00EE24A3">
        <w:rPr>
          <w:b w:val="0"/>
          <w:bCs/>
        </w:rPr>
        <w:t>Draft October 8, 2021 Audit and Compliance Committee Minutes</w:t>
      </w:r>
    </w:p>
    <w:p w14:paraId="5E80D15E" w14:textId="77777777" w:rsidR="00E17F76" w:rsidRPr="00EE24A3" w:rsidRDefault="00E17F76" w:rsidP="00EE24A3">
      <w:pPr>
        <w:pStyle w:val="ListParagraph"/>
        <w:ind w:left="2430"/>
        <w:rPr>
          <w:b w:val="0"/>
          <w:bCs/>
        </w:rPr>
      </w:pPr>
    </w:p>
    <w:p w14:paraId="2FAD5A50" w14:textId="497E1452" w:rsidR="00FC2781" w:rsidRPr="00EE24A3" w:rsidRDefault="00E17F76" w:rsidP="00EE24A3">
      <w:pPr>
        <w:pStyle w:val="ListParagraph"/>
        <w:ind w:left="2430"/>
        <w:rPr>
          <w:b w:val="0"/>
          <w:bCs/>
        </w:rPr>
      </w:pPr>
      <w:r w:rsidRPr="00EE24A3">
        <w:rPr>
          <w:b w:val="0"/>
          <w:bCs/>
        </w:rPr>
        <w:t>-</w:t>
      </w:r>
      <w:r w:rsidR="00FC2781" w:rsidRPr="00EE24A3">
        <w:rPr>
          <w:b w:val="0"/>
          <w:bCs/>
        </w:rPr>
        <w:t>Annual Approval of Audit and Compliance Committee Charter</w:t>
      </w:r>
    </w:p>
    <w:p w14:paraId="04DE6CE1" w14:textId="77777777" w:rsidR="00E17F76" w:rsidRPr="00EE24A3" w:rsidRDefault="00E17F76" w:rsidP="00EE24A3">
      <w:pPr>
        <w:pStyle w:val="ListParagraph"/>
        <w:ind w:left="2430"/>
        <w:rPr>
          <w:b w:val="0"/>
          <w:bCs/>
        </w:rPr>
      </w:pPr>
    </w:p>
    <w:p w14:paraId="3469ED60" w14:textId="2AADE457" w:rsidR="00FC2781" w:rsidRPr="00EE24A3" w:rsidRDefault="00E17F76" w:rsidP="00EE24A3">
      <w:pPr>
        <w:pStyle w:val="ListParagraph"/>
        <w:ind w:left="2430"/>
        <w:rPr>
          <w:b w:val="0"/>
          <w:bCs/>
        </w:rPr>
      </w:pPr>
      <w:r w:rsidRPr="00EE24A3">
        <w:rPr>
          <w:b w:val="0"/>
          <w:bCs/>
        </w:rPr>
        <w:t>-</w:t>
      </w:r>
      <w:r w:rsidR="00FC2781" w:rsidRPr="00EE24A3">
        <w:rPr>
          <w:b w:val="0"/>
          <w:bCs/>
        </w:rPr>
        <w:t>Annual Approval of the Office of Internal Auditing Charter</w:t>
      </w:r>
    </w:p>
    <w:p w14:paraId="6C1DACE1" w14:textId="77777777" w:rsidR="00E17F76" w:rsidRPr="00EE24A3" w:rsidRDefault="00E17F76" w:rsidP="00EE24A3">
      <w:pPr>
        <w:pStyle w:val="ListParagraph"/>
        <w:ind w:left="2430"/>
        <w:rPr>
          <w:b w:val="0"/>
          <w:bCs/>
        </w:rPr>
      </w:pPr>
    </w:p>
    <w:p w14:paraId="1FD9B815" w14:textId="6403941B" w:rsidR="00D828BB" w:rsidRPr="00EE24A3" w:rsidRDefault="00E17F76" w:rsidP="00EE24A3">
      <w:pPr>
        <w:pStyle w:val="ListParagraph"/>
        <w:ind w:left="2430"/>
        <w:rPr>
          <w:b w:val="0"/>
          <w:bCs/>
        </w:rPr>
      </w:pPr>
      <w:r w:rsidRPr="00EE24A3">
        <w:rPr>
          <w:b w:val="0"/>
          <w:bCs/>
        </w:rPr>
        <w:t>-</w:t>
      </w:r>
      <w:r w:rsidR="00FC2781" w:rsidRPr="00EE24A3">
        <w:rPr>
          <w:b w:val="0"/>
          <w:bCs/>
        </w:rPr>
        <w:t>Annual Approval of the Office of Compliance Charter</w:t>
      </w:r>
    </w:p>
    <w:p w14:paraId="7855BBA1" w14:textId="77777777" w:rsidR="00E17F76" w:rsidRPr="00FC2781" w:rsidRDefault="00E17F76" w:rsidP="00FC2781">
      <w:pPr>
        <w:ind w:left="1670" w:firstLine="720"/>
        <w:rPr>
          <w:rFonts w:ascii="Book Antiqua" w:hAnsi="Book Antiqua"/>
          <w:bCs/>
        </w:rPr>
      </w:pPr>
    </w:p>
    <w:p w14:paraId="2EDA501D" w14:textId="1FC66946" w:rsidR="003F4DCE" w:rsidRPr="00ED1428" w:rsidRDefault="00B16A7C" w:rsidP="00C1218B">
      <w:pPr>
        <w:spacing w:after="0" w:line="240" w:lineRule="auto"/>
        <w:ind w:left="2433" w:hanging="43"/>
        <w:rPr>
          <w:rFonts w:ascii="Book Antiqua" w:hAnsi="Book Antiqua"/>
        </w:rPr>
      </w:pPr>
      <w:r>
        <w:rPr>
          <w:rFonts w:ascii="Book Antiqua" w:hAnsi="Book Antiqua"/>
        </w:rPr>
        <w:t xml:space="preserve"> </w:t>
      </w:r>
      <w:r w:rsidR="003F4DCE" w:rsidRPr="00ED1428">
        <w:rPr>
          <w:rFonts w:ascii="Book Antiqua" w:hAnsi="Book Antiqua"/>
          <w:b/>
        </w:rPr>
        <w:t xml:space="preserve">Proposed Action: </w:t>
      </w:r>
      <w:r w:rsidR="003F4DCE" w:rsidRPr="00ED1428">
        <w:rPr>
          <w:rFonts w:ascii="Book Antiqua" w:hAnsi="Book Antiqua"/>
        </w:rPr>
        <w:t>Approval; Motion and Second Required</w:t>
      </w:r>
    </w:p>
    <w:p w14:paraId="08402FDF" w14:textId="77777777" w:rsidR="003F4DCE" w:rsidRDefault="003F4DCE" w:rsidP="003F4DCE">
      <w:pPr>
        <w:shd w:val="clear" w:color="auto" w:fill="FFFFFF" w:themeFill="background1"/>
        <w:tabs>
          <w:tab w:val="left" w:pos="2520"/>
        </w:tabs>
        <w:spacing w:after="0" w:line="240" w:lineRule="auto"/>
        <w:rPr>
          <w:rFonts w:ascii="Book Antiqua" w:hAnsi="Book Antiqua"/>
        </w:rPr>
      </w:pPr>
    </w:p>
    <w:p w14:paraId="777BFF0A" w14:textId="505E3FE7" w:rsidR="001F4822" w:rsidRPr="00FC2781" w:rsidRDefault="002D4896" w:rsidP="00457DE4">
      <w:pPr>
        <w:pStyle w:val="Heading2"/>
      </w:pPr>
      <w:r w:rsidRPr="001F4822">
        <w:rPr>
          <w:bCs/>
        </w:rPr>
        <w:t>Item 4</w:t>
      </w:r>
      <w:r w:rsidRPr="00ED1428">
        <w:tab/>
      </w:r>
      <w:r w:rsidR="001F4822" w:rsidRPr="00FC2781">
        <w:t>Compliance Officer Quarterly Update</w:t>
      </w:r>
    </w:p>
    <w:p w14:paraId="6AF4230F" w14:textId="36CEA404" w:rsidR="001F4822" w:rsidRPr="00FC2781" w:rsidRDefault="001F4822" w:rsidP="001F4822">
      <w:pPr>
        <w:shd w:val="clear" w:color="auto" w:fill="FFFFFF" w:themeFill="background1"/>
        <w:spacing w:after="0" w:line="240" w:lineRule="auto"/>
        <w:ind w:left="2430"/>
        <w:rPr>
          <w:rFonts w:ascii="Book Antiqua" w:hAnsi="Book Antiqua"/>
        </w:rPr>
      </w:pPr>
      <w:r w:rsidRPr="00FC2781">
        <w:rPr>
          <w:rFonts w:ascii="Book Antiqua" w:hAnsi="Book Antiqua"/>
        </w:rPr>
        <w:t>Dr. Joann Campbell, Associate Vice President and Chief Compliance and Ethics Officer, will address the Board and provide a quarterly update.</w:t>
      </w:r>
      <w:r>
        <w:rPr>
          <w:rFonts w:ascii="Book Antiqua" w:hAnsi="Book Antiqua"/>
        </w:rPr>
        <w:t xml:space="preserve">  </w:t>
      </w:r>
      <w:r w:rsidR="00747A1B" w:rsidRPr="00747A1B">
        <w:rPr>
          <w:rFonts w:ascii="Book Antiqua" w:hAnsi="Book Antiqua"/>
        </w:rPr>
        <w:t xml:space="preserve">An update will be provided on UNF's SUS Compliance Program </w:t>
      </w:r>
      <w:r w:rsidR="00747A1B">
        <w:rPr>
          <w:rFonts w:ascii="Book Antiqua" w:hAnsi="Book Antiqua"/>
        </w:rPr>
        <w:t>Five-</w:t>
      </w:r>
      <w:r w:rsidR="00831465">
        <w:rPr>
          <w:rFonts w:ascii="Book Antiqua" w:hAnsi="Book Antiqua"/>
        </w:rPr>
        <w:t>y</w:t>
      </w:r>
      <w:r w:rsidR="00747A1B" w:rsidRPr="00747A1B">
        <w:rPr>
          <w:rFonts w:ascii="Book Antiqua" w:hAnsi="Book Antiqua"/>
        </w:rPr>
        <w:t>ear Review.</w:t>
      </w:r>
    </w:p>
    <w:p w14:paraId="32F1DD2D" w14:textId="0B76C6EE" w:rsidR="001F4822" w:rsidRDefault="001F4822" w:rsidP="00EE24A3">
      <w:pPr>
        <w:shd w:val="clear" w:color="auto" w:fill="FFFFFF" w:themeFill="background1"/>
        <w:spacing w:line="360" w:lineRule="auto"/>
        <w:rPr>
          <w:rFonts w:ascii="Book Antiqua" w:hAnsi="Book Antiqua"/>
        </w:rPr>
      </w:pPr>
      <w:r w:rsidRPr="00FC2781">
        <w:rPr>
          <w:rFonts w:ascii="Book Antiqua" w:hAnsi="Book Antiqua"/>
        </w:rPr>
        <w:tab/>
      </w:r>
      <w:r w:rsidRPr="00FC2781">
        <w:rPr>
          <w:rFonts w:ascii="Book Antiqua" w:hAnsi="Book Antiqua"/>
        </w:rPr>
        <w:tab/>
      </w:r>
      <w:r w:rsidRPr="00FC2781">
        <w:rPr>
          <w:rFonts w:ascii="Book Antiqua" w:hAnsi="Book Antiqua"/>
        </w:rPr>
        <w:tab/>
        <w:t xml:space="preserve">     </w:t>
      </w:r>
      <w:r w:rsidRPr="00FC2781">
        <w:rPr>
          <w:rFonts w:ascii="Book Antiqua" w:hAnsi="Book Antiqua"/>
          <w:b/>
        </w:rPr>
        <w:t>Proposed Action:</w:t>
      </w:r>
      <w:r w:rsidRPr="00FC2781">
        <w:rPr>
          <w:rFonts w:ascii="Book Antiqua" w:hAnsi="Book Antiqua"/>
        </w:rPr>
        <w:t xml:space="preserve"> No Action Required</w:t>
      </w:r>
    </w:p>
    <w:p w14:paraId="25659335" w14:textId="1B051969" w:rsidR="00FC2781" w:rsidRPr="00FC2781" w:rsidRDefault="00CE4D78" w:rsidP="00457DE4">
      <w:pPr>
        <w:pStyle w:val="Heading2"/>
      </w:pPr>
      <w:r>
        <w:lastRenderedPageBreak/>
        <w:t xml:space="preserve">Item </w:t>
      </w:r>
      <w:r w:rsidR="001F4822">
        <w:t>5</w:t>
      </w:r>
      <w:r>
        <w:tab/>
      </w:r>
      <w:r w:rsidR="00CB05B6">
        <w:t xml:space="preserve"> </w:t>
      </w:r>
      <w:r>
        <w:t>Of</w:t>
      </w:r>
      <w:r w:rsidR="00FC2781" w:rsidRPr="00FC2781">
        <w:t>fice of Internal Auditing (OIA) Quarterly Update</w:t>
      </w:r>
    </w:p>
    <w:p w14:paraId="44CD267B" w14:textId="77777777" w:rsidR="00FC2781" w:rsidRPr="00FC2781" w:rsidRDefault="00FC2781" w:rsidP="0020533D">
      <w:pPr>
        <w:shd w:val="clear" w:color="auto" w:fill="FFFFFF" w:themeFill="background1"/>
        <w:spacing w:after="0" w:line="240" w:lineRule="auto"/>
        <w:ind w:left="2520"/>
        <w:rPr>
          <w:rFonts w:ascii="Book Antiqua" w:hAnsi="Book Antiqua"/>
        </w:rPr>
      </w:pPr>
      <w:r w:rsidRPr="00FC2781">
        <w:rPr>
          <w:rFonts w:ascii="Book Antiqua" w:hAnsi="Book Antiqua"/>
        </w:rPr>
        <w:t>Ms. Hann will address the Committee and provide updates on audits conducted since her previous update to the Board. She will also discuss outstanding audit recommendations in progress by management, as well as provide updates on the audit workplan.</w:t>
      </w:r>
    </w:p>
    <w:p w14:paraId="311859CC" w14:textId="18A89D33" w:rsidR="001F4822" w:rsidRPr="001F4822" w:rsidRDefault="00FC2781" w:rsidP="001F4822">
      <w:pPr>
        <w:shd w:val="clear" w:color="auto" w:fill="FFFFFF" w:themeFill="background1"/>
        <w:spacing w:after="0" w:line="240" w:lineRule="auto"/>
        <w:ind w:left="2550"/>
        <w:rPr>
          <w:rFonts w:ascii="Book Antiqua" w:hAnsi="Book Antiqua"/>
        </w:rPr>
      </w:pPr>
      <w:r w:rsidRPr="00FC2781">
        <w:rPr>
          <w:rFonts w:ascii="Book Antiqua" w:hAnsi="Book Antiqua"/>
          <w:b/>
        </w:rPr>
        <w:t>Proposed Action:</w:t>
      </w:r>
      <w:r w:rsidRPr="00FC2781">
        <w:rPr>
          <w:rFonts w:ascii="Book Antiqua" w:hAnsi="Book Antiqua"/>
        </w:rPr>
        <w:t xml:space="preserve"> No Action Required</w:t>
      </w:r>
    </w:p>
    <w:p w14:paraId="6C327CAA" w14:textId="77777777" w:rsidR="00FC2781" w:rsidRPr="00FC2781" w:rsidRDefault="00FC2781" w:rsidP="00FC2781">
      <w:pPr>
        <w:shd w:val="clear" w:color="auto" w:fill="FFFFFF" w:themeFill="background1"/>
        <w:spacing w:after="0" w:line="240" w:lineRule="auto"/>
        <w:rPr>
          <w:rFonts w:ascii="Book Antiqua" w:hAnsi="Book Antiqua"/>
          <w:b/>
        </w:rPr>
      </w:pPr>
    </w:p>
    <w:p w14:paraId="3F677F9D" w14:textId="60A33BCA" w:rsidR="00FC2781" w:rsidRDefault="00FC2781" w:rsidP="00457DE4">
      <w:pPr>
        <w:pStyle w:val="Heading2"/>
      </w:pPr>
      <w:r w:rsidRPr="00FC2781">
        <w:t xml:space="preserve">Item </w:t>
      </w:r>
      <w:r w:rsidR="001F4822">
        <w:t>6</w:t>
      </w:r>
      <w:r w:rsidRPr="00FC2781">
        <w:tab/>
      </w:r>
      <w:r w:rsidR="00457DE4">
        <w:t xml:space="preserve">  </w:t>
      </w:r>
      <w:r w:rsidR="001F4822">
        <w:t>C</w:t>
      </w:r>
      <w:r w:rsidR="006073E7">
        <w:t>hief Information Officer</w:t>
      </w:r>
      <w:r w:rsidR="001F4822">
        <w:t xml:space="preserve"> Introduction and Update</w:t>
      </w:r>
      <w:r w:rsidRPr="00FC2781">
        <w:t xml:space="preserve"> </w:t>
      </w:r>
    </w:p>
    <w:p w14:paraId="7BFCA470" w14:textId="14751916" w:rsidR="00943156" w:rsidRPr="00FC2781" w:rsidRDefault="006073E7" w:rsidP="00943156">
      <w:pPr>
        <w:shd w:val="clear" w:color="auto" w:fill="FFFFFF" w:themeFill="background1"/>
        <w:spacing w:after="0" w:line="240" w:lineRule="auto"/>
        <w:ind w:left="2520"/>
        <w:rPr>
          <w:rFonts w:ascii="Book Antiqua" w:hAnsi="Book Antiqua"/>
          <w:b/>
        </w:rPr>
      </w:pPr>
      <w:r>
        <w:rPr>
          <w:rFonts w:ascii="Book Antiqua" w:hAnsi="Book Antiqua"/>
          <w:bCs/>
        </w:rPr>
        <w:t xml:space="preserve">Mr. </w:t>
      </w:r>
      <w:r w:rsidR="00943156" w:rsidRPr="00943156">
        <w:rPr>
          <w:rFonts w:ascii="Book Antiqua" w:hAnsi="Book Antiqua"/>
          <w:bCs/>
        </w:rPr>
        <w:t>Brian Verkamp, Vice President and CIO will provide introductions, updates to prior audit recommendations, and welcome further discussions on information technology.</w:t>
      </w:r>
    </w:p>
    <w:p w14:paraId="00977AE3" w14:textId="77777777" w:rsidR="00FC2781" w:rsidRPr="00FC2781" w:rsidRDefault="00FC2781" w:rsidP="00FC2781">
      <w:pPr>
        <w:spacing w:after="0" w:line="240" w:lineRule="auto"/>
        <w:rPr>
          <w:rFonts w:ascii="Book Antiqua" w:hAnsi="Book Antiqua"/>
          <w:b/>
        </w:rPr>
      </w:pPr>
    </w:p>
    <w:p w14:paraId="04EAB19F" w14:textId="0F18F87B" w:rsidR="001F4822" w:rsidRPr="00FC2781" w:rsidRDefault="00FC2781" w:rsidP="001F4822">
      <w:pPr>
        <w:pStyle w:val="Heading2"/>
        <w:ind w:left="2520" w:hanging="2520"/>
        <w:rPr>
          <w:bCs/>
        </w:rPr>
      </w:pPr>
      <w:r w:rsidRPr="00FC2781">
        <w:t xml:space="preserve">Item </w:t>
      </w:r>
      <w:r w:rsidR="001F4822">
        <w:t>7</w:t>
      </w:r>
      <w:r w:rsidRPr="00FC2781">
        <w:tab/>
      </w:r>
      <w:r w:rsidR="001F4822" w:rsidRPr="00FC2781">
        <w:rPr>
          <w:bCs/>
        </w:rPr>
        <w:t>Performance-Based Funding Data Integrity Audit</w:t>
      </w:r>
    </w:p>
    <w:p w14:paraId="3AACCCAC" w14:textId="77777777" w:rsidR="001F4822" w:rsidRPr="00FC2781" w:rsidRDefault="001F4822" w:rsidP="001F4822">
      <w:pPr>
        <w:shd w:val="clear" w:color="auto" w:fill="FFFFFF" w:themeFill="background1"/>
        <w:spacing w:after="0" w:line="240" w:lineRule="auto"/>
        <w:ind w:left="2520"/>
        <w:rPr>
          <w:rFonts w:ascii="Book Antiqua" w:hAnsi="Book Antiqua"/>
        </w:rPr>
      </w:pPr>
      <w:r w:rsidRPr="00FC2781">
        <w:rPr>
          <w:rFonts w:ascii="Book Antiqua" w:hAnsi="Book Antiqua"/>
        </w:rPr>
        <w:t xml:space="preserve">Ms. Julia Hann, Chief Audit Executive, will address the Committee and share observations from the recent Performance-Based Funding Data Integrity Audit. </w:t>
      </w:r>
    </w:p>
    <w:p w14:paraId="7E88644F" w14:textId="10D2A185" w:rsidR="001F4822" w:rsidRPr="00B753EA" w:rsidRDefault="001F4822" w:rsidP="00B753EA">
      <w:pPr>
        <w:shd w:val="clear" w:color="auto" w:fill="FFFFFF" w:themeFill="background1"/>
        <w:spacing w:after="0" w:line="240" w:lineRule="auto"/>
        <w:ind w:left="2520" w:hanging="90"/>
        <w:rPr>
          <w:rFonts w:ascii="Book Antiqua" w:hAnsi="Book Antiqua"/>
        </w:rPr>
      </w:pPr>
      <w:r>
        <w:rPr>
          <w:rFonts w:ascii="Book Antiqua" w:hAnsi="Book Antiqua"/>
          <w:b/>
        </w:rPr>
        <w:t xml:space="preserve">  </w:t>
      </w:r>
      <w:r w:rsidRPr="00FC2781">
        <w:rPr>
          <w:rFonts w:ascii="Book Antiqua" w:hAnsi="Book Antiqua"/>
          <w:b/>
        </w:rPr>
        <w:t>Proposed Action:</w:t>
      </w:r>
      <w:r w:rsidRPr="00FC2781">
        <w:rPr>
          <w:rFonts w:ascii="Book Antiqua" w:hAnsi="Book Antiqua"/>
        </w:rPr>
        <w:t xml:space="preserve"> Approval; Motion and Second Required</w:t>
      </w:r>
    </w:p>
    <w:p w14:paraId="4E520991" w14:textId="0F36C256" w:rsidR="00FC2781" w:rsidRDefault="001F4822" w:rsidP="001A0E2A">
      <w:pPr>
        <w:pStyle w:val="Heading2"/>
        <w:spacing w:before="240"/>
        <w:ind w:left="2520" w:hanging="2520"/>
      </w:pPr>
      <w:r>
        <w:t>Item 8</w:t>
      </w:r>
      <w:r>
        <w:tab/>
      </w:r>
      <w:r w:rsidR="00FC2781" w:rsidRPr="00FC2781">
        <w:t xml:space="preserve">Independent Accountant’s Report on Agreed upon Procedures – </w:t>
      </w:r>
      <w:r w:rsidR="001A0E2A">
        <w:t xml:space="preserve">   </w:t>
      </w:r>
      <w:r w:rsidR="00FC2781" w:rsidRPr="00FC2781">
        <w:t>Intercollegiate Athletics Program</w:t>
      </w:r>
    </w:p>
    <w:p w14:paraId="1DE0890A" w14:textId="4A9CA4CF" w:rsidR="0020533D" w:rsidRPr="0020533D" w:rsidRDefault="0020533D" w:rsidP="0020533D">
      <w:pPr>
        <w:spacing w:after="0" w:line="240" w:lineRule="auto"/>
        <w:ind w:left="2490"/>
        <w:rPr>
          <w:rFonts w:ascii="Book Antiqua" w:hAnsi="Book Antiqua"/>
        </w:rPr>
      </w:pPr>
      <w:r w:rsidRPr="0020533D">
        <w:rPr>
          <w:rFonts w:ascii="Book Antiqua" w:hAnsi="Book Antiqua"/>
        </w:rPr>
        <w:t>Vice President Scott Bennett will address the Committee and discuss the Athletics Program Agreed Upon Procedures Report for the year ending June 30, 202</w:t>
      </w:r>
      <w:r w:rsidR="009B4C3B">
        <w:rPr>
          <w:rFonts w:ascii="Book Antiqua" w:hAnsi="Book Antiqua"/>
        </w:rPr>
        <w:t>1</w:t>
      </w:r>
      <w:r w:rsidRPr="0020533D">
        <w:rPr>
          <w:rFonts w:ascii="Book Antiqua" w:hAnsi="Book Antiqua"/>
        </w:rPr>
        <w:t>.</w:t>
      </w:r>
    </w:p>
    <w:p w14:paraId="79BEB83B" w14:textId="76B56084" w:rsidR="001F4822" w:rsidRPr="00B753EA" w:rsidRDefault="0020533D" w:rsidP="00B753EA">
      <w:pPr>
        <w:spacing w:after="0" w:line="240" w:lineRule="auto"/>
        <w:ind w:left="2490" w:hanging="2490"/>
        <w:rPr>
          <w:rFonts w:ascii="Book Antiqua" w:hAnsi="Book Antiqua"/>
        </w:rPr>
      </w:pPr>
      <w:r w:rsidRPr="0020533D">
        <w:rPr>
          <w:rFonts w:ascii="Book Antiqua" w:hAnsi="Book Antiqua"/>
        </w:rPr>
        <w:tab/>
      </w:r>
      <w:r w:rsidRPr="0020533D">
        <w:rPr>
          <w:rFonts w:ascii="Book Antiqua" w:hAnsi="Book Antiqua"/>
          <w:b/>
        </w:rPr>
        <w:t>Proposed Action:</w:t>
      </w:r>
      <w:r w:rsidRPr="0020533D">
        <w:rPr>
          <w:rFonts w:ascii="Book Antiqua" w:hAnsi="Book Antiqua"/>
        </w:rPr>
        <w:t xml:space="preserve"> No Action Required</w:t>
      </w:r>
    </w:p>
    <w:p w14:paraId="33BEA70D" w14:textId="072F26AD" w:rsidR="001F4822" w:rsidRDefault="001F4822" w:rsidP="00B753EA">
      <w:pPr>
        <w:pStyle w:val="Heading2"/>
        <w:spacing w:before="240" w:line="240" w:lineRule="auto"/>
        <w:rPr>
          <w:bCs/>
        </w:rPr>
      </w:pPr>
      <w:r>
        <w:rPr>
          <w:bCs/>
        </w:rPr>
        <w:t>Item 9</w:t>
      </w:r>
      <w:r>
        <w:rPr>
          <w:bCs/>
        </w:rPr>
        <w:tab/>
        <w:t>Update on Board of Governors Request of DSO Review of Financial Internal Controls</w:t>
      </w:r>
    </w:p>
    <w:p w14:paraId="341B626F" w14:textId="713997B3" w:rsidR="001F4822" w:rsidRDefault="001F4822" w:rsidP="00457DE4">
      <w:pPr>
        <w:spacing w:after="0" w:line="240" w:lineRule="auto"/>
        <w:ind w:left="2520" w:hanging="90"/>
        <w:outlineLvl w:val="1"/>
        <w:rPr>
          <w:rFonts w:ascii="Book Antiqua" w:hAnsi="Book Antiqua"/>
        </w:rPr>
      </w:pPr>
      <w:r>
        <w:rPr>
          <w:rFonts w:ascii="Book Antiqua" w:hAnsi="Book Antiqua"/>
        </w:rPr>
        <w:t xml:space="preserve">Vice President Bennett will </w:t>
      </w:r>
      <w:r w:rsidR="006073E7">
        <w:rPr>
          <w:rFonts w:ascii="Book Antiqua" w:hAnsi="Book Antiqua"/>
        </w:rPr>
        <w:t>provide an update</w:t>
      </w:r>
      <w:r>
        <w:rPr>
          <w:rFonts w:ascii="Book Antiqua" w:hAnsi="Book Antiqua"/>
        </w:rPr>
        <w:t xml:space="preserve"> on this review.</w:t>
      </w:r>
    </w:p>
    <w:p w14:paraId="199C0575" w14:textId="497D91FB" w:rsidR="001F4822" w:rsidRPr="00CE4D78" w:rsidRDefault="001F4822" w:rsidP="00457DE4">
      <w:pPr>
        <w:spacing w:after="0" w:line="240" w:lineRule="auto"/>
        <w:ind w:left="2520" w:hanging="90"/>
        <w:outlineLvl w:val="1"/>
        <w:rPr>
          <w:rFonts w:ascii="Book Antiqua" w:hAnsi="Book Antiqua"/>
          <w:b/>
          <w:bCs/>
        </w:rPr>
      </w:pPr>
      <w:r w:rsidRPr="00CE4D78">
        <w:rPr>
          <w:rFonts w:ascii="Book Antiqua" w:hAnsi="Book Antiqua"/>
          <w:b/>
          <w:bCs/>
        </w:rPr>
        <w:t xml:space="preserve">Proposed Action: </w:t>
      </w:r>
      <w:r w:rsidRPr="00E02207">
        <w:rPr>
          <w:rFonts w:ascii="Book Antiqua" w:hAnsi="Book Antiqua"/>
        </w:rPr>
        <w:t>No Action Required</w:t>
      </w:r>
    </w:p>
    <w:p w14:paraId="403C6999" w14:textId="77777777" w:rsidR="0020533D" w:rsidRPr="00FC2781" w:rsidRDefault="0020533D" w:rsidP="00FC2781">
      <w:pPr>
        <w:spacing w:after="0" w:line="240" w:lineRule="auto"/>
        <w:ind w:left="2490" w:hanging="2490"/>
        <w:rPr>
          <w:rFonts w:ascii="Book Antiqua" w:hAnsi="Book Antiqua"/>
        </w:rPr>
      </w:pPr>
    </w:p>
    <w:p w14:paraId="4F4E2A3F" w14:textId="6C675CFD" w:rsidR="00946B4D" w:rsidRPr="005F18E6" w:rsidRDefault="003F4DCE" w:rsidP="0020533D">
      <w:pPr>
        <w:pStyle w:val="Heading2"/>
      </w:pPr>
      <w:r w:rsidRPr="000B2527">
        <w:t>Item</w:t>
      </w:r>
      <w:r w:rsidR="003661ED">
        <w:t xml:space="preserve"> </w:t>
      </w:r>
      <w:r w:rsidR="00CE4D78">
        <w:t>10</w:t>
      </w:r>
      <w:r w:rsidR="00B753EA">
        <w:tab/>
      </w:r>
      <w:r w:rsidRPr="005F18E6">
        <w:t>Adjournment</w:t>
      </w:r>
    </w:p>
    <w:sectPr w:rsidR="00946B4D" w:rsidRPr="005F18E6" w:rsidSect="00BE7B6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10938" w14:textId="77777777" w:rsidR="00695F63" w:rsidRDefault="00695F63" w:rsidP="003F4DCE">
      <w:pPr>
        <w:spacing w:after="0" w:line="240" w:lineRule="auto"/>
      </w:pPr>
      <w:r>
        <w:separator/>
      </w:r>
    </w:p>
  </w:endnote>
  <w:endnote w:type="continuationSeparator" w:id="0">
    <w:p w14:paraId="5825113B" w14:textId="77777777" w:rsidR="00695F63" w:rsidRDefault="00695F63"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D0123" w14:textId="77777777" w:rsidR="00695F63" w:rsidRDefault="00695F63" w:rsidP="003F4DCE">
      <w:pPr>
        <w:spacing w:after="0" w:line="240" w:lineRule="auto"/>
      </w:pPr>
      <w:r>
        <w:separator/>
      </w:r>
    </w:p>
  </w:footnote>
  <w:footnote w:type="continuationSeparator" w:id="0">
    <w:p w14:paraId="38748EE1" w14:textId="77777777" w:rsidR="00695F63" w:rsidRDefault="00695F63"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04AB" w14:textId="30047E5B" w:rsidR="009F77F6" w:rsidRDefault="009F77F6" w:rsidP="003116C5">
    <w:pPr>
      <w:pStyle w:val="Header"/>
      <w:jc w:val="center"/>
    </w:pPr>
    <w:r w:rsidRPr="00772D14">
      <w:rPr>
        <w:noProof/>
      </w:rPr>
      <w:drawing>
        <wp:inline distT="0" distB="0" distL="0" distR="0" wp14:anchorId="7AAD4AD1" wp14:editId="651C39E5">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FCADB14" w14:textId="77777777" w:rsidR="009F77F6" w:rsidRDefault="009F77F6" w:rsidP="003116C5">
    <w:pPr>
      <w:pStyle w:val="Header"/>
      <w:jc w:val="center"/>
    </w:pPr>
  </w:p>
  <w:p w14:paraId="044368A2" w14:textId="77777777" w:rsidR="009F77F6" w:rsidRPr="00917556" w:rsidRDefault="009F77F6" w:rsidP="003F4DCE">
    <w:pPr>
      <w:pStyle w:val="Header"/>
      <w:jc w:val="center"/>
      <w:rPr>
        <w:rFonts w:ascii="Book Antiqua" w:hAnsi="Book Antiqua"/>
        <w:b/>
        <w:sz w:val="24"/>
        <w:szCs w:val="24"/>
      </w:rPr>
    </w:pPr>
    <w:r w:rsidRPr="00917556">
      <w:rPr>
        <w:rFonts w:ascii="Book Antiqua" w:hAnsi="Book Antiqua"/>
        <w:b/>
        <w:sz w:val="24"/>
        <w:szCs w:val="24"/>
      </w:rPr>
      <w:t xml:space="preserve">Board of Trustees </w:t>
    </w:r>
  </w:p>
  <w:p w14:paraId="2911C494" w14:textId="77777777" w:rsidR="009F77F6" w:rsidRDefault="009F77F6" w:rsidP="003F4DCE">
    <w:pPr>
      <w:pStyle w:val="Header"/>
      <w:jc w:val="center"/>
      <w:rPr>
        <w:rFonts w:ascii="Book Antiqua" w:hAnsi="Book Antiqua"/>
        <w:b/>
        <w:sz w:val="24"/>
        <w:szCs w:val="24"/>
      </w:rPr>
    </w:pPr>
  </w:p>
  <w:p w14:paraId="29AF1E4F" w14:textId="77777777" w:rsidR="009F77F6" w:rsidRPr="00917556" w:rsidRDefault="009F77F6" w:rsidP="003F4DCE">
    <w:pPr>
      <w:pStyle w:val="Header"/>
      <w:jc w:val="center"/>
      <w:rPr>
        <w:rFonts w:ascii="Book Antiqua" w:hAnsi="Book Antiqua"/>
        <w:b/>
        <w:sz w:val="24"/>
        <w:szCs w:val="24"/>
      </w:rPr>
    </w:pPr>
    <w:r w:rsidRPr="00917556">
      <w:rPr>
        <w:rFonts w:ascii="Book Antiqua" w:hAnsi="Book Antiqua"/>
        <w:b/>
        <w:sz w:val="24"/>
        <w:szCs w:val="24"/>
      </w:rPr>
      <w:t>Audit and Compliance Committee</w:t>
    </w:r>
  </w:p>
  <w:p w14:paraId="3E2A8D8C" w14:textId="77777777" w:rsidR="009F77F6" w:rsidRDefault="009F77F6" w:rsidP="003116C5">
    <w:pPr>
      <w:pStyle w:val="Header"/>
      <w:jc w:val="center"/>
      <w:rPr>
        <w:rFonts w:ascii="Book Antiqua" w:hAnsi="Book Antiqua"/>
        <w:b/>
        <w:sz w:val="24"/>
        <w:szCs w:val="24"/>
      </w:rPr>
    </w:pPr>
  </w:p>
  <w:p w14:paraId="01850D54" w14:textId="56A6EBD8" w:rsidR="009F77F6" w:rsidRDefault="0020533D" w:rsidP="003116C5">
    <w:pPr>
      <w:pStyle w:val="Header"/>
      <w:jc w:val="center"/>
      <w:rPr>
        <w:rFonts w:ascii="Book Antiqua" w:hAnsi="Book Antiqua"/>
        <w:b/>
        <w:sz w:val="24"/>
        <w:szCs w:val="24"/>
      </w:rPr>
    </w:pPr>
    <w:r>
      <w:rPr>
        <w:rFonts w:ascii="Book Antiqua" w:hAnsi="Book Antiqua"/>
        <w:b/>
        <w:sz w:val="24"/>
        <w:szCs w:val="24"/>
      </w:rPr>
      <w:t>January 20, 2022</w:t>
    </w:r>
  </w:p>
  <w:p w14:paraId="685CFE58" w14:textId="77777777" w:rsidR="009F77F6" w:rsidRPr="00917556" w:rsidRDefault="009F77F6" w:rsidP="003116C5">
    <w:pPr>
      <w:pStyle w:val="Header"/>
      <w:jc w:val="center"/>
      <w:rPr>
        <w:rFonts w:ascii="Book Antiqua" w:hAnsi="Book Antiqua"/>
        <w:b/>
        <w:sz w:val="24"/>
        <w:szCs w:val="24"/>
      </w:rPr>
    </w:pPr>
  </w:p>
  <w:p w14:paraId="529663F7" w14:textId="2B208054" w:rsidR="009F77F6" w:rsidRPr="00381E93" w:rsidRDefault="0020533D" w:rsidP="003116C5">
    <w:pPr>
      <w:pStyle w:val="Header"/>
      <w:jc w:val="center"/>
      <w:rPr>
        <w:rFonts w:ascii="Book Antiqua" w:hAnsi="Book Antiqua"/>
        <w:iCs/>
        <w:sz w:val="24"/>
        <w:szCs w:val="24"/>
      </w:rPr>
    </w:pPr>
    <w:r w:rsidRPr="00381E93">
      <w:rPr>
        <w:rFonts w:ascii="Book Antiqua" w:hAnsi="Book Antiqua"/>
        <w:iCs/>
        <w:sz w:val="24"/>
        <w:szCs w:val="24"/>
      </w:rPr>
      <w:t>10:30</w:t>
    </w:r>
    <w:r w:rsidR="009F77F6" w:rsidRPr="00381E93">
      <w:rPr>
        <w:rFonts w:ascii="Book Antiqua" w:hAnsi="Book Antiqua"/>
        <w:iCs/>
        <w:sz w:val="24"/>
        <w:szCs w:val="24"/>
      </w:rPr>
      <w:t xml:space="preserve"> am – </w:t>
    </w:r>
    <w:r w:rsidRPr="00381E93">
      <w:rPr>
        <w:rFonts w:ascii="Book Antiqua" w:hAnsi="Book Antiqua"/>
        <w:iCs/>
        <w:sz w:val="24"/>
        <w:szCs w:val="24"/>
      </w:rPr>
      <w:t>11:45</w:t>
    </w:r>
    <w:r w:rsidR="009F77F6" w:rsidRPr="00381E93">
      <w:rPr>
        <w:rFonts w:ascii="Book Antiqua" w:hAnsi="Book Antiqua"/>
        <w:iCs/>
        <w:sz w:val="24"/>
        <w:szCs w:val="24"/>
      </w:rPr>
      <w:t xml:space="preserve"> am</w:t>
    </w:r>
  </w:p>
  <w:p w14:paraId="18E7F275" w14:textId="154D211D" w:rsidR="0020533D" w:rsidRDefault="0020533D" w:rsidP="003116C5">
    <w:pPr>
      <w:pStyle w:val="Header"/>
      <w:jc w:val="center"/>
      <w:rPr>
        <w:rFonts w:ascii="Book Antiqua" w:hAnsi="Book Antiqua"/>
        <w:i/>
        <w:sz w:val="24"/>
        <w:szCs w:val="24"/>
      </w:rPr>
    </w:pPr>
  </w:p>
  <w:p w14:paraId="4AFC0843" w14:textId="0780B5B0" w:rsidR="0020533D" w:rsidRDefault="00381E93" w:rsidP="003116C5">
    <w:pPr>
      <w:pStyle w:val="Header"/>
      <w:jc w:val="center"/>
      <w:rPr>
        <w:rFonts w:ascii="Book Antiqua" w:hAnsi="Book Antiqua"/>
        <w:i/>
        <w:sz w:val="24"/>
        <w:szCs w:val="24"/>
      </w:rPr>
    </w:pPr>
    <w:r>
      <w:rPr>
        <w:rFonts w:ascii="Book Antiqua" w:hAnsi="Book Antiqua"/>
        <w:i/>
        <w:sz w:val="24"/>
        <w:szCs w:val="24"/>
      </w:rPr>
      <w:t>v</w:t>
    </w:r>
    <w:r w:rsidR="0020533D">
      <w:rPr>
        <w:rFonts w:ascii="Book Antiqua" w:hAnsi="Book Antiqua"/>
        <w:i/>
        <w:sz w:val="24"/>
        <w:szCs w:val="24"/>
      </w:rPr>
      <w:t>irtual meeting</w:t>
    </w:r>
  </w:p>
  <w:p w14:paraId="3C591289" w14:textId="77777777" w:rsidR="009F77F6" w:rsidRDefault="009F77F6" w:rsidP="00466EE8">
    <w:pPr>
      <w:pStyle w:val="Header"/>
      <w:jc w:val="center"/>
      <w:rPr>
        <w:rFonts w:ascii="Book Antiqua" w:hAnsi="Book Antiqua"/>
        <w:i/>
        <w:iCs/>
        <w:sz w:val="24"/>
        <w:szCs w:val="24"/>
      </w:rPr>
    </w:pPr>
  </w:p>
  <w:p w14:paraId="4028DCD9" w14:textId="77777777" w:rsidR="009F77F6" w:rsidRPr="00BE7B6D" w:rsidRDefault="009F77F6" w:rsidP="00BE7B6D">
    <w:pPr>
      <w:pStyle w:val="Header"/>
      <w:jc w:val="center"/>
      <w:rPr>
        <w:rFonts w:ascii="Book Antiqua" w:hAnsi="Book Antiqua"/>
        <w:i/>
        <w:iCs/>
      </w:rPr>
    </w:pPr>
    <w:r>
      <w:rPr>
        <w:rFonts w:ascii="Book Antiqua" w:hAnsi="Book Antiqua"/>
        <w:i/>
        <w:iCs/>
      </w:rPr>
      <w:tab/>
    </w:r>
    <w:r>
      <w:rPr>
        <w:rFonts w:ascii="Book Antiqua" w:hAnsi="Book Antiqua"/>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D"/>
    <w:rsid w:val="00056FCB"/>
    <w:rsid w:val="00063AB2"/>
    <w:rsid w:val="000A765E"/>
    <w:rsid w:val="000B2527"/>
    <w:rsid w:val="000E4E5D"/>
    <w:rsid w:val="000E556C"/>
    <w:rsid w:val="0011006E"/>
    <w:rsid w:val="00122B5D"/>
    <w:rsid w:val="00122E21"/>
    <w:rsid w:val="00135B06"/>
    <w:rsid w:val="00156B3E"/>
    <w:rsid w:val="0016746A"/>
    <w:rsid w:val="001A0E2A"/>
    <w:rsid w:val="001F4822"/>
    <w:rsid w:val="00201F0F"/>
    <w:rsid w:val="0020533D"/>
    <w:rsid w:val="00215DFA"/>
    <w:rsid w:val="00252E49"/>
    <w:rsid w:val="00271F6C"/>
    <w:rsid w:val="002C33D9"/>
    <w:rsid w:val="002D4896"/>
    <w:rsid w:val="002F6F72"/>
    <w:rsid w:val="00307ED4"/>
    <w:rsid w:val="0031172B"/>
    <w:rsid w:val="003573FF"/>
    <w:rsid w:val="003661ED"/>
    <w:rsid w:val="0037170B"/>
    <w:rsid w:val="00381E93"/>
    <w:rsid w:val="00383AD4"/>
    <w:rsid w:val="003A0E65"/>
    <w:rsid w:val="003C2B36"/>
    <w:rsid w:val="003F4881"/>
    <w:rsid w:val="003F4DCE"/>
    <w:rsid w:val="00406388"/>
    <w:rsid w:val="004125EE"/>
    <w:rsid w:val="00412A98"/>
    <w:rsid w:val="00413A11"/>
    <w:rsid w:val="00433DF2"/>
    <w:rsid w:val="00443C7B"/>
    <w:rsid w:val="00457DE4"/>
    <w:rsid w:val="00466EE8"/>
    <w:rsid w:val="004C3361"/>
    <w:rsid w:val="004D33CF"/>
    <w:rsid w:val="004F0B79"/>
    <w:rsid w:val="004F612A"/>
    <w:rsid w:val="0055420B"/>
    <w:rsid w:val="005606E9"/>
    <w:rsid w:val="0056087C"/>
    <w:rsid w:val="00564CA4"/>
    <w:rsid w:val="00594D0B"/>
    <w:rsid w:val="0059689C"/>
    <w:rsid w:val="005A7243"/>
    <w:rsid w:val="005C0452"/>
    <w:rsid w:val="005C53E0"/>
    <w:rsid w:val="005C6AF1"/>
    <w:rsid w:val="005E7015"/>
    <w:rsid w:val="005F276C"/>
    <w:rsid w:val="00602E7D"/>
    <w:rsid w:val="00604E6F"/>
    <w:rsid w:val="006073E7"/>
    <w:rsid w:val="00636D1A"/>
    <w:rsid w:val="006410DB"/>
    <w:rsid w:val="0064561A"/>
    <w:rsid w:val="00692980"/>
    <w:rsid w:val="00695F63"/>
    <w:rsid w:val="006E6756"/>
    <w:rsid w:val="0071483C"/>
    <w:rsid w:val="0071607D"/>
    <w:rsid w:val="00747A1B"/>
    <w:rsid w:val="00784B63"/>
    <w:rsid w:val="0079210B"/>
    <w:rsid w:val="007A57F8"/>
    <w:rsid w:val="007D7D25"/>
    <w:rsid w:val="007F1E39"/>
    <w:rsid w:val="00815D51"/>
    <w:rsid w:val="00826318"/>
    <w:rsid w:val="00831465"/>
    <w:rsid w:val="00852E84"/>
    <w:rsid w:val="00855F8D"/>
    <w:rsid w:val="00873F68"/>
    <w:rsid w:val="008777CF"/>
    <w:rsid w:val="00896B39"/>
    <w:rsid w:val="00896B71"/>
    <w:rsid w:val="00896BB5"/>
    <w:rsid w:val="008A4E0D"/>
    <w:rsid w:val="008C401E"/>
    <w:rsid w:val="00917556"/>
    <w:rsid w:val="00943156"/>
    <w:rsid w:val="00946B4D"/>
    <w:rsid w:val="00963E1B"/>
    <w:rsid w:val="00966562"/>
    <w:rsid w:val="009778E9"/>
    <w:rsid w:val="009B4C3B"/>
    <w:rsid w:val="009B7E20"/>
    <w:rsid w:val="009C748B"/>
    <w:rsid w:val="009D7F67"/>
    <w:rsid w:val="009F77F6"/>
    <w:rsid w:val="00A022D4"/>
    <w:rsid w:val="00A104B4"/>
    <w:rsid w:val="00A35E19"/>
    <w:rsid w:val="00A65180"/>
    <w:rsid w:val="00A67E7D"/>
    <w:rsid w:val="00A92D51"/>
    <w:rsid w:val="00AB161A"/>
    <w:rsid w:val="00AC4353"/>
    <w:rsid w:val="00AC7D97"/>
    <w:rsid w:val="00B16A7C"/>
    <w:rsid w:val="00B3490B"/>
    <w:rsid w:val="00B5304D"/>
    <w:rsid w:val="00B753EA"/>
    <w:rsid w:val="00B76A48"/>
    <w:rsid w:val="00B85D08"/>
    <w:rsid w:val="00BE1195"/>
    <w:rsid w:val="00BE7B6D"/>
    <w:rsid w:val="00BF47FF"/>
    <w:rsid w:val="00C1218B"/>
    <w:rsid w:val="00C141F5"/>
    <w:rsid w:val="00C56AE7"/>
    <w:rsid w:val="00C56BE8"/>
    <w:rsid w:val="00C73C23"/>
    <w:rsid w:val="00C82BEB"/>
    <w:rsid w:val="00CB05B6"/>
    <w:rsid w:val="00CE4D78"/>
    <w:rsid w:val="00D10E8F"/>
    <w:rsid w:val="00D325C3"/>
    <w:rsid w:val="00D4071D"/>
    <w:rsid w:val="00D60ADC"/>
    <w:rsid w:val="00D80032"/>
    <w:rsid w:val="00D828BB"/>
    <w:rsid w:val="00DA7AEE"/>
    <w:rsid w:val="00E02207"/>
    <w:rsid w:val="00E044C0"/>
    <w:rsid w:val="00E07BD1"/>
    <w:rsid w:val="00E16BF0"/>
    <w:rsid w:val="00E17F76"/>
    <w:rsid w:val="00E2719A"/>
    <w:rsid w:val="00E6148A"/>
    <w:rsid w:val="00E65BAE"/>
    <w:rsid w:val="00E93AEF"/>
    <w:rsid w:val="00EC141E"/>
    <w:rsid w:val="00EC5350"/>
    <w:rsid w:val="00EC78B3"/>
    <w:rsid w:val="00ED0229"/>
    <w:rsid w:val="00ED4312"/>
    <w:rsid w:val="00ED7AFA"/>
    <w:rsid w:val="00EE24A3"/>
    <w:rsid w:val="00EE7A7D"/>
    <w:rsid w:val="00EF028F"/>
    <w:rsid w:val="00F01077"/>
    <w:rsid w:val="00F16207"/>
    <w:rsid w:val="00F21BF6"/>
    <w:rsid w:val="00F3779F"/>
    <w:rsid w:val="00F94C2C"/>
    <w:rsid w:val="00FA7B4B"/>
    <w:rsid w:val="00FC2781"/>
    <w:rsid w:val="00FF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323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CE"/>
  </w:style>
  <w:style w:type="paragraph" w:styleId="Heading1">
    <w:name w:val="heading 1"/>
    <w:basedOn w:val="Normal"/>
    <w:next w:val="Normal"/>
    <w:link w:val="Heading1Char"/>
    <w:uiPriority w:val="9"/>
    <w:qFormat/>
    <w:rsid w:val="00BF47FF"/>
    <w:pPr>
      <w:spacing w:after="0"/>
      <w:ind w:left="2385" w:hanging="2385"/>
      <w:jc w:val="center"/>
      <w:outlineLvl w:val="0"/>
    </w:pPr>
    <w:rPr>
      <w:rFonts w:ascii="Book Antiqua" w:hAnsi="Book Antiqua"/>
      <w:bCs/>
      <w:sz w:val="24"/>
      <w:szCs w:val="24"/>
    </w:rPr>
  </w:style>
  <w:style w:type="paragraph" w:styleId="Heading2">
    <w:name w:val="heading 2"/>
    <w:basedOn w:val="Normal"/>
    <w:next w:val="Normal"/>
    <w:link w:val="Heading2Char"/>
    <w:uiPriority w:val="9"/>
    <w:unhideWhenUsed/>
    <w:qFormat/>
    <w:rsid w:val="00BF47FF"/>
    <w:pPr>
      <w:spacing w:after="0"/>
      <w:ind w:left="2430" w:hanging="243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E16BF0"/>
    <w:rPr>
      <w:rFonts w:ascii="Open Sans" w:hAnsi="Open Sans" w:hint="default"/>
      <w:strike w:val="0"/>
      <w:dstrike w:val="0"/>
      <w:color w:val="2A7BB4"/>
      <w:u w:val="none"/>
      <w:effect w:val="none"/>
    </w:rPr>
  </w:style>
  <w:style w:type="paragraph" w:styleId="NormalWeb">
    <w:name w:val="Normal (Web)"/>
    <w:basedOn w:val="Normal"/>
    <w:uiPriority w:val="99"/>
    <w:semiHidden/>
    <w:unhideWhenUsed/>
    <w:rsid w:val="00E16BF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6BF0"/>
    <w:rPr>
      <w:color w:val="605E5C"/>
      <w:shd w:val="clear" w:color="auto" w:fill="E1DFDD"/>
    </w:rPr>
  </w:style>
  <w:style w:type="character" w:styleId="FollowedHyperlink">
    <w:name w:val="FollowedHyperlink"/>
    <w:basedOn w:val="DefaultParagraphFont"/>
    <w:uiPriority w:val="99"/>
    <w:semiHidden/>
    <w:unhideWhenUsed/>
    <w:rsid w:val="00BF47FF"/>
    <w:rPr>
      <w:color w:val="954F72" w:themeColor="followedHyperlink"/>
      <w:u w:val="single"/>
    </w:rPr>
  </w:style>
  <w:style w:type="character" w:customStyle="1" w:styleId="Heading1Char">
    <w:name w:val="Heading 1 Char"/>
    <w:basedOn w:val="DefaultParagraphFont"/>
    <w:link w:val="Heading1"/>
    <w:uiPriority w:val="9"/>
    <w:rsid w:val="00BF47FF"/>
    <w:rPr>
      <w:rFonts w:ascii="Book Antiqua" w:hAnsi="Book Antiqua"/>
      <w:bCs/>
      <w:sz w:val="24"/>
      <w:szCs w:val="24"/>
    </w:rPr>
  </w:style>
  <w:style w:type="character" w:customStyle="1" w:styleId="Heading2Char">
    <w:name w:val="Heading 2 Char"/>
    <w:basedOn w:val="DefaultParagraphFont"/>
    <w:link w:val="Heading2"/>
    <w:uiPriority w:val="9"/>
    <w:rsid w:val="00BF47FF"/>
    <w:rPr>
      <w:rFonts w:ascii="Book Antiqua" w:hAnsi="Book Antiqua"/>
      <w:b/>
    </w:rPr>
  </w:style>
  <w:style w:type="character" w:styleId="CommentReference">
    <w:name w:val="annotation reference"/>
    <w:basedOn w:val="DefaultParagraphFont"/>
    <w:uiPriority w:val="99"/>
    <w:semiHidden/>
    <w:unhideWhenUsed/>
    <w:rsid w:val="00B5304D"/>
    <w:rPr>
      <w:sz w:val="16"/>
      <w:szCs w:val="16"/>
    </w:rPr>
  </w:style>
  <w:style w:type="paragraph" w:styleId="CommentText">
    <w:name w:val="annotation text"/>
    <w:basedOn w:val="Normal"/>
    <w:link w:val="CommentTextChar"/>
    <w:uiPriority w:val="99"/>
    <w:semiHidden/>
    <w:unhideWhenUsed/>
    <w:rsid w:val="00B5304D"/>
    <w:pPr>
      <w:spacing w:line="240" w:lineRule="auto"/>
    </w:pPr>
    <w:rPr>
      <w:sz w:val="20"/>
      <w:szCs w:val="20"/>
    </w:rPr>
  </w:style>
  <w:style w:type="character" w:customStyle="1" w:styleId="CommentTextChar">
    <w:name w:val="Comment Text Char"/>
    <w:basedOn w:val="DefaultParagraphFont"/>
    <w:link w:val="CommentText"/>
    <w:uiPriority w:val="99"/>
    <w:semiHidden/>
    <w:rsid w:val="00B5304D"/>
    <w:rPr>
      <w:sz w:val="20"/>
      <w:szCs w:val="20"/>
    </w:rPr>
  </w:style>
  <w:style w:type="paragraph" w:styleId="CommentSubject">
    <w:name w:val="annotation subject"/>
    <w:basedOn w:val="CommentText"/>
    <w:next w:val="CommentText"/>
    <w:link w:val="CommentSubjectChar"/>
    <w:uiPriority w:val="99"/>
    <w:semiHidden/>
    <w:unhideWhenUsed/>
    <w:rsid w:val="00B5304D"/>
    <w:rPr>
      <w:b/>
      <w:bCs/>
    </w:rPr>
  </w:style>
  <w:style w:type="character" w:customStyle="1" w:styleId="CommentSubjectChar">
    <w:name w:val="Comment Subject Char"/>
    <w:basedOn w:val="CommentTextChar"/>
    <w:link w:val="CommentSubject"/>
    <w:uiPriority w:val="99"/>
    <w:semiHidden/>
    <w:rsid w:val="00B5304D"/>
    <w:rPr>
      <w:b/>
      <w:bCs/>
      <w:sz w:val="20"/>
      <w:szCs w:val="20"/>
    </w:rPr>
  </w:style>
  <w:style w:type="paragraph" w:styleId="BalloonText">
    <w:name w:val="Balloon Text"/>
    <w:basedOn w:val="Normal"/>
    <w:link w:val="BalloonTextChar"/>
    <w:uiPriority w:val="99"/>
    <w:semiHidden/>
    <w:unhideWhenUsed/>
    <w:rsid w:val="00B5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4D"/>
    <w:rPr>
      <w:rFonts w:ascii="Segoe UI" w:hAnsi="Segoe UI" w:cs="Segoe UI"/>
      <w:sz w:val="18"/>
      <w:szCs w:val="18"/>
    </w:rPr>
  </w:style>
  <w:style w:type="paragraph" w:styleId="ListParagraph">
    <w:name w:val="List Paragraph"/>
    <w:basedOn w:val="Normal"/>
    <w:uiPriority w:val="34"/>
    <w:qFormat/>
    <w:rsid w:val="00FC2781"/>
    <w:pPr>
      <w:shd w:val="clear" w:color="auto" w:fill="FFFFFF" w:themeFill="background1"/>
      <w:spacing w:after="0" w:line="240" w:lineRule="auto"/>
      <w:ind w:left="2160"/>
    </w:pPr>
    <w:rPr>
      <w:rFonts w:ascii="Book Antiqua" w:hAnsi="Book Antiqua" w:cs="Times New Roman"/>
      <w:b/>
    </w:rPr>
  </w:style>
  <w:style w:type="paragraph" w:styleId="Revision">
    <w:name w:val="Revision"/>
    <w:hidden/>
    <w:uiPriority w:val="99"/>
    <w:semiHidden/>
    <w:rsid w:val="001F4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500047191">
      <w:bodyDiv w:val="1"/>
      <w:marLeft w:val="0"/>
      <w:marRight w:val="0"/>
      <w:marTop w:val="0"/>
      <w:marBottom w:val="0"/>
      <w:divBdr>
        <w:top w:val="none" w:sz="0" w:space="0" w:color="auto"/>
        <w:left w:val="none" w:sz="0" w:space="0" w:color="auto"/>
        <w:bottom w:val="none" w:sz="0" w:space="0" w:color="auto"/>
        <w:right w:val="none" w:sz="0" w:space="0" w:color="auto"/>
      </w:divBdr>
    </w:div>
    <w:div w:id="513500116">
      <w:bodyDiv w:val="1"/>
      <w:marLeft w:val="0"/>
      <w:marRight w:val="0"/>
      <w:marTop w:val="0"/>
      <w:marBottom w:val="0"/>
      <w:divBdr>
        <w:top w:val="none" w:sz="0" w:space="0" w:color="auto"/>
        <w:left w:val="none" w:sz="0" w:space="0" w:color="auto"/>
        <w:bottom w:val="none" w:sz="0" w:space="0" w:color="auto"/>
        <w:right w:val="none" w:sz="0" w:space="0" w:color="auto"/>
      </w:divBdr>
    </w:div>
    <w:div w:id="640237375">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9332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E9979-090B-4ECD-BC4D-92F0B3AF4D26}">
  <ds:schemaRefs>
    <ds:schemaRef ds:uri="http://schemas.openxmlformats.org/officeDocument/2006/bibliography"/>
  </ds:schemaRefs>
</ds:datastoreItem>
</file>

<file path=customXml/itemProps2.xml><?xml version="1.0" encoding="utf-8"?>
<ds:datastoreItem xmlns:ds="http://schemas.openxmlformats.org/officeDocument/2006/customXml" ds:itemID="{48EB3F1F-90DA-4257-A1B7-B973C0214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31C423-E6E5-4B96-90D3-5E0C4E370C75}">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2D64ED4-A7D8-4408-AB1A-7238221FF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1872</Characters>
  <Application>Microsoft Office Word</Application>
  <DocSecurity>0</DocSecurity>
  <Lines>58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2021-12-14T15:44:00Z</dcterms:created>
  <dcterms:modified xsi:type="dcterms:W3CDTF">2022-01-14T15:17:00Z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ies>
</file>