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9C965" w14:textId="77777777" w:rsidR="002511CF" w:rsidRPr="002511CF" w:rsidRDefault="002511CF" w:rsidP="002511CF">
      <w:pPr>
        <w:pStyle w:val="Heading1"/>
      </w:pPr>
      <w:r w:rsidRPr="002511CF">
        <w:t>MINUTES</w:t>
      </w:r>
    </w:p>
    <w:p w14:paraId="2AA5E688" w14:textId="77777777" w:rsidR="002511CF" w:rsidRDefault="002511CF" w:rsidP="00797031">
      <w:pPr>
        <w:rPr>
          <w:rFonts w:ascii="Book Antiqua" w:hAnsi="Book Antiqua"/>
          <w:b/>
          <w:bCs/>
        </w:rPr>
      </w:pPr>
    </w:p>
    <w:p w14:paraId="32432286" w14:textId="5AB0BE56" w:rsidR="002A7A72" w:rsidRPr="002A7A72" w:rsidRDefault="002A7A72" w:rsidP="00886F81">
      <w:pPr>
        <w:pStyle w:val="Heading2"/>
        <w:spacing w:after="0" w:line="240" w:lineRule="auto"/>
      </w:pPr>
      <w:r w:rsidRPr="002A7A72">
        <w:t>Trustees Present</w:t>
      </w:r>
    </w:p>
    <w:p w14:paraId="1F22D9DC" w14:textId="20EC0CB0" w:rsidR="00C15E5B" w:rsidRDefault="00797031" w:rsidP="00886F81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Chair</w:t>
      </w:r>
      <w:r w:rsidRPr="00FA5620">
        <w:rPr>
          <w:rFonts w:ascii="Book Antiqua" w:hAnsi="Book Antiqua"/>
        </w:rPr>
        <w:t xml:space="preserve"> Hyde</w:t>
      </w:r>
      <w:r w:rsidR="00886F81">
        <w:rPr>
          <w:rFonts w:ascii="Book Antiqua" w:hAnsi="Book Antiqua"/>
        </w:rPr>
        <w:t xml:space="preserve"> and Trustee McElroy </w:t>
      </w:r>
    </w:p>
    <w:p w14:paraId="1AAF7CAE" w14:textId="77777777" w:rsidR="00886F81" w:rsidRPr="00FA5620" w:rsidRDefault="00886F81" w:rsidP="00C15E5B">
      <w:pPr>
        <w:spacing w:after="0" w:line="240" w:lineRule="auto"/>
        <w:rPr>
          <w:rFonts w:ascii="Book Antiqua" w:hAnsi="Book Antiqua"/>
        </w:rPr>
      </w:pPr>
    </w:p>
    <w:p w14:paraId="7705D4E5" w14:textId="4ACB3940" w:rsidR="00886F81" w:rsidRPr="00886F81" w:rsidRDefault="00886F81" w:rsidP="00886F81">
      <w:pPr>
        <w:pStyle w:val="PlainText"/>
        <w:rPr>
          <w:rFonts w:ascii="Book Antiqua" w:hAnsi="Book Antiqua"/>
        </w:rPr>
      </w:pPr>
      <w:r w:rsidRPr="00886F81">
        <w:rPr>
          <w:rFonts w:ascii="Book Antiqua" w:hAnsi="Book Antiqua"/>
        </w:rPr>
        <w:t xml:space="preserve">Chair Hyde and Audit and Compliance Chair McElroy met to discuss Board compliance matters, including compliance requirements set forth in the executive employment contract. </w:t>
      </w:r>
    </w:p>
    <w:p w14:paraId="0BB32AAC" w14:textId="77777777" w:rsidR="00797031" w:rsidRPr="008A2402" w:rsidRDefault="00797031" w:rsidP="00797031">
      <w:pPr>
        <w:keepNext/>
        <w:keepLines/>
        <w:spacing w:before="40" w:after="0"/>
        <w:jc w:val="center"/>
        <w:outlineLvl w:val="3"/>
      </w:pPr>
    </w:p>
    <w:sectPr w:rsidR="00797031" w:rsidRPr="008A240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49418E" w14:textId="77777777" w:rsidR="00C3640F" w:rsidRDefault="00C3640F" w:rsidP="00C3640F">
      <w:pPr>
        <w:spacing w:after="0" w:line="240" w:lineRule="auto"/>
      </w:pPr>
      <w:r>
        <w:separator/>
      </w:r>
    </w:p>
  </w:endnote>
  <w:endnote w:type="continuationSeparator" w:id="0">
    <w:p w14:paraId="11C7BBA4" w14:textId="77777777" w:rsidR="00C3640F" w:rsidRDefault="00C3640F" w:rsidP="00C3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03991" w14:textId="77777777" w:rsidR="00C3640F" w:rsidRDefault="00C3640F" w:rsidP="00C3640F">
      <w:pPr>
        <w:spacing w:after="0" w:line="240" w:lineRule="auto"/>
      </w:pPr>
      <w:r>
        <w:separator/>
      </w:r>
    </w:p>
  </w:footnote>
  <w:footnote w:type="continuationSeparator" w:id="0">
    <w:p w14:paraId="6AC9B8B5" w14:textId="77777777" w:rsidR="00C3640F" w:rsidRDefault="00C3640F" w:rsidP="00C36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2BAD6" w14:textId="77777777" w:rsidR="005837D2" w:rsidRDefault="005837D2" w:rsidP="005837D2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  <w:r w:rsidRPr="00BC7108">
      <w:rPr>
        <w:noProof/>
      </w:rPr>
      <w:drawing>
        <wp:inline distT="0" distB="0" distL="0" distR="0" wp14:anchorId="2EBB6434" wp14:editId="65FFFAFA">
          <wp:extent cx="2067623" cy="839972"/>
          <wp:effectExtent l="0" t="0" r="0" b="0"/>
          <wp:docPr id="1" name="Picture 1" descr="Osprey and University of North Florida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93" cy="84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6656B2" w14:textId="77777777" w:rsidR="005837D2" w:rsidRDefault="005837D2" w:rsidP="005837D2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</w:p>
  <w:p w14:paraId="7C18B1EB" w14:textId="77777777" w:rsidR="005837D2" w:rsidRDefault="005837D2" w:rsidP="005837D2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  <w:r>
      <w:rPr>
        <w:rFonts w:ascii="Book Antiqua" w:eastAsiaTheme="majorEastAsia" w:hAnsi="Book Antiqua" w:cstheme="majorBidi"/>
        <w:b/>
        <w:iCs/>
      </w:rPr>
      <w:t>Chair Hyde and Trustee McElroy Meeting</w:t>
    </w:r>
  </w:p>
  <w:p w14:paraId="5A6E7A9B" w14:textId="77777777" w:rsidR="005837D2" w:rsidRDefault="005837D2" w:rsidP="005837D2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</w:p>
  <w:p w14:paraId="5B627E6C" w14:textId="77777777" w:rsidR="005837D2" w:rsidRDefault="005837D2" w:rsidP="005837D2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  <w:r>
      <w:rPr>
        <w:rFonts w:ascii="Book Antiqua" w:eastAsiaTheme="majorEastAsia" w:hAnsi="Book Antiqua" w:cstheme="majorBidi"/>
        <w:b/>
        <w:iCs/>
      </w:rPr>
      <w:t>January 20, 2021</w:t>
    </w:r>
  </w:p>
  <w:p w14:paraId="6C98E793" w14:textId="77777777" w:rsidR="005837D2" w:rsidRDefault="005837D2" w:rsidP="005837D2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</w:p>
  <w:p w14:paraId="40F8D349" w14:textId="77777777" w:rsidR="005837D2" w:rsidRDefault="005837D2" w:rsidP="005837D2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  <w:r>
      <w:rPr>
        <w:rFonts w:ascii="Book Antiqua" w:eastAsiaTheme="majorEastAsia" w:hAnsi="Book Antiqua" w:cstheme="majorBidi"/>
        <w:b/>
        <w:iCs/>
      </w:rPr>
      <w:t>11:30 am</w:t>
    </w:r>
  </w:p>
  <w:p w14:paraId="24CE6C1E" w14:textId="77777777" w:rsidR="005837D2" w:rsidRDefault="005837D2" w:rsidP="005837D2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</w:p>
  <w:p w14:paraId="1E167126" w14:textId="77777777" w:rsidR="005837D2" w:rsidRDefault="005837D2" w:rsidP="005837D2">
    <w:pPr>
      <w:spacing w:after="0" w:line="240" w:lineRule="auto"/>
      <w:jc w:val="center"/>
      <w:rPr>
        <w:rFonts w:ascii="Book Antiqua" w:eastAsia="Times New Roman" w:hAnsi="Book Antiqua" w:cs="Times New Roman"/>
        <w:b/>
      </w:rPr>
    </w:pPr>
    <w:r w:rsidRPr="0009472F">
      <w:rPr>
        <w:rFonts w:ascii="Book Antiqua" w:eastAsia="Times New Roman" w:hAnsi="Book Antiqua" w:cs="Times New Roman"/>
        <w:b/>
      </w:rPr>
      <w:t>UNF Center for Entrepreneurship and Innovation</w:t>
    </w:r>
  </w:p>
  <w:p w14:paraId="5DFF85C3" w14:textId="77777777" w:rsidR="005837D2" w:rsidRPr="0009472F" w:rsidRDefault="005837D2" w:rsidP="005837D2">
    <w:pPr>
      <w:spacing w:after="0" w:line="240" w:lineRule="auto"/>
      <w:jc w:val="center"/>
      <w:rPr>
        <w:rFonts w:ascii="Book Antiqua" w:eastAsia="Times New Roman" w:hAnsi="Book Antiqua" w:cs="Times New Roman"/>
        <w:b/>
      </w:rPr>
    </w:pPr>
    <w:r w:rsidRPr="0009472F">
      <w:rPr>
        <w:rFonts w:ascii="Book Antiqua" w:eastAsia="Times New Roman" w:hAnsi="Book Antiqua" w:cs="Times New Roman"/>
        <w:b/>
      </w:rPr>
      <w:t>112 W. Adams Street, 4th Floor</w:t>
    </w:r>
  </w:p>
  <w:p w14:paraId="472264A9" w14:textId="351F984E" w:rsidR="005837D2" w:rsidRDefault="005837D2">
    <w:pPr>
      <w:pStyle w:val="Header"/>
    </w:pPr>
  </w:p>
  <w:p w14:paraId="4BD6268F" w14:textId="77777777" w:rsidR="00C3640F" w:rsidRDefault="00C364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cumentProtection w:edit="readOnly" w:enforcement="1" w:cryptProviderType="rsaAES" w:cryptAlgorithmClass="hash" w:cryptAlgorithmType="typeAny" w:cryptAlgorithmSid="14" w:cryptSpinCount="100000" w:hash="mPri3n+4MbkQ5NCPe16CO4oSJ59Yth7qVigiJ4w1XlHBOEgeHpiRc697hNRa4sZLHwVtyKk+5pEhhg7WCgz76g==" w:salt="l+J3VBi8VvXRs5Y73nf96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02"/>
    <w:rsid w:val="0009472F"/>
    <w:rsid w:val="002511CF"/>
    <w:rsid w:val="002A7A72"/>
    <w:rsid w:val="003536CB"/>
    <w:rsid w:val="0039099A"/>
    <w:rsid w:val="00405CAC"/>
    <w:rsid w:val="00500A7C"/>
    <w:rsid w:val="00506742"/>
    <w:rsid w:val="005837D2"/>
    <w:rsid w:val="00797031"/>
    <w:rsid w:val="00886F81"/>
    <w:rsid w:val="008A2402"/>
    <w:rsid w:val="00BA5DFA"/>
    <w:rsid w:val="00C15E5B"/>
    <w:rsid w:val="00C3640F"/>
    <w:rsid w:val="00ED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072173"/>
  <w15:chartTrackingRefBased/>
  <w15:docId w15:val="{77737EE3-8084-4D90-989D-7E669776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402"/>
  </w:style>
  <w:style w:type="paragraph" w:styleId="Heading1">
    <w:name w:val="heading 1"/>
    <w:basedOn w:val="Normal"/>
    <w:next w:val="Normal"/>
    <w:link w:val="Heading1Char"/>
    <w:uiPriority w:val="9"/>
    <w:qFormat/>
    <w:rsid w:val="002511CF"/>
    <w:pPr>
      <w:keepNext/>
      <w:keepLines/>
      <w:spacing w:before="40" w:after="0"/>
      <w:jc w:val="center"/>
      <w:outlineLvl w:val="0"/>
    </w:pPr>
    <w:rPr>
      <w:rFonts w:ascii="Book Antiqua" w:eastAsiaTheme="majorEastAsia" w:hAnsi="Book Antiqua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7A72"/>
    <w:pPr>
      <w:outlineLvl w:val="1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40F"/>
  </w:style>
  <w:style w:type="paragraph" w:styleId="Footer">
    <w:name w:val="footer"/>
    <w:basedOn w:val="Normal"/>
    <w:link w:val="FooterChar"/>
    <w:uiPriority w:val="99"/>
    <w:unhideWhenUsed/>
    <w:rsid w:val="00C36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40F"/>
  </w:style>
  <w:style w:type="character" w:customStyle="1" w:styleId="Heading1Char">
    <w:name w:val="Heading 1 Char"/>
    <w:basedOn w:val="DefaultParagraphFont"/>
    <w:link w:val="Heading1"/>
    <w:uiPriority w:val="9"/>
    <w:rsid w:val="002511CF"/>
    <w:rPr>
      <w:rFonts w:ascii="Book Antiqua" w:eastAsiaTheme="majorEastAsia" w:hAnsi="Book Antiqua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A7A72"/>
    <w:rPr>
      <w:rFonts w:ascii="Book Antiqua" w:hAnsi="Book Antiqua"/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6F8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6F8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5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Fishman, Ann</cp:lastModifiedBy>
  <cp:revision>2</cp:revision>
  <dcterms:created xsi:type="dcterms:W3CDTF">2021-08-24T20:26:00Z</dcterms:created>
  <dcterms:modified xsi:type="dcterms:W3CDTF">2021-08-24T20:26:00Z</dcterms:modified>
</cp:coreProperties>
</file>