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38ADC" w14:textId="47030CED" w:rsidR="00B55445" w:rsidRDefault="00B55445" w:rsidP="004C128E">
      <w:pPr>
        <w:jc w:val="center"/>
        <w:rPr>
          <w:rFonts w:eastAsia="Times New Roman"/>
        </w:rPr>
      </w:pPr>
      <w:r>
        <w:rPr>
          <w:rFonts w:eastAsia="Times New Roman"/>
        </w:rPr>
        <w:t>﻿</w:t>
      </w:r>
      <w:r w:rsidR="004C128E" w:rsidRPr="004C128E">
        <w:rPr>
          <w:rStyle w:val="Heading1Char"/>
          <w:rFonts w:ascii="Book Antiqua" w:hAnsi="Book Antiqua"/>
          <w:b/>
          <w:bCs/>
          <w:color w:val="auto"/>
          <w:sz w:val="22"/>
          <w:szCs w:val="22"/>
        </w:rPr>
        <w:t>MINUTES</w:t>
      </w:r>
    </w:p>
    <w:p w14:paraId="0F5C1464" w14:textId="77777777" w:rsidR="004C128E" w:rsidRDefault="004C128E" w:rsidP="00B55445">
      <w:pPr>
        <w:rPr>
          <w:rFonts w:ascii="Book Antiqua" w:hAnsi="Book Antiqua"/>
        </w:rPr>
      </w:pPr>
    </w:p>
    <w:p w14:paraId="680300CC" w14:textId="4378E0FD" w:rsidR="00B55445" w:rsidRPr="004C128E" w:rsidRDefault="00B55445" w:rsidP="00B55445">
      <w:pPr>
        <w:rPr>
          <w:rFonts w:ascii="Book Antiqua" w:hAnsi="Book Antiqua"/>
        </w:rPr>
      </w:pPr>
      <w:r w:rsidRPr="004C128E">
        <w:rPr>
          <w:rFonts w:ascii="Book Antiqua" w:hAnsi="Book Antiqua"/>
        </w:rPr>
        <w:t xml:space="preserve">Chair Hyde met with </w:t>
      </w:r>
      <w:r w:rsidR="004C128E">
        <w:rPr>
          <w:rFonts w:ascii="Book Antiqua" w:hAnsi="Book Antiqua"/>
        </w:rPr>
        <w:t>Vice Chair</w:t>
      </w:r>
      <w:r w:rsidRPr="004C128E">
        <w:rPr>
          <w:rFonts w:ascii="Book Antiqua" w:hAnsi="Book Antiqua"/>
        </w:rPr>
        <w:t xml:space="preserve"> Wamble-King on May 19, 2021 from 10:00 – 10:48 a.m. They discussed executive contract compliance related to the onset of the final year of President Szymanski’s current contract and his leadership of the </w:t>
      </w:r>
      <w:proofErr w:type="spellStart"/>
      <w:r w:rsidR="004C128E">
        <w:rPr>
          <w:rFonts w:ascii="Book Antiqua" w:hAnsi="Book Antiqua"/>
        </w:rPr>
        <w:t>Med</w:t>
      </w:r>
      <w:r w:rsidRPr="004C128E">
        <w:rPr>
          <w:rFonts w:ascii="Book Antiqua" w:hAnsi="Book Antiqua"/>
        </w:rPr>
        <w:t>Nexus</w:t>
      </w:r>
      <w:proofErr w:type="spellEnd"/>
      <w:r w:rsidRPr="004C128E">
        <w:rPr>
          <w:rFonts w:ascii="Book Antiqua" w:hAnsi="Book Antiqua"/>
        </w:rPr>
        <w:t xml:space="preserve"> program.  They also discussed diversity efforts generally at UNF.</w:t>
      </w:r>
    </w:p>
    <w:p w14:paraId="56427B02" w14:textId="77777777" w:rsidR="00B55445" w:rsidRDefault="00B55445" w:rsidP="00B55445">
      <w:r>
        <w:t> </w:t>
      </w:r>
    </w:p>
    <w:p w14:paraId="5E13C31A" w14:textId="77777777" w:rsidR="00ED0229" w:rsidRDefault="00ED0229"/>
    <w:sectPr w:rsidR="00ED02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488A5" w14:textId="77777777" w:rsidR="004C128E" w:rsidRDefault="004C128E" w:rsidP="004C128E">
      <w:r>
        <w:separator/>
      </w:r>
    </w:p>
  </w:endnote>
  <w:endnote w:type="continuationSeparator" w:id="0">
    <w:p w14:paraId="5AA62EBF" w14:textId="77777777" w:rsidR="004C128E" w:rsidRDefault="004C128E" w:rsidP="004C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091DA" w14:textId="77777777" w:rsidR="004C128E" w:rsidRDefault="004C128E" w:rsidP="004C128E">
      <w:r>
        <w:separator/>
      </w:r>
    </w:p>
  </w:footnote>
  <w:footnote w:type="continuationSeparator" w:id="0">
    <w:p w14:paraId="24C292CF" w14:textId="77777777" w:rsidR="004C128E" w:rsidRDefault="004C128E" w:rsidP="004C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3C6C" w14:textId="77777777" w:rsidR="004C128E" w:rsidRDefault="004C128E" w:rsidP="004C128E">
    <w:pPr>
      <w:ind w:left="1440" w:hanging="1440"/>
      <w:jc w:val="center"/>
      <w:outlineLvl w:val="0"/>
      <w:rPr>
        <w:rFonts w:ascii="Book Antiqua" w:hAnsi="Book Antiqua"/>
        <w:b/>
        <w:bCs/>
      </w:rPr>
    </w:pPr>
    <w:r w:rsidRPr="003706C4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6D029CA4" wp14:editId="18402A0E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CDEA9" w14:textId="77777777" w:rsidR="004C128E" w:rsidRDefault="004C128E" w:rsidP="004C128E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0076FB06" w14:textId="35918554" w:rsidR="004C128E" w:rsidRDefault="004C128E" w:rsidP="004C128E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Trustee Meeting - Chair Hyde and </w:t>
    </w:r>
    <w:r>
      <w:rPr>
        <w:rFonts w:ascii="Book Antiqua" w:hAnsi="Book Antiqua"/>
        <w:b/>
        <w:bCs/>
      </w:rPr>
      <w:t>Vice Chair Wamble-King</w:t>
    </w:r>
    <w:r>
      <w:rPr>
        <w:rFonts w:ascii="Book Antiqua" w:hAnsi="Book Antiqua"/>
        <w:b/>
        <w:bCs/>
      </w:rPr>
      <w:t xml:space="preserve"> </w:t>
    </w:r>
  </w:p>
  <w:p w14:paraId="2AB4AB41" w14:textId="77777777" w:rsidR="004C128E" w:rsidRPr="00164FE6" w:rsidRDefault="004C128E" w:rsidP="004C128E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6F88D1F2" w14:textId="61732A07" w:rsidR="004C128E" w:rsidRPr="00164FE6" w:rsidRDefault="004C128E" w:rsidP="004C128E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May 19</w:t>
    </w:r>
    <w:r w:rsidRPr="00164FE6">
      <w:rPr>
        <w:rFonts w:ascii="Book Antiqua" w:hAnsi="Book Antiqua"/>
        <w:b/>
        <w:bCs/>
      </w:rPr>
      <w:t>, 202</w:t>
    </w:r>
    <w:r>
      <w:rPr>
        <w:rFonts w:ascii="Book Antiqua" w:hAnsi="Book Antiqua"/>
        <w:b/>
        <w:bCs/>
      </w:rPr>
      <w:t>1</w:t>
    </w:r>
  </w:p>
  <w:p w14:paraId="6EEB16AA" w14:textId="1A4184A2" w:rsidR="004C128E" w:rsidRDefault="004C128E" w:rsidP="004C128E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10:00 a.m.</w:t>
    </w:r>
    <w:r w:rsidRPr="00164FE6">
      <w:rPr>
        <w:rFonts w:ascii="Book Antiqua" w:hAnsi="Book Antiqua"/>
        <w:b/>
        <w:bCs/>
      </w:rPr>
      <w:t xml:space="preserve"> </w:t>
    </w:r>
  </w:p>
  <w:p w14:paraId="5E8A0D0C" w14:textId="77777777" w:rsidR="004C128E" w:rsidRPr="00164FE6" w:rsidRDefault="004C128E" w:rsidP="004C128E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0FE49B3D" w14:textId="6D22F79A" w:rsidR="004C128E" w:rsidRPr="004C128E" w:rsidRDefault="004C128E" w:rsidP="004C128E">
    <w:pPr>
      <w:pStyle w:val="Header"/>
      <w:jc w:val="center"/>
      <w:rPr>
        <w:rFonts w:ascii="Book Antiqua" w:hAnsi="Book Antiqua"/>
        <w:i/>
        <w:iCs/>
      </w:rPr>
    </w:pPr>
    <w:r w:rsidRPr="004C128E">
      <w:rPr>
        <w:rFonts w:ascii="Book Antiqua" w:hAnsi="Book Antiqua"/>
        <w:i/>
        <w:iCs/>
      </w:rPr>
      <w:t xml:space="preserve">Student Union </w:t>
    </w:r>
    <w:r w:rsidRPr="004C128E">
      <w:rPr>
        <w:rFonts w:ascii="Book Antiqua" w:hAnsi="Book Antiqua"/>
        <w:i/>
        <w:iCs/>
      </w:rPr>
      <w:t>Building</w:t>
    </w:r>
    <w:r w:rsidRPr="004C128E">
      <w:rPr>
        <w:rFonts w:ascii="Book Antiqua" w:hAnsi="Book Antiqua"/>
        <w:i/>
        <w:iCs/>
      </w:rPr>
      <w:t xml:space="preserve">, </w:t>
    </w:r>
    <w:r w:rsidRPr="004C128E">
      <w:rPr>
        <w:rFonts w:ascii="Book Antiqua" w:hAnsi="Book Antiqua"/>
        <w:i/>
        <w:iCs/>
      </w:rPr>
      <w:t>Room 3804</w:t>
    </w:r>
  </w:p>
  <w:p w14:paraId="56156C6A" w14:textId="77777777" w:rsidR="004C128E" w:rsidRDefault="004C12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fGq+KnnWNw60i79NamRLfGdMQ9GDB3Nm3ANs1CLjbRZvvWdX645a5gF7sC1nRsdWX8FcRtFreAqtgG0M0YNQDg==" w:salt="fyRAZQAUeKZBWrhvjD9LDA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45"/>
    <w:rsid w:val="004C128E"/>
    <w:rsid w:val="005C4A0C"/>
    <w:rsid w:val="00B55445"/>
    <w:rsid w:val="00E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3A5D6"/>
  <w15:chartTrackingRefBased/>
  <w15:docId w15:val="{1EAC29B4-56FB-4200-AEBE-053FD978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4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28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C1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28E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4C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2</cp:revision>
  <dcterms:created xsi:type="dcterms:W3CDTF">2021-06-01T17:42:00Z</dcterms:created>
  <dcterms:modified xsi:type="dcterms:W3CDTF">2021-06-01T18:10:00Z</dcterms:modified>
</cp:coreProperties>
</file>