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DF0DB" w14:textId="2E5F6DBD" w:rsidR="00843FEE" w:rsidRPr="00843FEE" w:rsidRDefault="00843FEE" w:rsidP="00843FEE">
      <w:pPr>
        <w:pStyle w:val="Heading1"/>
        <w:jc w:val="center"/>
        <w:rPr>
          <w:rFonts w:ascii="Book Antiqua" w:hAnsi="Book Antiqua"/>
          <w:b/>
          <w:bCs/>
          <w:color w:val="auto"/>
          <w:sz w:val="22"/>
          <w:szCs w:val="22"/>
        </w:rPr>
      </w:pPr>
      <w:r w:rsidRPr="00843FEE">
        <w:rPr>
          <w:rFonts w:ascii="Book Antiqua" w:hAnsi="Book Antiqua"/>
          <w:b/>
          <w:bCs/>
          <w:color w:val="auto"/>
          <w:sz w:val="22"/>
          <w:szCs w:val="22"/>
        </w:rPr>
        <w:t>MINUTES</w:t>
      </w:r>
    </w:p>
    <w:p w14:paraId="15519C48" w14:textId="77777777" w:rsidR="00843FEE" w:rsidRDefault="00843FEE" w:rsidP="00843FEE"/>
    <w:p w14:paraId="0EDCAD36" w14:textId="7EFCBE2C" w:rsidR="00843FEE" w:rsidRPr="00843FEE" w:rsidRDefault="00843FEE" w:rsidP="00843FEE">
      <w:pPr>
        <w:rPr>
          <w:rFonts w:ascii="Book Antiqua" w:hAnsi="Book Antiqua"/>
        </w:rPr>
      </w:pPr>
      <w:r w:rsidRPr="00843FEE">
        <w:rPr>
          <w:rFonts w:ascii="Book Antiqua" w:hAnsi="Book Antiqua"/>
        </w:rPr>
        <w:t xml:space="preserve">Chair Hyde met with Trustee Jill Davis on May 18, 2021 from 3:00-3:30 p.m. They discussed issues related to goals and objectives for the </w:t>
      </w:r>
      <w:proofErr w:type="spellStart"/>
      <w:r w:rsidRPr="00843FEE">
        <w:rPr>
          <w:rFonts w:ascii="Book Antiqua" w:hAnsi="Book Antiqua"/>
        </w:rPr>
        <w:t>MedNexus</w:t>
      </w:r>
      <w:proofErr w:type="spellEnd"/>
      <w:r w:rsidRPr="00843FEE">
        <w:rPr>
          <w:rFonts w:ascii="Book Antiqua" w:hAnsi="Book Antiqua"/>
        </w:rPr>
        <w:t xml:space="preserve"> program</w:t>
      </w:r>
      <w:r>
        <w:rPr>
          <w:rFonts w:ascii="Book Antiqua" w:hAnsi="Book Antiqua"/>
        </w:rPr>
        <w:t xml:space="preserve"> </w:t>
      </w:r>
      <w:r w:rsidRPr="00843FEE">
        <w:rPr>
          <w:rFonts w:ascii="Book Antiqua" w:hAnsi="Book Antiqua"/>
        </w:rPr>
        <w:t xml:space="preserve">and fulfilling notice requirements for the final year of President Szymanski’s final year of the current contract. </w:t>
      </w:r>
    </w:p>
    <w:p w14:paraId="1F1611AC" w14:textId="77777777" w:rsidR="00ED0229" w:rsidRDefault="00ED0229"/>
    <w:sectPr w:rsidR="00ED02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881C1" w14:textId="77777777" w:rsidR="00843FEE" w:rsidRDefault="00843FEE" w:rsidP="00843FEE">
      <w:r>
        <w:separator/>
      </w:r>
    </w:p>
  </w:endnote>
  <w:endnote w:type="continuationSeparator" w:id="0">
    <w:p w14:paraId="0A7A7F17" w14:textId="77777777" w:rsidR="00843FEE" w:rsidRDefault="00843FEE" w:rsidP="0084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F8444" w14:textId="77777777" w:rsidR="00E53110" w:rsidRDefault="00E53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D2C50" w14:textId="77777777" w:rsidR="00E53110" w:rsidRDefault="00E53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B0E18" w14:textId="77777777" w:rsidR="00E53110" w:rsidRDefault="00E53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5ADFD" w14:textId="77777777" w:rsidR="00843FEE" w:rsidRDefault="00843FEE" w:rsidP="00843FEE">
      <w:r>
        <w:separator/>
      </w:r>
    </w:p>
  </w:footnote>
  <w:footnote w:type="continuationSeparator" w:id="0">
    <w:p w14:paraId="419095BF" w14:textId="77777777" w:rsidR="00843FEE" w:rsidRDefault="00843FEE" w:rsidP="0084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BAFC5" w14:textId="77777777" w:rsidR="00E53110" w:rsidRDefault="00E53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09841" w14:textId="77777777" w:rsidR="00843FEE" w:rsidRDefault="00843FEE" w:rsidP="00843FEE">
    <w:pPr>
      <w:ind w:left="1440" w:hanging="1440"/>
      <w:jc w:val="center"/>
      <w:outlineLvl w:val="0"/>
      <w:rPr>
        <w:rFonts w:ascii="Book Antiqua" w:hAnsi="Book Antiqua"/>
        <w:b/>
        <w:bCs/>
      </w:rPr>
    </w:pPr>
    <w:r w:rsidRPr="003706C4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drawing>
        <wp:inline distT="0" distB="0" distL="0" distR="0" wp14:anchorId="389E0FC3" wp14:editId="22CF86A8">
          <wp:extent cx="1955800" cy="876935"/>
          <wp:effectExtent l="0" t="0" r="6350" b="0"/>
          <wp:docPr id="1" name="Picture 1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DBF0B" w14:textId="77777777" w:rsidR="00843FEE" w:rsidRDefault="00843FEE" w:rsidP="00843FEE">
    <w:pPr>
      <w:ind w:left="1440" w:hanging="1440"/>
      <w:jc w:val="center"/>
      <w:outlineLvl w:val="0"/>
      <w:rPr>
        <w:rFonts w:ascii="Book Antiqua" w:hAnsi="Book Antiqua"/>
        <w:b/>
        <w:bCs/>
      </w:rPr>
    </w:pPr>
  </w:p>
  <w:p w14:paraId="62D6E322" w14:textId="7871BA7C" w:rsidR="00843FEE" w:rsidRPr="00E53110" w:rsidRDefault="00843FEE" w:rsidP="00843FEE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 xml:space="preserve">Trustee Meeting - Chair Hyde and </w:t>
    </w:r>
    <w:r w:rsidR="00E53110" w:rsidRPr="00E53110">
      <w:rPr>
        <w:rFonts w:ascii="Book Antiqua" w:hAnsi="Book Antiqua"/>
        <w:b/>
        <w:bCs/>
      </w:rPr>
      <w:t>Trustee Davis</w:t>
    </w:r>
    <w:r w:rsidRPr="00E53110">
      <w:rPr>
        <w:rFonts w:ascii="Book Antiqua" w:hAnsi="Book Antiqua"/>
        <w:b/>
        <w:bCs/>
      </w:rPr>
      <w:t xml:space="preserve"> </w:t>
    </w:r>
  </w:p>
  <w:p w14:paraId="68D47CE5" w14:textId="77777777" w:rsidR="00843FEE" w:rsidRPr="00164FE6" w:rsidRDefault="00843FEE" w:rsidP="00843FEE">
    <w:pPr>
      <w:ind w:left="1440" w:hanging="1440"/>
      <w:jc w:val="center"/>
      <w:outlineLvl w:val="0"/>
      <w:rPr>
        <w:rFonts w:ascii="Book Antiqua" w:hAnsi="Book Antiqua"/>
        <w:b/>
        <w:bCs/>
      </w:rPr>
    </w:pPr>
  </w:p>
  <w:p w14:paraId="3AC84C76" w14:textId="3D74638D" w:rsidR="00843FEE" w:rsidRPr="00164FE6" w:rsidRDefault="00843FEE" w:rsidP="00843FEE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May 18</w:t>
    </w:r>
    <w:r w:rsidRPr="00164FE6">
      <w:rPr>
        <w:rFonts w:ascii="Book Antiqua" w:hAnsi="Book Antiqua"/>
        <w:b/>
        <w:bCs/>
      </w:rPr>
      <w:t>, 202</w:t>
    </w:r>
    <w:r>
      <w:rPr>
        <w:rFonts w:ascii="Book Antiqua" w:hAnsi="Book Antiqua"/>
        <w:b/>
        <w:bCs/>
      </w:rPr>
      <w:t>1</w:t>
    </w:r>
  </w:p>
  <w:p w14:paraId="312A1A98" w14:textId="744690C5" w:rsidR="00843FEE" w:rsidRDefault="00843FEE" w:rsidP="00843FEE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3:00 p.m.</w:t>
    </w:r>
    <w:r w:rsidRPr="00164FE6">
      <w:rPr>
        <w:rFonts w:ascii="Book Antiqua" w:hAnsi="Book Antiqua"/>
        <w:b/>
        <w:bCs/>
      </w:rPr>
      <w:t xml:space="preserve"> </w:t>
    </w:r>
  </w:p>
  <w:p w14:paraId="374AF6E3" w14:textId="77777777" w:rsidR="00843FEE" w:rsidRPr="00164FE6" w:rsidRDefault="00843FEE" w:rsidP="00843FEE">
    <w:pPr>
      <w:ind w:left="1440" w:hanging="1440"/>
      <w:jc w:val="center"/>
      <w:outlineLvl w:val="0"/>
      <w:rPr>
        <w:rFonts w:ascii="Book Antiqua" w:hAnsi="Book Antiqua"/>
        <w:b/>
        <w:bCs/>
      </w:rPr>
    </w:pPr>
  </w:p>
  <w:p w14:paraId="50F0776D" w14:textId="20D12B0F" w:rsidR="00843FEE" w:rsidRPr="00843FEE" w:rsidRDefault="00843FEE" w:rsidP="00843FEE">
    <w:pPr>
      <w:pStyle w:val="Header"/>
      <w:jc w:val="center"/>
      <w:rPr>
        <w:rFonts w:ascii="Book Antiqua" w:hAnsi="Book Antiqua"/>
        <w:i/>
        <w:iCs/>
      </w:rPr>
    </w:pPr>
    <w:r w:rsidRPr="004C128E">
      <w:rPr>
        <w:rFonts w:ascii="Book Antiqua" w:hAnsi="Book Antiqua"/>
        <w:i/>
        <w:iCs/>
      </w:rPr>
      <w:t>Student Union Building, Room 3804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967BF" w14:textId="77777777" w:rsidR="00E53110" w:rsidRDefault="00E53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H4D/XAX2y0vLWuYCeTSqGmI9w14C8pNZngWknIHyrF3uGFgrb0ewxypZQUAlEQiqN+12xVLSfbxs09/SxkAXUg==" w:salt="SZhb4ICtjUpzc3em9fl5i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EE"/>
    <w:rsid w:val="00843FEE"/>
    <w:rsid w:val="00E53110"/>
    <w:rsid w:val="00E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904C"/>
  <w15:chartTrackingRefBased/>
  <w15:docId w15:val="{3C2607D5-F85D-4225-95FA-0727FDA2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FE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FE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43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EE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43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3</cp:revision>
  <dcterms:created xsi:type="dcterms:W3CDTF">2021-06-01T18:04:00Z</dcterms:created>
  <dcterms:modified xsi:type="dcterms:W3CDTF">2021-06-01T22:20:00Z</dcterms:modified>
</cp:coreProperties>
</file>