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D7C0" w14:textId="77777777" w:rsidR="00E13C9A" w:rsidRPr="00E13C9A" w:rsidRDefault="00E13C9A" w:rsidP="003920A9"/>
    <w:p w14:paraId="6C63341B" w14:textId="71AF635B" w:rsidR="007F26A3" w:rsidRPr="003920A9" w:rsidRDefault="001B07B2" w:rsidP="003920A9">
      <w:pPr>
        <w:keepNext/>
        <w:keepLines/>
        <w:spacing w:after="240" w:line="240" w:lineRule="auto"/>
        <w:jc w:val="center"/>
        <w:outlineLvl w:val="0"/>
        <w:rPr>
          <w:rFonts w:ascii="Book Antiqua" w:eastAsiaTheme="majorEastAsia" w:hAnsi="Book Antiqua" w:cstheme="majorBidi"/>
          <w:b/>
          <w:sz w:val="24"/>
          <w:szCs w:val="26"/>
        </w:rPr>
      </w:pPr>
      <w:r>
        <w:rPr>
          <w:rFonts w:ascii="Book Antiqua" w:eastAsiaTheme="majorEastAsia" w:hAnsi="Book Antiqua" w:cstheme="majorBidi"/>
          <w:b/>
          <w:sz w:val="24"/>
          <w:szCs w:val="26"/>
        </w:rPr>
        <w:t>MINUTES</w:t>
      </w:r>
    </w:p>
    <w:p w14:paraId="7EDB8D1A" w14:textId="70E91509" w:rsidR="007F26A3" w:rsidRPr="003920A9" w:rsidRDefault="007F26A3" w:rsidP="001B07B2">
      <w:pPr>
        <w:spacing w:after="0" w:line="240" w:lineRule="auto"/>
        <w:ind w:left="2700" w:hanging="2700"/>
        <w:outlineLvl w:val="1"/>
        <w:rPr>
          <w:rFonts w:ascii="Book Antiqua" w:hAnsi="Book Antiqua"/>
        </w:rPr>
      </w:pPr>
      <w:r>
        <w:rPr>
          <w:rFonts w:ascii="Book Antiqua" w:hAnsi="Book Antiqua"/>
          <w:b/>
          <w:bCs/>
        </w:rPr>
        <w:t>Members in Attendance:</w:t>
      </w:r>
      <w:r w:rsidR="00116E91">
        <w:rPr>
          <w:rFonts w:ascii="Book Antiqua" w:hAnsi="Book Antiqua"/>
          <w:b/>
          <w:bCs/>
        </w:rPr>
        <w:tab/>
      </w:r>
      <w:r w:rsidR="00931F10" w:rsidRPr="00375743">
        <w:rPr>
          <w:rFonts w:ascii="Book Antiqua" w:hAnsi="Book Antiqua"/>
        </w:rPr>
        <w:t xml:space="preserve">Paul McElroy (Chair), </w:t>
      </w:r>
      <w:r w:rsidR="00684D41" w:rsidRPr="00375743">
        <w:rPr>
          <w:rFonts w:ascii="Book Antiqua" w:hAnsi="Book Antiqua"/>
        </w:rPr>
        <w:t xml:space="preserve">Sharon </w:t>
      </w:r>
      <w:proofErr w:type="spellStart"/>
      <w:r w:rsidR="00684D41" w:rsidRPr="00375743">
        <w:rPr>
          <w:rFonts w:ascii="Book Antiqua" w:hAnsi="Book Antiqua"/>
        </w:rPr>
        <w:t>Wamble</w:t>
      </w:r>
      <w:proofErr w:type="spellEnd"/>
      <w:r w:rsidR="00684D41" w:rsidRPr="00375743">
        <w:rPr>
          <w:rFonts w:ascii="Book Antiqua" w:hAnsi="Book Antiqua"/>
        </w:rPr>
        <w:t xml:space="preserve">-King, </w:t>
      </w:r>
      <w:r w:rsidR="00375743" w:rsidRPr="00375743">
        <w:rPr>
          <w:rFonts w:ascii="Book Antiqua" w:hAnsi="Book Antiqua"/>
        </w:rPr>
        <w:t xml:space="preserve">Tom Bryan, </w:t>
      </w:r>
      <w:r w:rsidR="00CD6F4B">
        <w:rPr>
          <w:rFonts w:ascii="Book Antiqua" w:hAnsi="Book Antiqua"/>
        </w:rPr>
        <w:t>Doug Burnett, Nik Patel</w:t>
      </w:r>
      <w:r w:rsidR="004A7631">
        <w:rPr>
          <w:rFonts w:ascii="Book Antiqua" w:hAnsi="Book Antiqua"/>
        </w:rPr>
        <w:t xml:space="preserve">, </w:t>
      </w:r>
      <w:r w:rsidR="00473C19" w:rsidRPr="00EF233C">
        <w:rPr>
          <w:rFonts w:ascii="Book Antiqua" w:hAnsi="Book Antiqua"/>
        </w:rPr>
        <w:t xml:space="preserve">Jill Davis, </w:t>
      </w:r>
      <w:r w:rsidR="004A7631" w:rsidRPr="00EF233C">
        <w:rPr>
          <w:rFonts w:ascii="Book Antiqua" w:hAnsi="Book Antiqua"/>
        </w:rPr>
        <w:t xml:space="preserve">Kevin </w:t>
      </w:r>
      <w:r w:rsidR="004A7631">
        <w:rPr>
          <w:rFonts w:ascii="Book Antiqua" w:hAnsi="Book Antiqua"/>
        </w:rPr>
        <w:t>Hyde (ex officio)</w:t>
      </w:r>
    </w:p>
    <w:p w14:paraId="42A8F95A" w14:textId="48429BE5" w:rsidR="00E13C9A" w:rsidRPr="00E13C9A" w:rsidRDefault="00E13C9A" w:rsidP="00375743">
      <w:pPr>
        <w:spacing w:after="0" w:line="240" w:lineRule="auto"/>
        <w:outlineLvl w:val="1"/>
        <w:rPr>
          <w:rFonts w:ascii="Book Antiqua" w:hAnsi="Book Antiqua"/>
          <w:b/>
          <w:bCs/>
        </w:rPr>
      </w:pPr>
      <w:r w:rsidRPr="00E13C9A">
        <w:rPr>
          <w:rFonts w:ascii="Book Antiqua" w:hAnsi="Book Antiqua"/>
          <w:b/>
          <w:bCs/>
        </w:rPr>
        <w:t>Item 1</w:t>
      </w:r>
      <w:r w:rsidR="00512C4F">
        <w:rPr>
          <w:rFonts w:ascii="Book Antiqua" w:hAnsi="Book Antiqua"/>
          <w:b/>
          <w:bCs/>
        </w:rPr>
        <w:t xml:space="preserve"> </w:t>
      </w:r>
      <w:r w:rsidRPr="00E13C9A">
        <w:rPr>
          <w:rFonts w:ascii="Book Antiqua" w:hAnsi="Book Antiqua"/>
          <w:b/>
          <w:bCs/>
        </w:rPr>
        <w:t xml:space="preserve">Call to Order </w:t>
      </w:r>
    </w:p>
    <w:p w14:paraId="5720BFDE" w14:textId="040C8ABA" w:rsidR="007F26A3" w:rsidRDefault="00E13C9A" w:rsidP="001B07B2">
      <w:pPr>
        <w:spacing w:after="0" w:line="240" w:lineRule="auto"/>
        <w:rPr>
          <w:rFonts w:ascii="Book Antiqua" w:hAnsi="Book Antiqua"/>
        </w:rPr>
      </w:pPr>
      <w:r w:rsidRPr="00E13C9A">
        <w:rPr>
          <w:rFonts w:ascii="Book Antiqua" w:hAnsi="Book Antiqua"/>
        </w:rPr>
        <w:t xml:space="preserve">Chair Paul McElroy </w:t>
      </w:r>
      <w:r w:rsidR="00CF08CA">
        <w:rPr>
          <w:rFonts w:ascii="Book Antiqua" w:hAnsi="Book Antiqua"/>
        </w:rPr>
        <w:t>recognized a quorum and</w:t>
      </w:r>
      <w:r w:rsidRPr="00E13C9A">
        <w:rPr>
          <w:rFonts w:ascii="Book Antiqua" w:hAnsi="Book Antiqua"/>
        </w:rPr>
        <w:t xml:space="preserve"> call</w:t>
      </w:r>
      <w:r w:rsidR="00CF08CA">
        <w:rPr>
          <w:rFonts w:ascii="Book Antiqua" w:hAnsi="Book Antiqua"/>
        </w:rPr>
        <w:t>ed</w:t>
      </w:r>
      <w:r w:rsidRPr="00E13C9A">
        <w:rPr>
          <w:rFonts w:ascii="Book Antiqua" w:hAnsi="Book Antiqua"/>
        </w:rPr>
        <w:t xml:space="preserve"> the </w:t>
      </w:r>
      <w:r w:rsidR="00CF08CA">
        <w:rPr>
          <w:rFonts w:ascii="Book Antiqua" w:hAnsi="Book Antiqua"/>
        </w:rPr>
        <w:t>c</w:t>
      </w:r>
      <w:r w:rsidRPr="00E13C9A">
        <w:rPr>
          <w:rFonts w:ascii="Book Antiqua" w:hAnsi="Book Antiqua"/>
        </w:rPr>
        <w:t>ommittee to order</w:t>
      </w:r>
      <w:r w:rsidR="00CF08CA">
        <w:rPr>
          <w:rFonts w:ascii="Book Antiqua" w:hAnsi="Book Antiqua"/>
        </w:rPr>
        <w:t xml:space="preserve"> at </w:t>
      </w:r>
      <w:r w:rsidR="00D056B4">
        <w:rPr>
          <w:rFonts w:ascii="Book Antiqua" w:hAnsi="Book Antiqua"/>
        </w:rPr>
        <w:t>9:30 a.m.</w:t>
      </w:r>
    </w:p>
    <w:p w14:paraId="7032C394" w14:textId="77777777" w:rsidR="001B07B2" w:rsidRPr="001B07B2" w:rsidRDefault="001B07B2" w:rsidP="001B07B2">
      <w:pPr>
        <w:spacing w:after="0" w:line="240" w:lineRule="auto"/>
        <w:rPr>
          <w:rFonts w:ascii="Book Antiqua" w:hAnsi="Book Antiqua"/>
        </w:rPr>
      </w:pPr>
    </w:p>
    <w:p w14:paraId="6853524A" w14:textId="248D2DBF" w:rsidR="00E13C9A" w:rsidRPr="00E13C9A" w:rsidRDefault="00E13C9A" w:rsidP="00651B26">
      <w:pPr>
        <w:spacing w:after="0" w:line="240" w:lineRule="auto"/>
        <w:outlineLvl w:val="1"/>
        <w:rPr>
          <w:rFonts w:ascii="Book Antiqua" w:hAnsi="Book Antiqua"/>
          <w:b/>
          <w:bCs/>
        </w:rPr>
      </w:pPr>
      <w:r w:rsidRPr="00E13C9A">
        <w:rPr>
          <w:rFonts w:ascii="Book Antiqua" w:hAnsi="Book Antiqua"/>
          <w:b/>
          <w:bCs/>
        </w:rPr>
        <w:t>Item 2</w:t>
      </w:r>
      <w:r w:rsidR="00512C4F">
        <w:rPr>
          <w:rFonts w:ascii="Book Antiqua" w:hAnsi="Book Antiqua"/>
          <w:b/>
          <w:bCs/>
        </w:rPr>
        <w:t xml:space="preserve"> </w:t>
      </w:r>
      <w:r w:rsidRPr="00E13C9A">
        <w:rPr>
          <w:rFonts w:ascii="Book Antiqua" w:hAnsi="Book Antiqua"/>
          <w:b/>
          <w:bCs/>
        </w:rPr>
        <w:t>Public Comment</w:t>
      </w:r>
    </w:p>
    <w:p w14:paraId="284D70B8" w14:textId="6403F0C0" w:rsidR="00CF08CA" w:rsidRPr="00E13C9A" w:rsidRDefault="00E13C9A" w:rsidP="00651B26">
      <w:pPr>
        <w:shd w:val="clear" w:color="auto" w:fill="FFFFFF" w:themeFill="background1"/>
        <w:spacing w:after="0" w:line="240" w:lineRule="auto"/>
        <w:rPr>
          <w:rFonts w:ascii="Book Antiqua" w:hAnsi="Book Antiqua"/>
        </w:rPr>
      </w:pPr>
      <w:r w:rsidRPr="00E13C9A">
        <w:rPr>
          <w:rFonts w:ascii="Book Antiqua" w:hAnsi="Book Antiqua"/>
        </w:rPr>
        <w:t>Chair McElroy</w:t>
      </w:r>
      <w:r w:rsidR="00D056B4">
        <w:rPr>
          <w:rFonts w:ascii="Book Antiqua" w:hAnsi="Book Antiqua"/>
        </w:rPr>
        <w:t xml:space="preserve"> </w:t>
      </w:r>
      <w:r w:rsidRPr="00E13C9A">
        <w:rPr>
          <w:rFonts w:ascii="Book Antiqua" w:hAnsi="Book Antiqua"/>
        </w:rPr>
        <w:t>offer</w:t>
      </w:r>
      <w:r w:rsidR="00D056B4">
        <w:rPr>
          <w:rFonts w:ascii="Book Antiqua" w:hAnsi="Book Antiqua"/>
        </w:rPr>
        <w:t>ed</w:t>
      </w:r>
      <w:r w:rsidRPr="00E13C9A">
        <w:rPr>
          <w:rFonts w:ascii="Book Antiqua" w:hAnsi="Book Antiqua"/>
        </w:rPr>
        <w:t xml:space="preserve"> those in attendance the opportunity for public comment.</w:t>
      </w:r>
      <w:r w:rsidR="00D056B4">
        <w:rPr>
          <w:rFonts w:ascii="Book Antiqua" w:hAnsi="Book Antiqua"/>
        </w:rPr>
        <w:t xml:space="preserve">  There were no public comments</w:t>
      </w:r>
      <w:r w:rsidR="007F26A3">
        <w:rPr>
          <w:rFonts w:ascii="Book Antiqua" w:hAnsi="Book Antiqua"/>
        </w:rPr>
        <w:t>.</w:t>
      </w:r>
    </w:p>
    <w:p w14:paraId="1E9218CD" w14:textId="73410CA6" w:rsidR="00E13C9A" w:rsidRPr="00E13C9A" w:rsidRDefault="00E13C9A" w:rsidP="00651B26">
      <w:pPr>
        <w:spacing w:before="240" w:after="0" w:line="240" w:lineRule="auto"/>
        <w:outlineLvl w:val="1"/>
        <w:rPr>
          <w:rFonts w:ascii="Book Antiqua" w:hAnsi="Book Antiqua"/>
          <w:b/>
          <w:bCs/>
        </w:rPr>
      </w:pPr>
      <w:r w:rsidRPr="00E13C9A">
        <w:rPr>
          <w:rFonts w:ascii="Book Antiqua" w:hAnsi="Book Antiqua"/>
          <w:b/>
          <w:bCs/>
        </w:rPr>
        <w:t>Item 3 Consent Agenda</w:t>
      </w:r>
    </w:p>
    <w:p w14:paraId="2C4A2173" w14:textId="5FA2AE07" w:rsidR="000C066A" w:rsidRPr="003920A9" w:rsidRDefault="009F0CF7" w:rsidP="003920A9">
      <w:pPr>
        <w:rPr>
          <w:rFonts w:ascii="Book Antiqua" w:hAnsi="Book Antiqua"/>
        </w:rPr>
      </w:pPr>
      <w:r w:rsidRPr="003920A9">
        <w:rPr>
          <w:rFonts w:ascii="Book Antiqua" w:hAnsi="Book Antiqua"/>
        </w:rPr>
        <w:t xml:space="preserve">Chair McElroy asked for a motion to approve the </w:t>
      </w:r>
      <w:r w:rsidR="000B23C2" w:rsidRPr="003920A9">
        <w:rPr>
          <w:rFonts w:ascii="Book Antiqua" w:hAnsi="Book Antiqua"/>
        </w:rPr>
        <w:t xml:space="preserve">consent agenda </w:t>
      </w:r>
      <w:r w:rsidR="00F37D83" w:rsidRPr="003920A9">
        <w:rPr>
          <w:rFonts w:ascii="Book Antiqua" w:hAnsi="Book Antiqua"/>
        </w:rPr>
        <w:t xml:space="preserve">consisting of one item, the </w:t>
      </w:r>
      <w:r w:rsidRPr="003920A9">
        <w:rPr>
          <w:rFonts w:ascii="Book Antiqua" w:hAnsi="Book Antiqua"/>
        </w:rPr>
        <w:t>draft March 1</w:t>
      </w:r>
      <w:r w:rsidR="00C4781D" w:rsidRPr="003920A9">
        <w:rPr>
          <w:rFonts w:ascii="Book Antiqua" w:hAnsi="Book Antiqua"/>
        </w:rPr>
        <w:t>5</w:t>
      </w:r>
      <w:r w:rsidRPr="003920A9">
        <w:rPr>
          <w:rFonts w:ascii="Book Antiqua" w:hAnsi="Book Antiqua"/>
        </w:rPr>
        <w:t xml:space="preserve">, </w:t>
      </w:r>
      <w:proofErr w:type="gramStart"/>
      <w:r w:rsidRPr="003920A9">
        <w:rPr>
          <w:rFonts w:ascii="Book Antiqua" w:hAnsi="Book Antiqua"/>
        </w:rPr>
        <w:t>2020</w:t>
      </w:r>
      <w:proofErr w:type="gramEnd"/>
      <w:r w:rsidRPr="003920A9">
        <w:rPr>
          <w:rFonts w:ascii="Book Antiqua" w:hAnsi="Book Antiqua"/>
        </w:rPr>
        <w:t xml:space="preserve"> Audit and Compliance Committee meeting minutes.</w:t>
      </w:r>
    </w:p>
    <w:p w14:paraId="55CBF1A7" w14:textId="7EFB3D92" w:rsidR="009F0CF7" w:rsidRPr="003920A9" w:rsidRDefault="000C066A" w:rsidP="003920A9">
      <w:pPr>
        <w:rPr>
          <w:rFonts w:ascii="Book Antiqua" w:hAnsi="Book Antiqua"/>
        </w:rPr>
      </w:pPr>
      <w:r w:rsidRPr="003920A9">
        <w:rPr>
          <w:rFonts w:ascii="Book Antiqua" w:hAnsi="Book Antiqua"/>
        </w:rPr>
        <w:t xml:space="preserve">Trustee </w:t>
      </w:r>
      <w:proofErr w:type="spellStart"/>
      <w:r w:rsidR="000B23C2" w:rsidRPr="003920A9">
        <w:rPr>
          <w:rFonts w:ascii="Book Antiqua" w:hAnsi="Book Antiqua"/>
        </w:rPr>
        <w:t>Wamble</w:t>
      </w:r>
      <w:proofErr w:type="spellEnd"/>
      <w:r w:rsidR="000B23C2" w:rsidRPr="003920A9">
        <w:rPr>
          <w:rFonts w:ascii="Book Antiqua" w:hAnsi="Book Antiqua"/>
        </w:rPr>
        <w:t>-King</w:t>
      </w:r>
      <w:r w:rsidRPr="003920A9">
        <w:rPr>
          <w:rFonts w:ascii="Book Antiqua" w:hAnsi="Book Antiqua"/>
        </w:rPr>
        <w:t xml:space="preserve"> made a MOTION to approve the minutes for the March 1</w:t>
      </w:r>
      <w:r w:rsidR="001A2BE1" w:rsidRPr="003920A9">
        <w:rPr>
          <w:rFonts w:ascii="Book Antiqua" w:hAnsi="Book Antiqua"/>
        </w:rPr>
        <w:t>5</w:t>
      </w:r>
      <w:r w:rsidRPr="003920A9">
        <w:rPr>
          <w:rFonts w:ascii="Book Antiqua" w:hAnsi="Book Antiqua"/>
        </w:rPr>
        <w:t xml:space="preserve">, </w:t>
      </w:r>
      <w:proofErr w:type="gramStart"/>
      <w:r w:rsidRPr="003920A9">
        <w:rPr>
          <w:rFonts w:ascii="Book Antiqua" w:hAnsi="Book Antiqua"/>
        </w:rPr>
        <w:t>2020</w:t>
      </w:r>
      <w:proofErr w:type="gramEnd"/>
      <w:r w:rsidRPr="003920A9">
        <w:rPr>
          <w:rFonts w:ascii="Book Antiqua" w:hAnsi="Book Antiqua"/>
        </w:rPr>
        <w:t xml:space="preserve"> Audit and Compliance Committee meeting.  The motion was SECONDED by Trustee </w:t>
      </w:r>
      <w:r w:rsidR="000B23C2" w:rsidRPr="003920A9">
        <w:rPr>
          <w:rFonts w:ascii="Book Antiqua" w:hAnsi="Book Antiqua"/>
        </w:rPr>
        <w:t>Patel</w:t>
      </w:r>
      <w:r w:rsidRPr="003920A9">
        <w:rPr>
          <w:rFonts w:ascii="Book Antiqua" w:hAnsi="Book Antiqua"/>
        </w:rPr>
        <w:t xml:space="preserve"> and APPROVED by the committee.</w:t>
      </w:r>
    </w:p>
    <w:p w14:paraId="0241992D" w14:textId="48EA0B9A" w:rsidR="00E13C9A" w:rsidRPr="00E13C9A" w:rsidRDefault="00E13C9A" w:rsidP="00651B26">
      <w:pPr>
        <w:spacing w:after="0" w:line="240" w:lineRule="auto"/>
        <w:outlineLvl w:val="1"/>
        <w:rPr>
          <w:rFonts w:ascii="Book Antiqua" w:hAnsi="Book Antiqua"/>
          <w:b/>
          <w:bCs/>
        </w:rPr>
      </w:pPr>
      <w:r w:rsidRPr="00E13C9A">
        <w:rPr>
          <w:rFonts w:ascii="Book Antiqua" w:hAnsi="Book Antiqua"/>
          <w:b/>
          <w:bCs/>
        </w:rPr>
        <w:t>Item 4</w:t>
      </w:r>
      <w:r w:rsidR="00512C4F">
        <w:rPr>
          <w:rFonts w:ascii="Book Antiqua" w:hAnsi="Book Antiqua"/>
          <w:b/>
          <w:bCs/>
        </w:rPr>
        <w:t xml:space="preserve"> </w:t>
      </w:r>
      <w:r w:rsidRPr="00E13C9A">
        <w:rPr>
          <w:rFonts w:ascii="Book Antiqua" w:hAnsi="Book Antiqua"/>
          <w:b/>
          <w:bCs/>
        </w:rPr>
        <w:t>New Fraud Prevention and Detection Regulation 1.0110R</w:t>
      </w:r>
    </w:p>
    <w:p w14:paraId="3D1975AA" w14:textId="077613FC" w:rsidR="00C30907" w:rsidRPr="003920A9" w:rsidRDefault="00E13C9A" w:rsidP="003920A9">
      <w:pPr>
        <w:rPr>
          <w:rFonts w:ascii="Book Antiqua" w:hAnsi="Book Antiqua"/>
        </w:rPr>
      </w:pPr>
      <w:r w:rsidRPr="003920A9">
        <w:rPr>
          <w:rFonts w:ascii="Book Antiqua" w:hAnsi="Book Antiqua"/>
        </w:rPr>
        <w:t xml:space="preserve">Ms. </w:t>
      </w:r>
      <w:r w:rsidR="00F004AB" w:rsidRPr="003920A9">
        <w:rPr>
          <w:rFonts w:ascii="Book Antiqua" w:hAnsi="Book Antiqua"/>
        </w:rPr>
        <w:t xml:space="preserve">Julia </w:t>
      </w:r>
      <w:r w:rsidRPr="003920A9">
        <w:rPr>
          <w:rFonts w:ascii="Book Antiqua" w:hAnsi="Book Antiqua"/>
        </w:rPr>
        <w:t>Hann</w:t>
      </w:r>
      <w:r w:rsidR="001106E1" w:rsidRPr="003920A9">
        <w:rPr>
          <w:rFonts w:ascii="Book Antiqua" w:hAnsi="Book Antiqua"/>
        </w:rPr>
        <w:t xml:space="preserve"> </w:t>
      </w:r>
      <w:r w:rsidRPr="003920A9">
        <w:rPr>
          <w:rFonts w:ascii="Book Antiqua" w:hAnsi="Book Antiqua"/>
        </w:rPr>
        <w:t>present</w:t>
      </w:r>
      <w:r w:rsidR="001106E1" w:rsidRPr="003920A9">
        <w:rPr>
          <w:rFonts w:ascii="Book Antiqua" w:hAnsi="Book Antiqua"/>
        </w:rPr>
        <w:t>ed</w:t>
      </w:r>
      <w:r w:rsidRPr="003920A9">
        <w:rPr>
          <w:rFonts w:ascii="Book Antiqua" w:hAnsi="Book Antiqua"/>
        </w:rPr>
        <w:t xml:space="preserve"> the proposed new regulation – 1.0110R Fraud Prevention and Detection for the Committee’s consideration for approval. </w:t>
      </w:r>
      <w:r w:rsidR="005F244E" w:rsidRPr="003920A9">
        <w:rPr>
          <w:rFonts w:ascii="Book Antiqua" w:hAnsi="Book Antiqua"/>
        </w:rPr>
        <w:t xml:space="preserve">  This was brought to the board and thor</w:t>
      </w:r>
      <w:r w:rsidR="009547AE" w:rsidRPr="003920A9">
        <w:rPr>
          <w:rFonts w:ascii="Book Antiqua" w:hAnsi="Book Antiqua"/>
        </w:rPr>
        <w:t xml:space="preserve">oughly reviewed </w:t>
      </w:r>
      <w:r w:rsidR="005F244E" w:rsidRPr="003920A9">
        <w:rPr>
          <w:rFonts w:ascii="Book Antiqua" w:hAnsi="Book Antiqua"/>
        </w:rPr>
        <w:t>at the</w:t>
      </w:r>
      <w:r w:rsidR="009547AE" w:rsidRPr="003920A9">
        <w:rPr>
          <w:rFonts w:ascii="Book Antiqua" w:hAnsi="Book Antiqua"/>
        </w:rPr>
        <w:t xml:space="preserve"> April 15, </w:t>
      </w:r>
      <w:proofErr w:type="gramStart"/>
      <w:r w:rsidR="009547AE" w:rsidRPr="003920A9">
        <w:rPr>
          <w:rFonts w:ascii="Book Antiqua" w:hAnsi="Book Antiqua"/>
        </w:rPr>
        <w:t>2021</w:t>
      </w:r>
      <w:proofErr w:type="gramEnd"/>
      <w:r w:rsidR="009547AE" w:rsidRPr="003920A9">
        <w:rPr>
          <w:rFonts w:ascii="Book Antiqua" w:hAnsi="Book Antiqua"/>
        </w:rPr>
        <w:t xml:space="preserve"> meeting</w:t>
      </w:r>
      <w:r w:rsidR="00A1537D" w:rsidRPr="003920A9">
        <w:rPr>
          <w:rFonts w:ascii="Book Antiqua" w:hAnsi="Book Antiqua"/>
        </w:rPr>
        <w:t xml:space="preserve"> and across</w:t>
      </w:r>
      <w:r w:rsidR="0082140F" w:rsidRPr="003920A9">
        <w:rPr>
          <w:rFonts w:ascii="Book Antiqua" w:hAnsi="Book Antiqua"/>
        </w:rPr>
        <w:t xml:space="preserve"> the campus</w:t>
      </w:r>
      <w:r w:rsidR="00DC1969" w:rsidRPr="003920A9">
        <w:rPr>
          <w:rFonts w:ascii="Book Antiqua" w:hAnsi="Book Antiqua"/>
        </w:rPr>
        <w:t>.  S</w:t>
      </w:r>
      <w:r w:rsidR="00604B5C" w:rsidRPr="003920A9">
        <w:rPr>
          <w:rFonts w:ascii="Book Antiqua" w:hAnsi="Book Antiqua"/>
        </w:rPr>
        <w:t>he thanked all parties for their input in the process.</w:t>
      </w:r>
      <w:r w:rsidR="00DC1969" w:rsidRPr="003920A9">
        <w:rPr>
          <w:rFonts w:ascii="Book Antiqua" w:hAnsi="Book Antiqua"/>
        </w:rPr>
        <w:t xml:space="preserve"> </w:t>
      </w:r>
      <w:r w:rsidR="00604B5C" w:rsidRPr="003920A9">
        <w:rPr>
          <w:rFonts w:ascii="Book Antiqua" w:hAnsi="Book Antiqua"/>
        </w:rPr>
        <w:t xml:space="preserve"> </w:t>
      </w:r>
      <w:r w:rsidR="009547AE" w:rsidRPr="003920A9">
        <w:rPr>
          <w:rFonts w:ascii="Book Antiqua" w:hAnsi="Book Antiqua"/>
        </w:rPr>
        <w:t>T</w:t>
      </w:r>
      <w:r w:rsidRPr="003920A9">
        <w:rPr>
          <w:rFonts w:ascii="Book Antiqua" w:hAnsi="Book Antiqua"/>
        </w:rPr>
        <w:t>he proposed regulation would promote actions with the University Community that assist in the prevention and detection of fraud and related wrongful acts.</w:t>
      </w:r>
      <w:r w:rsidRPr="003920A9">
        <w:rPr>
          <w:rFonts w:ascii="Book Antiqua" w:hAnsi="Book Antiqua"/>
          <w:color w:val="FF0000"/>
        </w:rPr>
        <w:t xml:space="preserve"> </w:t>
      </w:r>
      <w:r w:rsidRPr="003920A9">
        <w:rPr>
          <w:rFonts w:ascii="Book Antiqua" w:hAnsi="Book Antiqua"/>
        </w:rPr>
        <w:t xml:space="preserve">It would also provide a mechanism for reporting and investigating such conduct. The proposed Regulation sets forth the University’s zero-tolerance approach to fraud and related misconduct and consequences whenever such conduct occurs.  The proposed new Regulation would complement the University’s Code of Conduct and Ethics (1.0020P) and is in alignment with the Florida Board of Governors Regulation 3.003, also titled </w:t>
      </w:r>
      <w:r w:rsidRPr="003920A9">
        <w:rPr>
          <w:rFonts w:ascii="Book Antiqua" w:hAnsi="Book Antiqua"/>
          <w:i/>
          <w:iCs/>
        </w:rPr>
        <w:t>Fraud Prevention and Detection</w:t>
      </w:r>
      <w:r w:rsidRPr="003920A9">
        <w:rPr>
          <w:rFonts w:ascii="Book Antiqua" w:hAnsi="Book Antiqua"/>
        </w:rPr>
        <w:t>.</w:t>
      </w:r>
    </w:p>
    <w:p w14:paraId="37D9A217" w14:textId="5E9F070B" w:rsidR="00C30907" w:rsidRPr="003920A9" w:rsidRDefault="003829AA" w:rsidP="003920A9">
      <w:pPr>
        <w:rPr>
          <w:rFonts w:ascii="Book Antiqua" w:hAnsi="Book Antiqua"/>
        </w:rPr>
      </w:pPr>
      <w:r w:rsidRPr="003920A9">
        <w:rPr>
          <w:rFonts w:ascii="Book Antiqua" w:hAnsi="Book Antiqua"/>
        </w:rPr>
        <w:t>Trustee Burnett made a MOTION to approve the New Fraud Prevention and Detection Regulation 1.0110R, as presented.  Trustee Patel SECONDED the motion</w:t>
      </w:r>
      <w:r w:rsidR="001E7EE6" w:rsidRPr="003920A9">
        <w:rPr>
          <w:rFonts w:ascii="Book Antiqua" w:hAnsi="Book Antiqua"/>
        </w:rPr>
        <w:t xml:space="preserve">.  The committee voted and APPROVED the </w:t>
      </w:r>
      <w:r w:rsidR="00F07623" w:rsidRPr="003920A9">
        <w:rPr>
          <w:rFonts w:ascii="Book Antiqua" w:hAnsi="Book Antiqua"/>
        </w:rPr>
        <w:t>new regulation.</w:t>
      </w:r>
    </w:p>
    <w:p w14:paraId="1D0D88DC" w14:textId="7918E491" w:rsidR="00E13C9A" w:rsidRPr="00E13C9A" w:rsidRDefault="00E13C9A" w:rsidP="00C30907">
      <w:pPr>
        <w:spacing w:before="240" w:after="0" w:line="240" w:lineRule="auto"/>
        <w:outlineLvl w:val="1"/>
        <w:rPr>
          <w:rFonts w:ascii="Book Antiqua" w:hAnsi="Book Antiqua"/>
          <w:b/>
          <w:bCs/>
        </w:rPr>
      </w:pPr>
      <w:r w:rsidRPr="00E13C9A">
        <w:rPr>
          <w:rFonts w:ascii="Book Antiqua" w:hAnsi="Book Antiqua"/>
          <w:b/>
          <w:bCs/>
        </w:rPr>
        <w:t>Item 5</w:t>
      </w:r>
      <w:r w:rsidR="00AE7CEE">
        <w:rPr>
          <w:rFonts w:ascii="Book Antiqua" w:hAnsi="Book Antiqua"/>
          <w:b/>
          <w:bCs/>
        </w:rPr>
        <w:t xml:space="preserve"> </w:t>
      </w:r>
      <w:r w:rsidRPr="00E13C9A">
        <w:rPr>
          <w:rFonts w:ascii="Book Antiqua" w:hAnsi="Book Antiqua"/>
          <w:b/>
          <w:bCs/>
        </w:rPr>
        <w:t>Office of Internal Auditing Quarterly Update</w:t>
      </w:r>
    </w:p>
    <w:p w14:paraId="2B4819D8" w14:textId="7025D393" w:rsidR="00E13C9A" w:rsidRPr="00E13C9A" w:rsidRDefault="00E13C9A" w:rsidP="00651B26">
      <w:pPr>
        <w:shd w:val="clear" w:color="auto" w:fill="FFFFFF" w:themeFill="background1"/>
        <w:tabs>
          <w:tab w:val="left" w:pos="1440"/>
        </w:tabs>
        <w:spacing w:after="0" w:line="240" w:lineRule="auto"/>
        <w:rPr>
          <w:rFonts w:ascii="Book Antiqua" w:hAnsi="Book Antiqua"/>
          <w:bCs/>
        </w:rPr>
      </w:pPr>
      <w:r w:rsidRPr="00E13C9A">
        <w:rPr>
          <w:rFonts w:ascii="Book Antiqua" w:hAnsi="Book Antiqua"/>
          <w:bCs/>
        </w:rPr>
        <w:t xml:space="preserve">Ms. Hann </w:t>
      </w:r>
      <w:r w:rsidR="00F15103">
        <w:rPr>
          <w:rFonts w:ascii="Book Antiqua" w:hAnsi="Book Antiqua"/>
          <w:bCs/>
        </w:rPr>
        <w:t>presented</w:t>
      </w:r>
      <w:r w:rsidRPr="00E13C9A">
        <w:rPr>
          <w:rFonts w:ascii="Book Antiqua" w:hAnsi="Book Antiqua"/>
          <w:bCs/>
        </w:rPr>
        <w:t xml:space="preserve"> the Office of Internal Auditing Quarterly Report. </w:t>
      </w:r>
      <w:r w:rsidR="00E14159">
        <w:rPr>
          <w:rFonts w:ascii="Book Antiqua" w:hAnsi="Book Antiqua"/>
          <w:bCs/>
        </w:rPr>
        <w:t xml:space="preserve"> The office has completed two audits since the March </w:t>
      </w:r>
      <w:r w:rsidR="00E9679F">
        <w:rPr>
          <w:rFonts w:ascii="Book Antiqua" w:hAnsi="Book Antiqua"/>
          <w:bCs/>
        </w:rPr>
        <w:t>committee meeting.</w:t>
      </w:r>
      <w:r w:rsidR="0087019E">
        <w:rPr>
          <w:rFonts w:ascii="Book Antiqua" w:hAnsi="Book Antiqua"/>
          <w:bCs/>
        </w:rPr>
        <w:t xml:space="preserve">  P-Card reviews and audits</w:t>
      </w:r>
      <w:r w:rsidR="00A957C3">
        <w:rPr>
          <w:rFonts w:ascii="Book Antiqua" w:hAnsi="Book Antiqua"/>
          <w:bCs/>
        </w:rPr>
        <w:t xml:space="preserve"> by division </w:t>
      </w:r>
      <w:r w:rsidR="008C6824">
        <w:rPr>
          <w:rFonts w:ascii="Book Antiqua" w:hAnsi="Book Antiqua"/>
          <w:bCs/>
        </w:rPr>
        <w:t>are on-going</w:t>
      </w:r>
      <w:r w:rsidR="004F1D65">
        <w:rPr>
          <w:rFonts w:ascii="Book Antiqua" w:hAnsi="Book Antiqua"/>
          <w:bCs/>
        </w:rPr>
        <w:t xml:space="preserve"> and include </w:t>
      </w:r>
      <w:r w:rsidR="00D35298">
        <w:rPr>
          <w:rFonts w:ascii="Book Antiqua" w:hAnsi="Book Antiqua"/>
          <w:bCs/>
        </w:rPr>
        <w:t>a</w:t>
      </w:r>
      <w:r w:rsidR="00FA3022">
        <w:rPr>
          <w:rFonts w:ascii="Book Antiqua" w:hAnsi="Book Antiqua"/>
          <w:bCs/>
        </w:rPr>
        <w:t xml:space="preserve"> more in</w:t>
      </w:r>
      <w:r w:rsidR="009D5CCA">
        <w:rPr>
          <w:rFonts w:ascii="Book Antiqua" w:hAnsi="Book Antiqua"/>
          <w:bCs/>
        </w:rPr>
        <w:t>-</w:t>
      </w:r>
      <w:r w:rsidR="00FA3022">
        <w:rPr>
          <w:rFonts w:ascii="Book Antiqua" w:hAnsi="Book Antiqua"/>
          <w:bCs/>
        </w:rPr>
        <w:t>depth review of the data analytics</w:t>
      </w:r>
      <w:r w:rsidR="009D5CCA">
        <w:rPr>
          <w:rFonts w:ascii="Book Antiqua" w:hAnsi="Book Antiqua"/>
          <w:bCs/>
        </w:rPr>
        <w:t xml:space="preserve"> of the p-cards.</w:t>
      </w:r>
      <w:r w:rsidR="00BD2FDB">
        <w:rPr>
          <w:rFonts w:ascii="Book Antiqua" w:hAnsi="Book Antiqua"/>
          <w:bCs/>
        </w:rPr>
        <w:t xml:space="preserve">  The CCEC </w:t>
      </w:r>
      <w:r w:rsidR="00482348">
        <w:rPr>
          <w:rFonts w:ascii="Book Antiqua" w:hAnsi="Book Antiqua"/>
          <w:bCs/>
        </w:rPr>
        <w:t xml:space="preserve">p-card </w:t>
      </w:r>
      <w:r w:rsidR="00D620FC">
        <w:rPr>
          <w:rFonts w:ascii="Book Antiqua" w:hAnsi="Book Antiqua"/>
          <w:bCs/>
        </w:rPr>
        <w:t>audit has been completed</w:t>
      </w:r>
      <w:r w:rsidR="007D40C0">
        <w:rPr>
          <w:rFonts w:ascii="Book Antiqua" w:hAnsi="Book Antiqua"/>
          <w:bCs/>
        </w:rPr>
        <w:t xml:space="preserve"> with no outstanding issues</w:t>
      </w:r>
      <w:r w:rsidR="00482348">
        <w:rPr>
          <w:rFonts w:ascii="Book Antiqua" w:hAnsi="Book Antiqua"/>
          <w:bCs/>
        </w:rPr>
        <w:t>.  Departmental audits are also continuing</w:t>
      </w:r>
      <w:r w:rsidR="003646E7">
        <w:rPr>
          <w:rFonts w:ascii="Book Antiqua" w:hAnsi="Book Antiqua"/>
          <w:bCs/>
        </w:rPr>
        <w:t xml:space="preserve">.  The CCB Dean’s Office </w:t>
      </w:r>
      <w:r w:rsidR="002644BF">
        <w:rPr>
          <w:rFonts w:ascii="Book Antiqua" w:hAnsi="Book Antiqua"/>
          <w:bCs/>
        </w:rPr>
        <w:t xml:space="preserve">review </w:t>
      </w:r>
      <w:r w:rsidR="003646E7">
        <w:rPr>
          <w:rFonts w:ascii="Book Antiqua" w:hAnsi="Book Antiqua"/>
          <w:bCs/>
        </w:rPr>
        <w:t xml:space="preserve">has </w:t>
      </w:r>
      <w:r w:rsidR="003B48CE">
        <w:rPr>
          <w:rFonts w:ascii="Book Antiqua" w:hAnsi="Book Antiqua"/>
          <w:bCs/>
        </w:rPr>
        <w:t xml:space="preserve">been </w:t>
      </w:r>
      <w:r w:rsidR="003646E7">
        <w:rPr>
          <w:rFonts w:ascii="Book Antiqua" w:hAnsi="Book Antiqua"/>
          <w:bCs/>
        </w:rPr>
        <w:t xml:space="preserve">completed </w:t>
      </w:r>
      <w:r w:rsidR="003B48CE">
        <w:rPr>
          <w:rFonts w:ascii="Book Antiqua" w:hAnsi="Book Antiqua"/>
          <w:bCs/>
        </w:rPr>
        <w:t>and several recommendations have been made.</w:t>
      </w:r>
      <w:r w:rsidR="00AA1C7F">
        <w:rPr>
          <w:rFonts w:ascii="Book Antiqua" w:hAnsi="Book Antiqua"/>
          <w:bCs/>
        </w:rPr>
        <w:t xml:space="preserve">  Ms</w:t>
      </w:r>
      <w:r w:rsidR="007D7D0D">
        <w:rPr>
          <w:rFonts w:ascii="Book Antiqua" w:hAnsi="Book Antiqua"/>
          <w:bCs/>
        </w:rPr>
        <w:t>.</w:t>
      </w:r>
      <w:r w:rsidR="00AA1C7F">
        <w:rPr>
          <w:rFonts w:ascii="Book Antiqua" w:hAnsi="Book Antiqua"/>
          <w:bCs/>
        </w:rPr>
        <w:t xml:space="preserve"> Hann not</w:t>
      </w:r>
      <w:r w:rsidR="007D7D0D">
        <w:rPr>
          <w:rFonts w:ascii="Book Antiqua" w:hAnsi="Book Antiqua"/>
          <w:bCs/>
        </w:rPr>
        <w:t xml:space="preserve">ed issues with the </w:t>
      </w:r>
      <w:r w:rsidR="00FC3721">
        <w:rPr>
          <w:rFonts w:ascii="Book Antiqua" w:hAnsi="Book Antiqua"/>
          <w:bCs/>
        </w:rPr>
        <w:t>Minors on Campus audit</w:t>
      </w:r>
      <w:r w:rsidR="00024F56">
        <w:rPr>
          <w:rFonts w:ascii="Book Antiqua" w:hAnsi="Book Antiqua"/>
          <w:bCs/>
        </w:rPr>
        <w:t xml:space="preserve"> </w:t>
      </w:r>
      <w:r w:rsidR="007E4966">
        <w:rPr>
          <w:rFonts w:ascii="Book Antiqua" w:hAnsi="Book Antiqua"/>
          <w:bCs/>
        </w:rPr>
        <w:t>recommendat</w:t>
      </w:r>
      <w:r w:rsidR="00587311">
        <w:rPr>
          <w:rFonts w:ascii="Book Antiqua" w:hAnsi="Book Antiqua"/>
          <w:bCs/>
        </w:rPr>
        <w:t>i</w:t>
      </w:r>
      <w:r w:rsidR="007E4966">
        <w:rPr>
          <w:rFonts w:ascii="Book Antiqua" w:hAnsi="Book Antiqua"/>
          <w:bCs/>
        </w:rPr>
        <w:t>ons</w:t>
      </w:r>
      <w:r w:rsidR="00E531AB">
        <w:rPr>
          <w:rFonts w:ascii="Book Antiqua" w:hAnsi="Book Antiqua"/>
          <w:bCs/>
        </w:rPr>
        <w:t>.</w:t>
      </w:r>
      <w:r w:rsidR="00587311">
        <w:rPr>
          <w:rFonts w:ascii="Book Antiqua" w:hAnsi="Book Antiqua"/>
          <w:bCs/>
        </w:rPr>
        <w:t xml:space="preserve"> </w:t>
      </w:r>
      <w:r w:rsidR="00C5320B">
        <w:rPr>
          <w:rFonts w:ascii="Book Antiqua" w:hAnsi="Book Antiqua"/>
          <w:bCs/>
        </w:rPr>
        <w:t xml:space="preserve">The </w:t>
      </w:r>
      <w:r w:rsidR="00E531AB">
        <w:rPr>
          <w:rFonts w:ascii="Book Antiqua" w:hAnsi="Book Antiqua"/>
          <w:bCs/>
        </w:rPr>
        <w:t>issues have</w:t>
      </w:r>
      <w:r w:rsidR="00024F56">
        <w:rPr>
          <w:rFonts w:ascii="Book Antiqua" w:hAnsi="Book Antiqua"/>
          <w:bCs/>
        </w:rPr>
        <w:t xml:space="preserve"> taken longer to address due to the pandemic</w:t>
      </w:r>
      <w:r w:rsidR="004554A4">
        <w:rPr>
          <w:rFonts w:ascii="Book Antiqua" w:hAnsi="Book Antiqua"/>
          <w:bCs/>
        </w:rPr>
        <w:t xml:space="preserve"> and no camps being permitted last year.</w:t>
      </w:r>
      <w:r w:rsidR="00496F22">
        <w:rPr>
          <w:rFonts w:ascii="Book Antiqua" w:hAnsi="Book Antiqua"/>
          <w:bCs/>
        </w:rPr>
        <w:t xml:space="preserve">  There are currently five</w:t>
      </w:r>
      <w:r w:rsidR="001F6CD3">
        <w:rPr>
          <w:rFonts w:ascii="Book Antiqua" w:hAnsi="Book Antiqua"/>
          <w:bCs/>
        </w:rPr>
        <w:t xml:space="preserve"> </w:t>
      </w:r>
      <w:r w:rsidR="003C4BBA">
        <w:rPr>
          <w:rFonts w:ascii="Book Antiqua" w:hAnsi="Book Antiqua"/>
          <w:bCs/>
        </w:rPr>
        <w:t xml:space="preserve">audit </w:t>
      </w:r>
      <w:r w:rsidR="001F6CD3">
        <w:rPr>
          <w:rFonts w:ascii="Book Antiqua" w:hAnsi="Book Antiqua"/>
          <w:bCs/>
        </w:rPr>
        <w:t>projects in progress over the summer</w:t>
      </w:r>
      <w:r w:rsidR="0077332C">
        <w:rPr>
          <w:rFonts w:ascii="Book Antiqua" w:hAnsi="Book Antiqua"/>
          <w:bCs/>
        </w:rPr>
        <w:t xml:space="preserve"> which include </w:t>
      </w:r>
      <w:r w:rsidR="00463802">
        <w:rPr>
          <w:rFonts w:ascii="Book Antiqua" w:hAnsi="Book Antiqua"/>
          <w:bCs/>
        </w:rPr>
        <w:t xml:space="preserve">University-Wide </w:t>
      </w:r>
      <w:r w:rsidR="003C4BBA">
        <w:rPr>
          <w:rFonts w:ascii="Book Antiqua" w:hAnsi="Book Antiqua"/>
          <w:bCs/>
        </w:rPr>
        <w:t>Scholarships</w:t>
      </w:r>
      <w:r w:rsidR="00463802">
        <w:rPr>
          <w:rFonts w:ascii="Book Antiqua" w:hAnsi="Book Antiqua"/>
          <w:bCs/>
        </w:rPr>
        <w:t xml:space="preserve">, </w:t>
      </w:r>
      <w:r w:rsidR="004E61AD">
        <w:rPr>
          <w:rFonts w:ascii="Book Antiqua" w:hAnsi="Book Antiqua"/>
          <w:bCs/>
        </w:rPr>
        <w:t>University Housing (</w:t>
      </w:r>
      <w:r w:rsidR="009B4501">
        <w:rPr>
          <w:rFonts w:ascii="Book Antiqua" w:hAnsi="Book Antiqua"/>
          <w:bCs/>
        </w:rPr>
        <w:t xml:space="preserve">will be completed this month), </w:t>
      </w:r>
      <w:r w:rsidR="00D81E54">
        <w:rPr>
          <w:rFonts w:ascii="Book Antiqua" w:hAnsi="Book Antiqua"/>
          <w:bCs/>
        </w:rPr>
        <w:t>Security of Data Resources with ITS</w:t>
      </w:r>
      <w:r w:rsidR="004C18B9">
        <w:rPr>
          <w:rFonts w:ascii="Book Antiqua" w:hAnsi="Book Antiqua"/>
          <w:bCs/>
        </w:rPr>
        <w:t xml:space="preserve"> and</w:t>
      </w:r>
      <w:r w:rsidR="00D81E54">
        <w:rPr>
          <w:rFonts w:ascii="Book Antiqua" w:hAnsi="Book Antiqua"/>
          <w:bCs/>
        </w:rPr>
        <w:t xml:space="preserve"> </w:t>
      </w:r>
      <w:r w:rsidR="00441078">
        <w:rPr>
          <w:rFonts w:ascii="Book Antiqua" w:hAnsi="Book Antiqua"/>
          <w:bCs/>
        </w:rPr>
        <w:t>Purchasing Card expenditures</w:t>
      </w:r>
      <w:r w:rsidR="004C18B9">
        <w:rPr>
          <w:rFonts w:ascii="Book Antiqua" w:hAnsi="Book Antiqua"/>
          <w:bCs/>
        </w:rPr>
        <w:t>.</w:t>
      </w:r>
      <w:r w:rsidR="007E5365">
        <w:rPr>
          <w:rFonts w:ascii="Book Antiqua" w:hAnsi="Book Antiqua"/>
          <w:bCs/>
        </w:rPr>
        <w:t xml:space="preserve">  Chair McElroy</w:t>
      </w:r>
      <w:r w:rsidR="007D5735">
        <w:rPr>
          <w:rFonts w:ascii="Book Antiqua" w:hAnsi="Book Antiqua"/>
          <w:bCs/>
        </w:rPr>
        <w:t xml:space="preserve"> </w:t>
      </w:r>
      <w:r w:rsidR="00420400">
        <w:rPr>
          <w:rFonts w:ascii="Book Antiqua" w:hAnsi="Book Antiqua"/>
          <w:bCs/>
        </w:rPr>
        <w:t>encouraged the mana</w:t>
      </w:r>
      <w:r w:rsidR="005C3C25">
        <w:rPr>
          <w:rFonts w:ascii="Book Antiqua" w:hAnsi="Book Antiqua"/>
          <w:bCs/>
        </w:rPr>
        <w:t xml:space="preserve">gement team to </w:t>
      </w:r>
      <w:r w:rsidR="006E6AB3">
        <w:rPr>
          <w:rFonts w:ascii="Book Antiqua" w:hAnsi="Book Antiqua"/>
          <w:bCs/>
        </w:rPr>
        <w:t xml:space="preserve">focus </w:t>
      </w:r>
      <w:r w:rsidR="00FB0938">
        <w:rPr>
          <w:rFonts w:ascii="Book Antiqua" w:hAnsi="Book Antiqua"/>
          <w:bCs/>
        </w:rPr>
        <w:t xml:space="preserve">on those outstanding </w:t>
      </w:r>
      <w:r w:rsidR="00203C98">
        <w:rPr>
          <w:rFonts w:ascii="Book Antiqua" w:hAnsi="Book Antiqua"/>
          <w:bCs/>
        </w:rPr>
        <w:t>older</w:t>
      </w:r>
      <w:r w:rsidR="00FB0938">
        <w:rPr>
          <w:rFonts w:ascii="Book Antiqua" w:hAnsi="Book Antiqua"/>
          <w:bCs/>
        </w:rPr>
        <w:t xml:space="preserve"> than twelve months</w:t>
      </w:r>
      <w:r w:rsidR="00643677">
        <w:rPr>
          <w:rFonts w:ascii="Book Antiqua" w:hAnsi="Book Antiqua"/>
          <w:bCs/>
        </w:rPr>
        <w:t xml:space="preserve"> to get them c</w:t>
      </w:r>
      <w:r w:rsidR="00BE1B4B">
        <w:rPr>
          <w:rFonts w:ascii="Book Antiqua" w:hAnsi="Book Antiqua"/>
          <w:bCs/>
        </w:rPr>
        <w:t>ompleted by the departments.</w:t>
      </w:r>
    </w:p>
    <w:p w14:paraId="0814369C" w14:textId="77777777" w:rsidR="00E13C9A" w:rsidRPr="00E13C9A" w:rsidRDefault="00E13C9A" w:rsidP="00651B26">
      <w:pPr>
        <w:shd w:val="clear" w:color="auto" w:fill="FFFFFF" w:themeFill="background1"/>
        <w:tabs>
          <w:tab w:val="left" w:pos="2340"/>
        </w:tabs>
        <w:spacing w:after="0" w:line="240" w:lineRule="auto"/>
        <w:ind w:left="1440" w:hanging="2520"/>
        <w:rPr>
          <w:rFonts w:ascii="Book Antiqua" w:hAnsi="Book Antiqua"/>
          <w:b/>
        </w:rPr>
      </w:pPr>
      <w:r w:rsidRPr="00E13C9A">
        <w:rPr>
          <w:rFonts w:ascii="Book Antiqua" w:hAnsi="Book Antiqua"/>
          <w:b/>
        </w:rPr>
        <w:tab/>
      </w:r>
    </w:p>
    <w:p w14:paraId="5FC288B4" w14:textId="5F545297" w:rsidR="00E13C9A" w:rsidRPr="00577241" w:rsidRDefault="00E13C9A" w:rsidP="00577241">
      <w:pPr>
        <w:shd w:val="clear" w:color="auto" w:fill="FFFFFF" w:themeFill="background1"/>
        <w:tabs>
          <w:tab w:val="left" w:pos="2340"/>
        </w:tabs>
        <w:spacing w:after="0" w:line="240" w:lineRule="auto"/>
        <w:rPr>
          <w:rFonts w:ascii="Book Antiqua" w:hAnsi="Book Antiqua"/>
        </w:rPr>
      </w:pPr>
      <w:r w:rsidRPr="00E13C9A">
        <w:rPr>
          <w:rFonts w:ascii="Book Antiqua" w:hAnsi="Book Antiqua"/>
          <w:b/>
          <w:bCs/>
        </w:rPr>
        <w:t>Item 6</w:t>
      </w:r>
      <w:r w:rsidR="00651B26" w:rsidRPr="00651B26">
        <w:rPr>
          <w:rFonts w:ascii="Book Antiqua" w:hAnsi="Book Antiqua"/>
          <w:b/>
          <w:bCs/>
        </w:rPr>
        <w:t xml:space="preserve"> </w:t>
      </w:r>
      <w:r w:rsidRPr="00E13C9A">
        <w:rPr>
          <w:rFonts w:ascii="Book Antiqua" w:hAnsi="Book Antiqua"/>
          <w:b/>
          <w:bCs/>
        </w:rPr>
        <w:t>Overview of Audit Schedule</w:t>
      </w:r>
    </w:p>
    <w:p w14:paraId="45034C63" w14:textId="2466BB98" w:rsidR="00E13C9A" w:rsidRPr="00E13C9A" w:rsidRDefault="00E13C9A" w:rsidP="00651B26">
      <w:pPr>
        <w:spacing w:after="0" w:line="240" w:lineRule="auto"/>
        <w:rPr>
          <w:rFonts w:ascii="Book Antiqua" w:hAnsi="Book Antiqua" w:cs="Calibri"/>
        </w:rPr>
      </w:pPr>
      <w:r w:rsidRPr="00E13C9A">
        <w:rPr>
          <w:rFonts w:ascii="Book Antiqua" w:hAnsi="Book Antiqua" w:cs="Calibri"/>
        </w:rPr>
        <w:t>Ms. Hann pr</w:t>
      </w:r>
      <w:r w:rsidR="00F10148">
        <w:rPr>
          <w:rFonts w:ascii="Book Antiqua" w:hAnsi="Book Antiqua" w:cs="Calibri"/>
        </w:rPr>
        <w:t xml:space="preserve">esented </w:t>
      </w:r>
      <w:r w:rsidRPr="00E13C9A">
        <w:rPr>
          <w:rFonts w:ascii="Book Antiqua" w:hAnsi="Book Antiqua" w:cs="Calibri"/>
        </w:rPr>
        <w:t>an overview of the twelve-month audit schedule including all external, state and Board of Governors’ audits.</w:t>
      </w:r>
      <w:r w:rsidR="009C38ED">
        <w:rPr>
          <w:rFonts w:ascii="Book Antiqua" w:hAnsi="Book Antiqua" w:cs="Calibri"/>
        </w:rPr>
        <w:t xml:space="preserve">  This activity planner is a snapshot of </w:t>
      </w:r>
      <w:r w:rsidR="003A1B33">
        <w:rPr>
          <w:rFonts w:ascii="Book Antiqua" w:hAnsi="Book Antiqua" w:cs="Calibri"/>
        </w:rPr>
        <w:t>the regular audits/activities</w:t>
      </w:r>
      <w:r w:rsidR="007D6AE3">
        <w:rPr>
          <w:rFonts w:ascii="Book Antiqua" w:hAnsi="Book Antiqua" w:cs="Calibri"/>
        </w:rPr>
        <w:t xml:space="preserve"> the office expects each year</w:t>
      </w:r>
      <w:r w:rsidR="007A159A">
        <w:rPr>
          <w:rFonts w:ascii="Book Antiqua" w:hAnsi="Book Antiqua" w:cs="Calibri"/>
        </w:rPr>
        <w:t xml:space="preserve"> and when they are due.</w:t>
      </w:r>
    </w:p>
    <w:p w14:paraId="2A965A7E" w14:textId="77777777" w:rsidR="00E13C9A" w:rsidRPr="00E13C9A" w:rsidRDefault="00E13C9A" w:rsidP="00651B26">
      <w:pPr>
        <w:spacing w:after="0" w:line="240" w:lineRule="auto"/>
        <w:ind w:left="1440"/>
        <w:rPr>
          <w:rFonts w:ascii="Book Antiqua" w:hAnsi="Book Antiqua" w:cs="Calibri"/>
        </w:rPr>
      </w:pPr>
    </w:p>
    <w:p w14:paraId="3F8D0E5E" w14:textId="69F03624" w:rsidR="00E13C9A" w:rsidRPr="00E13C9A" w:rsidRDefault="00E13C9A" w:rsidP="00651B26">
      <w:pPr>
        <w:spacing w:after="0" w:line="240" w:lineRule="auto"/>
        <w:outlineLvl w:val="1"/>
        <w:rPr>
          <w:rFonts w:ascii="Book Antiqua" w:hAnsi="Book Antiqua"/>
          <w:b/>
          <w:bCs/>
        </w:rPr>
      </w:pPr>
      <w:r w:rsidRPr="00E13C9A">
        <w:rPr>
          <w:rFonts w:ascii="Book Antiqua" w:hAnsi="Book Antiqua"/>
          <w:b/>
          <w:bCs/>
        </w:rPr>
        <w:t>Item 7</w:t>
      </w:r>
      <w:r w:rsidR="00651B26">
        <w:rPr>
          <w:rFonts w:ascii="Book Antiqua" w:hAnsi="Book Antiqua"/>
          <w:b/>
          <w:bCs/>
        </w:rPr>
        <w:t xml:space="preserve"> </w:t>
      </w:r>
      <w:r w:rsidRPr="00E13C9A">
        <w:rPr>
          <w:rFonts w:ascii="Book Antiqua" w:hAnsi="Book Antiqua"/>
          <w:b/>
          <w:bCs/>
        </w:rPr>
        <w:t xml:space="preserve">Compliance Office Quarterly Update </w:t>
      </w:r>
    </w:p>
    <w:p w14:paraId="5FFD8839" w14:textId="45271C8B" w:rsidR="00B46AD2" w:rsidRPr="00E13C9A" w:rsidRDefault="00E13C9A" w:rsidP="00651B26">
      <w:pPr>
        <w:shd w:val="clear" w:color="auto" w:fill="FFFFFF" w:themeFill="background1"/>
        <w:spacing w:after="0" w:line="240" w:lineRule="auto"/>
        <w:rPr>
          <w:rFonts w:ascii="Book Antiqua" w:hAnsi="Book Antiqua"/>
        </w:rPr>
      </w:pPr>
      <w:r w:rsidRPr="00E13C9A">
        <w:rPr>
          <w:rFonts w:ascii="Book Antiqua" w:hAnsi="Book Antiqua"/>
        </w:rPr>
        <w:t>Dr. Joann Campbell, Associate Vice President and Chief Compliance Officer, pr</w:t>
      </w:r>
      <w:r w:rsidR="00F10148">
        <w:rPr>
          <w:rFonts w:ascii="Book Antiqua" w:hAnsi="Book Antiqua"/>
        </w:rPr>
        <w:t>esented</w:t>
      </w:r>
      <w:r w:rsidRPr="00E13C9A">
        <w:rPr>
          <w:rFonts w:ascii="Book Antiqua" w:hAnsi="Book Antiqua"/>
        </w:rPr>
        <w:t xml:space="preserve"> the Compliance Office’s Quarterly Report.</w:t>
      </w:r>
      <w:r w:rsidR="006C2AFD">
        <w:rPr>
          <w:rFonts w:ascii="Book Antiqua" w:hAnsi="Book Antiqua"/>
        </w:rPr>
        <w:t xml:space="preserve">  </w:t>
      </w:r>
      <w:r w:rsidR="00B27CAC">
        <w:rPr>
          <w:rFonts w:ascii="Book Antiqua" w:hAnsi="Book Antiqua"/>
        </w:rPr>
        <w:t xml:space="preserve">The Compliance Program 5-year review </w:t>
      </w:r>
      <w:r w:rsidR="008A231D">
        <w:rPr>
          <w:rFonts w:ascii="Book Antiqua" w:hAnsi="Book Antiqua"/>
        </w:rPr>
        <w:t xml:space="preserve">measures the effectiveness </w:t>
      </w:r>
      <w:r w:rsidR="00AE29E9">
        <w:rPr>
          <w:rFonts w:ascii="Book Antiqua" w:hAnsi="Book Antiqua"/>
        </w:rPr>
        <w:t xml:space="preserve">of the Compliance Program.  It is required by the </w:t>
      </w:r>
      <w:r w:rsidR="00FE2989">
        <w:rPr>
          <w:rFonts w:ascii="Book Antiqua" w:hAnsi="Book Antiqua"/>
        </w:rPr>
        <w:t xml:space="preserve">BOG Regulation, 4.003 and </w:t>
      </w:r>
      <w:r w:rsidR="00D61D0B">
        <w:rPr>
          <w:rFonts w:ascii="Book Antiqua" w:hAnsi="Book Antiqua"/>
        </w:rPr>
        <w:t xml:space="preserve">must </w:t>
      </w:r>
      <w:r w:rsidR="008A231D">
        <w:rPr>
          <w:rFonts w:ascii="Book Antiqua" w:hAnsi="Book Antiqua"/>
        </w:rPr>
        <w:t>be initiated by November 2021</w:t>
      </w:r>
      <w:r w:rsidR="00FE2989">
        <w:rPr>
          <w:rFonts w:ascii="Book Antiqua" w:hAnsi="Book Antiqua"/>
        </w:rPr>
        <w:t>.</w:t>
      </w:r>
      <w:r w:rsidR="008063C3">
        <w:rPr>
          <w:rFonts w:ascii="Book Antiqua" w:hAnsi="Book Antiqua"/>
        </w:rPr>
        <w:t xml:space="preserve"> </w:t>
      </w:r>
      <w:r w:rsidR="001F61C1">
        <w:rPr>
          <w:rFonts w:ascii="Book Antiqua" w:hAnsi="Book Antiqua"/>
        </w:rPr>
        <w:t>The review can be performed externally</w:t>
      </w:r>
      <w:r w:rsidR="00B25093">
        <w:rPr>
          <w:rFonts w:ascii="Book Antiqua" w:hAnsi="Book Antiqua"/>
        </w:rPr>
        <w:t xml:space="preserve"> through a contract</w:t>
      </w:r>
      <w:r w:rsidR="00945F6A">
        <w:rPr>
          <w:rFonts w:ascii="Book Antiqua" w:hAnsi="Book Antiqua"/>
        </w:rPr>
        <w:t xml:space="preserve">ed entity or through a peer review committee (SUS </w:t>
      </w:r>
      <w:r w:rsidR="00707486">
        <w:rPr>
          <w:rFonts w:ascii="Book Antiqua" w:hAnsi="Book Antiqua"/>
        </w:rPr>
        <w:t xml:space="preserve">compliance officers).  </w:t>
      </w:r>
      <w:r w:rsidR="00707486" w:rsidRPr="00707486">
        <w:rPr>
          <w:rFonts w:ascii="Book Antiqua" w:hAnsi="Book Antiqua"/>
        </w:rPr>
        <w:t xml:space="preserve">It includes a self-assessment, interviews with key stakeholders including the president and the BOT chair.  </w:t>
      </w:r>
      <w:r w:rsidR="00BD2BFF">
        <w:rPr>
          <w:rFonts w:ascii="Book Antiqua" w:hAnsi="Book Antiqua"/>
        </w:rPr>
        <w:t xml:space="preserve">Dr. Campbell </w:t>
      </w:r>
      <w:r w:rsidR="00CE36F7">
        <w:rPr>
          <w:rFonts w:ascii="Book Antiqua" w:hAnsi="Book Antiqua"/>
        </w:rPr>
        <w:t xml:space="preserve">would like to have the review performed by a </w:t>
      </w:r>
      <w:r w:rsidR="00ED79BE">
        <w:rPr>
          <w:rFonts w:ascii="Book Antiqua" w:hAnsi="Book Antiqua"/>
        </w:rPr>
        <w:t xml:space="preserve">peer review committee which </w:t>
      </w:r>
      <w:proofErr w:type="gramStart"/>
      <w:r w:rsidR="00ED79BE">
        <w:rPr>
          <w:rFonts w:ascii="Book Antiqua" w:hAnsi="Book Antiqua"/>
        </w:rPr>
        <w:t>has the ability to</w:t>
      </w:r>
      <w:proofErr w:type="gramEnd"/>
      <w:r w:rsidR="00ED79BE">
        <w:rPr>
          <w:rFonts w:ascii="Book Antiqua" w:hAnsi="Book Antiqua"/>
        </w:rPr>
        <w:t xml:space="preserve"> establish benchmarks and share best practices.</w:t>
      </w:r>
      <w:r w:rsidR="00E474B2">
        <w:rPr>
          <w:rFonts w:ascii="Book Antiqua" w:hAnsi="Book Antiqua"/>
        </w:rPr>
        <w:t xml:space="preserve">  </w:t>
      </w:r>
      <w:r w:rsidR="00A704D0">
        <w:rPr>
          <w:rFonts w:ascii="Book Antiqua" w:hAnsi="Book Antiqua"/>
        </w:rPr>
        <w:t>Chair McElroy agreed</w:t>
      </w:r>
      <w:r w:rsidR="00117546">
        <w:rPr>
          <w:rFonts w:ascii="Book Antiqua" w:hAnsi="Book Antiqua"/>
        </w:rPr>
        <w:t>, noting the skills, knowledge and experience that comes with SUS peers.</w:t>
      </w:r>
      <w:r w:rsidR="00BF5A37">
        <w:rPr>
          <w:rFonts w:ascii="Book Antiqua" w:hAnsi="Book Antiqua"/>
        </w:rPr>
        <w:t xml:space="preserve">  </w:t>
      </w:r>
      <w:r w:rsidR="00E474B2">
        <w:rPr>
          <w:rFonts w:ascii="Book Antiqua" w:hAnsi="Book Antiqua"/>
        </w:rPr>
        <w:t>Next steps include</w:t>
      </w:r>
      <w:r w:rsidR="00DE1946">
        <w:rPr>
          <w:rFonts w:ascii="Book Antiqua" w:hAnsi="Book Antiqua"/>
        </w:rPr>
        <w:t xml:space="preserve"> identifying a peer review committee</w:t>
      </w:r>
      <w:r w:rsidR="00432DFE">
        <w:rPr>
          <w:rFonts w:ascii="Book Antiqua" w:hAnsi="Book Antiqua"/>
        </w:rPr>
        <w:t xml:space="preserve">, engaging a professional services agreement with each review team member, </w:t>
      </w:r>
      <w:r w:rsidR="00C85AF8">
        <w:rPr>
          <w:rFonts w:ascii="Book Antiqua" w:hAnsi="Book Antiqua"/>
        </w:rPr>
        <w:t>initiating a self-assessment, gathering supporting documentation and establishing a tentative schedule for completing the review.</w:t>
      </w:r>
    </w:p>
    <w:p w14:paraId="6C7AA460" w14:textId="77777777" w:rsidR="00E13C9A" w:rsidRPr="00E13C9A" w:rsidRDefault="00E13C9A" w:rsidP="00651B26">
      <w:pPr>
        <w:spacing w:after="0" w:line="240" w:lineRule="auto"/>
        <w:ind w:left="720" w:firstLine="720"/>
        <w:contextualSpacing/>
        <w:rPr>
          <w:rFonts w:ascii="Book Antiqua" w:hAnsi="Book Antiqua"/>
          <w:b/>
        </w:rPr>
      </w:pPr>
    </w:p>
    <w:p w14:paraId="7A471139" w14:textId="092AD822" w:rsidR="00E13C9A" w:rsidRDefault="00E13C9A" w:rsidP="00C003D4">
      <w:pPr>
        <w:spacing w:after="0" w:line="240" w:lineRule="auto"/>
        <w:outlineLvl w:val="1"/>
        <w:rPr>
          <w:rFonts w:ascii="Book Antiqua" w:hAnsi="Book Antiqua"/>
          <w:b/>
          <w:bCs/>
        </w:rPr>
      </w:pPr>
      <w:r w:rsidRPr="00E13C9A">
        <w:rPr>
          <w:rFonts w:ascii="Book Antiqua" w:hAnsi="Book Antiqua"/>
          <w:b/>
          <w:bCs/>
        </w:rPr>
        <w:t>Item 8</w:t>
      </w:r>
      <w:r w:rsidR="00651B26">
        <w:rPr>
          <w:rFonts w:ascii="Book Antiqua" w:hAnsi="Book Antiqua"/>
          <w:b/>
          <w:bCs/>
        </w:rPr>
        <w:t xml:space="preserve"> </w:t>
      </w:r>
      <w:r w:rsidRPr="00E13C9A">
        <w:rPr>
          <w:rFonts w:ascii="Book Antiqua" w:hAnsi="Book Antiqua"/>
          <w:b/>
          <w:bCs/>
        </w:rPr>
        <w:t>Adjournment</w:t>
      </w:r>
    </w:p>
    <w:p w14:paraId="4BB24E77" w14:textId="6179A3BF" w:rsidR="004A7631" w:rsidRPr="00E13C9A" w:rsidRDefault="00C003D4" w:rsidP="00C003D4">
      <w:pPr>
        <w:spacing w:after="0" w:line="240" w:lineRule="auto"/>
        <w:outlineLvl w:val="1"/>
        <w:rPr>
          <w:rFonts w:ascii="Book Antiqua" w:eastAsiaTheme="majorEastAsia" w:hAnsi="Book Antiqua" w:cstheme="majorBidi"/>
        </w:rPr>
      </w:pPr>
      <w:r w:rsidRPr="00C003D4">
        <w:rPr>
          <w:rFonts w:ascii="Book Antiqua" w:hAnsi="Book Antiqua"/>
        </w:rPr>
        <w:t>Chair McElroy adjourned the committee meeting at 10:12 a.m.</w:t>
      </w:r>
    </w:p>
    <w:p w14:paraId="02264F2C" w14:textId="77777777" w:rsidR="00156C39" w:rsidRDefault="00156C39" w:rsidP="00651B26">
      <w:pPr>
        <w:spacing w:line="240" w:lineRule="auto"/>
      </w:pPr>
    </w:p>
    <w:p w14:paraId="5495D367" w14:textId="77777777" w:rsidR="00651B26" w:rsidRDefault="00651B26">
      <w:pPr>
        <w:spacing w:line="240" w:lineRule="auto"/>
      </w:pPr>
    </w:p>
    <w:sectPr w:rsidR="00651B26" w:rsidSect="008E37E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F405" w14:textId="77777777" w:rsidR="0086560C" w:rsidRDefault="0086560C" w:rsidP="00E13C9A">
      <w:pPr>
        <w:spacing w:after="0" w:line="240" w:lineRule="auto"/>
      </w:pPr>
      <w:r>
        <w:separator/>
      </w:r>
    </w:p>
    <w:p w14:paraId="30585A81" w14:textId="77777777" w:rsidR="0086560C" w:rsidRDefault="0086560C"/>
    <w:p w14:paraId="7679F534" w14:textId="77777777" w:rsidR="00000000" w:rsidRDefault="001B07B2"/>
    <w:p w14:paraId="4CB1668D" w14:textId="77777777" w:rsidR="00000000" w:rsidRDefault="001B07B2" w:rsidP="001B07B2"/>
  </w:endnote>
  <w:endnote w:type="continuationSeparator" w:id="0">
    <w:p w14:paraId="10DF3DB0" w14:textId="77777777" w:rsidR="0086560C" w:rsidRDefault="0086560C" w:rsidP="00E13C9A">
      <w:pPr>
        <w:spacing w:after="0" w:line="240" w:lineRule="auto"/>
      </w:pPr>
      <w:r>
        <w:continuationSeparator/>
      </w:r>
    </w:p>
    <w:p w14:paraId="5F4E4DF2" w14:textId="77777777" w:rsidR="0086560C" w:rsidRDefault="0086560C"/>
    <w:p w14:paraId="33586BE6" w14:textId="77777777" w:rsidR="00000000" w:rsidRDefault="001B07B2"/>
    <w:p w14:paraId="691639AA" w14:textId="77777777" w:rsidR="00000000" w:rsidRDefault="001B07B2" w:rsidP="001B0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70580"/>
      <w:docPartObj>
        <w:docPartGallery w:val="Page Numbers (Bottom of Page)"/>
        <w:docPartUnique/>
      </w:docPartObj>
    </w:sdtPr>
    <w:sdtEndPr>
      <w:rPr>
        <w:noProof/>
      </w:rPr>
    </w:sdtEndPr>
    <w:sdtContent>
      <w:p w14:paraId="5B34ED8C" w14:textId="77777777" w:rsidR="008E37EF" w:rsidRDefault="008C54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A0D19" w14:textId="77777777" w:rsidR="00107560" w:rsidRDefault="001B07B2">
    <w:pPr>
      <w:pStyle w:val="Footer"/>
    </w:pPr>
  </w:p>
  <w:p w14:paraId="5C30FD1F" w14:textId="77777777" w:rsidR="00B54F69" w:rsidRDefault="00B54F69"/>
  <w:p w14:paraId="35FA47AC" w14:textId="77777777" w:rsidR="00000000" w:rsidRDefault="001B07B2"/>
  <w:p w14:paraId="1B0C90A1" w14:textId="77777777" w:rsidR="00000000" w:rsidRDefault="001B07B2" w:rsidP="001B0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9DC4" w14:textId="77777777" w:rsidR="008E37EF" w:rsidRDefault="001B07B2">
    <w:pPr>
      <w:pStyle w:val="Footer"/>
      <w:jc w:val="center"/>
    </w:pPr>
  </w:p>
  <w:p w14:paraId="73CE4A0E" w14:textId="77777777" w:rsidR="008E37EF" w:rsidRDefault="001B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76A8" w14:textId="77777777" w:rsidR="0086560C" w:rsidRDefault="0086560C" w:rsidP="00E13C9A">
      <w:pPr>
        <w:spacing w:after="0" w:line="240" w:lineRule="auto"/>
      </w:pPr>
      <w:r>
        <w:separator/>
      </w:r>
    </w:p>
    <w:p w14:paraId="0C60E121" w14:textId="77777777" w:rsidR="0086560C" w:rsidRDefault="0086560C"/>
    <w:p w14:paraId="3321F3DB" w14:textId="77777777" w:rsidR="00000000" w:rsidRDefault="001B07B2"/>
    <w:p w14:paraId="19238808" w14:textId="77777777" w:rsidR="00000000" w:rsidRDefault="001B07B2" w:rsidP="001B07B2"/>
  </w:footnote>
  <w:footnote w:type="continuationSeparator" w:id="0">
    <w:p w14:paraId="2A81346F" w14:textId="77777777" w:rsidR="0086560C" w:rsidRDefault="0086560C" w:rsidP="00E13C9A">
      <w:pPr>
        <w:spacing w:after="0" w:line="240" w:lineRule="auto"/>
      </w:pPr>
      <w:r>
        <w:continuationSeparator/>
      </w:r>
    </w:p>
    <w:p w14:paraId="39C541E5" w14:textId="77777777" w:rsidR="0086560C" w:rsidRDefault="0086560C"/>
    <w:p w14:paraId="4328145D" w14:textId="77777777" w:rsidR="00000000" w:rsidRDefault="001B07B2"/>
    <w:p w14:paraId="4A5987BC" w14:textId="77777777" w:rsidR="00000000" w:rsidRDefault="001B07B2" w:rsidP="001B0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2B8C" w14:textId="77777777" w:rsidR="00382069" w:rsidRDefault="008C54F2" w:rsidP="00382069">
    <w:pPr>
      <w:keepNext/>
      <w:keepLines/>
      <w:spacing w:before="240" w:after="0"/>
      <w:jc w:val="center"/>
      <w:outlineLvl w:val="0"/>
      <w:rPr>
        <w:rFonts w:ascii="Book Antiqua" w:eastAsiaTheme="majorEastAsia" w:hAnsi="Book Antiqua" w:cstheme="majorBidi"/>
        <w:b/>
        <w:sz w:val="28"/>
        <w:szCs w:val="32"/>
      </w:rPr>
    </w:pPr>
    <w:r w:rsidRPr="00772D14">
      <w:rPr>
        <w:noProof/>
      </w:rPr>
      <w:drawing>
        <wp:inline distT="0" distB="0" distL="0" distR="0" wp14:anchorId="1E2BC8E4" wp14:editId="10C68363">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C858288"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
      </w:rPr>
    </w:pPr>
    <w:r w:rsidRPr="001C71A4">
      <w:rPr>
        <w:rFonts w:ascii="Book Antiqua" w:eastAsiaTheme="majorEastAsia" w:hAnsi="Book Antiqua" w:cstheme="majorBidi"/>
        <w:b/>
      </w:rPr>
      <w:t>Board of Trustees</w:t>
    </w:r>
  </w:p>
  <w:p w14:paraId="08ED9219"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
      </w:rPr>
    </w:pPr>
    <w:r w:rsidRPr="001C71A4">
      <w:rPr>
        <w:rFonts w:ascii="Book Antiqua" w:eastAsiaTheme="majorEastAsia" w:hAnsi="Book Antiqua" w:cstheme="majorBidi"/>
        <w:b/>
      </w:rPr>
      <w:t>Audit and Compliance Committee Meeting</w:t>
    </w:r>
  </w:p>
  <w:p w14:paraId="1D0A71C5" w14:textId="77777777" w:rsidR="00660799" w:rsidRPr="001C71A4" w:rsidRDefault="001B07B2" w:rsidP="00382069">
    <w:pPr>
      <w:keepNext/>
      <w:keepLines/>
      <w:spacing w:after="0" w:line="240" w:lineRule="auto"/>
      <w:jc w:val="center"/>
      <w:outlineLvl w:val="1"/>
      <w:rPr>
        <w:rFonts w:ascii="Book Antiqua" w:eastAsiaTheme="majorEastAsia" w:hAnsi="Book Antiqua" w:cstheme="majorBidi"/>
        <w:bCs/>
      </w:rPr>
    </w:pPr>
  </w:p>
  <w:p w14:paraId="34BB5E3F"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Cs/>
      </w:rPr>
    </w:pPr>
    <w:r w:rsidRPr="001C71A4">
      <w:rPr>
        <w:rFonts w:ascii="Book Antiqua" w:eastAsiaTheme="majorEastAsia" w:hAnsi="Book Antiqua" w:cstheme="majorBidi"/>
        <w:bCs/>
      </w:rPr>
      <w:t>June 14, 2021</w:t>
    </w:r>
  </w:p>
  <w:p w14:paraId="131B5BE6" w14:textId="77777777" w:rsidR="00382069" w:rsidRPr="001C71A4" w:rsidRDefault="008C54F2" w:rsidP="00382069">
    <w:pPr>
      <w:keepNext/>
      <w:keepLines/>
      <w:spacing w:after="0" w:line="240" w:lineRule="auto"/>
      <w:jc w:val="center"/>
      <w:outlineLvl w:val="1"/>
      <w:rPr>
        <w:rFonts w:ascii="Book Antiqua" w:eastAsiaTheme="majorEastAsia" w:hAnsi="Book Antiqua" w:cstheme="majorBidi"/>
        <w:bCs/>
      </w:rPr>
    </w:pPr>
    <w:r w:rsidRPr="001C71A4">
      <w:rPr>
        <w:rFonts w:ascii="Book Antiqua" w:eastAsiaTheme="majorEastAsia" w:hAnsi="Book Antiqua" w:cstheme="majorBidi"/>
        <w:bCs/>
      </w:rPr>
      <w:t>9:30 am – 10:45 am</w:t>
    </w:r>
  </w:p>
  <w:p w14:paraId="1BA14533" w14:textId="77777777" w:rsidR="00F915FB" w:rsidRDefault="008C54F2" w:rsidP="000F2012">
    <w:pPr>
      <w:keepNext/>
      <w:keepLines/>
      <w:tabs>
        <w:tab w:val="left" w:pos="3510"/>
        <w:tab w:val="center" w:pos="4680"/>
      </w:tabs>
      <w:spacing w:after="0" w:line="240" w:lineRule="auto"/>
      <w:outlineLvl w:val="1"/>
      <w:rPr>
        <w:rFonts w:ascii="Book Antiqua" w:eastAsiaTheme="majorEastAsia" w:hAnsi="Book Antiqua" w:cstheme="majorBidi"/>
        <w:bCs/>
        <w:i/>
        <w:iCs/>
      </w:rPr>
    </w:pPr>
    <w:r w:rsidRPr="001C71A4">
      <w:rPr>
        <w:rFonts w:ascii="Book Antiqua" w:eastAsiaTheme="majorEastAsia" w:hAnsi="Book Antiqua" w:cstheme="majorBidi"/>
        <w:bCs/>
        <w:i/>
        <w:iCs/>
      </w:rPr>
      <w:tab/>
    </w:r>
    <w:r w:rsidRPr="001C71A4">
      <w:rPr>
        <w:rFonts w:ascii="Book Antiqua" w:eastAsiaTheme="majorEastAsia" w:hAnsi="Book Antiqua" w:cstheme="majorBidi"/>
        <w:bCs/>
        <w:i/>
        <w:iCs/>
      </w:rPr>
      <w:tab/>
    </w:r>
  </w:p>
  <w:p w14:paraId="14E86350" w14:textId="77777777" w:rsidR="001C71A4" w:rsidRPr="001C71A4" w:rsidRDefault="008C54F2" w:rsidP="000F2012">
    <w:pPr>
      <w:keepNext/>
      <w:keepLines/>
      <w:tabs>
        <w:tab w:val="left" w:pos="3510"/>
        <w:tab w:val="center" w:pos="4680"/>
      </w:tabs>
      <w:spacing w:after="0" w:line="240" w:lineRule="auto"/>
      <w:outlineLvl w:val="1"/>
      <w:rPr>
        <w:rFonts w:ascii="Book Antiqua" w:eastAsiaTheme="majorEastAsia" w:hAnsi="Book Antiqua" w:cstheme="majorBidi"/>
        <w:bCs/>
        <w:i/>
        <w:iCs/>
      </w:rPr>
    </w:pPr>
    <w:r>
      <w:rPr>
        <w:rFonts w:ascii="Book Antiqua" w:eastAsiaTheme="majorEastAsia" w:hAnsi="Book Antiqua" w:cstheme="majorBidi"/>
        <w:bCs/>
        <w:i/>
        <w:iCs/>
      </w:rPr>
      <w:tab/>
    </w:r>
    <w:r>
      <w:rPr>
        <w:rFonts w:ascii="Book Antiqua" w:eastAsiaTheme="majorEastAsia" w:hAnsi="Book Antiqua" w:cstheme="majorBidi"/>
        <w:bCs/>
        <w:i/>
        <w:iCs/>
      </w:rPr>
      <w:tab/>
      <w:t>virtual meeting</w:t>
    </w:r>
  </w:p>
  <w:p w14:paraId="3236A6DD" w14:textId="77777777" w:rsidR="006D05EA" w:rsidRPr="00F915FB" w:rsidRDefault="001B07B2" w:rsidP="006D05EA">
    <w:pPr>
      <w:keepNext/>
      <w:keepLines/>
      <w:tabs>
        <w:tab w:val="left" w:pos="3510"/>
        <w:tab w:val="center" w:pos="4680"/>
      </w:tabs>
      <w:spacing w:after="0" w:line="240" w:lineRule="auto"/>
      <w:jc w:val="center"/>
      <w:outlineLvl w:val="1"/>
      <w:rPr>
        <w:rFonts w:ascii="Book Antiqua" w:eastAsiaTheme="majorEastAsia" w:hAnsi="Book Antiqua" w:cstheme="majorBidi"/>
        <w:bCs/>
        <w:i/>
        <w:iCs/>
        <w:sz w:val="24"/>
        <w:szCs w:val="26"/>
      </w:rPr>
    </w:pPr>
  </w:p>
  <w:p w14:paraId="75AC4BF7" w14:textId="77777777" w:rsidR="00382069" w:rsidRDefault="001B07B2">
    <w:pPr>
      <w:pStyle w:val="Header"/>
    </w:pPr>
  </w:p>
  <w:p w14:paraId="337E8D9F" w14:textId="77777777" w:rsidR="00B54F69" w:rsidRDefault="00B54F69"/>
  <w:p w14:paraId="142C633A" w14:textId="77777777" w:rsidR="00000000" w:rsidRDefault="001B07B2"/>
  <w:p w14:paraId="63C49CE1" w14:textId="77777777" w:rsidR="00000000" w:rsidRDefault="001B07B2" w:rsidP="001B07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A59B" w14:textId="77777777" w:rsidR="00107560" w:rsidRPr="00B23AD9" w:rsidRDefault="008C54F2" w:rsidP="00107560">
    <w:pPr>
      <w:keepNext/>
      <w:keepLines/>
      <w:spacing w:before="240" w:after="0"/>
      <w:jc w:val="center"/>
      <w:outlineLvl w:val="0"/>
      <w:rPr>
        <w:rFonts w:ascii="Book Antiqua" w:eastAsiaTheme="majorEastAsia" w:hAnsi="Book Antiqua" w:cstheme="majorBidi"/>
        <w:b/>
      </w:rPr>
    </w:pPr>
    <w:r w:rsidRPr="00B23AD9">
      <w:rPr>
        <w:noProof/>
      </w:rPr>
      <w:drawing>
        <wp:inline distT="0" distB="0" distL="0" distR="0" wp14:anchorId="2AAB150E" wp14:editId="00537462">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702FD0F" w14:textId="77777777" w:rsidR="00107560" w:rsidRPr="00B23AD9" w:rsidRDefault="008C54F2" w:rsidP="00107560">
    <w:pPr>
      <w:keepNext/>
      <w:keepLines/>
      <w:spacing w:after="0" w:line="240" w:lineRule="auto"/>
      <w:jc w:val="center"/>
      <w:outlineLvl w:val="1"/>
      <w:rPr>
        <w:rFonts w:ascii="Book Antiqua" w:eastAsiaTheme="majorEastAsia" w:hAnsi="Book Antiqua" w:cstheme="majorBidi"/>
        <w:b/>
      </w:rPr>
    </w:pPr>
    <w:r w:rsidRPr="00B23AD9">
      <w:rPr>
        <w:rFonts w:ascii="Book Antiqua" w:eastAsiaTheme="majorEastAsia" w:hAnsi="Book Antiqua" w:cstheme="majorBidi"/>
        <w:b/>
      </w:rPr>
      <w:t>Board of Trustees</w:t>
    </w:r>
  </w:p>
  <w:p w14:paraId="58B2F972" w14:textId="77777777" w:rsidR="00107560" w:rsidRPr="00B23AD9" w:rsidRDefault="008C54F2" w:rsidP="00107560">
    <w:pPr>
      <w:keepNext/>
      <w:keepLines/>
      <w:spacing w:after="0" w:line="240" w:lineRule="auto"/>
      <w:jc w:val="center"/>
      <w:outlineLvl w:val="1"/>
      <w:rPr>
        <w:rFonts w:ascii="Book Antiqua" w:eastAsiaTheme="majorEastAsia" w:hAnsi="Book Antiqua" w:cstheme="majorBidi"/>
        <w:b/>
      </w:rPr>
    </w:pPr>
    <w:r w:rsidRPr="00B23AD9">
      <w:rPr>
        <w:rFonts w:ascii="Book Antiqua" w:eastAsiaTheme="majorEastAsia" w:hAnsi="Book Antiqua" w:cstheme="majorBidi"/>
        <w:b/>
      </w:rPr>
      <w:t>Audit and Compliance Committee Meeting</w:t>
    </w:r>
  </w:p>
  <w:p w14:paraId="75D32BE0" w14:textId="77777777" w:rsidR="00107560" w:rsidRPr="00B23AD9" w:rsidRDefault="008C54F2" w:rsidP="00107560">
    <w:pPr>
      <w:keepNext/>
      <w:keepLines/>
      <w:spacing w:after="0" w:line="240" w:lineRule="auto"/>
      <w:jc w:val="center"/>
      <w:outlineLvl w:val="1"/>
      <w:rPr>
        <w:rFonts w:ascii="Book Antiqua" w:eastAsiaTheme="majorEastAsia" w:hAnsi="Book Antiqua" w:cstheme="majorBidi"/>
        <w:bCs/>
      </w:rPr>
    </w:pPr>
    <w:r w:rsidRPr="00B23AD9">
      <w:rPr>
        <w:rFonts w:ascii="Book Antiqua" w:eastAsiaTheme="majorEastAsia" w:hAnsi="Book Antiqua" w:cstheme="majorBidi"/>
        <w:bCs/>
      </w:rPr>
      <w:t>June 14, 2021</w:t>
    </w:r>
  </w:p>
  <w:p w14:paraId="41471F1F" w14:textId="77777777" w:rsidR="00107560" w:rsidRDefault="008C54F2" w:rsidP="00107560">
    <w:pPr>
      <w:keepNext/>
      <w:keepLines/>
      <w:spacing w:after="0" w:line="240" w:lineRule="auto"/>
      <w:jc w:val="center"/>
      <w:outlineLvl w:val="1"/>
      <w:rPr>
        <w:rFonts w:ascii="Book Antiqua" w:eastAsiaTheme="majorEastAsia" w:hAnsi="Book Antiqua" w:cstheme="majorBidi"/>
        <w:bCs/>
      </w:rPr>
    </w:pPr>
    <w:r w:rsidRPr="00B23AD9">
      <w:rPr>
        <w:rFonts w:ascii="Book Antiqua" w:eastAsiaTheme="majorEastAsia" w:hAnsi="Book Antiqua" w:cstheme="majorBidi"/>
        <w:bCs/>
      </w:rPr>
      <w:t>9:30 am – 10:45 am</w:t>
    </w:r>
  </w:p>
  <w:p w14:paraId="6081ADB8" w14:textId="77777777" w:rsidR="00B23AD9" w:rsidRPr="00B23AD9" w:rsidRDefault="001B07B2" w:rsidP="00107560">
    <w:pPr>
      <w:keepNext/>
      <w:keepLines/>
      <w:spacing w:after="0" w:line="240" w:lineRule="auto"/>
      <w:jc w:val="center"/>
      <w:outlineLvl w:val="1"/>
      <w:rPr>
        <w:rFonts w:ascii="Book Antiqua" w:eastAsiaTheme="majorEastAsia" w:hAnsi="Book Antiqua" w:cstheme="majorBidi"/>
        <w:bCs/>
      </w:rPr>
    </w:pPr>
  </w:p>
  <w:p w14:paraId="4FA9F2C6" w14:textId="08527D83" w:rsidR="00107560" w:rsidRPr="00E13C9A" w:rsidRDefault="008C54F2" w:rsidP="00E13C9A">
    <w:pPr>
      <w:keepNext/>
      <w:keepLines/>
      <w:tabs>
        <w:tab w:val="left" w:pos="3510"/>
        <w:tab w:val="center" w:pos="4680"/>
      </w:tabs>
      <w:spacing w:after="0" w:line="240" w:lineRule="auto"/>
      <w:outlineLvl w:val="1"/>
      <w:rPr>
        <w:rFonts w:ascii="Book Antiqua" w:eastAsiaTheme="majorEastAsia" w:hAnsi="Book Antiqua" w:cstheme="majorBidi"/>
        <w:bCs/>
        <w:i/>
        <w:iCs/>
      </w:rPr>
    </w:pPr>
    <w:r w:rsidRPr="00B23AD9">
      <w:rPr>
        <w:rFonts w:ascii="Book Antiqua" w:eastAsiaTheme="majorEastAsia" w:hAnsi="Book Antiqua" w:cstheme="majorBidi"/>
        <w:bCs/>
        <w:i/>
        <w:iCs/>
      </w:rPr>
      <w:tab/>
    </w:r>
    <w:r w:rsidRPr="00B23AD9">
      <w:rPr>
        <w:rFonts w:ascii="Book Antiqua" w:eastAsiaTheme="majorEastAsia" w:hAnsi="Book Antiqua" w:cstheme="majorBidi"/>
        <w:bCs/>
        <w:i/>
        <w:iCs/>
      </w:rPr>
      <w:tab/>
      <w:t>virtual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0MjIwMDO1MDc0tzRR0lEKTi0uzszPAykwrAUAbZWVCywAAAA="/>
  </w:docVars>
  <w:rsids>
    <w:rsidRoot w:val="00E13C9A"/>
    <w:rsid w:val="00024F56"/>
    <w:rsid w:val="00035B6E"/>
    <w:rsid w:val="000B23C2"/>
    <w:rsid w:val="000C066A"/>
    <w:rsid w:val="001106E1"/>
    <w:rsid w:val="00116E91"/>
    <w:rsid w:val="00117546"/>
    <w:rsid w:val="00144AD9"/>
    <w:rsid w:val="00156C39"/>
    <w:rsid w:val="001A2BE1"/>
    <w:rsid w:val="001B07B2"/>
    <w:rsid w:val="001E7EE6"/>
    <w:rsid w:val="001F61C1"/>
    <w:rsid w:val="001F6CD3"/>
    <w:rsid w:val="00203C98"/>
    <w:rsid w:val="002644BF"/>
    <w:rsid w:val="002A5D87"/>
    <w:rsid w:val="002E55C8"/>
    <w:rsid w:val="003646E7"/>
    <w:rsid w:val="00375743"/>
    <w:rsid w:val="003829AA"/>
    <w:rsid w:val="00387910"/>
    <w:rsid w:val="003920A9"/>
    <w:rsid w:val="003A1B33"/>
    <w:rsid w:val="003B48CE"/>
    <w:rsid w:val="003C4BBA"/>
    <w:rsid w:val="00420400"/>
    <w:rsid w:val="00432DFE"/>
    <w:rsid w:val="00441078"/>
    <w:rsid w:val="004554A4"/>
    <w:rsid w:val="00463802"/>
    <w:rsid w:val="00473C19"/>
    <w:rsid w:val="00482348"/>
    <w:rsid w:val="00496F22"/>
    <w:rsid w:val="004A3F69"/>
    <w:rsid w:val="004A7631"/>
    <w:rsid w:val="004C18B9"/>
    <w:rsid w:val="004E5C39"/>
    <w:rsid w:val="004E61AD"/>
    <w:rsid w:val="004F1D65"/>
    <w:rsid w:val="00512C4F"/>
    <w:rsid w:val="00577241"/>
    <w:rsid w:val="00587311"/>
    <w:rsid w:val="005C3C25"/>
    <w:rsid w:val="005F244E"/>
    <w:rsid w:val="00604B5C"/>
    <w:rsid w:val="00643677"/>
    <w:rsid w:val="00651B26"/>
    <w:rsid w:val="006562A7"/>
    <w:rsid w:val="00684D41"/>
    <w:rsid w:val="006C2AFD"/>
    <w:rsid w:val="006E6AB3"/>
    <w:rsid w:val="00707486"/>
    <w:rsid w:val="0077332C"/>
    <w:rsid w:val="007A159A"/>
    <w:rsid w:val="007D40C0"/>
    <w:rsid w:val="007D5735"/>
    <w:rsid w:val="007D6AE3"/>
    <w:rsid w:val="007D7D0D"/>
    <w:rsid w:val="007E1B87"/>
    <w:rsid w:val="007E4966"/>
    <w:rsid w:val="007E5365"/>
    <w:rsid w:val="007F26A3"/>
    <w:rsid w:val="008063C3"/>
    <w:rsid w:val="0082140F"/>
    <w:rsid w:val="0086560C"/>
    <w:rsid w:val="0087019E"/>
    <w:rsid w:val="008A231D"/>
    <w:rsid w:val="008C54F2"/>
    <w:rsid w:val="008C6824"/>
    <w:rsid w:val="00931F10"/>
    <w:rsid w:val="00945F6A"/>
    <w:rsid w:val="00951478"/>
    <w:rsid w:val="009547AE"/>
    <w:rsid w:val="009B4501"/>
    <w:rsid w:val="009C38ED"/>
    <w:rsid w:val="009C5B9F"/>
    <w:rsid w:val="009D5CCA"/>
    <w:rsid w:val="009F0CF7"/>
    <w:rsid w:val="00A1537D"/>
    <w:rsid w:val="00A60AB5"/>
    <w:rsid w:val="00A704D0"/>
    <w:rsid w:val="00A957C3"/>
    <w:rsid w:val="00AA1C7F"/>
    <w:rsid w:val="00AE0C05"/>
    <w:rsid w:val="00AE29E9"/>
    <w:rsid w:val="00AE7CEE"/>
    <w:rsid w:val="00B25093"/>
    <w:rsid w:val="00B27CAC"/>
    <w:rsid w:val="00B46AD2"/>
    <w:rsid w:val="00B54F69"/>
    <w:rsid w:val="00B57CAF"/>
    <w:rsid w:val="00BD2BFF"/>
    <w:rsid w:val="00BD2FDB"/>
    <w:rsid w:val="00BE1B4B"/>
    <w:rsid w:val="00BF5A37"/>
    <w:rsid w:val="00C003D4"/>
    <w:rsid w:val="00C30907"/>
    <w:rsid w:val="00C30C5A"/>
    <w:rsid w:val="00C4781D"/>
    <w:rsid w:val="00C5320B"/>
    <w:rsid w:val="00C85AF8"/>
    <w:rsid w:val="00CD6F4B"/>
    <w:rsid w:val="00CE36F7"/>
    <w:rsid w:val="00CF08CA"/>
    <w:rsid w:val="00D056B4"/>
    <w:rsid w:val="00D35298"/>
    <w:rsid w:val="00D61D0B"/>
    <w:rsid w:val="00D620FC"/>
    <w:rsid w:val="00D81E54"/>
    <w:rsid w:val="00DC1969"/>
    <w:rsid w:val="00DE1946"/>
    <w:rsid w:val="00DF7AEA"/>
    <w:rsid w:val="00E13C9A"/>
    <w:rsid w:val="00E14131"/>
    <w:rsid w:val="00E14159"/>
    <w:rsid w:val="00E474B2"/>
    <w:rsid w:val="00E531AB"/>
    <w:rsid w:val="00E9679F"/>
    <w:rsid w:val="00ED79BE"/>
    <w:rsid w:val="00EF233C"/>
    <w:rsid w:val="00F004AB"/>
    <w:rsid w:val="00F07623"/>
    <w:rsid w:val="00F10148"/>
    <w:rsid w:val="00F15103"/>
    <w:rsid w:val="00F37D83"/>
    <w:rsid w:val="00FA3022"/>
    <w:rsid w:val="00FB0938"/>
    <w:rsid w:val="00FC3721"/>
    <w:rsid w:val="00FE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8217"/>
  <w15:chartTrackingRefBased/>
  <w15:docId w15:val="{CAB9EF62-DE03-4924-AD7F-ABEAE1DD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C9A"/>
  </w:style>
  <w:style w:type="paragraph" w:styleId="Footer">
    <w:name w:val="footer"/>
    <w:basedOn w:val="Normal"/>
    <w:link w:val="FooterChar"/>
    <w:uiPriority w:val="99"/>
    <w:unhideWhenUsed/>
    <w:rsid w:val="00E1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TRUSTEES</Department>
    <uq5p xmlns="a8fbf49f-21ba-4487-b1fa-ffc4a5473ca3" xsi:nil="true"/>
    <Document_x0020_Status xmlns="a8fbf49f-21ba-4487-b1fa-ffc4a5473ca3">ADA Audit</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A3D61-C646-4E67-9690-0BDE26A32CB1}">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0B9EFEC0-02AF-468B-A49F-24EDE8255786}">
  <ds:schemaRefs>
    <ds:schemaRef ds:uri="http://schemas.microsoft.com/sharepoint/v3/contenttype/forms"/>
  </ds:schemaRefs>
</ds:datastoreItem>
</file>

<file path=customXml/itemProps3.xml><?xml version="1.0" encoding="utf-8"?>
<ds:datastoreItem xmlns:ds="http://schemas.openxmlformats.org/officeDocument/2006/customXml" ds:itemID="{E62EAC3C-CCB1-45EB-95B9-61F72EAC1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Knopp, Raygan</cp:lastModifiedBy>
  <cp:revision>3</cp:revision>
  <dcterms:created xsi:type="dcterms:W3CDTF">2021-06-28T13:33:00Z</dcterms:created>
  <dcterms:modified xsi:type="dcterms:W3CDTF">2023-08-22T20:55:00Z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