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EC5BA" w14:textId="77777777" w:rsidR="00CA2328" w:rsidRDefault="00CA2328" w:rsidP="007A2AE8">
      <w:pPr>
        <w:pStyle w:val="Heading1"/>
        <w:ind w:left="0" w:firstLine="0"/>
        <w:jc w:val="left"/>
      </w:pPr>
    </w:p>
    <w:p w14:paraId="034689C7" w14:textId="079D46E1" w:rsidR="007A2AE8" w:rsidRDefault="00101C6C" w:rsidP="002E5D31">
      <w:pPr>
        <w:pStyle w:val="Heading1"/>
        <w:spacing w:line="360" w:lineRule="auto"/>
        <w:ind w:left="0" w:firstLine="0"/>
      </w:pPr>
      <w:r w:rsidRPr="007460CF">
        <w:t>AGENDA</w:t>
      </w:r>
    </w:p>
    <w:p w14:paraId="208244A1" w14:textId="0AF56594" w:rsidR="003F4DCE" w:rsidRPr="00DF143D" w:rsidRDefault="003F4DCE" w:rsidP="00DF143D">
      <w:pPr>
        <w:pStyle w:val="Heading2"/>
      </w:pPr>
      <w:r w:rsidRPr="00DF143D">
        <w:t xml:space="preserve">Item 1 </w:t>
      </w:r>
      <w:r w:rsidRPr="00DF143D">
        <w:tab/>
        <w:t>Call to Order</w:t>
      </w:r>
    </w:p>
    <w:p w14:paraId="5D48E16F" w14:textId="56FF3F04" w:rsidR="003F4DCE" w:rsidRPr="00AA4C75" w:rsidRDefault="003F4DCE" w:rsidP="00AA4C75">
      <w:pPr>
        <w:rPr>
          <w:rFonts w:ascii="Book Antiqua" w:hAnsi="Book Antiqua"/>
        </w:rPr>
      </w:pPr>
      <w:r w:rsidRPr="00ED1428">
        <w:rPr>
          <w:rFonts w:ascii="Book Antiqua" w:hAnsi="Book Antiqua"/>
        </w:rPr>
        <w:tab/>
      </w:r>
      <w:r w:rsidRPr="00ED1428">
        <w:rPr>
          <w:rFonts w:ascii="Book Antiqua" w:hAnsi="Book Antiqua"/>
        </w:rPr>
        <w:tab/>
      </w:r>
      <w:r w:rsidRPr="00ED1428">
        <w:rPr>
          <w:rFonts w:ascii="Book Antiqua" w:hAnsi="Book Antiqua"/>
        </w:rPr>
        <w:tab/>
        <w:t xml:space="preserve">     Chair </w:t>
      </w:r>
      <w:r w:rsidR="00C9243F">
        <w:rPr>
          <w:rFonts w:ascii="Book Antiqua" w:hAnsi="Book Antiqua"/>
        </w:rPr>
        <w:t>Hyde</w:t>
      </w:r>
      <w:r w:rsidRPr="00ED1428">
        <w:rPr>
          <w:rFonts w:ascii="Book Antiqua" w:hAnsi="Book Antiqua"/>
        </w:rPr>
        <w:t xml:space="preserve"> will call the meeting to order. </w:t>
      </w:r>
    </w:p>
    <w:p w14:paraId="4FFD59AE" w14:textId="20F2BF1A" w:rsidR="003F4DCE" w:rsidRPr="00DF143D" w:rsidRDefault="003F4DCE" w:rsidP="00F573E2">
      <w:pPr>
        <w:pStyle w:val="Heading2"/>
      </w:pPr>
      <w:r w:rsidRPr="00DF143D">
        <w:t>Item 2</w:t>
      </w:r>
      <w:r w:rsidRPr="00DF143D">
        <w:tab/>
        <w:t xml:space="preserve">Public Comment </w:t>
      </w:r>
    </w:p>
    <w:p w14:paraId="028FF567" w14:textId="19215D7D" w:rsidR="003F4DCE" w:rsidRPr="00AA4C75" w:rsidRDefault="003F4DCE" w:rsidP="00AA4C75">
      <w:pPr>
        <w:spacing w:line="240" w:lineRule="auto"/>
        <w:ind w:left="2430" w:hanging="270"/>
        <w:rPr>
          <w:rFonts w:ascii="Book Antiqua" w:hAnsi="Book Antiqua"/>
        </w:rPr>
      </w:pPr>
      <w:r w:rsidRPr="00ED1428">
        <w:rPr>
          <w:rFonts w:ascii="Book Antiqua" w:hAnsi="Book Antiqua"/>
        </w:rPr>
        <w:t xml:space="preserve">     Chair </w:t>
      </w:r>
      <w:r w:rsidR="00C9243F">
        <w:rPr>
          <w:rFonts w:ascii="Book Antiqua" w:hAnsi="Book Antiqua"/>
        </w:rPr>
        <w:t>Hyde</w:t>
      </w:r>
      <w:r w:rsidRPr="00ED1428">
        <w:rPr>
          <w:rFonts w:ascii="Book Antiqua" w:hAnsi="Book Antiqua"/>
        </w:rPr>
        <w:t xml:space="preserve"> will offer those in attendance the opportunity for public comment.</w:t>
      </w:r>
    </w:p>
    <w:p w14:paraId="67C6216B" w14:textId="61938B2A" w:rsidR="003F4DCE" w:rsidRPr="00DF143D" w:rsidRDefault="003F4DCE" w:rsidP="00A60152">
      <w:pPr>
        <w:pStyle w:val="Heading2"/>
      </w:pPr>
      <w:r w:rsidRPr="00DF143D">
        <w:t>Item 3</w:t>
      </w:r>
      <w:r w:rsidR="00FF3E34" w:rsidRPr="00DF143D">
        <w:tab/>
      </w:r>
      <w:r w:rsidRPr="00DF143D">
        <w:t>Consent Agenda</w:t>
      </w:r>
      <w:r w:rsidRPr="00DF143D">
        <w:tab/>
      </w:r>
      <w:r w:rsidRPr="00DF143D">
        <w:tab/>
        <w:t xml:space="preserve">                    </w:t>
      </w:r>
    </w:p>
    <w:p w14:paraId="1FD9B815" w14:textId="6BBBB5E5" w:rsidR="00D828BB" w:rsidRDefault="00BF7D29" w:rsidP="00D828BB">
      <w:pPr>
        <w:spacing w:after="0" w:line="240" w:lineRule="auto"/>
        <w:ind w:left="2433" w:hanging="43"/>
        <w:rPr>
          <w:rFonts w:ascii="Book Antiqua" w:hAnsi="Book Antiqua"/>
        </w:rPr>
      </w:pPr>
      <w:r>
        <w:rPr>
          <w:rFonts w:ascii="Book Antiqua" w:hAnsi="Book Antiqua"/>
        </w:rPr>
        <w:t>-</w:t>
      </w:r>
      <w:r w:rsidR="003F4DCE">
        <w:rPr>
          <w:rFonts w:ascii="Book Antiqua" w:hAnsi="Book Antiqua"/>
        </w:rPr>
        <w:t xml:space="preserve"> </w:t>
      </w:r>
      <w:r w:rsidR="00D828BB">
        <w:rPr>
          <w:rFonts w:ascii="Book Antiqua" w:hAnsi="Book Antiqua"/>
        </w:rPr>
        <w:t xml:space="preserve">Draft June </w:t>
      </w:r>
      <w:r w:rsidR="0003453D">
        <w:rPr>
          <w:rFonts w:ascii="Book Antiqua" w:hAnsi="Book Antiqua"/>
        </w:rPr>
        <w:t>10</w:t>
      </w:r>
      <w:r w:rsidR="00B81CF2">
        <w:rPr>
          <w:rFonts w:ascii="Book Antiqua" w:hAnsi="Book Antiqua"/>
        </w:rPr>
        <w:t>, 202</w:t>
      </w:r>
      <w:r w:rsidR="0003453D">
        <w:rPr>
          <w:rFonts w:ascii="Book Antiqua" w:hAnsi="Book Antiqua"/>
        </w:rPr>
        <w:t>1</w:t>
      </w:r>
      <w:r w:rsidR="00D828BB">
        <w:rPr>
          <w:rFonts w:ascii="Book Antiqua" w:hAnsi="Book Antiqua"/>
        </w:rPr>
        <w:t xml:space="preserve"> </w:t>
      </w:r>
      <w:r w:rsidR="00B81CF2">
        <w:rPr>
          <w:rFonts w:ascii="Book Antiqua" w:hAnsi="Book Antiqua"/>
        </w:rPr>
        <w:t>Governance</w:t>
      </w:r>
      <w:r w:rsidR="00D828BB">
        <w:rPr>
          <w:rFonts w:ascii="Book Antiqua" w:hAnsi="Book Antiqua"/>
        </w:rPr>
        <w:t xml:space="preserve"> Committee Meeting Minutes</w:t>
      </w:r>
    </w:p>
    <w:p w14:paraId="1583EAA7" w14:textId="3F7CD8DE" w:rsidR="0004113B" w:rsidRDefault="00122415" w:rsidP="00AA4C75">
      <w:pPr>
        <w:spacing w:after="0" w:line="240" w:lineRule="auto"/>
        <w:ind w:left="2433" w:hanging="43"/>
        <w:rPr>
          <w:rFonts w:ascii="Book Antiqua" w:hAnsi="Book Antiqua"/>
        </w:rPr>
      </w:pPr>
      <w:r>
        <w:rPr>
          <w:rFonts w:ascii="Book Antiqua" w:hAnsi="Book Antiqua"/>
        </w:rPr>
        <w:t>-</w:t>
      </w:r>
      <w:r w:rsidR="00460C6B">
        <w:rPr>
          <w:rFonts w:ascii="Book Antiqua" w:hAnsi="Book Antiqua"/>
        </w:rPr>
        <w:t xml:space="preserve"> </w:t>
      </w:r>
      <w:r w:rsidR="0004113B" w:rsidRPr="0002070F">
        <w:rPr>
          <w:rFonts w:ascii="Book Antiqua" w:hAnsi="Book Antiqua"/>
        </w:rPr>
        <w:t>Amendment to MOCA Articles of Incorporation</w:t>
      </w:r>
    </w:p>
    <w:p w14:paraId="36841BEC" w14:textId="77777777" w:rsidR="00D828BB" w:rsidRPr="00D828BB" w:rsidRDefault="00D828BB" w:rsidP="00AA4C75">
      <w:pPr>
        <w:spacing w:after="0" w:line="240" w:lineRule="auto"/>
        <w:ind w:left="2433" w:hanging="43"/>
        <w:rPr>
          <w:rFonts w:ascii="Cambria" w:hAnsi="Cambria"/>
          <w:i/>
          <w:iCs/>
          <w:sz w:val="24"/>
          <w:szCs w:val="24"/>
        </w:rPr>
      </w:pPr>
    </w:p>
    <w:p w14:paraId="2EDA501D" w14:textId="77777777" w:rsidR="003F4DCE" w:rsidRPr="00ED1428" w:rsidRDefault="003F4DCE" w:rsidP="00AA4C75">
      <w:pPr>
        <w:spacing w:after="0" w:line="240" w:lineRule="auto"/>
        <w:rPr>
          <w:rFonts w:ascii="Book Antiqua" w:hAnsi="Book Antiqua"/>
        </w:rPr>
      </w:pPr>
      <w:r w:rsidRPr="00ED1428">
        <w:rPr>
          <w:rFonts w:ascii="Book Antiqua" w:hAnsi="Book Antiqua"/>
        </w:rPr>
        <w:tab/>
      </w:r>
      <w:r w:rsidRPr="00ED1428">
        <w:rPr>
          <w:rFonts w:ascii="Book Antiqua" w:hAnsi="Book Antiqua"/>
        </w:rPr>
        <w:tab/>
      </w:r>
      <w:r w:rsidRPr="00ED1428">
        <w:rPr>
          <w:rFonts w:ascii="Book Antiqua" w:hAnsi="Book Antiqua"/>
        </w:rPr>
        <w:tab/>
        <w:t xml:space="preserve">     </w:t>
      </w:r>
      <w:r w:rsidRPr="00ED1428">
        <w:rPr>
          <w:rFonts w:ascii="Book Antiqua" w:hAnsi="Book Antiqua"/>
          <w:b/>
        </w:rPr>
        <w:t xml:space="preserve">Proposed Action: </w:t>
      </w:r>
      <w:r w:rsidRPr="00ED1428">
        <w:rPr>
          <w:rFonts w:ascii="Book Antiqua" w:hAnsi="Book Antiqua"/>
        </w:rPr>
        <w:t>Approval; Motion and Second Required</w:t>
      </w:r>
    </w:p>
    <w:p w14:paraId="7860EB4B" w14:textId="6EE7EF57" w:rsidR="008A3E64" w:rsidRDefault="00112D4E" w:rsidP="00D74B67">
      <w:pPr>
        <w:pStyle w:val="Heading2"/>
        <w:spacing w:before="240" w:line="276" w:lineRule="auto"/>
      </w:pPr>
      <w:r>
        <w:t xml:space="preserve">Item </w:t>
      </w:r>
      <w:r w:rsidR="00E05703">
        <w:t>4</w:t>
      </w:r>
      <w:r w:rsidR="00E91A94">
        <w:tab/>
      </w:r>
      <w:r w:rsidR="0094690D">
        <w:t xml:space="preserve">Discussion of Board </w:t>
      </w:r>
      <w:r w:rsidR="007A2AE8">
        <w:t>Evaluation Policy and Status of Current Three-year Board Action Plan for Continuing Performance Improvement</w:t>
      </w:r>
    </w:p>
    <w:p w14:paraId="7FCD92DF" w14:textId="57EE9C4D" w:rsidR="007A2AE8" w:rsidRPr="007A2AE8" w:rsidRDefault="007A2AE8" w:rsidP="007A2AE8">
      <w:pPr>
        <w:pStyle w:val="PlainText"/>
        <w:ind w:left="2430"/>
        <w:rPr>
          <w:szCs w:val="22"/>
        </w:rPr>
      </w:pPr>
      <w:r w:rsidRPr="007A2AE8">
        <w:rPr>
          <w:rFonts w:ascii="Book Antiqua" w:hAnsi="Book Antiqua"/>
          <w:szCs w:val="22"/>
        </w:rPr>
        <w:t>The Board Evaluation Policy and the Board Action Plan were developed through a series of Board conversations facilitated by the Association of Governing Boards in the Fall of 2018. The Policy and three-year plan were approved by the Board in January 2019.  In addition to Annual Board Evaluation activities, the Board Evaluation Policy provides for a Comprehensive Board Evaluation every three years, to be conducted with the</w:t>
      </w:r>
      <w:r>
        <w:rPr>
          <w:rFonts w:ascii="Book Antiqua" w:hAnsi="Book Antiqua"/>
          <w:sz w:val="28"/>
          <w:szCs w:val="28"/>
        </w:rPr>
        <w:t xml:space="preserve"> </w:t>
      </w:r>
      <w:r w:rsidRPr="007A2AE8">
        <w:rPr>
          <w:rFonts w:ascii="Book Antiqua" w:hAnsi="Book Antiqua"/>
          <w:szCs w:val="22"/>
        </w:rPr>
        <w:t xml:space="preserve">assistance of an external facilitator.  </w:t>
      </w:r>
    </w:p>
    <w:p w14:paraId="276267EA" w14:textId="77777777" w:rsidR="007A2AE8" w:rsidRDefault="007A2AE8" w:rsidP="002E5D31">
      <w:pPr>
        <w:pStyle w:val="PlainText"/>
        <w:rPr>
          <w:rFonts w:ascii="Book Antiqua" w:hAnsi="Book Antiqua"/>
          <w:szCs w:val="22"/>
        </w:rPr>
      </w:pPr>
    </w:p>
    <w:p w14:paraId="676AAEBB" w14:textId="442054CF" w:rsidR="007A2AE8" w:rsidRPr="007A2AE8" w:rsidRDefault="007A2AE8" w:rsidP="007A2AE8">
      <w:pPr>
        <w:pStyle w:val="PlainText"/>
        <w:ind w:left="2430"/>
        <w:rPr>
          <w:szCs w:val="22"/>
        </w:rPr>
      </w:pPr>
      <w:r w:rsidRPr="007A2AE8">
        <w:rPr>
          <w:rFonts w:ascii="Book Antiqua" w:hAnsi="Book Antiqua"/>
          <w:szCs w:val="22"/>
        </w:rPr>
        <w:lastRenderedPageBreak/>
        <w:t>With a Presidential Search underway, the Committee will discuss whether to move forward</w:t>
      </w:r>
      <w:r>
        <w:rPr>
          <w:rFonts w:ascii="Book Antiqua" w:hAnsi="Book Antiqua"/>
          <w:sz w:val="28"/>
          <w:szCs w:val="28"/>
        </w:rPr>
        <w:t xml:space="preserve"> </w:t>
      </w:r>
      <w:r w:rsidRPr="007A2AE8">
        <w:rPr>
          <w:rFonts w:ascii="Book Antiqua" w:hAnsi="Book Antiqua"/>
          <w:szCs w:val="22"/>
        </w:rPr>
        <w:t>with the Comprehensive Board Evaluation at this time or delay the process until the next President is on board.  </w:t>
      </w:r>
    </w:p>
    <w:p w14:paraId="7EFC0CE9" w14:textId="77777777" w:rsidR="007A2AE8" w:rsidRDefault="007A2AE8" w:rsidP="00AC3B89">
      <w:pPr>
        <w:spacing w:after="0" w:line="240" w:lineRule="auto"/>
        <w:ind w:left="2070" w:firstLine="720"/>
        <w:rPr>
          <w:rFonts w:ascii="Book Antiqua" w:hAnsi="Book Antiqua" w:cs="Book Antiqua"/>
          <w:bCs/>
          <w:color w:val="000000"/>
        </w:rPr>
      </w:pPr>
    </w:p>
    <w:p w14:paraId="44737E38" w14:textId="053936E8" w:rsidR="00AC3B89" w:rsidRDefault="00AC3B89" w:rsidP="007A2AE8">
      <w:pPr>
        <w:spacing w:after="0" w:line="240" w:lineRule="auto"/>
        <w:ind w:left="2070" w:firstLine="360"/>
        <w:rPr>
          <w:rFonts w:ascii="Book Antiqua" w:hAnsi="Book Antiqua"/>
        </w:rPr>
      </w:pPr>
      <w:r w:rsidRPr="00B16A7C">
        <w:rPr>
          <w:rFonts w:ascii="Book Antiqua" w:hAnsi="Book Antiqua"/>
          <w:b/>
          <w:bCs/>
        </w:rPr>
        <w:t>Proposed Action:</w:t>
      </w:r>
      <w:r>
        <w:rPr>
          <w:rFonts w:ascii="Book Antiqua" w:hAnsi="Book Antiqua"/>
        </w:rPr>
        <w:t xml:space="preserve"> Approval; Motion and Second Required</w:t>
      </w:r>
    </w:p>
    <w:p w14:paraId="3820E6E3" w14:textId="1DBDF520" w:rsidR="00AC3B89" w:rsidRPr="004F0C98" w:rsidRDefault="00AC3B89" w:rsidP="00AC3B89">
      <w:pPr>
        <w:shd w:val="clear" w:color="auto" w:fill="FFFFFF" w:themeFill="background1"/>
        <w:spacing w:after="0"/>
        <w:ind w:left="2430" w:hanging="2430"/>
        <w:rPr>
          <w:rFonts w:ascii="Book Antiqua" w:hAnsi="Book Antiqua" w:cstheme="minorHAnsi"/>
        </w:rPr>
      </w:pPr>
    </w:p>
    <w:p w14:paraId="02B4D829" w14:textId="2D00555A" w:rsidR="00ED0229" w:rsidRDefault="00BB0982" w:rsidP="00D2294A">
      <w:pPr>
        <w:pStyle w:val="Heading2"/>
      </w:pPr>
      <w:r w:rsidRPr="00D2294A">
        <w:t xml:space="preserve"> </w:t>
      </w:r>
      <w:r w:rsidR="003F4DCE" w:rsidRPr="00D2294A">
        <w:t xml:space="preserve">Item </w:t>
      </w:r>
      <w:r w:rsidR="007A2AE8">
        <w:t>5</w:t>
      </w:r>
      <w:r w:rsidR="00B716FE" w:rsidRPr="00D2294A">
        <w:tab/>
      </w:r>
      <w:r w:rsidR="003F4DCE" w:rsidRPr="00D2294A">
        <w:t>Adjournment</w:t>
      </w:r>
    </w:p>
    <w:sectPr w:rsidR="00ED0229" w:rsidSect="001937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7FF94" w14:textId="77777777" w:rsidR="00ED4DCC" w:rsidRDefault="00ED4DCC" w:rsidP="003F4DCE">
      <w:pPr>
        <w:spacing w:after="0" w:line="240" w:lineRule="auto"/>
      </w:pPr>
      <w:r>
        <w:separator/>
      </w:r>
    </w:p>
  </w:endnote>
  <w:endnote w:type="continuationSeparator" w:id="0">
    <w:p w14:paraId="61181EE7" w14:textId="77777777" w:rsidR="00ED4DCC" w:rsidRDefault="00ED4DCC" w:rsidP="003F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0AF51" w14:textId="77777777" w:rsidR="00C04497" w:rsidRDefault="00C044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9967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714E62" w14:textId="0ABE4FAE" w:rsidR="001937B6" w:rsidRDefault="001937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992B7" w14:textId="77777777" w:rsidR="001937B6" w:rsidRDefault="001937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CEED5" w14:textId="77777777" w:rsidR="00C04497" w:rsidRDefault="00C04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CFC62" w14:textId="77777777" w:rsidR="00ED4DCC" w:rsidRDefault="00ED4DCC" w:rsidP="003F4DCE">
      <w:pPr>
        <w:spacing w:after="0" w:line="240" w:lineRule="auto"/>
      </w:pPr>
      <w:r>
        <w:separator/>
      </w:r>
    </w:p>
  </w:footnote>
  <w:footnote w:type="continuationSeparator" w:id="0">
    <w:p w14:paraId="22F3D6DD" w14:textId="77777777" w:rsidR="00ED4DCC" w:rsidRDefault="00ED4DCC" w:rsidP="003F4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F8864" w14:textId="77777777" w:rsidR="00C04497" w:rsidRDefault="00C044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97E76" w14:textId="77777777" w:rsidR="003116C5" w:rsidRDefault="00156B3E" w:rsidP="003116C5">
    <w:pPr>
      <w:pStyle w:val="Header"/>
      <w:jc w:val="center"/>
    </w:pPr>
    <w:r w:rsidRPr="00772D14">
      <w:rPr>
        <w:noProof/>
      </w:rPr>
      <w:drawing>
        <wp:inline distT="0" distB="0" distL="0" distR="0" wp14:anchorId="14DC9E74" wp14:editId="6EB7922B">
          <wp:extent cx="2066388" cy="877570"/>
          <wp:effectExtent l="0" t="0" r="0" b="0"/>
          <wp:docPr id="14" name="Picture 14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C51E28" w14:textId="77777777" w:rsidR="003116C5" w:rsidRDefault="008237A7" w:rsidP="003116C5">
    <w:pPr>
      <w:pStyle w:val="Header"/>
      <w:jc w:val="center"/>
    </w:pPr>
  </w:p>
  <w:p w14:paraId="75500BE1" w14:textId="3408FBEF" w:rsidR="003F4DCE" w:rsidRPr="00D46AC3" w:rsidRDefault="00156B3E" w:rsidP="003F4DCE">
    <w:pPr>
      <w:pStyle w:val="Header"/>
      <w:jc w:val="center"/>
      <w:rPr>
        <w:rFonts w:ascii="Book Antiqua" w:hAnsi="Book Antiqua"/>
        <w:b/>
        <w:sz w:val="24"/>
        <w:szCs w:val="24"/>
      </w:rPr>
    </w:pPr>
    <w:r w:rsidRPr="00D46AC3">
      <w:rPr>
        <w:rFonts w:ascii="Book Antiqua" w:hAnsi="Book Antiqua"/>
        <w:b/>
        <w:sz w:val="24"/>
        <w:szCs w:val="24"/>
      </w:rPr>
      <w:t xml:space="preserve">Board of Trustees </w:t>
    </w:r>
  </w:p>
  <w:p w14:paraId="57B5D385" w14:textId="6F378B1E" w:rsidR="003F4DCE" w:rsidRPr="00D46AC3" w:rsidRDefault="003867E9" w:rsidP="003F4DCE">
    <w:pPr>
      <w:pStyle w:val="Header"/>
      <w:jc w:val="center"/>
      <w:rPr>
        <w:rFonts w:ascii="Book Antiqua" w:hAnsi="Book Antiqua"/>
        <w:b/>
        <w:sz w:val="24"/>
        <w:szCs w:val="24"/>
      </w:rPr>
    </w:pPr>
    <w:r w:rsidRPr="00D46AC3">
      <w:rPr>
        <w:rFonts w:ascii="Book Antiqua" w:hAnsi="Book Antiqua"/>
        <w:b/>
        <w:sz w:val="24"/>
        <w:szCs w:val="24"/>
      </w:rPr>
      <w:t>Governance</w:t>
    </w:r>
    <w:r w:rsidR="003F4DCE" w:rsidRPr="00D46AC3">
      <w:rPr>
        <w:rFonts w:ascii="Book Antiqua" w:hAnsi="Book Antiqua"/>
        <w:b/>
        <w:sz w:val="24"/>
        <w:szCs w:val="24"/>
      </w:rPr>
      <w:t xml:space="preserve"> Committee</w:t>
    </w:r>
  </w:p>
  <w:p w14:paraId="2DC51D14" w14:textId="77777777" w:rsidR="00D46AC3" w:rsidRPr="00D46AC3" w:rsidRDefault="00D46AC3" w:rsidP="003116C5">
    <w:pPr>
      <w:pStyle w:val="Header"/>
      <w:jc w:val="center"/>
      <w:rPr>
        <w:rFonts w:ascii="Book Antiqua" w:hAnsi="Book Antiqua"/>
        <w:b/>
        <w:sz w:val="24"/>
        <w:szCs w:val="24"/>
      </w:rPr>
    </w:pPr>
  </w:p>
  <w:p w14:paraId="28A9F0D7" w14:textId="0B5A35B0" w:rsidR="003116C5" w:rsidRPr="00D46AC3" w:rsidRDefault="00156B3E" w:rsidP="003116C5">
    <w:pPr>
      <w:pStyle w:val="Header"/>
      <w:jc w:val="center"/>
      <w:rPr>
        <w:rFonts w:ascii="Book Antiqua" w:hAnsi="Book Antiqua"/>
        <w:b/>
        <w:sz w:val="24"/>
        <w:szCs w:val="24"/>
      </w:rPr>
    </w:pPr>
    <w:r w:rsidRPr="00D46AC3">
      <w:rPr>
        <w:rFonts w:ascii="Book Antiqua" w:hAnsi="Book Antiqua"/>
        <w:b/>
        <w:sz w:val="24"/>
        <w:szCs w:val="24"/>
      </w:rPr>
      <w:t xml:space="preserve">October </w:t>
    </w:r>
    <w:r w:rsidR="00AE2F03">
      <w:rPr>
        <w:rFonts w:ascii="Book Antiqua" w:hAnsi="Book Antiqua"/>
        <w:b/>
        <w:sz w:val="24"/>
        <w:szCs w:val="24"/>
      </w:rPr>
      <w:t>8</w:t>
    </w:r>
    <w:r w:rsidRPr="00D46AC3">
      <w:rPr>
        <w:rFonts w:ascii="Book Antiqua" w:hAnsi="Book Antiqua"/>
        <w:b/>
        <w:sz w:val="24"/>
        <w:szCs w:val="24"/>
      </w:rPr>
      <w:t>, 202</w:t>
    </w:r>
    <w:r w:rsidR="00AE2F03">
      <w:rPr>
        <w:rFonts w:ascii="Book Antiqua" w:hAnsi="Book Antiqua"/>
        <w:b/>
        <w:sz w:val="24"/>
        <w:szCs w:val="24"/>
      </w:rPr>
      <w:t>1</w:t>
    </w:r>
  </w:p>
  <w:p w14:paraId="489ECFC0" w14:textId="77777777" w:rsidR="004B4A3D" w:rsidRDefault="004B4A3D" w:rsidP="003116C5">
    <w:pPr>
      <w:pStyle w:val="Header"/>
      <w:jc w:val="center"/>
      <w:rPr>
        <w:rFonts w:ascii="Book Antiqua" w:hAnsi="Book Antiqua"/>
        <w:i/>
        <w:iCs/>
        <w:sz w:val="24"/>
        <w:szCs w:val="24"/>
      </w:rPr>
    </w:pPr>
  </w:p>
  <w:p w14:paraId="5994D963" w14:textId="4EE7DC61" w:rsidR="007460CF" w:rsidRDefault="00AE2F03" w:rsidP="007460CF">
    <w:pPr>
      <w:pStyle w:val="Header"/>
      <w:jc w:val="center"/>
      <w:rPr>
        <w:rFonts w:ascii="Book Antiqua" w:hAnsi="Book Antiqua"/>
        <w:i/>
        <w:iCs/>
        <w:sz w:val="24"/>
        <w:szCs w:val="24"/>
      </w:rPr>
    </w:pPr>
    <w:r>
      <w:rPr>
        <w:rFonts w:ascii="Book Antiqua" w:hAnsi="Book Antiqua"/>
        <w:i/>
        <w:iCs/>
        <w:sz w:val="24"/>
        <w:szCs w:val="24"/>
      </w:rPr>
      <w:t>9:45 a</w:t>
    </w:r>
    <w:r w:rsidR="00412A98" w:rsidRPr="004B4A3D">
      <w:rPr>
        <w:rFonts w:ascii="Book Antiqua" w:hAnsi="Book Antiqua"/>
        <w:i/>
        <w:iCs/>
        <w:sz w:val="24"/>
        <w:szCs w:val="24"/>
      </w:rPr>
      <w:t xml:space="preserve">m – </w:t>
    </w:r>
    <w:r>
      <w:rPr>
        <w:rFonts w:ascii="Book Antiqua" w:hAnsi="Book Antiqua"/>
        <w:i/>
        <w:iCs/>
        <w:sz w:val="24"/>
        <w:szCs w:val="24"/>
      </w:rPr>
      <w:t>1</w:t>
    </w:r>
    <w:r w:rsidR="00412A98" w:rsidRPr="004B4A3D">
      <w:rPr>
        <w:rFonts w:ascii="Book Antiqua" w:hAnsi="Book Antiqua"/>
        <w:i/>
        <w:iCs/>
        <w:sz w:val="24"/>
        <w:szCs w:val="24"/>
      </w:rPr>
      <w:t>1</w:t>
    </w:r>
    <w:r w:rsidR="003867E9" w:rsidRPr="004B4A3D">
      <w:rPr>
        <w:rFonts w:ascii="Book Antiqua" w:hAnsi="Book Antiqua"/>
        <w:i/>
        <w:iCs/>
        <w:sz w:val="24"/>
        <w:szCs w:val="24"/>
      </w:rPr>
      <w:t>:</w:t>
    </w:r>
    <w:r>
      <w:rPr>
        <w:rFonts w:ascii="Book Antiqua" w:hAnsi="Book Antiqua"/>
        <w:i/>
        <w:iCs/>
        <w:sz w:val="24"/>
        <w:szCs w:val="24"/>
      </w:rPr>
      <w:t>00 a</w:t>
    </w:r>
    <w:r w:rsidR="00412A98" w:rsidRPr="004B4A3D">
      <w:rPr>
        <w:rFonts w:ascii="Book Antiqua" w:hAnsi="Book Antiqua"/>
        <w:i/>
        <w:iCs/>
        <w:sz w:val="24"/>
        <w:szCs w:val="24"/>
      </w:rPr>
      <w:t>m</w:t>
    </w:r>
  </w:p>
  <w:p w14:paraId="2FFE6675" w14:textId="77777777" w:rsidR="008237A7" w:rsidRPr="004B4A3D" w:rsidRDefault="008237A7" w:rsidP="007460CF">
    <w:pPr>
      <w:pStyle w:val="Header"/>
      <w:jc w:val="center"/>
      <w:rPr>
        <w:rFonts w:ascii="Book Antiqua" w:hAnsi="Book Antiqua"/>
        <w:i/>
        <w:iCs/>
        <w:sz w:val="24"/>
        <w:szCs w:val="24"/>
      </w:rPr>
    </w:pPr>
  </w:p>
  <w:p w14:paraId="1EF695FF" w14:textId="2DF67923" w:rsidR="004B4A3D" w:rsidRDefault="004B4A3D" w:rsidP="003116C5">
    <w:pPr>
      <w:pStyle w:val="Header"/>
      <w:jc w:val="center"/>
      <w:rPr>
        <w:rFonts w:ascii="Book Antiqua" w:hAnsi="Book Antiqua"/>
        <w:i/>
        <w:iCs/>
        <w:sz w:val="24"/>
        <w:szCs w:val="24"/>
      </w:rPr>
    </w:pPr>
    <w:r w:rsidRPr="004B4A3D">
      <w:rPr>
        <w:rFonts w:ascii="Book Antiqua" w:hAnsi="Book Antiqua"/>
        <w:i/>
        <w:iCs/>
        <w:sz w:val="24"/>
        <w:szCs w:val="24"/>
      </w:rPr>
      <w:t>or upon conclusion of previous meeting</w:t>
    </w:r>
  </w:p>
  <w:p w14:paraId="639200AA" w14:textId="77777777" w:rsidR="00A631A8" w:rsidRPr="004B4A3D" w:rsidRDefault="00A631A8" w:rsidP="003116C5">
    <w:pPr>
      <w:pStyle w:val="Header"/>
      <w:jc w:val="center"/>
      <w:rPr>
        <w:rFonts w:ascii="Book Antiqua" w:hAnsi="Book Antiqua"/>
        <w:i/>
        <w:iCs/>
        <w:sz w:val="24"/>
        <w:szCs w:val="24"/>
      </w:rPr>
    </w:pPr>
  </w:p>
  <w:p w14:paraId="1B161C3B" w14:textId="77777777" w:rsidR="003116C5" w:rsidRDefault="008237A7" w:rsidP="003116C5">
    <w:pPr>
      <w:pStyle w:val="Header"/>
      <w:jc w:val="center"/>
      <w:rPr>
        <w:rFonts w:ascii="Book Antiqua" w:hAnsi="Book Antiqua"/>
      </w:rPr>
    </w:pPr>
  </w:p>
  <w:p w14:paraId="3A45CD17" w14:textId="77777777" w:rsidR="003116C5" w:rsidRPr="003116C5" w:rsidRDefault="008237A7" w:rsidP="003116C5">
    <w:pPr>
      <w:pStyle w:val="Header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7D65B" w14:textId="0D0D711C" w:rsidR="00F77A19" w:rsidRDefault="00F77A19" w:rsidP="00F77A19">
    <w:pPr>
      <w:pStyle w:val="Header"/>
      <w:jc w:val="center"/>
    </w:pPr>
    <w:r w:rsidRPr="00772D14">
      <w:rPr>
        <w:noProof/>
      </w:rPr>
      <w:drawing>
        <wp:inline distT="0" distB="0" distL="0" distR="0" wp14:anchorId="4F1E34B1" wp14:editId="54D851A0">
          <wp:extent cx="2066388" cy="877570"/>
          <wp:effectExtent l="0" t="0" r="0" b="0"/>
          <wp:docPr id="1" name="Picture 1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374BAE" w14:textId="77777777" w:rsidR="00F77A19" w:rsidRDefault="00F77A19" w:rsidP="00F77A19">
    <w:pPr>
      <w:pStyle w:val="Header"/>
      <w:jc w:val="center"/>
    </w:pPr>
  </w:p>
  <w:p w14:paraId="78049EE1" w14:textId="77777777" w:rsidR="00B75ECA" w:rsidRDefault="00F77A19" w:rsidP="00B75ECA">
    <w:pPr>
      <w:pStyle w:val="Header"/>
      <w:jc w:val="center"/>
      <w:rPr>
        <w:rFonts w:ascii="Book Antiqua" w:hAnsi="Book Antiqua"/>
        <w:b/>
        <w:sz w:val="24"/>
        <w:szCs w:val="24"/>
      </w:rPr>
    </w:pPr>
    <w:r w:rsidRPr="00D46AC3">
      <w:rPr>
        <w:rFonts w:ascii="Book Antiqua" w:hAnsi="Book Antiqua"/>
        <w:b/>
        <w:sz w:val="24"/>
        <w:szCs w:val="24"/>
      </w:rPr>
      <w:t xml:space="preserve">Board of Trustees </w:t>
    </w:r>
  </w:p>
  <w:p w14:paraId="7179AE35" w14:textId="77777777" w:rsidR="00B75ECA" w:rsidRDefault="00B75ECA" w:rsidP="00B75ECA">
    <w:pPr>
      <w:pStyle w:val="Header"/>
      <w:jc w:val="center"/>
      <w:rPr>
        <w:rFonts w:ascii="Book Antiqua" w:hAnsi="Book Antiqua"/>
        <w:b/>
        <w:sz w:val="24"/>
        <w:szCs w:val="24"/>
      </w:rPr>
    </w:pPr>
  </w:p>
  <w:p w14:paraId="03E440F9" w14:textId="645023C8" w:rsidR="00F77A19" w:rsidRPr="00D46AC3" w:rsidRDefault="00F77A19" w:rsidP="00B75ECA">
    <w:pPr>
      <w:pStyle w:val="Header"/>
      <w:jc w:val="center"/>
      <w:rPr>
        <w:rFonts w:ascii="Book Antiqua" w:hAnsi="Book Antiqua"/>
        <w:b/>
        <w:sz w:val="24"/>
        <w:szCs w:val="24"/>
      </w:rPr>
    </w:pPr>
    <w:r w:rsidRPr="00D46AC3">
      <w:rPr>
        <w:rFonts w:ascii="Book Antiqua" w:hAnsi="Book Antiqua"/>
        <w:b/>
        <w:sz w:val="24"/>
        <w:szCs w:val="24"/>
      </w:rPr>
      <w:t>Governance Committee</w:t>
    </w:r>
  </w:p>
  <w:p w14:paraId="669D3F96" w14:textId="77777777" w:rsidR="00F77A19" w:rsidRPr="00D46AC3" w:rsidRDefault="00F77A19" w:rsidP="00F77A19">
    <w:pPr>
      <w:pStyle w:val="Header"/>
      <w:jc w:val="center"/>
      <w:rPr>
        <w:rFonts w:ascii="Book Antiqua" w:hAnsi="Book Antiqua"/>
        <w:b/>
        <w:sz w:val="24"/>
        <w:szCs w:val="24"/>
      </w:rPr>
    </w:pPr>
  </w:p>
  <w:p w14:paraId="4C4BF303" w14:textId="2BA41A42" w:rsidR="00B75ECA" w:rsidRDefault="00F77A19" w:rsidP="00736DE8">
    <w:pPr>
      <w:pStyle w:val="Header"/>
      <w:jc w:val="center"/>
      <w:rPr>
        <w:rFonts w:ascii="Book Antiqua" w:hAnsi="Book Antiqua"/>
        <w:b/>
        <w:sz w:val="24"/>
        <w:szCs w:val="24"/>
      </w:rPr>
    </w:pPr>
    <w:r w:rsidRPr="00D46AC3">
      <w:rPr>
        <w:rFonts w:ascii="Book Antiqua" w:hAnsi="Book Antiqua"/>
        <w:b/>
        <w:sz w:val="24"/>
        <w:szCs w:val="24"/>
      </w:rPr>
      <w:t xml:space="preserve">October </w:t>
    </w:r>
    <w:r w:rsidR="00C9243F">
      <w:rPr>
        <w:rFonts w:ascii="Book Antiqua" w:hAnsi="Book Antiqua"/>
        <w:b/>
        <w:sz w:val="24"/>
        <w:szCs w:val="24"/>
      </w:rPr>
      <w:t>8</w:t>
    </w:r>
    <w:r w:rsidRPr="00D46AC3">
      <w:rPr>
        <w:rFonts w:ascii="Book Antiqua" w:hAnsi="Book Antiqua"/>
        <w:b/>
        <w:sz w:val="24"/>
        <w:szCs w:val="24"/>
      </w:rPr>
      <w:t>, 202</w:t>
    </w:r>
    <w:r w:rsidR="00C9243F">
      <w:rPr>
        <w:rFonts w:ascii="Book Antiqua" w:hAnsi="Book Antiqua"/>
        <w:b/>
        <w:sz w:val="24"/>
        <w:szCs w:val="24"/>
      </w:rPr>
      <w:t>1</w:t>
    </w:r>
  </w:p>
  <w:p w14:paraId="60D358DE" w14:textId="77777777" w:rsidR="00F77A19" w:rsidRDefault="00F77A19" w:rsidP="00F77A19">
    <w:pPr>
      <w:pStyle w:val="Header"/>
      <w:jc w:val="center"/>
      <w:rPr>
        <w:rFonts w:ascii="Book Antiqua" w:hAnsi="Book Antiqua"/>
        <w:i/>
        <w:iCs/>
        <w:sz w:val="24"/>
        <w:szCs w:val="24"/>
      </w:rPr>
    </w:pPr>
  </w:p>
  <w:p w14:paraId="27051B82" w14:textId="0E0FA89E" w:rsidR="00F77A19" w:rsidRDefault="00C9243F" w:rsidP="00F77A19">
    <w:pPr>
      <w:pStyle w:val="Header"/>
      <w:jc w:val="center"/>
      <w:rPr>
        <w:rFonts w:ascii="Book Antiqua" w:hAnsi="Book Antiqua"/>
        <w:i/>
        <w:iCs/>
        <w:sz w:val="24"/>
        <w:szCs w:val="24"/>
      </w:rPr>
    </w:pPr>
    <w:r>
      <w:rPr>
        <w:rFonts w:ascii="Book Antiqua" w:hAnsi="Book Antiqua"/>
        <w:i/>
        <w:iCs/>
        <w:sz w:val="24"/>
        <w:szCs w:val="24"/>
      </w:rPr>
      <w:t>9:45</w:t>
    </w:r>
    <w:r w:rsidR="00F77A19" w:rsidRPr="004B4A3D">
      <w:rPr>
        <w:rFonts w:ascii="Book Antiqua" w:hAnsi="Book Antiqua"/>
        <w:i/>
        <w:iCs/>
        <w:sz w:val="24"/>
        <w:szCs w:val="24"/>
      </w:rPr>
      <w:t xml:space="preserve"> </w:t>
    </w:r>
    <w:r w:rsidR="00C04497">
      <w:rPr>
        <w:rFonts w:ascii="Book Antiqua" w:hAnsi="Book Antiqua"/>
        <w:i/>
        <w:iCs/>
        <w:sz w:val="24"/>
        <w:szCs w:val="24"/>
      </w:rPr>
      <w:t xml:space="preserve">a.m. </w:t>
    </w:r>
    <w:r w:rsidR="00F77A19" w:rsidRPr="004B4A3D">
      <w:rPr>
        <w:rFonts w:ascii="Book Antiqua" w:hAnsi="Book Antiqua"/>
        <w:i/>
        <w:iCs/>
        <w:sz w:val="24"/>
        <w:szCs w:val="24"/>
      </w:rPr>
      <w:t xml:space="preserve">– </w:t>
    </w:r>
    <w:r>
      <w:rPr>
        <w:rFonts w:ascii="Book Antiqua" w:hAnsi="Book Antiqua"/>
        <w:i/>
        <w:iCs/>
        <w:sz w:val="24"/>
        <w:szCs w:val="24"/>
      </w:rPr>
      <w:t>1</w:t>
    </w:r>
    <w:r w:rsidR="00C04497">
      <w:rPr>
        <w:rFonts w:ascii="Book Antiqua" w:hAnsi="Book Antiqua"/>
        <w:i/>
        <w:iCs/>
        <w:sz w:val="24"/>
        <w:szCs w:val="24"/>
      </w:rPr>
      <w:t>0</w:t>
    </w:r>
    <w:r w:rsidR="00F77A19" w:rsidRPr="004B4A3D">
      <w:rPr>
        <w:rFonts w:ascii="Book Antiqua" w:hAnsi="Book Antiqua"/>
        <w:i/>
        <w:iCs/>
        <w:sz w:val="24"/>
        <w:szCs w:val="24"/>
      </w:rPr>
      <w:t>:</w:t>
    </w:r>
    <w:r w:rsidR="00C04497">
      <w:rPr>
        <w:rFonts w:ascii="Book Antiqua" w:hAnsi="Book Antiqua"/>
        <w:i/>
        <w:iCs/>
        <w:sz w:val="24"/>
        <w:szCs w:val="24"/>
      </w:rPr>
      <w:t>15</w:t>
    </w:r>
    <w:r w:rsidR="00F77A19" w:rsidRPr="004B4A3D">
      <w:rPr>
        <w:rFonts w:ascii="Book Antiqua" w:hAnsi="Book Antiqua"/>
        <w:i/>
        <w:iCs/>
        <w:sz w:val="24"/>
        <w:szCs w:val="24"/>
      </w:rPr>
      <w:t xml:space="preserve"> </w:t>
    </w:r>
    <w:r>
      <w:rPr>
        <w:rFonts w:ascii="Book Antiqua" w:hAnsi="Book Antiqua"/>
        <w:i/>
        <w:iCs/>
        <w:sz w:val="24"/>
        <w:szCs w:val="24"/>
      </w:rPr>
      <w:t>a</w:t>
    </w:r>
    <w:r w:rsidR="00F77A19" w:rsidRPr="004B4A3D">
      <w:rPr>
        <w:rFonts w:ascii="Book Antiqua" w:hAnsi="Book Antiqua"/>
        <w:i/>
        <w:iCs/>
        <w:sz w:val="24"/>
        <w:szCs w:val="24"/>
      </w:rPr>
      <w:t>m</w:t>
    </w:r>
  </w:p>
  <w:p w14:paraId="5555544D" w14:textId="458FE0C5" w:rsidR="001907AC" w:rsidRDefault="001907AC" w:rsidP="00F77A19">
    <w:pPr>
      <w:pStyle w:val="Header"/>
      <w:jc w:val="center"/>
      <w:rPr>
        <w:rFonts w:ascii="Book Antiqua" w:hAnsi="Book Antiqua"/>
        <w:i/>
        <w:iCs/>
        <w:sz w:val="24"/>
        <w:szCs w:val="24"/>
      </w:rPr>
    </w:pPr>
  </w:p>
  <w:p w14:paraId="0E40F08E" w14:textId="77777777" w:rsidR="001907AC" w:rsidRDefault="001907AC" w:rsidP="001907AC">
    <w:pPr>
      <w:pStyle w:val="Header"/>
      <w:jc w:val="center"/>
      <w:rPr>
        <w:rFonts w:ascii="Book Antiqua" w:hAnsi="Book Antiqua"/>
        <w:i/>
        <w:iCs/>
      </w:rPr>
    </w:pPr>
    <w:r>
      <w:rPr>
        <w:rFonts w:ascii="Book Antiqua" w:hAnsi="Book Antiqua"/>
        <w:i/>
        <w:iCs/>
      </w:rPr>
      <w:t>or upon conclusion of previous meeting</w:t>
    </w:r>
  </w:p>
  <w:p w14:paraId="0D1A4FD0" w14:textId="4574A299" w:rsidR="00736DE8" w:rsidRDefault="00736DE8" w:rsidP="001907AC">
    <w:pPr>
      <w:pStyle w:val="Header"/>
      <w:rPr>
        <w:rFonts w:ascii="Book Antiqua" w:hAnsi="Book Antiqua"/>
        <w:i/>
        <w:iCs/>
        <w:sz w:val="24"/>
        <w:szCs w:val="24"/>
      </w:rPr>
    </w:pPr>
  </w:p>
  <w:p w14:paraId="268E9EBA" w14:textId="5F208EA9" w:rsidR="00736DE8" w:rsidRDefault="00736DE8" w:rsidP="00F77A19">
    <w:pPr>
      <w:pStyle w:val="Header"/>
      <w:jc w:val="center"/>
      <w:rPr>
        <w:rFonts w:ascii="Book Antiqua" w:hAnsi="Book Antiqua"/>
        <w:i/>
        <w:iCs/>
      </w:rPr>
    </w:pPr>
    <w:r w:rsidRPr="001907AC">
      <w:rPr>
        <w:rFonts w:ascii="Book Antiqua" w:hAnsi="Book Antiqua"/>
        <w:i/>
        <w:iCs/>
      </w:rPr>
      <w:t xml:space="preserve">virtual meeting </w:t>
    </w:r>
  </w:p>
  <w:p w14:paraId="7F0DC913" w14:textId="77777777" w:rsidR="008237A7" w:rsidRDefault="008237A7" w:rsidP="00F77A19">
    <w:pPr>
      <w:pStyle w:val="Header"/>
      <w:jc w:val="center"/>
      <w:rPr>
        <w:rFonts w:ascii="Book Antiqua" w:hAnsi="Book Antiqua"/>
        <w:i/>
        <w:iCs/>
      </w:rPr>
    </w:pPr>
  </w:p>
  <w:p w14:paraId="3102CB41" w14:textId="77777777" w:rsidR="008237A7" w:rsidRDefault="008237A7" w:rsidP="008237A7">
    <w:pPr>
      <w:jc w:val="center"/>
      <w:rPr>
        <w:rFonts w:ascii="Book Antiqua" w:hAnsi="Book Antiqua"/>
        <w:i/>
        <w:iCs/>
      </w:rPr>
    </w:pPr>
    <w:r>
      <w:rPr>
        <w:rFonts w:ascii="Book Antiqua" w:hAnsi="Book Antiqua"/>
        <w:i/>
        <w:iCs/>
      </w:rPr>
      <w:t>For public access, please use the following meeting link:</w:t>
    </w:r>
  </w:p>
  <w:p w14:paraId="533C484A" w14:textId="77777777" w:rsidR="008237A7" w:rsidRDefault="008237A7" w:rsidP="008237A7">
    <w:pPr>
      <w:jc w:val="center"/>
      <w:rPr>
        <w:rFonts w:ascii="Book Antiqua" w:hAnsi="Book Antiqua"/>
        <w:i/>
        <w:iCs/>
      </w:rPr>
    </w:pPr>
    <w:hyperlink r:id="rId2" w:history="1">
      <w:r>
        <w:rPr>
          <w:rStyle w:val="Hyperlink"/>
          <w:rFonts w:ascii="Book Antiqua" w:hAnsi="Book Antiqua"/>
          <w:i/>
          <w:iCs/>
        </w:rPr>
        <w:t>https://unf.zoom.us/j/91326829093</w:t>
      </w:r>
    </w:hyperlink>
  </w:p>
  <w:p w14:paraId="4AAE2A41" w14:textId="77777777" w:rsidR="008237A7" w:rsidRDefault="008237A7" w:rsidP="008237A7">
    <w:pPr>
      <w:jc w:val="center"/>
      <w:rPr>
        <w:rFonts w:ascii="Book Antiqua" w:hAnsi="Book Antiqua"/>
        <w:i/>
        <w:iCs/>
      </w:rPr>
    </w:pPr>
    <w:r>
      <w:rPr>
        <w:rFonts w:ascii="Book Antiqua" w:hAnsi="Book Antiqua"/>
        <w:i/>
        <w:iCs/>
        <w:lang w:val="en"/>
      </w:rPr>
      <w:t xml:space="preserve">or dial </w:t>
    </w:r>
    <w:r>
      <w:rPr>
        <w:rFonts w:ascii="Book Antiqua" w:hAnsi="Book Antiqua"/>
        <w:i/>
        <w:iCs/>
      </w:rPr>
      <w:t>301-715-8592 </w:t>
    </w:r>
    <w:r>
      <w:rPr>
        <w:rFonts w:ascii="Book Antiqua" w:hAnsi="Book Antiqua"/>
        <w:i/>
        <w:iCs/>
        <w:lang w:val="en"/>
      </w:rPr>
      <w:t>(and key in webinar ID:</w:t>
    </w:r>
    <w:r>
      <w:rPr>
        <w:rFonts w:ascii="Book Antiqua" w:hAnsi="Book Antiqua"/>
        <w:i/>
        <w:lang w:val="en"/>
      </w:rPr>
      <w:t xml:space="preserve"> </w:t>
    </w:r>
    <w:r>
      <w:rPr>
        <w:rFonts w:ascii="Book Antiqua" w:hAnsi="Book Antiqua"/>
        <w:i/>
        <w:iCs/>
        <w:lang w:val="en"/>
      </w:rPr>
      <w:t>913 2682 9093</w:t>
    </w:r>
    <w:r>
      <w:rPr>
        <w:rFonts w:ascii="Book Antiqua" w:hAnsi="Book Antiqua"/>
        <w:i/>
        <w:iCs/>
      </w:rPr>
      <w:t>)</w:t>
    </w:r>
    <w:r>
      <w:rPr>
        <w:rFonts w:ascii="Book Antiqua" w:hAnsi="Book Antiqua"/>
        <w:i/>
        <w:iCs/>
        <w:lang w:val="en"/>
      </w:rPr>
      <w:t>.</w:t>
    </w:r>
  </w:p>
  <w:p w14:paraId="1E56AC09" w14:textId="64D741C3" w:rsidR="001937B6" w:rsidRPr="002B0F0A" w:rsidRDefault="001937B6" w:rsidP="008237A7">
    <w:pPr>
      <w:pStyle w:val="Header"/>
      <w:jc w:val="center"/>
      <w:rPr>
        <w:rFonts w:ascii="Book Antiqua" w:hAnsi="Book Antiqua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9440E"/>
    <w:multiLevelType w:val="hybridMultilevel"/>
    <w:tmpl w:val="159EB074"/>
    <w:lvl w:ilvl="0" w:tplc="7D3E44BA">
      <w:start w:val="1"/>
      <w:numFmt w:val="upperLetter"/>
      <w:pStyle w:val="Heading3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05106F00"/>
    <w:multiLevelType w:val="multilevel"/>
    <w:tmpl w:val="4514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122438"/>
    <w:multiLevelType w:val="hybridMultilevel"/>
    <w:tmpl w:val="E9FAE15A"/>
    <w:lvl w:ilvl="0" w:tplc="E59056E6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" w15:restartNumberingAfterBreak="0">
    <w:nsid w:val="45DD5F5C"/>
    <w:multiLevelType w:val="hybridMultilevel"/>
    <w:tmpl w:val="5448AEF4"/>
    <w:lvl w:ilvl="0" w:tplc="73CAA738">
      <w:start w:val="2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13CBC"/>
    <w:multiLevelType w:val="hybridMultilevel"/>
    <w:tmpl w:val="44BA12E2"/>
    <w:lvl w:ilvl="0" w:tplc="E59056E6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" w15:restartNumberingAfterBreak="0">
    <w:nsid w:val="6D5476AC"/>
    <w:multiLevelType w:val="hybridMultilevel"/>
    <w:tmpl w:val="A92ECB04"/>
    <w:lvl w:ilvl="0" w:tplc="E59056E6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0"/>
    <w:lvlOverride w:ilvl="0">
      <w:startOverride w:val="2"/>
    </w:lvlOverride>
  </w:num>
  <w:num w:numId="9">
    <w:abstractNumId w:val="0"/>
  </w:num>
  <w:num w:numId="10">
    <w:abstractNumId w:val="0"/>
  </w:num>
  <w:num w:numId="11">
    <w:abstractNumId w:val="0"/>
    <w:lvlOverride w:ilvl="0">
      <w:startOverride w:val="2"/>
    </w:lvlOverride>
  </w:num>
  <w:num w:numId="12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71D"/>
    <w:rsid w:val="0000033A"/>
    <w:rsid w:val="0002070F"/>
    <w:rsid w:val="0003453D"/>
    <w:rsid w:val="0004113B"/>
    <w:rsid w:val="00041667"/>
    <w:rsid w:val="00063AB2"/>
    <w:rsid w:val="00082143"/>
    <w:rsid w:val="000917AF"/>
    <w:rsid w:val="000A765E"/>
    <w:rsid w:val="000A7DF2"/>
    <w:rsid w:val="000B2527"/>
    <w:rsid w:val="000C45F0"/>
    <w:rsid w:val="000D0C51"/>
    <w:rsid w:val="000E2D47"/>
    <w:rsid w:val="000E4E5D"/>
    <w:rsid w:val="000E556C"/>
    <w:rsid w:val="000F3671"/>
    <w:rsid w:val="00101C6C"/>
    <w:rsid w:val="00104998"/>
    <w:rsid w:val="0011006E"/>
    <w:rsid w:val="00112D4E"/>
    <w:rsid w:val="00117468"/>
    <w:rsid w:val="00122415"/>
    <w:rsid w:val="001330B8"/>
    <w:rsid w:val="00135B06"/>
    <w:rsid w:val="00156B3E"/>
    <w:rsid w:val="00186DBF"/>
    <w:rsid w:val="001907AC"/>
    <w:rsid w:val="001937B6"/>
    <w:rsid w:val="00197802"/>
    <w:rsid w:val="001A5FDD"/>
    <w:rsid w:val="001F1585"/>
    <w:rsid w:val="00201753"/>
    <w:rsid w:val="00201F0F"/>
    <w:rsid w:val="00203330"/>
    <w:rsid w:val="002049D8"/>
    <w:rsid w:val="0021472F"/>
    <w:rsid w:val="00215DFA"/>
    <w:rsid w:val="0021713B"/>
    <w:rsid w:val="00222651"/>
    <w:rsid w:val="0024044C"/>
    <w:rsid w:val="00241016"/>
    <w:rsid w:val="00252E49"/>
    <w:rsid w:val="0027308B"/>
    <w:rsid w:val="002764C2"/>
    <w:rsid w:val="00284275"/>
    <w:rsid w:val="00296C4B"/>
    <w:rsid w:val="002B0F0A"/>
    <w:rsid w:val="002E5D31"/>
    <w:rsid w:val="002F6F72"/>
    <w:rsid w:val="003229CE"/>
    <w:rsid w:val="00331B37"/>
    <w:rsid w:val="00352E69"/>
    <w:rsid w:val="003740C5"/>
    <w:rsid w:val="003867E9"/>
    <w:rsid w:val="00395BFC"/>
    <w:rsid w:val="003C2B36"/>
    <w:rsid w:val="003D3361"/>
    <w:rsid w:val="003F2378"/>
    <w:rsid w:val="003F4881"/>
    <w:rsid w:val="003F4DCE"/>
    <w:rsid w:val="00406388"/>
    <w:rsid w:val="004079DE"/>
    <w:rsid w:val="00412A98"/>
    <w:rsid w:val="00413A11"/>
    <w:rsid w:val="00417AB4"/>
    <w:rsid w:val="00421209"/>
    <w:rsid w:val="00422085"/>
    <w:rsid w:val="0044494F"/>
    <w:rsid w:val="00460C6B"/>
    <w:rsid w:val="00462004"/>
    <w:rsid w:val="00473F92"/>
    <w:rsid w:val="00493419"/>
    <w:rsid w:val="00494AC9"/>
    <w:rsid w:val="004B4A3D"/>
    <w:rsid w:val="004E2ADD"/>
    <w:rsid w:val="004E5F72"/>
    <w:rsid w:val="00511122"/>
    <w:rsid w:val="00542D28"/>
    <w:rsid w:val="00547BA7"/>
    <w:rsid w:val="00564CA4"/>
    <w:rsid w:val="0056691E"/>
    <w:rsid w:val="00594933"/>
    <w:rsid w:val="005B0BAC"/>
    <w:rsid w:val="005E3057"/>
    <w:rsid w:val="005E7015"/>
    <w:rsid w:val="005F276C"/>
    <w:rsid w:val="00600E75"/>
    <w:rsid w:val="00604E6F"/>
    <w:rsid w:val="0061619F"/>
    <w:rsid w:val="00637AC8"/>
    <w:rsid w:val="006410DB"/>
    <w:rsid w:val="0064561A"/>
    <w:rsid w:val="006749C9"/>
    <w:rsid w:val="00685FF4"/>
    <w:rsid w:val="00686297"/>
    <w:rsid w:val="00692980"/>
    <w:rsid w:val="006A6248"/>
    <w:rsid w:val="006C4B65"/>
    <w:rsid w:val="006D3F67"/>
    <w:rsid w:val="006F2889"/>
    <w:rsid w:val="007007A3"/>
    <w:rsid w:val="007014C9"/>
    <w:rsid w:val="00705754"/>
    <w:rsid w:val="0071590D"/>
    <w:rsid w:val="00736DE8"/>
    <w:rsid w:val="007408D6"/>
    <w:rsid w:val="007460CF"/>
    <w:rsid w:val="00760268"/>
    <w:rsid w:val="00770D5B"/>
    <w:rsid w:val="00780CAB"/>
    <w:rsid w:val="007919CB"/>
    <w:rsid w:val="0079210B"/>
    <w:rsid w:val="00795454"/>
    <w:rsid w:val="007A2AE8"/>
    <w:rsid w:val="007C4AD1"/>
    <w:rsid w:val="007C7CD7"/>
    <w:rsid w:val="007F30A4"/>
    <w:rsid w:val="00815ACB"/>
    <w:rsid w:val="0082041A"/>
    <w:rsid w:val="008237A7"/>
    <w:rsid w:val="00826318"/>
    <w:rsid w:val="008343E6"/>
    <w:rsid w:val="00844A04"/>
    <w:rsid w:val="008511C9"/>
    <w:rsid w:val="008777CF"/>
    <w:rsid w:val="0089027F"/>
    <w:rsid w:val="00895826"/>
    <w:rsid w:val="00896B71"/>
    <w:rsid w:val="00896BB5"/>
    <w:rsid w:val="008A3E64"/>
    <w:rsid w:val="008B6489"/>
    <w:rsid w:val="008C6D2C"/>
    <w:rsid w:val="008F4F55"/>
    <w:rsid w:val="00903BCF"/>
    <w:rsid w:val="00920C6F"/>
    <w:rsid w:val="00930BE1"/>
    <w:rsid w:val="009335BF"/>
    <w:rsid w:val="00942C91"/>
    <w:rsid w:val="0094690D"/>
    <w:rsid w:val="00946EDC"/>
    <w:rsid w:val="009508BB"/>
    <w:rsid w:val="009511B7"/>
    <w:rsid w:val="00966562"/>
    <w:rsid w:val="009B4745"/>
    <w:rsid w:val="009B7E20"/>
    <w:rsid w:val="009C3EAE"/>
    <w:rsid w:val="009C4FE2"/>
    <w:rsid w:val="009C748B"/>
    <w:rsid w:val="009D0B77"/>
    <w:rsid w:val="00A104B4"/>
    <w:rsid w:val="00A20D5C"/>
    <w:rsid w:val="00A234FA"/>
    <w:rsid w:val="00A26E46"/>
    <w:rsid w:val="00A35402"/>
    <w:rsid w:val="00A60152"/>
    <w:rsid w:val="00A631A8"/>
    <w:rsid w:val="00A65180"/>
    <w:rsid w:val="00A67E7D"/>
    <w:rsid w:val="00A71974"/>
    <w:rsid w:val="00A970BF"/>
    <w:rsid w:val="00AA4C75"/>
    <w:rsid w:val="00AB161A"/>
    <w:rsid w:val="00AB72B7"/>
    <w:rsid w:val="00AC3B89"/>
    <w:rsid w:val="00AC3DB2"/>
    <w:rsid w:val="00AE2F03"/>
    <w:rsid w:val="00AF1CCE"/>
    <w:rsid w:val="00B16A7C"/>
    <w:rsid w:val="00B16F17"/>
    <w:rsid w:val="00B378F1"/>
    <w:rsid w:val="00B41BA3"/>
    <w:rsid w:val="00B56D54"/>
    <w:rsid w:val="00B6748F"/>
    <w:rsid w:val="00B716FE"/>
    <w:rsid w:val="00B75ECA"/>
    <w:rsid w:val="00B81CF2"/>
    <w:rsid w:val="00B85D08"/>
    <w:rsid w:val="00BB0982"/>
    <w:rsid w:val="00BB0D37"/>
    <w:rsid w:val="00BE1195"/>
    <w:rsid w:val="00BF7D29"/>
    <w:rsid w:val="00C04497"/>
    <w:rsid w:val="00C0678D"/>
    <w:rsid w:val="00C141F5"/>
    <w:rsid w:val="00C153EF"/>
    <w:rsid w:val="00C17E7E"/>
    <w:rsid w:val="00C32D28"/>
    <w:rsid w:val="00C40032"/>
    <w:rsid w:val="00C56AE7"/>
    <w:rsid w:val="00C7094F"/>
    <w:rsid w:val="00C77A10"/>
    <w:rsid w:val="00C820F1"/>
    <w:rsid w:val="00C9243F"/>
    <w:rsid w:val="00CA2328"/>
    <w:rsid w:val="00CB4412"/>
    <w:rsid w:val="00CC6F56"/>
    <w:rsid w:val="00D07809"/>
    <w:rsid w:val="00D2083F"/>
    <w:rsid w:val="00D2096C"/>
    <w:rsid w:val="00D21BCC"/>
    <w:rsid w:val="00D2294A"/>
    <w:rsid w:val="00D27E5B"/>
    <w:rsid w:val="00D3029B"/>
    <w:rsid w:val="00D325C3"/>
    <w:rsid w:val="00D4071D"/>
    <w:rsid w:val="00D46AC3"/>
    <w:rsid w:val="00D46B1B"/>
    <w:rsid w:val="00D60ADC"/>
    <w:rsid w:val="00D61F7A"/>
    <w:rsid w:val="00D74B67"/>
    <w:rsid w:val="00D77B1A"/>
    <w:rsid w:val="00D80032"/>
    <w:rsid w:val="00D81770"/>
    <w:rsid w:val="00D828BB"/>
    <w:rsid w:val="00D861E6"/>
    <w:rsid w:val="00DB6844"/>
    <w:rsid w:val="00DC18A5"/>
    <w:rsid w:val="00DE051A"/>
    <w:rsid w:val="00DF143D"/>
    <w:rsid w:val="00E017D5"/>
    <w:rsid w:val="00E01914"/>
    <w:rsid w:val="00E044C0"/>
    <w:rsid w:val="00E05703"/>
    <w:rsid w:val="00E057D8"/>
    <w:rsid w:val="00E124A9"/>
    <w:rsid w:val="00E14EDE"/>
    <w:rsid w:val="00E2719A"/>
    <w:rsid w:val="00E3465D"/>
    <w:rsid w:val="00E40A01"/>
    <w:rsid w:val="00E42664"/>
    <w:rsid w:val="00E64F5D"/>
    <w:rsid w:val="00E65BAE"/>
    <w:rsid w:val="00E7454B"/>
    <w:rsid w:val="00E75946"/>
    <w:rsid w:val="00E91A94"/>
    <w:rsid w:val="00E93AEF"/>
    <w:rsid w:val="00E96E73"/>
    <w:rsid w:val="00EA1E1D"/>
    <w:rsid w:val="00EC141E"/>
    <w:rsid w:val="00EC1F13"/>
    <w:rsid w:val="00EC3B12"/>
    <w:rsid w:val="00EC5350"/>
    <w:rsid w:val="00ED0229"/>
    <w:rsid w:val="00ED4312"/>
    <w:rsid w:val="00ED4DCC"/>
    <w:rsid w:val="00EE527A"/>
    <w:rsid w:val="00EF028F"/>
    <w:rsid w:val="00EF7A4E"/>
    <w:rsid w:val="00F01077"/>
    <w:rsid w:val="00F16207"/>
    <w:rsid w:val="00F243E8"/>
    <w:rsid w:val="00F268CB"/>
    <w:rsid w:val="00F33AC9"/>
    <w:rsid w:val="00F34812"/>
    <w:rsid w:val="00F573E2"/>
    <w:rsid w:val="00F77A19"/>
    <w:rsid w:val="00F8418E"/>
    <w:rsid w:val="00F85B9E"/>
    <w:rsid w:val="00F94FCD"/>
    <w:rsid w:val="00F954D1"/>
    <w:rsid w:val="00FA7B4B"/>
    <w:rsid w:val="00FB0FFB"/>
    <w:rsid w:val="00FB2DDC"/>
    <w:rsid w:val="00FC40E6"/>
    <w:rsid w:val="00FE67AC"/>
    <w:rsid w:val="00FF3E34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532315A"/>
  <w15:chartTrackingRefBased/>
  <w15:docId w15:val="{B5C52222-59C0-444E-B672-84D0FEE4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DCE"/>
  </w:style>
  <w:style w:type="paragraph" w:styleId="Heading1">
    <w:name w:val="heading 1"/>
    <w:basedOn w:val="Normal"/>
    <w:next w:val="Normal"/>
    <w:link w:val="Heading1Char"/>
    <w:uiPriority w:val="9"/>
    <w:qFormat/>
    <w:rsid w:val="007460CF"/>
    <w:pPr>
      <w:spacing w:after="0"/>
      <w:ind w:left="2385" w:hanging="2385"/>
      <w:jc w:val="center"/>
      <w:outlineLvl w:val="0"/>
    </w:pPr>
    <w:rPr>
      <w:rFonts w:ascii="Book Antiqua" w:hAnsi="Book Antiqua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43D"/>
    <w:pPr>
      <w:spacing w:after="0"/>
      <w:ind w:left="2430" w:hanging="2430"/>
      <w:outlineLvl w:val="1"/>
    </w:pPr>
    <w:rPr>
      <w:rFonts w:ascii="Book Antiqua" w:hAnsi="Book Antiqua"/>
      <w:b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95454"/>
    <w:pPr>
      <w:numPr>
        <w:numId w:val="10"/>
      </w:numPr>
      <w:autoSpaceDE w:val="0"/>
      <w:autoSpaceDN w:val="0"/>
      <w:adjustRightInd w:val="0"/>
      <w:spacing w:after="0" w:line="240" w:lineRule="auto"/>
      <w:outlineLvl w:val="2"/>
    </w:pPr>
    <w:rPr>
      <w:rFonts w:ascii="Book Antiqua" w:hAnsi="Book Antiqua" w:cs="Book Antiqua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DCE"/>
  </w:style>
  <w:style w:type="paragraph" w:styleId="NoSpacing">
    <w:name w:val="No Spacing"/>
    <w:uiPriority w:val="1"/>
    <w:qFormat/>
    <w:rsid w:val="003F4DC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F4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DCE"/>
  </w:style>
  <w:style w:type="paragraph" w:customStyle="1" w:styleId="Default">
    <w:name w:val="Default"/>
    <w:rsid w:val="00F0107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E2AD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F143D"/>
    <w:rPr>
      <w:rFonts w:ascii="Book Antiqua" w:hAnsi="Book Antiqua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795454"/>
    <w:rPr>
      <w:rFonts w:ascii="Book Antiqua" w:hAnsi="Book Antiqua" w:cs="Book Antiqua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7460CF"/>
    <w:rPr>
      <w:rFonts w:ascii="Open Sans" w:hAnsi="Open Sans" w:hint="default"/>
      <w:strike w:val="0"/>
      <w:dstrike w:val="0"/>
      <w:color w:val="2A7BB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46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60CF"/>
    <w:rPr>
      <w:rFonts w:ascii="Book Antiqua" w:hAnsi="Book Antiqua"/>
      <w:b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6691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691E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B7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unf.zoom.us/j/91326829093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5DC440919014E9B11DB7839BEDBDA" ma:contentTypeVersion="15" ma:contentTypeDescription="Create a new document." ma:contentTypeScope="" ma:versionID="6f09ad159c5a80ec4e04b619f3536318">
  <xsd:schema xmlns:xsd="http://www.w3.org/2001/XMLSchema" xmlns:xs="http://www.w3.org/2001/XMLSchema" xmlns:p="http://schemas.microsoft.com/office/2006/metadata/properties" xmlns:ns1="http://schemas.microsoft.com/sharepoint/v3" xmlns:ns3="a5973e8a-def9-4d8d-a7e9-e360b810fc45" xmlns:ns4="497b8821-c434-482d-80b7-9ec460cf7c47" targetNamespace="http://schemas.microsoft.com/office/2006/metadata/properties" ma:root="true" ma:fieldsID="fc6dbd8e4d5a5c7b2e684bd0d3c86490" ns1:_="" ns3:_="" ns4:_="">
    <xsd:import namespace="http://schemas.microsoft.com/sharepoint/v3"/>
    <xsd:import namespace="a5973e8a-def9-4d8d-a7e9-e360b810fc45"/>
    <xsd:import namespace="497b8821-c434-482d-80b7-9ec460cf7c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73e8a-def9-4d8d-a7e9-e360b810f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b8821-c434-482d-80b7-9ec460cf7c4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39806D-A28A-42C9-BCDB-637D415DA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973e8a-def9-4d8d-a7e9-e360b810fc45"/>
    <ds:schemaRef ds:uri="497b8821-c434-482d-80b7-9ec460cf7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BB475-E40D-4D9C-90AA-B386EDDA99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F11F6-9768-48A5-92C5-C19372AD6B19}">
  <ds:schemaRefs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97b8821-c434-482d-80b7-9ec460cf7c47"/>
    <ds:schemaRef ds:uri="a5973e8a-def9-4d8d-a7e9-e360b810fc4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Holcombe, Andrea</cp:lastModifiedBy>
  <cp:revision>2</cp:revision>
  <dcterms:created xsi:type="dcterms:W3CDTF">2021-10-07T21:47:00Z</dcterms:created>
  <dcterms:modified xsi:type="dcterms:W3CDTF">2021-10-07T21:47:00Z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0x0101006335DC440919014E9B11DB7839BEDBDA</vt:lpwstr>
  </property>
</Properties>
</file>