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EC5BA" w14:textId="5FDC558E" w:rsidR="00CA2328" w:rsidRDefault="004E319B" w:rsidP="00C6579C">
      <w:r w:rsidRPr="00C6579C">
        <w:rPr>
          <w:b/>
          <w:bCs/>
        </w:rPr>
        <w:t>Members</w:t>
      </w:r>
      <w:r w:rsidR="007D014C" w:rsidRPr="00C6579C">
        <w:rPr>
          <w:b/>
          <w:bCs/>
        </w:rPr>
        <w:t xml:space="preserve"> Present:</w:t>
      </w:r>
      <w:r w:rsidR="00AB5589">
        <w:t xml:space="preserve"> </w:t>
      </w:r>
      <w:r w:rsidR="00AB5589" w:rsidRPr="00BB6613">
        <w:t>Kevin Hyde</w:t>
      </w:r>
      <w:r w:rsidR="00BB6613">
        <w:t xml:space="preserve"> (Chair)</w:t>
      </w:r>
      <w:r w:rsidR="00AB5589" w:rsidRPr="00BB6613">
        <w:t xml:space="preserve">, Annie Egan, </w:t>
      </w:r>
      <w:r w:rsidR="00BB6613" w:rsidRPr="00BB6613">
        <w:t xml:space="preserve">Stephen Joost, </w:t>
      </w:r>
      <w:r w:rsidR="00AB5589" w:rsidRPr="00BB6613">
        <w:t>A</w:t>
      </w:r>
      <w:r w:rsidR="00BB6613" w:rsidRPr="00BB6613">
        <w:t>l</w:t>
      </w:r>
      <w:r w:rsidR="00AB5589" w:rsidRPr="00BB6613">
        <w:t>lison</w:t>
      </w:r>
      <w:r w:rsidR="00BB6613" w:rsidRPr="00BB6613">
        <w:t xml:space="preserve"> Korman Shelton</w:t>
      </w:r>
    </w:p>
    <w:p w14:paraId="6798DC15" w14:textId="6E3FF056" w:rsidR="003C6771" w:rsidRPr="00BB6613" w:rsidRDefault="003C6771" w:rsidP="00C6579C">
      <w:pPr>
        <w:rPr>
          <w:b/>
        </w:rPr>
      </w:pPr>
    </w:p>
    <w:p w14:paraId="25F403DD" w14:textId="6A4FD4BE" w:rsidR="003C6771" w:rsidRDefault="004E319B" w:rsidP="00C6579C">
      <w:r>
        <w:rPr>
          <w:b/>
        </w:rPr>
        <w:t>Members</w:t>
      </w:r>
      <w:r w:rsidR="003C6771" w:rsidRPr="00BB6613">
        <w:rPr>
          <w:b/>
        </w:rPr>
        <w:t xml:space="preserve"> Absent</w:t>
      </w:r>
      <w:r>
        <w:rPr>
          <w:b/>
        </w:rPr>
        <w:t xml:space="preserve"> (Excused)</w:t>
      </w:r>
      <w:r w:rsidR="003C6771" w:rsidRPr="00BB6613">
        <w:rPr>
          <w:b/>
        </w:rPr>
        <w:t>:</w:t>
      </w:r>
      <w:r w:rsidR="003C6771" w:rsidRPr="00BB6613">
        <w:t xml:space="preserve"> </w:t>
      </w:r>
      <w:r w:rsidR="00BB6613">
        <w:t xml:space="preserve">Paul McElroy, </w:t>
      </w:r>
      <w:r w:rsidR="003C6771" w:rsidRPr="00BB6613">
        <w:t>Nik Patel, John White</w:t>
      </w:r>
    </w:p>
    <w:p w14:paraId="13A15C2F" w14:textId="77777777" w:rsidR="004E319B" w:rsidRPr="00BB6613" w:rsidRDefault="004E319B" w:rsidP="003C6771"/>
    <w:p w14:paraId="034689C7" w14:textId="3D7BD62A" w:rsidR="007A2AE8" w:rsidRDefault="00A26618" w:rsidP="004E319B">
      <w:pPr>
        <w:pStyle w:val="Heading1"/>
        <w:spacing w:line="240" w:lineRule="auto"/>
        <w:ind w:left="0" w:firstLine="0"/>
      </w:pPr>
      <w:r>
        <w:t>MINUTES</w:t>
      </w:r>
    </w:p>
    <w:p w14:paraId="208244A1" w14:textId="0AF56594" w:rsidR="003F4DCE" w:rsidRPr="00DF143D" w:rsidRDefault="003F4DCE" w:rsidP="00DF143D">
      <w:pPr>
        <w:pStyle w:val="Heading2"/>
      </w:pPr>
      <w:r w:rsidRPr="00DF143D">
        <w:t xml:space="preserve">Item 1 </w:t>
      </w:r>
      <w:r w:rsidRPr="00DF143D">
        <w:tab/>
        <w:t>Call to Order</w:t>
      </w:r>
    </w:p>
    <w:p w14:paraId="5D48E16F" w14:textId="0C9BFC7A" w:rsidR="003F4DCE" w:rsidRPr="00AA4C75" w:rsidRDefault="003F4DCE" w:rsidP="00AA4C75">
      <w:r w:rsidRPr="00ED1428">
        <w:tab/>
      </w:r>
      <w:r w:rsidRPr="00ED1428">
        <w:tab/>
      </w:r>
      <w:r w:rsidRPr="00ED1428">
        <w:tab/>
        <w:t xml:space="preserve">     Chair </w:t>
      </w:r>
      <w:r w:rsidR="00C9243F">
        <w:t>Hyde</w:t>
      </w:r>
      <w:r w:rsidRPr="00ED1428">
        <w:t xml:space="preserve"> </w:t>
      </w:r>
      <w:r w:rsidR="00AC5407">
        <w:t>called the meeting to order at 9:45 a.m.</w:t>
      </w:r>
      <w:r w:rsidRPr="00ED1428">
        <w:t xml:space="preserve"> </w:t>
      </w:r>
    </w:p>
    <w:p w14:paraId="4FFD59AE" w14:textId="20F2BF1A" w:rsidR="003F4DCE" w:rsidRPr="00DF143D" w:rsidRDefault="003F4DCE" w:rsidP="00F573E2">
      <w:pPr>
        <w:pStyle w:val="Heading2"/>
      </w:pPr>
      <w:r w:rsidRPr="00DF143D">
        <w:t>Item 2</w:t>
      </w:r>
      <w:r w:rsidRPr="00DF143D">
        <w:tab/>
        <w:t xml:space="preserve">Public Comment </w:t>
      </w:r>
    </w:p>
    <w:p w14:paraId="028FF567" w14:textId="0AD92B90" w:rsidR="003F4DCE" w:rsidRPr="00AA4C75" w:rsidRDefault="003F4DCE" w:rsidP="00AA4C75">
      <w:pPr>
        <w:spacing w:line="240" w:lineRule="auto"/>
        <w:ind w:left="2430" w:hanging="270"/>
      </w:pPr>
      <w:r w:rsidRPr="00ED1428">
        <w:t xml:space="preserve">     Chair </w:t>
      </w:r>
      <w:r w:rsidR="00C9243F">
        <w:t>Hyde</w:t>
      </w:r>
      <w:r w:rsidRPr="00ED1428">
        <w:t xml:space="preserve"> </w:t>
      </w:r>
      <w:r w:rsidR="0023085C">
        <w:t xml:space="preserve">and Vice President Stone confirmed that the University had </w:t>
      </w:r>
      <w:r w:rsidR="00824D74">
        <w:t xml:space="preserve">received no requests </w:t>
      </w:r>
      <w:r w:rsidRPr="00ED1428">
        <w:t>for public comment.</w:t>
      </w:r>
      <w:r w:rsidR="00A7197E">
        <w:t xml:space="preserve"> </w:t>
      </w:r>
    </w:p>
    <w:p w14:paraId="033F7AD5" w14:textId="77777777" w:rsidR="00682091" w:rsidRDefault="003F4DCE" w:rsidP="00A60152">
      <w:pPr>
        <w:pStyle w:val="Heading2"/>
      </w:pPr>
      <w:r w:rsidRPr="00DF143D">
        <w:t>Item 3</w:t>
      </w:r>
      <w:r w:rsidR="00FF3E34" w:rsidRPr="00DF143D">
        <w:tab/>
      </w:r>
      <w:r w:rsidRPr="00DF143D">
        <w:t>Consent Agenda</w:t>
      </w:r>
    </w:p>
    <w:p w14:paraId="1583EAA7" w14:textId="4F5EDE01" w:rsidR="0004113B" w:rsidRPr="00FF59E3" w:rsidRDefault="00682091" w:rsidP="00C6579C">
      <w:pPr>
        <w:ind w:left="2430"/>
        <w:rPr>
          <w:b/>
        </w:rPr>
      </w:pPr>
      <w:r w:rsidRPr="00682091">
        <w:t>The</w:t>
      </w:r>
      <w:r w:rsidR="00C6579C">
        <w:t xml:space="preserve"> </w:t>
      </w:r>
      <w:r>
        <w:t>Committee considered the consent agenda</w:t>
      </w:r>
      <w:r w:rsidR="00FF59E3">
        <w:t xml:space="preserve"> with draft minutes from the </w:t>
      </w:r>
      <w:r w:rsidR="00D828BB" w:rsidRPr="00FF59E3">
        <w:t xml:space="preserve">June </w:t>
      </w:r>
      <w:r w:rsidR="0003453D" w:rsidRPr="00FF59E3">
        <w:t>10</w:t>
      </w:r>
      <w:r w:rsidR="00B81CF2" w:rsidRPr="00FF59E3">
        <w:t>, 202</w:t>
      </w:r>
      <w:r w:rsidR="0003453D" w:rsidRPr="00FF59E3">
        <w:t>1</w:t>
      </w:r>
      <w:r w:rsidR="00D828BB" w:rsidRPr="00FF59E3">
        <w:t xml:space="preserve"> </w:t>
      </w:r>
      <w:r w:rsidR="00B81CF2" w:rsidRPr="00FF59E3">
        <w:t>Governance</w:t>
      </w:r>
      <w:r w:rsidR="00D828BB" w:rsidRPr="00FF59E3">
        <w:t xml:space="preserve"> Committee </w:t>
      </w:r>
      <w:r w:rsidR="00F40978">
        <w:t>m</w:t>
      </w:r>
      <w:r w:rsidR="00D828BB" w:rsidRPr="00FF59E3">
        <w:t>eeting</w:t>
      </w:r>
      <w:r w:rsidR="00D828BB">
        <w:t xml:space="preserve"> </w:t>
      </w:r>
      <w:r w:rsidR="00FF59E3" w:rsidRPr="00FF59E3">
        <w:t>and proposed</w:t>
      </w:r>
      <w:r w:rsidR="00892CF7">
        <w:t xml:space="preserve"> </w:t>
      </w:r>
      <w:r w:rsidR="00FF59E3" w:rsidRPr="00FF59E3">
        <w:t>amendment</w:t>
      </w:r>
      <w:r w:rsidR="00892CF7">
        <w:t>s</w:t>
      </w:r>
      <w:r w:rsidR="00FF59E3" w:rsidRPr="00FF59E3">
        <w:t xml:space="preserve"> </w:t>
      </w:r>
      <w:r w:rsidR="0004113B" w:rsidRPr="00FF59E3">
        <w:t xml:space="preserve">to </w:t>
      </w:r>
      <w:r w:rsidR="00FF59E3" w:rsidRPr="00FF59E3">
        <w:t>the Museum of Contemporary Arts Jacksonville (</w:t>
      </w:r>
      <w:r w:rsidR="0004113B" w:rsidRPr="00FF59E3">
        <w:t>MOCA</w:t>
      </w:r>
      <w:r w:rsidR="00FF59E3" w:rsidRPr="00FF59E3">
        <w:t>)</w:t>
      </w:r>
      <w:r w:rsidR="0004113B" w:rsidRPr="00FF59E3">
        <w:t xml:space="preserve"> Articles of Incorporation</w:t>
      </w:r>
      <w:r w:rsidR="00FF59E3" w:rsidRPr="00FF59E3">
        <w:t>.</w:t>
      </w:r>
      <w:r w:rsidR="00892CF7">
        <w:t xml:space="preserve"> Vice President Stone stated that the proposed amendments included conforming the minimum </w:t>
      </w:r>
      <w:r w:rsidR="00913D8A">
        <w:t>number</w:t>
      </w:r>
      <w:r w:rsidR="00892CF7">
        <w:t xml:space="preserve"> of </w:t>
      </w:r>
      <w:r w:rsidR="00F40978">
        <w:t xml:space="preserve">MOCA </w:t>
      </w:r>
      <w:r w:rsidR="00892CF7">
        <w:t>Board members and clarify</w:t>
      </w:r>
      <w:r w:rsidR="00F40978">
        <w:t>ing</w:t>
      </w:r>
      <w:r w:rsidR="00892CF7">
        <w:t xml:space="preserve"> who constitutes the MOCA Board and MOCA supporters</w:t>
      </w:r>
      <w:r w:rsidR="00913D8A">
        <w:t xml:space="preserve"> (</w:t>
      </w:r>
      <w:r w:rsidR="00892CF7">
        <w:t>members of the museum</w:t>
      </w:r>
      <w:r w:rsidR="00913D8A">
        <w:t>)</w:t>
      </w:r>
      <w:r w:rsidR="00892CF7">
        <w:t xml:space="preserve">. Trustee Egan made a MOTION to approve the consent agenda, and Trustee Joost SECONDED. The Committee unanimously approved the consent agenda. </w:t>
      </w:r>
    </w:p>
    <w:p w14:paraId="2EDA501D" w14:textId="142FF26F" w:rsidR="003F4DCE" w:rsidRPr="00ED1428" w:rsidRDefault="003F4DCE" w:rsidP="00AA4C75">
      <w:pPr>
        <w:spacing w:after="0" w:line="240" w:lineRule="auto"/>
      </w:pPr>
      <w:r w:rsidRPr="00ED1428">
        <w:tab/>
      </w:r>
      <w:r w:rsidRPr="00ED1428">
        <w:tab/>
        <w:t xml:space="preserve">     </w:t>
      </w:r>
    </w:p>
    <w:p w14:paraId="7860EB4B" w14:textId="6EE7EF57" w:rsidR="008A3E64" w:rsidRDefault="00112D4E" w:rsidP="00D74B67">
      <w:pPr>
        <w:pStyle w:val="Heading2"/>
        <w:spacing w:before="240" w:line="276" w:lineRule="auto"/>
      </w:pPr>
      <w:r>
        <w:t xml:space="preserve">Item </w:t>
      </w:r>
      <w:r w:rsidR="00E05703">
        <w:t>4</w:t>
      </w:r>
      <w:r w:rsidR="00E91A94">
        <w:tab/>
      </w:r>
      <w:r w:rsidR="0094690D">
        <w:t xml:space="preserve">Discussion of Board </w:t>
      </w:r>
      <w:r w:rsidR="007A2AE8">
        <w:t>Evaluation Policy and Status of Current Three-year Board Action Plan for Continuing Performance Improvement</w:t>
      </w:r>
    </w:p>
    <w:p w14:paraId="7FCD92DF" w14:textId="3DEB0B16" w:rsidR="007A2AE8" w:rsidRDefault="00892CF7" w:rsidP="00B91179">
      <w:pPr>
        <w:pStyle w:val="PlainText"/>
        <w:ind w:left="2430"/>
        <w:rPr>
          <w:rFonts w:ascii="Book Antiqua" w:hAnsi="Book Antiqua"/>
          <w:szCs w:val="22"/>
        </w:rPr>
      </w:pPr>
      <w:r>
        <w:rPr>
          <w:rFonts w:ascii="Book Antiqua" w:hAnsi="Book Antiqua"/>
          <w:szCs w:val="22"/>
        </w:rPr>
        <w:t xml:space="preserve">Vice President Stone reminded the Board that, at the time President Szymanski </w:t>
      </w:r>
      <w:r w:rsidR="004625F9">
        <w:rPr>
          <w:rFonts w:ascii="Book Antiqua" w:hAnsi="Book Antiqua"/>
          <w:szCs w:val="22"/>
        </w:rPr>
        <w:t>assumed</w:t>
      </w:r>
      <w:r>
        <w:rPr>
          <w:rFonts w:ascii="Book Antiqua" w:hAnsi="Book Antiqua"/>
          <w:szCs w:val="22"/>
        </w:rPr>
        <w:t xml:space="preserve"> his role, the University was undergoing </w:t>
      </w:r>
      <w:r>
        <w:rPr>
          <w:rFonts w:ascii="Book Antiqua" w:hAnsi="Book Antiqua"/>
          <w:szCs w:val="22"/>
        </w:rPr>
        <w:lastRenderedPageBreak/>
        <w:t xml:space="preserve">reaccreditation by </w:t>
      </w:r>
      <w:r w:rsidR="006D19C3">
        <w:rPr>
          <w:rFonts w:ascii="Book Antiqua" w:hAnsi="Book Antiqua"/>
          <w:szCs w:val="22"/>
        </w:rPr>
        <w:t xml:space="preserve">the </w:t>
      </w:r>
      <w:r w:rsidR="006D19C3" w:rsidRPr="006D19C3">
        <w:rPr>
          <w:rStyle w:val="Emphasis"/>
          <w:rFonts w:ascii="Book Antiqua" w:hAnsi="Book Antiqua"/>
          <w:i w:val="0"/>
          <w:iCs w:val="0"/>
          <w:color w:val="5F6368"/>
          <w:szCs w:val="22"/>
          <w:shd w:val="clear" w:color="auto" w:fill="FFFFFF"/>
        </w:rPr>
        <w:t>Southern Association of Colleges and Schools</w:t>
      </w:r>
      <w:r w:rsidR="006D19C3">
        <w:rPr>
          <w:rStyle w:val="Emphasis"/>
          <w:rFonts w:ascii="Roboto" w:hAnsi="Roboto"/>
          <w:b/>
          <w:bCs/>
          <w:i w:val="0"/>
          <w:iCs w:val="0"/>
          <w:color w:val="5F6368"/>
          <w:sz w:val="21"/>
          <w:shd w:val="clear" w:color="auto" w:fill="FFFFFF"/>
        </w:rPr>
        <w:t xml:space="preserve"> </w:t>
      </w:r>
      <w:r w:rsidR="006D19C3" w:rsidRPr="006D19C3">
        <w:rPr>
          <w:rStyle w:val="Emphasis"/>
          <w:rFonts w:ascii="Book Antiqua" w:hAnsi="Book Antiqua"/>
          <w:i w:val="0"/>
          <w:iCs w:val="0"/>
          <w:color w:val="5F6368"/>
          <w:szCs w:val="22"/>
          <w:shd w:val="clear" w:color="auto" w:fill="FFFFFF"/>
        </w:rPr>
        <w:t>Commission on Colleges</w:t>
      </w:r>
      <w:r w:rsidR="006D19C3">
        <w:rPr>
          <w:rStyle w:val="Emphasis"/>
          <w:rFonts w:ascii="Book Antiqua" w:hAnsi="Book Antiqua"/>
          <w:i w:val="0"/>
          <w:iCs w:val="0"/>
          <w:color w:val="5F6368"/>
          <w:szCs w:val="22"/>
          <w:shd w:val="clear" w:color="auto" w:fill="FFFFFF"/>
        </w:rPr>
        <w:t xml:space="preserve"> </w:t>
      </w:r>
      <w:r w:rsidR="00EB3A74">
        <w:rPr>
          <w:rStyle w:val="Emphasis"/>
          <w:rFonts w:ascii="Book Antiqua" w:hAnsi="Book Antiqua"/>
          <w:i w:val="0"/>
          <w:iCs w:val="0"/>
          <w:color w:val="5F6368"/>
          <w:szCs w:val="22"/>
          <w:shd w:val="clear" w:color="auto" w:fill="FFFFFF"/>
        </w:rPr>
        <w:t>(</w:t>
      </w:r>
      <w:r w:rsidRPr="006D19C3">
        <w:rPr>
          <w:rFonts w:ascii="Book Antiqua" w:hAnsi="Book Antiqua"/>
          <w:szCs w:val="22"/>
        </w:rPr>
        <w:t>SACS</w:t>
      </w:r>
      <w:r w:rsidR="006D19C3" w:rsidRPr="006D19C3">
        <w:rPr>
          <w:rFonts w:ascii="Book Antiqua" w:hAnsi="Book Antiqua"/>
          <w:szCs w:val="22"/>
        </w:rPr>
        <w:t>COC</w:t>
      </w:r>
      <w:r w:rsidR="00EB3A74">
        <w:rPr>
          <w:rFonts w:ascii="Book Antiqua" w:hAnsi="Book Antiqua"/>
          <w:szCs w:val="22"/>
        </w:rPr>
        <w:t>)</w:t>
      </w:r>
      <w:r w:rsidR="00364549">
        <w:rPr>
          <w:rFonts w:ascii="Book Antiqua" w:hAnsi="Book Antiqua"/>
          <w:szCs w:val="22"/>
        </w:rPr>
        <w:t xml:space="preserve"> and </w:t>
      </w:r>
      <w:r w:rsidR="00374CC9">
        <w:rPr>
          <w:rFonts w:ascii="Book Antiqua" w:hAnsi="Book Antiqua"/>
          <w:szCs w:val="22"/>
        </w:rPr>
        <w:t xml:space="preserve">that </w:t>
      </w:r>
      <w:r w:rsidR="00364549">
        <w:rPr>
          <w:rFonts w:ascii="Book Antiqua" w:hAnsi="Book Antiqua"/>
          <w:szCs w:val="22"/>
        </w:rPr>
        <w:t xml:space="preserve">the engagement of the Board </w:t>
      </w:r>
      <w:r w:rsidR="00EB3A74">
        <w:rPr>
          <w:rFonts w:ascii="Book Antiqua" w:hAnsi="Book Antiqua"/>
          <w:szCs w:val="22"/>
        </w:rPr>
        <w:t>in the SACSCOC’s review had been</w:t>
      </w:r>
      <w:r w:rsidR="00364549">
        <w:rPr>
          <w:rFonts w:ascii="Book Antiqua" w:hAnsi="Book Antiqua"/>
          <w:szCs w:val="22"/>
        </w:rPr>
        <w:t xml:space="preserve"> an important part of th</w:t>
      </w:r>
      <w:r w:rsidR="00611680">
        <w:rPr>
          <w:rFonts w:ascii="Book Antiqua" w:hAnsi="Book Antiqua"/>
          <w:szCs w:val="22"/>
        </w:rPr>
        <w:t>e</w:t>
      </w:r>
      <w:r w:rsidR="00364549">
        <w:rPr>
          <w:rFonts w:ascii="Book Antiqua" w:hAnsi="Book Antiqua"/>
          <w:szCs w:val="22"/>
        </w:rPr>
        <w:t xml:space="preserve"> process</w:t>
      </w:r>
      <w:r w:rsidRPr="006D19C3">
        <w:rPr>
          <w:rFonts w:ascii="Book Antiqua" w:hAnsi="Book Antiqua"/>
          <w:szCs w:val="22"/>
        </w:rPr>
        <w:t>.</w:t>
      </w:r>
      <w:r>
        <w:rPr>
          <w:rFonts w:ascii="Book Antiqua" w:hAnsi="Book Antiqua"/>
          <w:szCs w:val="22"/>
        </w:rPr>
        <w:t xml:space="preserve"> </w:t>
      </w:r>
      <w:r w:rsidR="00EB3A74">
        <w:rPr>
          <w:rFonts w:ascii="Book Antiqua" w:hAnsi="Book Antiqua"/>
          <w:szCs w:val="22"/>
        </w:rPr>
        <w:t xml:space="preserve">The Board had taken the opportunity at that time to develop, </w:t>
      </w:r>
      <w:r w:rsidR="007A2AE8" w:rsidRPr="007A2AE8">
        <w:rPr>
          <w:rFonts w:ascii="Book Antiqua" w:hAnsi="Book Antiqua"/>
          <w:szCs w:val="22"/>
        </w:rPr>
        <w:t xml:space="preserve">through a series of Board </w:t>
      </w:r>
      <w:r w:rsidR="00EB3A74">
        <w:rPr>
          <w:rFonts w:ascii="Book Antiqua" w:hAnsi="Book Antiqua"/>
          <w:szCs w:val="22"/>
        </w:rPr>
        <w:t>discussions</w:t>
      </w:r>
      <w:r w:rsidR="007A2AE8" w:rsidRPr="007A2AE8">
        <w:rPr>
          <w:rFonts w:ascii="Book Antiqua" w:hAnsi="Book Antiqua"/>
          <w:szCs w:val="22"/>
        </w:rPr>
        <w:t xml:space="preserve"> facilitated by the Association of Governing Boards</w:t>
      </w:r>
      <w:r w:rsidR="00EB3A74">
        <w:rPr>
          <w:rFonts w:ascii="Book Antiqua" w:hAnsi="Book Antiqua"/>
          <w:szCs w:val="22"/>
        </w:rPr>
        <w:t xml:space="preserve">, </w:t>
      </w:r>
      <w:r w:rsidR="00374CC9">
        <w:rPr>
          <w:rFonts w:ascii="Book Antiqua" w:hAnsi="Book Antiqua"/>
          <w:szCs w:val="22"/>
        </w:rPr>
        <w:t>t</w:t>
      </w:r>
      <w:r w:rsidR="00EB3A74" w:rsidRPr="007A2AE8">
        <w:rPr>
          <w:rFonts w:ascii="Book Antiqua" w:hAnsi="Book Antiqua"/>
          <w:szCs w:val="22"/>
        </w:rPr>
        <w:t>he Board Evaluation Policy and the Board Action Plan</w:t>
      </w:r>
      <w:r w:rsidR="00EB3A74">
        <w:rPr>
          <w:rFonts w:ascii="Book Antiqua" w:hAnsi="Book Antiqua"/>
          <w:szCs w:val="22"/>
        </w:rPr>
        <w:t>.</w:t>
      </w:r>
      <w:r w:rsidR="00374CC9">
        <w:rPr>
          <w:szCs w:val="22"/>
        </w:rPr>
        <w:t xml:space="preserve"> </w:t>
      </w:r>
      <w:r w:rsidR="00B91179" w:rsidRPr="00B91179">
        <w:rPr>
          <w:rFonts w:ascii="Book Antiqua" w:hAnsi="Book Antiqua"/>
          <w:szCs w:val="22"/>
        </w:rPr>
        <w:t>Vice President Stone noted that the Board Evaluation Policy</w:t>
      </w:r>
      <w:r w:rsidR="00B91179">
        <w:rPr>
          <w:szCs w:val="22"/>
        </w:rPr>
        <w:t xml:space="preserve"> </w:t>
      </w:r>
      <w:r w:rsidR="007A2AE8" w:rsidRPr="007A2AE8">
        <w:rPr>
          <w:rFonts w:ascii="Book Antiqua" w:hAnsi="Book Antiqua"/>
          <w:szCs w:val="22"/>
        </w:rPr>
        <w:t>provides for a Comprehensive Board Evaluation every three years, to be conducted with the</w:t>
      </w:r>
      <w:r w:rsidR="007A2AE8">
        <w:rPr>
          <w:rFonts w:ascii="Book Antiqua" w:hAnsi="Book Antiqua"/>
          <w:sz w:val="28"/>
          <w:szCs w:val="28"/>
        </w:rPr>
        <w:t xml:space="preserve"> </w:t>
      </w:r>
      <w:r w:rsidR="007A2AE8" w:rsidRPr="007A2AE8">
        <w:rPr>
          <w:rFonts w:ascii="Book Antiqua" w:hAnsi="Book Antiqua"/>
          <w:szCs w:val="22"/>
        </w:rPr>
        <w:t>assistance of an external facilitator. </w:t>
      </w:r>
      <w:r w:rsidR="00B80A37">
        <w:rPr>
          <w:rFonts w:ascii="Book Antiqua" w:hAnsi="Book Antiqua"/>
          <w:szCs w:val="22"/>
        </w:rPr>
        <w:t>A</w:t>
      </w:r>
      <w:r w:rsidR="00F12453">
        <w:rPr>
          <w:rFonts w:ascii="Book Antiqua" w:hAnsi="Book Antiqua"/>
          <w:szCs w:val="22"/>
        </w:rPr>
        <w:t xml:space="preserve">s the University president is an integral partner in these discussions, </w:t>
      </w:r>
      <w:r w:rsidR="00B80A37">
        <w:rPr>
          <w:rFonts w:ascii="Book Antiqua" w:hAnsi="Book Antiqua"/>
          <w:szCs w:val="22"/>
        </w:rPr>
        <w:t xml:space="preserve">Chair Hyde’s recommendation was that </w:t>
      </w:r>
      <w:r w:rsidR="00B91179">
        <w:rPr>
          <w:rFonts w:ascii="Book Antiqua" w:hAnsi="Book Antiqua"/>
          <w:szCs w:val="22"/>
        </w:rPr>
        <w:t xml:space="preserve">the Board wait until the new President </w:t>
      </w:r>
      <w:r w:rsidR="00B80A37">
        <w:rPr>
          <w:rFonts w:ascii="Book Antiqua" w:hAnsi="Book Antiqua"/>
          <w:szCs w:val="22"/>
        </w:rPr>
        <w:t xml:space="preserve">has been </w:t>
      </w:r>
      <w:r w:rsidR="00B91179">
        <w:rPr>
          <w:rFonts w:ascii="Book Antiqua" w:hAnsi="Book Antiqua"/>
          <w:szCs w:val="22"/>
        </w:rPr>
        <w:t xml:space="preserve">onboarded to engage again with a consultant and develop </w:t>
      </w:r>
      <w:r w:rsidR="00B80A37">
        <w:rPr>
          <w:rFonts w:ascii="Book Antiqua" w:hAnsi="Book Antiqua"/>
          <w:szCs w:val="22"/>
        </w:rPr>
        <w:t xml:space="preserve">the </w:t>
      </w:r>
      <w:r w:rsidR="00B91179">
        <w:rPr>
          <w:rFonts w:ascii="Book Antiqua" w:hAnsi="Book Antiqua"/>
          <w:szCs w:val="22"/>
        </w:rPr>
        <w:t>Board</w:t>
      </w:r>
      <w:r w:rsidR="00B80A37">
        <w:rPr>
          <w:rFonts w:ascii="Book Antiqua" w:hAnsi="Book Antiqua"/>
          <w:szCs w:val="22"/>
        </w:rPr>
        <w:t>’s next</w:t>
      </w:r>
      <w:r w:rsidR="00B91179">
        <w:rPr>
          <w:rFonts w:ascii="Book Antiqua" w:hAnsi="Book Antiqua"/>
          <w:szCs w:val="22"/>
        </w:rPr>
        <w:t xml:space="preserve"> Action Plan. </w:t>
      </w:r>
      <w:r w:rsidR="00001B41">
        <w:rPr>
          <w:rFonts w:ascii="Book Antiqua" w:hAnsi="Book Antiqua"/>
          <w:szCs w:val="22"/>
        </w:rPr>
        <w:t xml:space="preserve">Chair Hyde’s recommendation was being presented to the Committee for its consideration and a vote. </w:t>
      </w:r>
    </w:p>
    <w:p w14:paraId="05E376C8" w14:textId="02508DA8" w:rsidR="00001B41" w:rsidRDefault="00001B41" w:rsidP="00B91179">
      <w:pPr>
        <w:pStyle w:val="PlainText"/>
        <w:ind w:left="2430"/>
        <w:rPr>
          <w:rFonts w:ascii="Book Antiqua" w:hAnsi="Book Antiqua"/>
          <w:szCs w:val="22"/>
        </w:rPr>
      </w:pPr>
    </w:p>
    <w:p w14:paraId="675725F1" w14:textId="7D10839B" w:rsidR="00001B41" w:rsidRDefault="00001B41" w:rsidP="00B91179">
      <w:pPr>
        <w:pStyle w:val="PlainText"/>
        <w:ind w:left="2430"/>
        <w:rPr>
          <w:rFonts w:ascii="Book Antiqua" w:hAnsi="Book Antiqua"/>
          <w:szCs w:val="22"/>
        </w:rPr>
      </w:pPr>
      <w:r>
        <w:rPr>
          <w:rFonts w:ascii="Book Antiqua" w:hAnsi="Book Antiqua"/>
          <w:szCs w:val="22"/>
        </w:rPr>
        <w:t xml:space="preserve">Trustee Korman Shelton relayed that she had reviewed the Board Action Plan. She asked </w:t>
      </w:r>
      <w:r w:rsidR="00EC3952">
        <w:rPr>
          <w:rFonts w:ascii="Book Antiqua" w:hAnsi="Book Antiqua"/>
          <w:szCs w:val="22"/>
        </w:rPr>
        <w:t xml:space="preserve">if </w:t>
      </w:r>
      <w:r>
        <w:rPr>
          <w:rFonts w:ascii="Book Antiqua" w:hAnsi="Book Antiqua"/>
          <w:szCs w:val="22"/>
        </w:rPr>
        <w:t xml:space="preserve">there were items on the Board’s current Action Plan that the Committee and Board could continue </w:t>
      </w:r>
      <w:r w:rsidR="00B80A37">
        <w:rPr>
          <w:rFonts w:ascii="Book Antiqua" w:hAnsi="Book Antiqua"/>
          <w:szCs w:val="22"/>
        </w:rPr>
        <w:t>working on in the interim</w:t>
      </w:r>
      <w:r>
        <w:rPr>
          <w:rFonts w:ascii="Book Antiqua" w:hAnsi="Book Antiqua"/>
          <w:szCs w:val="22"/>
        </w:rPr>
        <w:t xml:space="preserve">. </w:t>
      </w:r>
      <w:r w:rsidR="001D2CEF">
        <w:rPr>
          <w:rFonts w:ascii="Book Antiqua" w:hAnsi="Book Antiqua"/>
          <w:szCs w:val="22"/>
        </w:rPr>
        <w:t xml:space="preserve">Vice President Stone confirmed that there </w:t>
      </w:r>
      <w:r w:rsidR="00B80A37">
        <w:rPr>
          <w:rFonts w:ascii="Book Antiqua" w:hAnsi="Book Antiqua"/>
          <w:szCs w:val="22"/>
        </w:rPr>
        <w:t>were</w:t>
      </w:r>
      <w:r w:rsidR="001D2CEF">
        <w:rPr>
          <w:rFonts w:ascii="Book Antiqua" w:hAnsi="Book Antiqua"/>
          <w:szCs w:val="22"/>
        </w:rPr>
        <w:t>. She relayed that the Governance Committee had had an in-depth discussion at its June meeting on specific ways it could enhance the Board’s governance role and</w:t>
      </w:r>
      <w:r w:rsidR="000C7681">
        <w:rPr>
          <w:rFonts w:ascii="Book Antiqua" w:hAnsi="Book Antiqua"/>
          <w:szCs w:val="22"/>
        </w:rPr>
        <w:t xml:space="preserve"> develop additional points of connection </w:t>
      </w:r>
      <w:r w:rsidR="00B415B6">
        <w:rPr>
          <w:rFonts w:ascii="Book Antiqua" w:hAnsi="Book Antiqua"/>
          <w:szCs w:val="22"/>
        </w:rPr>
        <w:t>between the Trustees</w:t>
      </w:r>
      <w:r w:rsidR="00900B0B">
        <w:rPr>
          <w:rFonts w:ascii="Book Antiqua" w:hAnsi="Book Antiqua"/>
          <w:szCs w:val="22"/>
        </w:rPr>
        <w:t>, F</w:t>
      </w:r>
      <w:r w:rsidR="000C7681">
        <w:rPr>
          <w:rFonts w:ascii="Book Antiqua" w:hAnsi="Book Antiqua"/>
          <w:szCs w:val="22"/>
        </w:rPr>
        <w:t xml:space="preserve">aculty and students. Vice President Stone </w:t>
      </w:r>
      <w:r w:rsidR="00685362">
        <w:rPr>
          <w:rFonts w:ascii="Book Antiqua" w:hAnsi="Book Antiqua"/>
          <w:szCs w:val="22"/>
        </w:rPr>
        <w:t>provided some examples of work staff had done, in follow up to the feedback the Committee had provided in June</w:t>
      </w:r>
      <w:r w:rsidR="00645CAF">
        <w:rPr>
          <w:rFonts w:ascii="Book Antiqua" w:hAnsi="Book Antiqua"/>
          <w:szCs w:val="22"/>
        </w:rPr>
        <w:t xml:space="preserve"> and on the Action Plan</w:t>
      </w:r>
      <w:r w:rsidR="00685362">
        <w:rPr>
          <w:rFonts w:ascii="Book Antiqua" w:hAnsi="Book Antiqua"/>
          <w:szCs w:val="22"/>
        </w:rPr>
        <w:t>, in support of:</w:t>
      </w:r>
    </w:p>
    <w:p w14:paraId="6AE458A7" w14:textId="5529FA39" w:rsidR="000C7681" w:rsidRDefault="000C7681" w:rsidP="00B91179">
      <w:pPr>
        <w:pStyle w:val="PlainText"/>
        <w:ind w:left="2430"/>
        <w:rPr>
          <w:rFonts w:ascii="Book Antiqua" w:hAnsi="Book Antiqua"/>
          <w:szCs w:val="22"/>
        </w:rPr>
      </w:pPr>
    </w:p>
    <w:p w14:paraId="46714AC7" w14:textId="7DF6B23B" w:rsidR="000C7681" w:rsidRDefault="00645CAF" w:rsidP="000C7681">
      <w:pPr>
        <w:pStyle w:val="PlainText"/>
        <w:numPr>
          <w:ilvl w:val="0"/>
          <w:numId w:val="13"/>
        </w:numPr>
        <w:rPr>
          <w:rFonts w:ascii="Book Antiqua" w:hAnsi="Book Antiqua"/>
          <w:szCs w:val="22"/>
        </w:rPr>
      </w:pPr>
      <w:r>
        <w:rPr>
          <w:rFonts w:ascii="Book Antiqua" w:hAnsi="Book Antiqua"/>
          <w:szCs w:val="22"/>
        </w:rPr>
        <w:t xml:space="preserve">recent </w:t>
      </w:r>
      <w:r w:rsidR="000C7681">
        <w:rPr>
          <w:rFonts w:ascii="Book Antiqua" w:hAnsi="Book Antiqua"/>
          <w:szCs w:val="22"/>
        </w:rPr>
        <w:t xml:space="preserve">presentations </w:t>
      </w:r>
      <w:r>
        <w:rPr>
          <w:rFonts w:ascii="Book Antiqua" w:hAnsi="Book Antiqua"/>
          <w:szCs w:val="22"/>
        </w:rPr>
        <w:t xml:space="preserve">by </w:t>
      </w:r>
      <w:r w:rsidR="000C7681">
        <w:rPr>
          <w:rFonts w:ascii="Book Antiqua" w:hAnsi="Book Antiqua"/>
          <w:szCs w:val="22"/>
        </w:rPr>
        <w:t>Faculty on their research</w:t>
      </w:r>
      <w:r w:rsidR="0031445F">
        <w:rPr>
          <w:rFonts w:ascii="Book Antiqua" w:hAnsi="Book Antiqua"/>
          <w:szCs w:val="22"/>
        </w:rPr>
        <w:t xml:space="preserve"> at </w:t>
      </w:r>
      <w:r>
        <w:rPr>
          <w:rFonts w:ascii="Book Antiqua" w:hAnsi="Book Antiqua"/>
          <w:szCs w:val="22"/>
        </w:rPr>
        <w:t>the Board’s meetings</w:t>
      </w:r>
    </w:p>
    <w:p w14:paraId="4C5FD2A0" w14:textId="0EEF7E30" w:rsidR="000C7681" w:rsidRDefault="0031445F" w:rsidP="000C7681">
      <w:pPr>
        <w:pStyle w:val="PlainText"/>
        <w:numPr>
          <w:ilvl w:val="0"/>
          <w:numId w:val="13"/>
        </w:numPr>
        <w:rPr>
          <w:rFonts w:ascii="Book Antiqua" w:hAnsi="Book Antiqua"/>
          <w:szCs w:val="22"/>
        </w:rPr>
      </w:pPr>
      <w:r>
        <w:rPr>
          <w:rFonts w:ascii="Book Antiqua" w:hAnsi="Book Antiqua"/>
          <w:szCs w:val="22"/>
        </w:rPr>
        <w:t>interested Trustee</w:t>
      </w:r>
      <w:r w:rsidR="00E23186">
        <w:rPr>
          <w:rFonts w:ascii="Book Antiqua" w:hAnsi="Book Antiqua"/>
          <w:szCs w:val="22"/>
        </w:rPr>
        <w:t>s</w:t>
      </w:r>
      <w:r>
        <w:rPr>
          <w:rFonts w:ascii="Book Antiqua" w:hAnsi="Book Antiqua"/>
          <w:szCs w:val="22"/>
        </w:rPr>
        <w:t xml:space="preserve"> serving as guest</w:t>
      </w:r>
      <w:r w:rsidR="000C7681">
        <w:rPr>
          <w:rFonts w:ascii="Book Antiqua" w:hAnsi="Book Antiqua"/>
          <w:szCs w:val="22"/>
        </w:rPr>
        <w:t xml:space="preserve"> speakers in the classroom </w:t>
      </w:r>
    </w:p>
    <w:p w14:paraId="5587C965" w14:textId="26035708" w:rsidR="0031445F" w:rsidRDefault="0031445F" w:rsidP="000C7681">
      <w:pPr>
        <w:pStyle w:val="PlainText"/>
        <w:numPr>
          <w:ilvl w:val="0"/>
          <w:numId w:val="13"/>
        </w:numPr>
        <w:rPr>
          <w:rFonts w:ascii="Book Antiqua" w:hAnsi="Book Antiqua"/>
          <w:szCs w:val="22"/>
        </w:rPr>
      </w:pPr>
      <w:r>
        <w:rPr>
          <w:rFonts w:ascii="Book Antiqua" w:hAnsi="Book Antiqua"/>
          <w:szCs w:val="22"/>
        </w:rPr>
        <w:t xml:space="preserve">the development of </w:t>
      </w:r>
      <w:r w:rsidR="00D6438D">
        <w:rPr>
          <w:rFonts w:ascii="Book Antiqua" w:hAnsi="Book Antiqua"/>
          <w:szCs w:val="22"/>
        </w:rPr>
        <w:t xml:space="preserve">a </w:t>
      </w:r>
      <w:r>
        <w:rPr>
          <w:rFonts w:ascii="Book Antiqua" w:hAnsi="Book Antiqua"/>
          <w:szCs w:val="22"/>
        </w:rPr>
        <w:t>draft documen</w:t>
      </w:r>
      <w:r w:rsidR="00645CAF">
        <w:rPr>
          <w:rFonts w:ascii="Book Antiqua" w:hAnsi="Book Antiqua"/>
          <w:szCs w:val="22"/>
        </w:rPr>
        <w:t xml:space="preserve">t </w:t>
      </w:r>
      <w:r w:rsidR="00D6438D">
        <w:rPr>
          <w:rFonts w:ascii="Book Antiqua" w:hAnsi="Book Antiqua"/>
          <w:szCs w:val="22"/>
        </w:rPr>
        <w:t xml:space="preserve">which </w:t>
      </w:r>
      <w:r>
        <w:rPr>
          <w:rFonts w:ascii="Book Antiqua" w:hAnsi="Book Antiqua"/>
          <w:szCs w:val="22"/>
        </w:rPr>
        <w:t>outlin</w:t>
      </w:r>
      <w:r w:rsidR="00D6438D">
        <w:rPr>
          <w:rFonts w:ascii="Book Antiqua" w:hAnsi="Book Antiqua"/>
          <w:szCs w:val="22"/>
        </w:rPr>
        <w:t>es</w:t>
      </w:r>
      <w:r>
        <w:rPr>
          <w:rFonts w:ascii="Book Antiqua" w:hAnsi="Book Antiqua"/>
          <w:szCs w:val="22"/>
        </w:rPr>
        <w:t xml:space="preserve"> the responsibilities of the Board Chair</w:t>
      </w:r>
      <w:r w:rsidR="00D6438D">
        <w:rPr>
          <w:rFonts w:ascii="Book Antiqua" w:hAnsi="Book Antiqua"/>
          <w:szCs w:val="22"/>
        </w:rPr>
        <w:t xml:space="preserve">. </w:t>
      </w:r>
      <w:r>
        <w:rPr>
          <w:rFonts w:ascii="Book Antiqua" w:hAnsi="Book Antiqua"/>
          <w:szCs w:val="22"/>
        </w:rPr>
        <w:t xml:space="preserve">Vice President Stone relayed that Chair Hyde and she </w:t>
      </w:r>
      <w:r w:rsidR="00CF7A0B">
        <w:rPr>
          <w:rFonts w:ascii="Book Antiqua" w:hAnsi="Book Antiqua"/>
          <w:szCs w:val="22"/>
        </w:rPr>
        <w:t>had begun</w:t>
      </w:r>
      <w:r>
        <w:rPr>
          <w:rFonts w:ascii="Book Antiqua" w:hAnsi="Book Antiqua"/>
          <w:szCs w:val="22"/>
        </w:rPr>
        <w:t xml:space="preserve"> working on a draft</w:t>
      </w:r>
      <w:r w:rsidR="00D6438D">
        <w:rPr>
          <w:rFonts w:ascii="Book Antiqua" w:hAnsi="Book Antiqua"/>
          <w:szCs w:val="22"/>
        </w:rPr>
        <w:t xml:space="preserve">, </w:t>
      </w:r>
      <w:r w:rsidR="00D6438D">
        <w:rPr>
          <w:rFonts w:ascii="Book Antiqua" w:hAnsi="Book Antiqua"/>
          <w:szCs w:val="22"/>
        </w:rPr>
        <w:lastRenderedPageBreak/>
        <w:t xml:space="preserve">which will be forwarded </w:t>
      </w:r>
      <w:r w:rsidR="00CF7A0B">
        <w:rPr>
          <w:rFonts w:ascii="Book Antiqua" w:hAnsi="Book Antiqua"/>
          <w:szCs w:val="22"/>
        </w:rPr>
        <w:t>to the Committee and Board for their feedback and input.</w:t>
      </w:r>
    </w:p>
    <w:p w14:paraId="4EA8DF60" w14:textId="3F8E54EB" w:rsidR="00D6438D" w:rsidRDefault="00D6438D" w:rsidP="00D6438D">
      <w:pPr>
        <w:pStyle w:val="PlainText"/>
        <w:ind w:left="3150"/>
        <w:rPr>
          <w:rFonts w:ascii="Book Antiqua" w:hAnsi="Book Antiqua"/>
          <w:szCs w:val="22"/>
        </w:rPr>
      </w:pPr>
    </w:p>
    <w:p w14:paraId="39F8BD21" w14:textId="0F3670FC" w:rsidR="00CF7A0B" w:rsidRDefault="00D6438D" w:rsidP="00786FDB">
      <w:pPr>
        <w:pStyle w:val="PlainText"/>
        <w:ind w:left="2430"/>
        <w:rPr>
          <w:rFonts w:ascii="Book Antiqua" w:hAnsi="Book Antiqua"/>
          <w:szCs w:val="22"/>
        </w:rPr>
      </w:pPr>
      <w:r>
        <w:rPr>
          <w:rFonts w:ascii="Book Antiqua" w:hAnsi="Book Antiqua"/>
          <w:szCs w:val="22"/>
        </w:rPr>
        <w:t xml:space="preserve">Vice President Stone </w:t>
      </w:r>
      <w:r w:rsidR="00CF7A0B">
        <w:rPr>
          <w:rFonts w:ascii="Book Antiqua" w:hAnsi="Book Antiqua"/>
          <w:szCs w:val="22"/>
        </w:rPr>
        <w:t xml:space="preserve">also </w:t>
      </w:r>
      <w:r>
        <w:rPr>
          <w:rFonts w:ascii="Book Antiqua" w:hAnsi="Book Antiqua"/>
          <w:szCs w:val="22"/>
        </w:rPr>
        <w:t xml:space="preserve">stated that there </w:t>
      </w:r>
      <w:r w:rsidR="00645CAF">
        <w:rPr>
          <w:rFonts w:ascii="Book Antiqua" w:hAnsi="Book Antiqua"/>
          <w:szCs w:val="22"/>
        </w:rPr>
        <w:t xml:space="preserve">are </w:t>
      </w:r>
      <w:r w:rsidR="00CF7A0B">
        <w:rPr>
          <w:rFonts w:ascii="Book Antiqua" w:hAnsi="Book Antiqua"/>
          <w:szCs w:val="22"/>
        </w:rPr>
        <w:t>areas</w:t>
      </w:r>
      <w:r>
        <w:rPr>
          <w:rFonts w:ascii="Book Antiqua" w:hAnsi="Book Antiqua"/>
          <w:szCs w:val="22"/>
        </w:rPr>
        <w:t xml:space="preserve"> the Committee and Board can </w:t>
      </w:r>
      <w:r w:rsidR="00645CAF">
        <w:rPr>
          <w:rFonts w:ascii="Book Antiqua" w:hAnsi="Book Antiqua"/>
          <w:szCs w:val="22"/>
        </w:rPr>
        <w:t xml:space="preserve">continue to </w:t>
      </w:r>
      <w:r>
        <w:rPr>
          <w:rFonts w:ascii="Book Antiqua" w:hAnsi="Book Antiqua"/>
          <w:szCs w:val="22"/>
        </w:rPr>
        <w:t xml:space="preserve">work on </w:t>
      </w:r>
      <w:r w:rsidR="00CF7A0B">
        <w:rPr>
          <w:rFonts w:ascii="Book Antiqua" w:hAnsi="Book Antiqua"/>
          <w:szCs w:val="22"/>
        </w:rPr>
        <w:t>in support of the Board’s current Action Plan</w:t>
      </w:r>
      <w:r>
        <w:rPr>
          <w:rFonts w:ascii="Book Antiqua" w:hAnsi="Book Antiqua"/>
          <w:szCs w:val="22"/>
        </w:rPr>
        <w:t xml:space="preserve">. </w:t>
      </w:r>
    </w:p>
    <w:p w14:paraId="3D58F4AF" w14:textId="77777777" w:rsidR="00CF7A0B" w:rsidRDefault="00CF7A0B" w:rsidP="00786FDB">
      <w:pPr>
        <w:pStyle w:val="PlainText"/>
        <w:ind w:left="3150" w:hanging="720"/>
        <w:rPr>
          <w:rFonts w:ascii="Book Antiqua" w:hAnsi="Book Antiqua"/>
          <w:szCs w:val="22"/>
        </w:rPr>
      </w:pPr>
    </w:p>
    <w:p w14:paraId="3E8D1445" w14:textId="7C8FBDAD" w:rsidR="0057328E" w:rsidRDefault="00D6438D" w:rsidP="00786FDB">
      <w:pPr>
        <w:pStyle w:val="PlainText"/>
        <w:ind w:left="2430"/>
        <w:rPr>
          <w:rFonts w:ascii="Book Antiqua" w:hAnsi="Book Antiqua"/>
          <w:szCs w:val="22"/>
        </w:rPr>
      </w:pPr>
      <w:r>
        <w:rPr>
          <w:rFonts w:ascii="Book Antiqua" w:hAnsi="Book Antiqua"/>
          <w:szCs w:val="22"/>
        </w:rPr>
        <w:t>Trustee Korman Shelton stated t</w:t>
      </w:r>
      <w:r w:rsidR="00CF7A0B">
        <w:rPr>
          <w:rFonts w:ascii="Book Antiqua" w:hAnsi="Book Antiqua"/>
          <w:szCs w:val="22"/>
        </w:rPr>
        <w:t xml:space="preserve">hat she looks forward to working with the Committee and Board in these areas. She also stated that other organizations she has worked with have developed a small card that includes key statistics on their organization which they can </w:t>
      </w:r>
      <w:r w:rsidR="00F02E65">
        <w:rPr>
          <w:rFonts w:ascii="Book Antiqua" w:hAnsi="Book Antiqua"/>
          <w:szCs w:val="22"/>
        </w:rPr>
        <w:t xml:space="preserve">carry and </w:t>
      </w:r>
      <w:r w:rsidR="00CF7A0B">
        <w:rPr>
          <w:rFonts w:ascii="Book Antiqua" w:hAnsi="Book Antiqua"/>
          <w:szCs w:val="22"/>
        </w:rPr>
        <w:t xml:space="preserve">reference as they talk about their organization with members of their community. </w:t>
      </w:r>
      <w:r w:rsidR="00445675">
        <w:rPr>
          <w:rFonts w:ascii="Book Antiqua" w:hAnsi="Book Antiqua"/>
          <w:szCs w:val="22"/>
        </w:rPr>
        <w:t xml:space="preserve">Vice President Stone </w:t>
      </w:r>
      <w:r w:rsidR="00CF7A0B">
        <w:rPr>
          <w:rFonts w:ascii="Book Antiqua" w:hAnsi="Book Antiqua"/>
          <w:szCs w:val="22"/>
        </w:rPr>
        <w:t>agreed</w:t>
      </w:r>
      <w:r w:rsidR="00445675">
        <w:rPr>
          <w:rFonts w:ascii="Book Antiqua" w:hAnsi="Book Antiqua"/>
          <w:szCs w:val="22"/>
        </w:rPr>
        <w:t xml:space="preserve"> that this could be a helpful resource for </w:t>
      </w:r>
      <w:r w:rsidR="00CF7A0B">
        <w:rPr>
          <w:rFonts w:ascii="Book Antiqua" w:hAnsi="Book Antiqua"/>
          <w:szCs w:val="22"/>
        </w:rPr>
        <w:t xml:space="preserve">the </w:t>
      </w:r>
      <w:r w:rsidR="00445675">
        <w:rPr>
          <w:rFonts w:ascii="Book Antiqua" w:hAnsi="Book Antiqua"/>
          <w:szCs w:val="22"/>
        </w:rPr>
        <w:t xml:space="preserve">Trustees. She </w:t>
      </w:r>
      <w:r w:rsidR="00F02E65">
        <w:rPr>
          <w:rFonts w:ascii="Book Antiqua" w:hAnsi="Book Antiqua"/>
          <w:szCs w:val="22"/>
        </w:rPr>
        <w:t>provided some brief</w:t>
      </w:r>
      <w:r w:rsidR="00445675">
        <w:rPr>
          <w:rFonts w:ascii="Book Antiqua" w:hAnsi="Book Antiqua"/>
          <w:szCs w:val="22"/>
        </w:rPr>
        <w:t xml:space="preserve"> highlight</w:t>
      </w:r>
      <w:r w:rsidR="00F02E65">
        <w:rPr>
          <w:rFonts w:ascii="Book Antiqua" w:hAnsi="Book Antiqua"/>
          <w:szCs w:val="22"/>
        </w:rPr>
        <w:t>s</w:t>
      </w:r>
      <w:r w:rsidR="00445675">
        <w:rPr>
          <w:rFonts w:ascii="Book Antiqua" w:hAnsi="Book Antiqua"/>
          <w:szCs w:val="22"/>
        </w:rPr>
        <w:t xml:space="preserve"> </w:t>
      </w:r>
      <w:r w:rsidR="00F02E65">
        <w:rPr>
          <w:rFonts w:ascii="Book Antiqua" w:hAnsi="Book Antiqua"/>
          <w:szCs w:val="22"/>
        </w:rPr>
        <w:t xml:space="preserve">of feedback the Trustees had provided in </w:t>
      </w:r>
      <w:r w:rsidR="00A60407">
        <w:rPr>
          <w:rFonts w:ascii="Book Antiqua" w:hAnsi="Book Antiqua"/>
          <w:szCs w:val="22"/>
        </w:rPr>
        <w:t>the June surveys</w:t>
      </w:r>
      <w:r w:rsidR="00F02E65">
        <w:rPr>
          <w:rFonts w:ascii="Book Antiqua" w:hAnsi="Book Antiqua"/>
          <w:szCs w:val="22"/>
        </w:rPr>
        <w:t>.</w:t>
      </w:r>
      <w:r w:rsidR="00A60407">
        <w:rPr>
          <w:rFonts w:ascii="Book Antiqua" w:hAnsi="Book Antiqua"/>
          <w:szCs w:val="22"/>
        </w:rPr>
        <w:t xml:space="preserve"> </w:t>
      </w:r>
      <w:r w:rsidR="00F02E65">
        <w:rPr>
          <w:rFonts w:ascii="Book Antiqua" w:hAnsi="Book Antiqua"/>
          <w:szCs w:val="22"/>
        </w:rPr>
        <w:t>In them, the Trustees had been asked</w:t>
      </w:r>
      <w:r w:rsidR="00A60407">
        <w:rPr>
          <w:rFonts w:ascii="Book Antiqua" w:hAnsi="Book Antiqua"/>
          <w:szCs w:val="22"/>
        </w:rPr>
        <w:t xml:space="preserve"> </w:t>
      </w:r>
      <w:r w:rsidR="00F02E65">
        <w:rPr>
          <w:rFonts w:ascii="Book Antiqua" w:hAnsi="Book Antiqua"/>
          <w:szCs w:val="22"/>
        </w:rPr>
        <w:t xml:space="preserve">to </w:t>
      </w:r>
      <w:r w:rsidR="00445675">
        <w:rPr>
          <w:rFonts w:ascii="Book Antiqua" w:hAnsi="Book Antiqua"/>
          <w:szCs w:val="22"/>
        </w:rPr>
        <w:t xml:space="preserve">share </w:t>
      </w:r>
      <w:r w:rsidR="00F02E65">
        <w:rPr>
          <w:rFonts w:ascii="Book Antiqua" w:hAnsi="Book Antiqua"/>
          <w:szCs w:val="22"/>
        </w:rPr>
        <w:t xml:space="preserve">some </w:t>
      </w:r>
      <w:r w:rsidR="00CF7A0B">
        <w:rPr>
          <w:rFonts w:ascii="Book Antiqua" w:hAnsi="Book Antiqua"/>
          <w:szCs w:val="22"/>
        </w:rPr>
        <w:t>examples of</w:t>
      </w:r>
      <w:r w:rsidR="00A60407">
        <w:rPr>
          <w:rFonts w:ascii="Book Antiqua" w:hAnsi="Book Antiqua"/>
          <w:szCs w:val="22"/>
        </w:rPr>
        <w:t xml:space="preserve"> </w:t>
      </w:r>
      <w:r w:rsidR="00445675">
        <w:rPr>
          <w:rFonts w:ascii="Book Antiqua" w:hAnsi="Book Antiqua"/>
          <w:szCs w:val="22"/>
        </w:rPr>
        <w:t xml:space="preserve">questions they are most frequently asked about the University. </w:t>
      </w:r>
      <w:r w:rsidR="00A60407">
        <w:rPr>
          <w:rFonts w:ascii="Book Antiqua" w:hAnsi="Book Antiqua"/>
          <w:szCs w:val="22"/>
        </w:rPr>
        <w:t xml:space="preserve">Vice President Stone noted that common themes included the cost of a UNF education, </w:t>
      </w:r>
      <w:r w:rsidR="00CF7A0B">
        <w:rPr>
          <w:rFonts w:ascii="Book Antiqua" w:hAnsi="Book Antiqua"/>
          <w:szCs w:val="22"/>
        </w:rPr>
        <w:t xml:space="preserve">its </w:t>
      </w:r>
      <w:r w:rsidR="00A60407">
        <w:rPr>
          <w:rFonts w:ascii="Book Antiqua" w:hAnsi="Book Antiqua"/>
          <w:szCs w:val="22"/>
        </w:rPr>
        <w:t xml:space="preserve">academic programs, and job opportunities for UNF graduates, </w:t>
      </w:r>
      <w:r w:rsidR="00445675">
        <w:rPr>
          <w:rFonts w:ascii="Book Antiqua" w:hAnsi="Book Antiqua"/>
          <w:szCs w:val="22"/>
        </w:rPr>
        <w:t xml:space="preserve">Vice President Stone relayed she had shared these </w:t>
      </w:r>
      <w:r w:rsidR="00786FDB">
        <w:rPr>
          <w:rFonts w:ascii="Book Antiqua" w:hAnsi="Book Antiqua"/>
          <w:szCs w:val="22"/>
        </w:rPr>
        <w:t xml:space="preserve">questions </w:t>
      </w:r>
      <w:r w:rsidR="00445675">
        <w:rPr>
          <w:rFonts w:ascii="Book Antiqua" w:hAnsi="Book Antiqua"/>
          <w:szCs w:val="22"/>
        </w:rPr>
        <w:t>with the University’s marketing division</w:t>
      </w:r>
      <w:r w:rsidR="00786FDB">
        <w:rPr>
          <w:rFonts w:ascii="Book Antiqua" w:hAnsi="Book Antiqua"/>
          <w:szCs w:val="22"/>
        </w:rPr>
        <w:t>.</w:t>
      </w:r>
    </w:p>
    <w:p w14:paraId="15C5E8A0" w14:textId="77777777" w:rsidR="0057328E" w:rsidRDefault="0057328E" w:rsidP="00786FDB">
      <w:pPr>
        <w:pStyle w:val="PlainText"/>
        <w:ind w:left="2430"/>
        <w:rPr>
          <w:rFonts w:ascii="Book Antiqua" w:hAnsi="Book Antiqua"/>
          <w:szCs w:val="22"/>
        </w:rPr>
      </w:pPr>
    </w:p>
    <w:p w14:paraId="525C9C8D" w14:textId="4A5843A4" w:rsidR="00D6438D" w:rsidRDefault="0057328E" w:rsidP="00786FDB">
      <w:pPr>
        <w:pStyle w:val="PlainText"/>
        <w:ind w:left="2430"/>
        <w:rPr>
          <w:rFonts w:ascii="Book Antiqua" w:hAnsi="Book Antiqua"/>
          <w:szCs w:val="22"/>
        </w:rPr>
      </w:pPr>
      <w:r>
        <w:rPr>
          <w:rFonts w:ascii="Book Antiqua" w:hAnsi="Book Antiqua"/>
          <w:szCs w:val="22"/>
        </w:rPr>
        <w:t>Trustee Korman Shelton</w:t>
      </w:r>
      <w:r w:rsidR="00786FDB">
        <w:rPr>
          <w:rFonts w:ascii="Book Antiqua" w:hAnsi="Book Antiqua"/>
          <w:szCs w:val="22"/>
        </w:rPr>
        <w:t xml:space="preserve"> also</w:t>
      </w:r>
      <w:r>
        <w:rPr>
          <w:rFonts w:ascii="Book Antiqua" w:hAnsi="Book Antiqua"/>
          <w:szCs w:val="22"/>
        </w:rPr>
        <w:t xml:space="preserve"> stated that </w:t>
      </w:r>
      <w:r w:rsidR="00A60407">
        <w:rPr>
          <w:rFonts w:ascii="Book Antiqua" w:hAnsi="Book Antiqua"/>
          <w:szCs w:val="22"/>
        </w:rPr>
        <w:t xml:space="preserve">she thinks a key focus for the Governance Committee will be MEDNexus, which </w:t>
      </w:r>
      <w:r w:rsidR="007D05A6">
        <w:rPr>
          <w:rFonts w:ascii="Book Antiqua" w:hAnsi="Book Antiqua"/>
          <w:szCs w:val="22"/>
        </w:rPr>
        <w:t xml:space="preserve">she stated </w:t>
      </w:r>
      <w:r w:rsidR="00A60407">
        <w:rPr>
          <w:rFonts w:ascii="Book Antiqua" w:hAnsi="Book Antiqua"/>
          <w:szCs w:val="22"/>
        </w:rPr>
        <w:t xml:space="preserve">draws on many of the </w:t>
      </w:r>
      <w:r w:rsidR="007D05A6">
        <w:rPr>
          <w:rFonts w:ascii="Book Antiqua" w:hAnsi="Book Antiqua"/>
          <w:szCs w:val="22"/>
        </w:rPr>
        <w:t>University’s core competencies.</w:t>
      </w:r>
      <w:r w:rsidR="00A60407">
        <w:rPr>
          <w:rFonts w:ascii="Book Antiqua" w:hAnsi="Book Antiqua"/>
          <w:szCs w:val="22"/>
        </w:rPr>
        <w:t xml:space="preserve"> </w:t>
      </w:r>
    </w:p>
    <w:p w14:paraId="506DF05F" w14:textId="24AB5D6E" w:rsidR="00714A2B" w:rsidRDefault="00714A2B" w:rsidP="007D05A6">
      <w:pPr>
        <w:pStyle w:val="PlainText"/>
        <w:rPr>
          <w:rFonts w:ascii="Book Antiqua" w:hAnsi="Book Antiqua"/>
          <w:szCs w:val="22"/>
        </w:rPr>
      </w:pPr>
    </w:p>
    <w:p w14:paraId="04EA1BC5" w14:textId="189E6C23" w:rsidR="00692459" w:rsidRDefault="00714A2B" w:rsidP="007A2AE8">
      <w:pPr>
        <w:pStyle w:val="PlainText"/>
        <w:ind w:left="2430"/>
        <w:rPr>
          <w:rFonts w:ascii="Book Antiqua" w:hAnsi="Book Antiqua"/>
          <w:szCs w:val="22"/>
        </w:rPr>
      </w:pPr>
      <w:r>
        <w:rPr>
          <w:rFonts w:ascii="Book Antiqua" w:hAnsi="Book Antiqua"/>
          <w:szCs w:val="22"/>
        </w:rPr>
        <w:t xml:space="preserve">Trustee Egan agreed that she looks forward to </w:t>
      </w:r>
      <w:r w:rsidR="007D05A6">
        <w:rPr>
          <w:rFonts w:ascii="Book Antiqua" w:hAnsi="Book Antiqua"/>
          <w:szCs w:val="22"/>
        </w:rPr>
        <w:t>continuing to work on the</w:t>
      </w:r>
      <w:r>
        <w:rPr>
          <w:rFonts w:ascii="Book Antiqua" w:hAnsi="Book Antiqua"/>
          <w:szCs w:val="22"/>
        </w:rPr>
        <w:t xml:space="preserve"> Board’s current Action Plan while the University is conducing </w:t>
      </w:r>
      <w:r w:rsidR="00126B29">
        <w:rPr>
          <w:rFonts w:ascii="Book Antiqua" w:hAnsi="Book Antiqua"/>
          <w:szCs w:val="22"/>
        </w:rPr>
        <w:t>its</w:t>
      </w:r>
      <w:r>
        <w:rPr>
          <w:rFonts w:ascii="Book Antiqua" w:hAnsi="Book Antiqua"/>
          <w:szCs w:val="22"/>
        </w:rPr>
        <w:t xml:space="preserve"> search for its next president. </w:t>
      </w:r>
      <w:r w:rsidR="00126B29">
        <w:rPr>
          <w:rFonts w:ascii="Book Antiqua" w:hAnsi="Book Antiqua"/>
          <w:szCs w:val="22"/>
        </w:rPr>
        <w:t xml:space="preserve">Trustee Korman Shelton stated that she thinks the work of the Governance Committee will also help set the tone for the new president. </w:t>
      </w:r>
      <w:r w:rsidR="004115A9">
        <w:rPr>
          <w:rFonts w:ascii="Book Antiqua" w:hAnsi="Book Antiqua"/>
          <w:szCs w:val="22"/>
        </w:rPr>
        <w:t xml:space="preserve">Vice President Stone agreed and relayed that in previous presidential searches, the Governance Committee, with the Board, had played a key role in helping to set the strategic </w:t>
      </w:r>
      <w:r w:rsidR="004115A9">
        <w:rPr>
          <w:rFonts w:ascii="Book Antiqua" w:hAnsi="Book Antiqua"/>
          <w:szCs w:val="22"/>
        </w:rPr>
        <w:lastRenderedPageBreak/>
        <w:t xml:space="preserve">direction of the process </w:t>
      </w:r>
      <w:r w:rsidR="00AC22E2">
        <w:rPr>
          <w:rFonts w:ascii="Book Antiqua" w:hAnsi="Book Antiqua"/>
          <w:szCs w:val="22"/>
        </w:rPr>
        <w:t>and</w:t>
      </w:r>
      <w:r w:rsidR="004115A9">
        <w:rPr>
          <w:rFonts w:ascii="Book Antiqua" w:hAnsi="Book Antiqua"/>
          <w:szCs w:val="22"/>
        </w:rPr>
        <w:t xml:space="preserve"> </w:t>
      </w:r>
      <w:r w:rsidR="00590614">
        <w:rPr>
          <w:rFonts w:ascii="Book Antiqua" w:hAnsi="Book Antiqua"/>
          <w:szCs w:val="22"/>
        </w:rPr>
        <w:t xml:space="preserve">to </w:t>
      </w:r>
      <w:r w:rsidR="004115A9">
        <w:rPr>
          <w:rFonts w:ascii="Book Antiqua" w:hAnsi="Book Antiqua"/>
          <w:szCs w:val="22"/>
        </w:rPr>
        <w:t>delineat</w:t>
      </w:r>
      <w:r w:rsidR="00590614">
        <w:rPr>
          <w:rFonts w:ascii="Book Antiqua" w:hAnsi="Book Antiqua"/>
          <w:szCs w:val="22"/>
        </w:rPr>
        <w:t>e the</w:t>
      </w:r>
      <w:r w:rsidR="004115A9">
        <w:rPr>
          <w:rFonts w:ascii="Book Antiqua" w:hAnsi="Book Antiqua"/>
          <w:szCs w:val="22"/>
        </w:rPr>
        <w:t xml:space="preserve"> qualities the Board </w:t>
      </w:r>
      <w:r w:rsidR="00590614">
        <w:rPr>
          <w:rFonts w:ascii="Book Antiqua" w:hAnsi="Book Antiqua"/>
          <w:szCs w:val="22"/>
        </w:rPr>
        <w:t xml:space="preserve">seeks in a future president. </w:t>
      </w:r>
    </w:p>
    <w:p w14:paraId="14995FAC" w14:textId="77777777" w:rsidR="00692459" w:rsidRDefault="00692459" w:rsidP="007A2AE8">
      <w:pPr>
        <w:pStyle w:val="PlainText"/>
        <w:ind w:left="2430"/>
        <w:rPr>
          <w:rFonts w:ascii="Book Antiqua" w:hAnsi="Book Antiqua"/>
          <w:szCs w:val="22"/>
        </w:rPr>
      </w:pPr>
    </w:p>
    <w:p w14:paraId="5D2C1489" w14:textId="76B0B76B" w:rsidR="00714A2B" w:rsidRDefault="00692459" w:rsidP="007A2AE8">
      <w:pPr>
        <w:pStyle w:val="PlainText"/>
        <w:ind w:left="2430"/>
        <w:rPr>
          <w:rFonts w:ascii="Book Antiqua" w:hAnsi="Book Antiqua"/>
          <w:szCs w:val="22"/>
        </w:rPr>
      </w:pPr>
      <w:r>
        <w:rPr>
          <w:rFonts w:ascii="Book Antiqua" w:hAnsi="Book Antiqua"/>
          <w:szCs w:val="22"/>
        </w:rPr>
        <w:t xml:space="preserve">Vice President Stone relayed that the </w:t>
      </w:r>
      <w:r w:rsidR="007B5EB1">
        <w:rPr>
          <w:rFonts w:ascii="Book Antiqua" w:hAnsi="Book Antiqua"/>
          <w:szCs w:val="22"/>
        </w:rPr>
        <w:t>Trustees</w:t>
      </w:r>
      <w:r w:rsidR="004115A9">
        <w:rPr>
          <w:rFonts w:ascii="Book Antiqua" w:hAnsi="Book Antiqua"/>
          <w:szCs w:val="22"/>
        </w:rPr>
        <w:t xml:space="preserve"> </w:t>
      </w:r>
      <w:r>
        <w:rPr>
          <w:rFonts w:ascii="Book Antiqua" w:hAnsi="Book Antiqua"/>
          <w:szCs w:val="22"/>
        </w:rPr>
        <w:t>will review at a future meeting the</w:t>
      </w:r>
      <w:r w:rsidR="004115A9">
        <w:rPr>
          <w:rFonts w:ascii="Book Antiqua" w:hAnsi="Book Antiqua"/>
          <w:szCs w:val="22"/>
        </w:rPr>
        <w:t xml:space="preserve"> full survey results </w:t>
      </w:r>
      <w:r>
        <w:rPr>
          <w:rFonts w:ascii="Book Antiqua" w:hAnsi="Book Antiqua"/>
          <w:szCs w:val="22"/>
        </w:rPr>
        <w:t>from the Trustees June surveys</w:t>
      </w:r>
      <w:r w:rsidR="004115A9">
        <w:rPr>
          <w:rFonts w:ascii="Book Antiqua" w:hAnsi="Book Antiqua"/>
          <w:szCs w:val="22"/>
        </w:rPr>
        <w:t xml:space="preserve">. </w:t>
      </w:r>
      <w:r>
        <w:rPr>
          <w:rFonts w:ascii="Book Antiqua" w:hAnsi="Book Antiqua"/>
          <w:szCs w:val="22"/>
        </w:rPr>
        <w:t xml:space="preserve">She </w:t>
      </w:r>
      <w:r w:rsidR="00590614">
        <w:rPr>
          <w:rFonts w:ascii="Book Antiqua" w:hAnsi="Book Antiqua"/>
          <w:szCs w:val="22"/>
        </w:rPr>
        <w:t>noted</w:t>
      </w:r>
      <w:r>
        <w:rPr>
          <w:rFonts w:ascii="Book Antiqua" w:hAnsi="Book Antiqua"/>
          <w:szCs w:val="22"/>
        </w:rPr>
        <w:t xml:space="preserve"> that a key piece of feedback the</w:t>
      </w:r>
      <w:r w:rsidR="004115A9">
        <w:rPr>
          <w:rFonts w:ascii="Book Antiqua" w:hAnsi="Book Antiqua"/>
          <w:szCs w:val="22"/>
        </w:rPr>
        <w:t xml:space="preserve"> Board had provided </w:t>
      </w:r>
      <w:r>
        <w:rPr>
          <w:rFonts w:ascii="Book Antiqua" w:hAnsi="Book Antiqua"/>
          <w:szCs w:val="22"/>
        </w:rPr>
        <w:t xml:space="preserve">is that it sees an area of </w:t>
      </w:r>
      <w:r w:rsidR="004115A9">
        <w:rPr>
          <w:rFonts w:ascii="Book Antiqua" w:hAnsi="Book Antiqua"/>
          <w:szCs w:val="22"/>
        </w:rPr>
        <w:t xml:space="preserve">additional growth in serving as a thought partner with the President. </w:t>
      </w:r>
      <w:r w:rsidR="0013512D">
        <w:rPr>
          <w:rFonts w:ascii="Book Antiqua" w:hAnsi="Book Antiqua"/>
          <w:szCs w:val="22"/>
        </w:rPr>
        <w:t xml:space="preserve">She noted that </w:t>
      </w:r>
      <w:r w:rsidR="00767C0A">
        <w:rPr>
          <w:rFonts w:ascii="Book Antiqua" w:hAnsi="Book Antiqua"/>
          <w:szCs w:val="22"/>
        </w:rPr>
        <w:t>Interim President Chally ha</w:t>
      </w:r>
      <w:r w:rsidR="00590614">
        <w:rPr>
          <w:rFonts w:ascii="Book Antiqua" w:hAnsi="Book Antiqua"/>
          <w:szCs w:val="22"/>
        </w:rPr>
        <w:t>d</w:t>
      </w:r>
      <w:r w:rsidR="00767C0A">
        <w:rPr>
          <w:rFonts w:ascii="Book Antiqua" w:hAnsi="Book Antiqua"/>
          <w:szCs w:val="22"/>
        </w:rPr>
        <w:t xml:space="preserve"> been meeting </w:t>
      </w:r>
      <w:r w:rsidR="0013512D">
        <w:rPr>
          <w:rFonts w:ascii="Book Antiqua" w:hAnsi="Book Antiqua"/>
          <w:szCs w:val="22"/>
        </w:rPr>
        <w:t xml:space="preserve">one-on-one </w:t>
      </w:r>
      <w:r w:rsidR="00767C0A">
        <w:rPr>
          <w:rFonts w:ascii="Book Antiqua" w:hAnsi="Book Antiqua"/>
          <w:szCs w:val="22"/>
        </w:rPr>
        <w:t>with the Trustees</w:t>
      </w:r>
      <w:r w:rsidR="0013512D">
        <w:rPr>
          <w:rFonts w:ascii="Book Antiqua" w:hAnsi="Book Antiqua"/>
          <w:szCs w:val="22"/>
        </w:rPr>
        <w:t xml:space="preserve"> and stated that the</w:t>
      </w:r>
      <w:r w:rsidR="00767C0A">
        <w:rPr>
          <w:rFonts w:ascii="Book Antiqua" w:hAnsi="Book Antiqua"/>
          <w:szCs w:val="22"/>
        </w:rPr>
        <w:t xml:space="preserve"> University pays attention to feedback from the Trustees that their time is being used efficiently and that they are being engaged. </w:t>
      </w:r>
    </w:p>
    <w:p w14:paraId="71A7EBF2" w14:textId="5213A297" w:rsidR="00767C0A" w:rsidRDefault="00767C0A" w:rsidP="007A2AE8">
      <w:pPr>
        <w:pStyle w:val="PlainText"/>
        <w:ind w:left="2430"/>
        <w:rPr>
          <w:rFonts w:ascii="Book Antiqua" w:hAnsi="Book Antiqua"/>
          <w:szCs w:val="22"/>
        </w:rPr>
      </w:pPr>
    </w:p>
    <w:p w14:paraId="56516879" w14:textId="72D65C84" w:rsidR="00767C0A" w:rsidRDefault="001408D0" w:rsidP="007A2AE8">
      <w:pPr>
        <w:pStyle w:val="PlainText"/>
        <w:ind w:left="2430"/>
        <w:rPr>
          <w:rFonts w:ascii="Book Antiqua" w:hAnsi="Book Antiqua"/>
          <w:szCs w:val="22"/>
        </w:rPr>
      </w:pPr>
      <w:r>
        <w:rPr>
          <w:rFonts w:ascii="Book Antiqua" w:hAnsi="Book Antiqua"/>
          <w:szCs w:val="22"/>
        </w:rPr>
        <w:t>Vice President Stone reminded the Committee that Chair Hyde’s recommendation was that</w:t>
      </w:r>
      <w:r w:rsidR="00F436D2">
        <w:rPr>
          <w:rFonts w:ascii="Book Antiqua" w:hAnsi="Book Antiqua"/>
          <w:szCs w:val="22"/>
        </w:rPr>
        <w:t xml:space="preserve"> the Board </w:t>
      </w:r>
      <w:r>
        <w:rPr>
          <w:rFonts w:ascii="Book Antiqua" w:hAnsi="Book Antiqua"/>
          <w:szCs w:val="22"/>
        </w:rPr>
        <w:t xml:space="preserve">delay bringing in the external consultant for discussion of a new Action Plan until after the new president </w:t>
      </w:r>
      <w:r w:rsidR="00F436D2">
        <w:rPr>
          <w:rFonts w:ascii="Book Antiqua" w:hAnsi="Book Antiqua"/>
          <w:szCs w:val="22"/>
        </w:rPr>
        <w:t>has been onboarded.</w:t>
      </w:r>
      <w:r>
        <w:rPr>
          <w:rFonts w:ascii="Book Antiqua" w:hAnsi="Book Antiqua"/>
          <w:szCs w:val="22"/>
        </w:rPr>
        <w:t xml:space="preserve"> Trustee Joost made a MOTION to APPROVE Chair Hyde’s recommendation. </w:t>
      </w:r>
      <w:r w:rsidR="007D014C">
        <w:rPr>
          <w:rFonts w:ascii="Book Antiqua" w:hAnsi="Book Antiqua"/>
          <w:szCs w:val="22"/>
        </w:rPr>
        <w:t xml:space="preserve">Trustee Egan SECONDED. The Committee unanimously approved Chair Hyde’s recommendation. </w:t>
      </w:r>
    </w:p>
    <w:p w14:paraId="47551E1D" w14:textId="277124E4" w:rsidR="008A0412" w:rsidRDefault="008A0412" w:rsidP="007A2AE8">
      <w:pPr>
        <w:pStyle w:val="PlainText"/>
        <w:ind w:left="2430"/>
        <w:rPr>
          <w:rFonts w:ascii="Book Antiqua" w:hAnsi="Book Antiqua"/>
          <w:szCs w:val="22"/>
        </w:rPr>
      </w:pPr>
    </w:p>
    <w:p w14:paraId="3AA0F6F3" w14:textId="36DB23C8" w:rsidR="008A0412" w:rsidRDefault="008A0412" w:rsidP="007A2AE8">
      <w:pPr>
        <w:pStyle w:val="PlainText"/>
        <w:ind w:left="2430"/>
        <w:rPr>
          <w:rFonts w:ascii="Book Antiqua" w:hAnsi="Book Antiqua"/>
          <w:szCs w:val="22"/>
        </w:rPr>
      </w:pPr>
      <w:r>
        <w:rPr>
          <w:rFonts w:ascii="Book Antiqua" w:hAnsi="Book Antiqua"/>
          <w:szCs w:val="22"/>
        </w:rPr>
        <w:t xml:space="preserve">Vice President Stone </w:t>
      </w:r>
      <w:r w:rsidR="00BD0272">
        <w:rPr>
          <w:rFonts w:ascii="Book Antiqua" w:hAnsi="Book Antiqua"/>
          <w:szCs w:val="22"/>
        </w:rPr>
        <w:t>restated that she would be forwarding for the Committee’s review and input a draft of the role and responsibilities of the Board Chai</w:t>
      </w:r>
      <w:r w:rsidR="00AF25D9">
        <w:rPr>
          <w:rFonts w:ascii="Book Antiqua" w:hAnsi="Book Antiqua"/>
          <w:szCs w:val="22"/>
        </w:rPr>
        <w:t xml:space="preserve">r. </w:t>
      </w:r>
      <w:r w:rsidR="00BD0272">
        <w:rPr>
          <w:rFonts w:ascii="Book Antiqua" w:hAnsi="Book Antiqua"/>
          <w:szCs w:val="22"/>
        </w:rPr>
        <w:t xml:space="preserve"> </w:t>
      </w:r>
      <w:r w:rsidR="00AF25D9">
        <w:rPr>
          <w:rFonts w:ascii="Book Antiqua" w:hAnsi="Book Antiqua"/>
          <w:szCs w:val="22"/>
        </w:rPr>
        <w:t>She added that the</w:t>
      </w:r>
      <w:r w:rsidR="00632255">
        <w:rPr>
          <w:rFonts w:ascii="Book Antiqua" w:hAnsi="Book Antiqua"/>
          <w:szCs w:val="22"/>
        </w:rPr>
        <w:t xml:space="preserve"> Committee and Board will also be working</w:t>
      </w:r>
      <w:r w:rsidR="00F10E2B">
        <w:rPr>
          <w:rFonts w:ascii="Book Antiqua" w:hAnsi="Book Antiqua"/>
          <w:szCs w:val="22"/>
        </w:rPr>
        <w:t xml:space="preserve"> in the future</w:t>
      </w:r>
      <w:r w:rsidR="00632255">
        <w:rPr>
          <w:rFonts w:ascii="Book Antiqua" w:hAnsi="Book Antiqua"/>
          <w:szCs w:val="22"/>
        </w:rPr>
        <w:t xml:space="preserve"> to articulate th</w:t>
      </w:r>
      <w:r w:rsidR="00AF25D9">
        <w:rPr>
          <w:rFonts w:ascii="Book Antiqua" w:hAnsi="Book Antiqua"/>
          <w:szCs w:val="22"/>
        </w:rPr>
        <w:t xml:space="preserve">e roles </w:t>
      </w:r>
      <w:r w:rsidR="00632255">
        <w:rPr>
          <w:rFonts w:ascii="Book Antiqua" w:hAnsi="Book Antiqua"/>
          <w:szCs w:val="22"/>
        </w:rPr>
        <w:t xml:space="preserve">of the committee chairs, </w:t>
      </w:r>
      <w:r w:rsidR="00AF25D9">
        <w:rPr>
          <w:rFonts w:ascii="Book Antiqua" w:hAnsi="Book Antiqua"/>
          <w:szCs w:val="22"/>
        </w:rPr>
        <w:t xml:space="preserve">including </w:t>
      </w:r>
      <w:r w:rsidR="00632255">
        <w:rPr>
          <w:rFonts w:ascii="Book Antiqua" w:hAnsi="Book Antiqua"/>
          <w:szCs w:val="22"/>
        </w:rPr>
        <w:t xml:space="preserve">the skills needed </w:t>
      </w:r>
      <w:r w:rsidR="00F10E2B">
        <w:rPr>
          <w:rFonts w:ascii="Book Antiqua" w:hAnsi="Book Antiqua"/>
          <w:szCs w:val="22"/>
        </w:rPr>
        <w:t xml:space="preserve">in </w:t>
      </w:r>
      <w:r w:rsidR="00AF25D9">
        <w:rPr>
          <w:rFonts w:ascii="Book Antiqua" w:hAnsi="Book Antiqua"/>
          <w:szCs w:val="22"/>
        </w:rPr>
        <w:t>the</w:t>
      </w:r>
      <w:r w:rsidR="00F10E2B">
        <w:rPr>
          <w:rFonts w:ascii="Book Antiqua" w:hAnsi="Book Antiqua"/>
          <w:szCs w:val="22"/>
        </w:rPr>
        <w:t xml:space="preserve"> roles </w:t>
      </w:r>
      <w:r w:rsidR="00632255">
        <w:rPr>
          <w:rFonts w:ascii="Book Antiqua" w:hAnsi="Book Antiqua"/>
          <w:szCs w:val="22"/>
        </w:rPr>
        <w:t xml:space="preserve">and how to measure </w:t>
      </w:r>
      <w:r w:rsidR="00AF25D9">
        <w:rPr>
          <w:rFonts w:ascii="Book Antiqua" w:hAnsi="Book Antiqua"/>
          <w:szCs w:val="22"/>
        </w:rPr>
        <w:t xml:space="preserve">the </w:t>
      </w:r>
      <w:r w:rsidR="00632255">
        <w:rPr>
          <w:rFonts w:ascii="Book Antiqua" w:hAnsi="Book Antiqua"/>
          <w:szCs w:val="22"/>
        </w:rPr>
        <w:t xml:space="preserve">effectiveness of serving in </w:t>
      </w:r>
      <w:r w:rsidR="00F10E2B">
        <w:rPr>
          <w:rFonts w:ascii="Book Antiqua" w:hAnsi="Book Antiqua"/>
          <w:szCs w:val="22"/>
        </w:rPr>
        <w:t>the roles.</w:t>
      </w:r>
    </w:p>
    <w:p w14:paraId="3CEBF3E1" w14:textId="42F7C9AB" w:rsidR="00632255" w:rsidRDefault="00632255" w:rsidP="007A2AE8">
      <w:pPr>
        <w:pStyle w:val="PlainText"/>
        <w:ind w:left="2430"/>
        <w:rPr>
          <w:rFonts w:ascii="Book Antiqua" w:hAnsi="Book Antiqua"/>
          <w:szCs w:val="22"/>
        </w:rPr>
      </w:pPr>
    </w:p>
    <w:p w14:paraId="11611231" w14:textId="154628E4" w:rsidR="00632255" w:rsidRDefault="00632255" w:rsidP="001227F0">
      <w:pPr>
        <w:pStyle w:val="PlainText"/>
        <w:ind w:left="2430"/>
        <w:rPr>
          <w:rFonts w:ascii="Book Antiqua" w:hAnsi="Book Antiqua"/>
          <w:szCs w:val="22"/>
        </w:rPr>
      </w:pPr>
      <w:r>
        <w:rPr>
          <w:rFonts w:ascii="Book Antiqua" w:hAnsi="Book Antiqua"/>
          <w:szCs w:val="22"/>
        </w:rPr>
        <w:t xml:space="preserve">Trustee Joost </w:t>
      </w:r>
      <w:r w:rsidR="001227F0">
        <w:rPr>
          <w:rFonts w:ascii="Book Antiqua" w:hAnsi="Book Antiqua"/>
          <w:szCs w:val="22"/>
        </w:rPr>
        <w:t xml:space="preserve">reminded the Committee that the </w:t>
      </w:r>
      <w:r w:rsidR="00F10E2B">
        <w:rPr>
          <w:rFonts w:ascii="Book Antiqua" w:hAnsi="Book Antiqua"/>
          <w:szCs w:val="22"/>
        </w:rPr>
        <w:t>c</w:t>
      </w:r>
      <w:r w:rsidR="001227F0">
        <w:rPr>
          <w:rFonts w:ascii="Book Antiqua" w:hAnsi="Book Antiqua"/>
          <w:szCs w:val="22"/>
        </w:rPr>
        <w:t xml:space="preserve">ommittees, including the Finance and Facilities Committee, </w:t>
      </w:r>
      <w:r w:rsidR="00F10E2B">
        <w:rPr>
          <w:rFonts w:ascii="Book Antiqua" w:hAnsi="Book Antiqua"/>
          <w:szCs w:val="22"/>
        </w:rPr>
        <w:t>had</w:t>
      </w:r>
      <w:r w:rsidR="001227F0">
        <w:rPr>
          <w:rFonts w:ascii="Book Antiqua" w:hAnsi="Book Antiqua"/>
          <w:szCs w:val="22"/>
        </w:rPr>
        <w:t xml:space="preserve"> reviewed their charters earlier in the year. He asked Vice President Bennett to send a copy to Trustee Korman Shelton, who was new to the Governance Committee. Vice President Stone agreed that the charters would</w:t>
      </w:r>
      <w:r w:rsidR="00F10E2B">
        <w:rPr>
          <w:rFonts w:ascii="Book Antiqua" w:hAnsi="Book Antiqua"/>
          <w:szCs w:val="22"/>
        </w:rPr>
        <w:t xml:space="preserve"> serve as key</w:t>
      </w:r>
      <w:r w:rsidR="001227F0">
        <w:rPr>
          <w:rFonts w:ascii="Book Antiqua" w:hAnsi="Book Antiqua"/>
          <w:szCs w:val="22"/>
        </w:rPr>
        <w:t xml:space="preserve"> document</w:t>
      </w:r>
      <w:r w:rsidR="00F10E2B">
        <w:rPr>
          <w:rFonts w:ascii="Book Antiqua" w:hAnsi="Book Antiqua"/>
          <w:szCs w:val="22"/>
        </w:rPr>
        <w:t>s</w:t>
      </w:r>
      <w:r w:rsidR="001227F0">
        <w:rPr>
          <w:rFonts w:ascii="Book Antiqua" w:hAnsi="Book Antiqua"/>
          <w:szCs w:val="22"/>
        </w:rPr>
        <w:t xml:space="preserve"> </w:t>
      </w:r>
      <w:r w:rsidR="00F10E2B">
        <w:rPr>
          <w:rFonts w:ascii="Book Antiqua" w:hAnsi="Book Antiqua"/>
          <w:szCs w:val="22"/>
        </w:rPr>
        <w:t>to help inform</w:t>
      </w:r>
      <w:r w:rsidR="001227F0">
        <w:rPr>
          <w:rFonts w:ascii="Book Antiqua" w:hAnsi="Book Antiqua"/>
          <w:szCs w:val="22"/>
        </w:rPr>
        <w:t xml:space="preserve"> the draft </w:t>
      </w:r>
      <w:r w:rsidR="00F10E2B">
        <w:rPr>
          <w:rFonts w:ascii="Book Antiqua" w:hAnsi="Book Antiqua"/>
          <w:szCs w:val="22"/>
        </w:rPr>
        <w:t xml:space="preserve">documents of the </w:t>
      </w:r>
      <w:r w:rsidR="001227F0">
        <w:rPr>
          <w:rFonts w:ascii="Book Antiqua" w:hAnsi="Book Antiqua"/>
          <w:szCs w:val="22"/>
        </w:rPr>
        <w:t>roles and responsibilities of the committee chairs</w:t>
      </w:r>
      <w:r w:rsidR="00F10E2B">
        <w:rPr>
          <w:rFonts w:ascii="Book Antiqua" w:hAnsi="Book Antiqua"/>
          <w:szCs w:val="22"/>
        </w:rPr>
        <w:t>.</w:t>
      </w:r>
    </w:p>
    <w:p w14:paraId="4FDE73CE" w14:textId="240D8C0A" w:rsidR="001227F0" w:rsidRDefault="001227F0" w:rsidP="001227F0">
      <w:pPr>
        <w:pStyle w:val="PlainText"/>
        <w:ind w:left="2430"/>
        <w:rPr>
          <w:rFonts w:ascii="Book Antiqua" w:hAnsi="Book Antiqua"/>
          <w:szCs w:val="22"/>
        </w:rPr>
      </w:pPr>
    </w:p>
    <w:p w14:paraId="36C22C2E" w14:textId="63F8C222" w:rsidR="001227F0" w:rsidRDefault="001227F0" w:rsidP="001227F0">
      <w:pPr>
        <w:pStyle w:val="PlainText"/>
        <w:ind w:left="2430"/>
        <w:rPr>
          <w:rFonts w:ascii="Book Antiqua" w:hAnsi="Book Antiqua"/>
          <w:szCs w:val="22"/>
        </w:rPr>
      </w:pPr>
      <w:r>
        <w:rPr>
          <w:rFonts w:ascii="Book Antiqua" w:hAnsi="Book Antiqua"/>
          <w:szCs w:val="22"/>
        </w:rPr>
        <w:t xml:space="preserve">President Chally stated that she had been able to review, with Vice President Stone, the feedback that the Board had provided on the surveys completed in June and that the University will continue to work in the areas the Trustees </w:t>
      </w:r>
      <w:r w:rsidR="00E338AF">
        <w:rPr>
          <w:rFonts w:ascii="Book Antiqua" w:hAnsi="Book Antiqua"/>
          <w:szCs w:val="22"/>
        </w:rPr>
        <w:t xml:space="preserve">had </w:t>
      </w:r>
      <w:r>
        <w:rPr>
          <w:rFonts w:ascii="Book Antiqua" w:hAnsi="Book Antiqua"/>
          <w:szCs w:val="22"/>
        </w:rPr>
        <w:t xml:space="preserve">highlighted to increase the Board’s engagement with the University community.  </w:t>
      </w:r>
    </w:p>
    <w:p w14:paraId="5492048F" w14:textId="00C5D1AC" w:rsidR="001227F0" w:rsidRDefault="001227F0" w:rsidP="001227F0">
      <w:pPr>
        <w:pStyle w:val="PlainText"/>
        <w:ind w:left="2430"/>
        <w:rPr>
          <w:rFonts w:ascii="Book Antiqua" w:hAnsi="Book Antiqua"/>
          <w:szCs w:val="22"/>
        </w:rPr>
      </w:pPr>
    </w:p>
    <w:p w14:paraId="4009604B" w14:textId="630C0C62" w:rsidR="001227F0" w:rsidRDefault="001227F0" w:rsidP="001227F0">
      <w:pPr>
        <w:pStyle w:val="PlainText"/>
        <w:ind w:left="2430"/>
        <w:rPr>
          <w:rFonts w:ascii="Book Antiqua" w:hAnsi="Book Antiqua"/>
          <w:szCs w:val="22"/>
        </w:rPr>
      </w:pPr>
      <w:r>
        <w:rPr>
          <w:rFonts w:ascii="Book Antiqua" w:hAnsi="Book Antiqua"/>
          <w:szCs w:val="22"/>
        </w:rPr>
        <w:t xml:space="preserve">The meeting was </w:t>
      </w:r>
      <w:r w:rsidR="00F10E2B">
        <w:rPr>
          <w:rFonts w:ascii="Book Antiqua" w:hAnsi="Book Antiqua"/>
          <w:szCs w:val="22"/>
        </w:rPr>
        <w:t>adjourned</w:t>
      </w:r>
      <w:r>
        <w:rPr>
          <w:rFonts w:ascii="Book Antiqua" w:hAnsi="Book Antiqua"/>
          <w:szCs w:val="22"/>
        </w:rPr>
        <w:t xml:space="preserve"> at 10:15 a.m.</w:t>
      </w:r>
    </w:p>
    <w:p w14:paraId="2A92BD40" w14:textId="77777777" w:rsidR="00126B29" w:rsidRPr="007A2AE8" w:rsidRDefault="00126B29" w:rsidP="001227F0">
      <w:pPr>
        <w:pStyle w:val="PlainText"/>
        <w:rPr>
          <w:szCs w:val="22"/>
        </w:rPr>
      </w:pPr>
    </w:p>
    <w:p w14:paraId="4A7EAB36" w14:textId="108ADBC5" w:rsidR="00A60407" w:rsidRPr="00126B29" w:rsidRDefault="00A60407" w:rsidP="00126B29">
      <w:pPr>
        <w:shd w:val="clear" w:color="auto" w:fill="FFFFFF" w:themeFill="background1"/>
        <w:spacing w:after="0"/>
        <w:rPr>
          <w:b/>
          <w:bCs/>
        </w:rPr>
      </w:pPr>
    </w:p>
    <w:p w14:paraId="02B4D829" w14:textId="2D00555A" w:rsidR="00ED0229" w:rsidRDefault="00BB0982" w:rsidP="00D2294A">
      <w:pPr>
        <w:pStyle w:val="Heading2"/>
      </w:pPr>
      <w:r w:rsidRPr="00D2294A">
        <w:t xml:space="preserve"> </w:t>
      </w:r>
      <w:r w:rsidR="003F4DCE" w:rsidRPr="00D2294A">
        <w:t xml:space="preserve">Item </w:t>
      </w:r>
      <w:r w:rsidR="007A2AE8">
        <w:t>5</w:t>
      </w:r>
      <w:r w:rsidR="00B716FE" w:rsidRPr="00D2294A">
        <w:tab/>
      </w:r>
      <w:r w:rsidR="003F4DCE" w:rsidRPr="00D2294A">
        <w:t>Adjournment</w:t>
      </w:r>
    </w:p>
    <w:sectPr w:rsidR="00ED0229" w:rsidSect="001937B6">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FF94" w14:textId="77777777" w:rsidR="00ED4DCC" w:rsidRDefault="00ED4DCC" w:rsidP="003F4DCE">
      <w:pPr>
        <w:spacing w:after="0" w:line="240" w:lineRule="auto"/>
      </w:pPr>
      <w:r>
        <w:separator/>
      </w:r>
    </w:p>
  </w:endnote>
  <w:endnote w:type="continuationSeparator" w:id="0">
    <w:p w14:paraId="61181EE7" w14:textId="77777777" w:rsidR="00ED4DCC" w:rsidRDefault="00ED4DCC" w:rsidP="003F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967070"/>
      <w:docPartObj>
        <w:docPartGallery w:val="Page Numbers (Bottom of Page)"/>
        <w:docPartUnique/>
      </w:docPartObj>
    </w:sdtPr>
    <w:sdtEndPr>
      <w:rPr>
        <w:noProof/>
      </w:rPr>
    </w:sdtEndPr>
    <w:sdtContent>
      <w:p w14:paraId="65714E62" w14:textId="0ABE4FAE" w:rsidR="001937B6" w:rsidRDefault="001937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992B7" w14:textId="77777777" w:rsidR="001937B6" w:rsidRDefault="00193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FC62" w14:textId="77777777" w:rsidR="00ED4DCC" w:rsidRDefault="00ED4DCC" w:rsidP="003F4DCE">
      <w:pPr>
        <w:spacing w:after="0" w:line="240" w:lineRule="auto"/>
      </w:pPr>
      <w:r>
        <w:separator/>
      </w:r>
    </w:p>
  </w:footnote>
  <w:footnote w:type="continuationSeparator" w:id="0">
    <w:p w14:paraId="22F3D6DD" w14:textId="77777777" w:rsidR="00ED4DCC" w:rsidRDefault="00ED4DCC" w:rsidP="003F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7E76" w14:textId="77777777" w:rsidR="003116C5" w:rsidRDefault="00156B3E" w:rsidP="003116C5">
    <w:pPr>
      <w:pStyle w:val="Header"/>
      <w:jc w:val="center"/>
    </w:pPr>
    <w:r w:rsidRPr="00772D14">
      <w:rPr>
        <w:noProof/>
      </w:rPr>
      <w:drawing>
        <wp:inline distT="0" distB="0" distL="0" distR="0" wp14:anchorId="14DC9E74" wp14:editId="6EB7922B">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5C51E28" w14:textId="77777777" w:rsidR="003116C5" w:rsidRDefault="00C6579C" w:rsidP="003116C5">
    <w:pPr>
      <w:pStyle w:val="Header"/>
      <w:jc w:val="center"/>
    </w:pPr>
  </w:p>
  <w:p w14:paraId="75500BE1" w14:textId="3408FBEF" w:rsidR="003F4DCE" w:rsidRPr="00D46AC3" w:rsidRDefault="00156B3E" w:rsidP="003F4DCE">
    <w:pPr>
      <w:pStyle w:val="Header"/>
      <w:jc w:val="center"/>
      <w:rPr>
        <w:b/>
        <w:sz w:val="24"/>
        <w:szCs w:val="24"/>
      </w:rPr>
    </w:pPr>
    <w:r w:rsidRPr="00D46AC3">
      <w:rPr>
        <w:b/>
        <w:sz w:val="24"/>
        <w:szCs w:val="24"/>
      </w:rPr>
      <w:t xml:space="preserve">Board of Trustees </w:t>
    </w:r>
  </w:p>
  <w:p w14:paraId="57B5D385" w14:textId="6F378B1E" w:rsidR="003F4DCE" w:rsidRPr="00D46AC3" w:rsidRDefault="003867E9" w:rsidP="003F4DCE">
    <w:pPr>
      <w:pStyle w:val="Header"/>
      <w:jc w:val="center"/>
      <w:rPr>
        <w:b/>
        <w:sz w:val="24"/>
        <w:szCs w:val="24"/>
      </w:rPr>
    </w:pPr>
    <w:r w:rsidRPr="00D46AC3">
      <w:rPr>
        <w:b/>
        <w:sz w:val="24"/>
        <w:szCs w:val="24"/>
      </w:rPr>
      <w:t>Governance</w:t>
    </w:r>
    <w:r w:rsidR="003F4DCE" w:rsidRPr="00D46AC3">
      <w:rPr>
        <w:b/>
        <w:sz w:val="24"/>
        <w:szCs w:val="24"/>
      </w:rPr>
      <w:t xml:space="preserve"> Committee</w:t>
    </w:r>
  </w:p>
  <w:p w14:paraId="2DC51D14" w14:textId="77777777" w:rsidR="00D46AC3" w:rsidRPr="00D46AC3" w:rsidRDefault="00D46AC3" w:rsidP="003116C5">
    <w:pPr>
      <w:pStyle w:val="Header"/>
      <w:jc w:val="center"/>
      <w:rPr>
        <w:b/>
        <w:sz w:val="24"/>
        <w:szCs w:val="24"/>
      </w:rPr>
    </w:pPr>
  </w:p>
  <w:p w14:paraId="28A9F0D7" w14:textId="0B5A35B0" w:rsidR="003116C5" w:rsidRPr="00D46AC3" w:rsidRDefault="00156B3E" w:rsidP="003116C5">
    <w:pPr>
      <w:pStyle w:val="Header"/>
      <w:jc w:val="center"/>
      <w:rPr>
        <w:b/>
        <w:sz w:val="24"/>
        <w:szCs w:val="24"/>
      </w:rPr>
    </w:pPr>
    <w:r w:rsidRPr="00D46AC3">
      <w:rPr>
        <w:b/>
        <w:sz w:val="24"/>
        <w:szCs w:val="24"/>
      </w:rPr>
      <w:t xml:space="preserve">October </w:t>
    </w:r>
    <w:r w:rsidR="00AE2F03">
      <w:rPr>
        <w:b/>
        <w:sz w:val="24"/>
        <w:szCs w:val="24"/>
      </w:rPr>
      <w:t>8</w:t>
    </w:r>
    <w:r w:rsidRPr="00D46AC3">
      <w:rPr>
        <w:b/>
        <w:sz w:val="24"/>
        <w:szCs w:val="24"/>
      </w:rPr>
      <w:t>, 202</w:t>
    </w:r>
    <w:r w:rsidR="00AE2F03">
      <w:rPr>
        <w:b/>
        <w:sz w:val="24"/>
        <w:szCs w:val="24"/>
      </w:rPr>
      <w:t>1</w:t>
    </w:r>
  </w:p>
  <w:p w14:paraId="489ECFC0" w14:textId="77777777" w:rsidR="004B4A3D" w:rsidRDefault="004B4A3D" w:rsidP="003116C5">
    <w:pPr>
      <w:pStyle w:val="Header"/>
      <w:jc w:val="center"/>
      <w:rPr>
        <w:i/>
        <w:iCs/>
        <w:sz w:val="24"/>
        <w:szCs w:val="24"/>
      </w:rPr>
    </w:pPr>
  </w:p>
  <w:p w14:paraId="5994D963" w14:textId="5DC51CA5" w:rsidR="007460CF" w:rsidRPr="004B4A3D" w:rsidRDefault="00AE2F03" w:rsidP="007460CF">
    <w:pPr>
      <w:pStyle w:val="Header"/>
      <w:jc w:val="center"/>
      <w:rPr>
        <w:i/>
        <w:iCs/>
        <w:sz w:val="24"/>
        <w:szCs w:val="24"/>
      </w:rPr>
    </w:pPr>
    <w:r>
      <w:rPr>
        <w:i/>
        <w:iCs/>
        <w:sz w:val="24"/>
        <w:szCs w:val="24"/>
      </w:rPr>
      <w:t>9:45 a</w:t>
    </w:r>
    <w:r w:rsidR="00D0512F">
      <w:rPr>
        <w:i/>
        <w:iCs/>
        <w:sz w:val="24"/>
        <w:szCs w:val="24"/>
      </w:rPr>
      <w:t>.</w:t>
    </w:r>
    <w:r w:rsidR="00412A98" w:rsidRPr="004B4A3D">
      <w:rPr>
        <w:i/>
        <w:iCs/>
        <w:sz w:val="24"/>
        <w:szCs w:val="24"/>
      </w:rPr>
      <w:t>m</w:t>
    </w:r>
    <w:r w:rsidR="00D0512F">
      <w:rPr>
        <w:i/>
        <w:iCs/>
        <w:sz w:val="24"/>
        <w:szCs w:val="24"/>
      </w:rPr>
      <w:t>.</w:t>
    </w:r>
    <w:r w:rsidR="00412A98" w:rsidRPr="004B4A3D">
      <w:rPr>
        <w:i/>
        <w:iCs/>
        <w:sz w:val="24"/>
        <w:szCs w:val="24"/>
      </w:rPr>
      <w:t xml:space="preserve"> – </w:t>
    </w:r>
    <w:r w:rsidR="00D0512F">
      <w:rPr>
        <w:i/>
        <w:iCs/>
        <w:sz w:val="24"/>
        <w:szCs w:val="24"/>
      </w:rPr>
      <w:t>10</w:t>
    </w:r>
    <w:r w:rsidR="003867E9" w:rsidRPr="004B4A3D">
      <w:rPr>
        <w:i/>
        <w:iCs/>
        <w:sz w:val="24"/>
        <w:szCs w:val="24"/>
      </w:rPr>
      <w:t>:</w:t>
    </w:r>
    <w:r w:rsidR="00D0512F">
      <w:rPr>
        <w:i/>
        <w:iCs/>
        <w:sz w:val="24"/>
        <w:szCs w:val="24"/>
      </w:rPr>
      <w:t>15</w:t>
    </w:r>
    <w:r>
      <w:rPr>
        <w:i/>
        <w:iCs/>
        <w:sz w:val="24"/>
        <w:szCs w:val="24"/>
      </w:rPr>
      <w:t xml:space="preserve"> a</w:t>
    </w:r>
    <w:r w:rsidR="00D0512F">
      <w:rPr>
        <w:i/>
        <w:iCs/>
        <w:sz w:val="24"/>
        <w:szCs w:val="24"/>
      </w:rPr>
      <w:t>.</w:t>
    </w:r>
    <w:r w:rsidR="00412A98" w:rsidRPr="004B4A3D">
      <w:rPr>
        <w:i/>
        <w:iCs/>
        <w:sz w:val="24"/>
        <w:szCs w:val="24"/>
      </w:rPr>
      <w:t>m</w:t>
    </w:r>
    <w:r w:rsidR="00D0512F">
      <w:rPr>
        <w:i/>
        <w:iCs/>
        <w:sz w:val="24"/>
        <w:szCs w:val="24"/>
      </w:rPr>
      <w:t>.</w:t>
    </w:r>
  </w:p>
  <w:p w14:paraId="639200AA" w14:textId="77777777" w:rsidR="00A631A8" w:rsidRPr="004B4A3D" w:rsidRDefault="00A631A8" w:rsidP="003116C5">
    <w:pPr>
      <w:pStyle w:val="Header"/>
      <w:jc w:val="center"/>
      <w:rPr>
        <w:i/>
        <w:iCs/>
        <w:sz w:val="24"/>
        <w:szCs w:val="24"/>
      </w:rPr>
    </w:pPr>
  </w:p>
  <w:p w14:paraId="1B161C3B" w14:textId="2EEDF6EE" w:rsidR="003116C5" w:rsidRPr="00AB5589" w:rsidRDefault="00AB5589" w:rsidP="003116C5">
    <w:pPr>
      <w:pStyle w:val="Header"/>
      <w:jc w:val="center"/>
      <w:rPr>
        <w:i/>
        <w:iCs/>
      </w:rPr>
    </w:pPr>
    <w:r w:rsidRPr="00AB5589">
      <w:rPr>
        <w:i/>
        <w:iCs/>
      </w:rPr>
      <w:t>v</w:t>
    </w:r>
    <w:r w:rsidR="00D0512F" w:rsidRPr="00AB5589">
      <w:rPr>
        <w:i/>
        <w:iCs/>
      </w:rPr>
      <w:t>irtual meeting</w:t>
    </w:r>
  </w:p>
  <w:p w14:paraId="3A45CD17" w14:textId="77777777" w:rsidR="003116C5" w:rsidRPr="003116C5" w:rsidRDefault="00C6579C" w:rsidP="003116C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D65B" w14:textId="0D0D711C" w:rsidR="00F77A19" w:rsidRDefault="00F77A19" w:rsidP="00F77A19">
    <w:pPr>
      <w:pStyle w:val="Header"/>
      <w:jc w:val="center"/>
    </w:pPr>
    <w:r w:rsidRPr="00772D14">
      <w:rPr>
        <w:noProof/>
      </w:rPr>
      <w:drawing>
        <wp:inline distT="0" distB="0" distL="0" distR="0" wp14:anchorId="4F1E34B1" wp14:editId="54D851A0">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7374BAE" w14:textId="77777777" w:rsidR="00F77A19" w:rsidRDefault="00F77A19" w:rsidP="00F77A19">
    <w:pPr>
      <w:pStyle w:val="Header"/>
      <w:jc w:val="center"/>
    </w:pPr>
  </w:p>
  <w:p w14:paraId="78049EE1" w14:textId="77777777" w:rsidR="00B75ECA" w:rsidRDefault="00F77A19" w:rsidP="00B75ECA">
    <w:pPr>
      <w:pStyle w:val="Header"/>
      <w:jc w:val="center"/>
      <w:rPr>
        <w:b/>
        <w:sz w:val="24"/>
        <w:szCs w:val="24"/>
      </w:rPr>
    </w:pPr>
    <w:r w:rsidRPr="00D46AC3">
      <w:rPr>
        <w:b/>
        <w:sz w:val="24"/>
        <w:szCs w:val="24"/>
      </w:rPr>
      <w:t xml:space="preserve">Board of Trustees </w:t>
    </w:r>
  </w:p>
  <w:p w14:paraId="7179AE35" w14:textId="77777777" w:rsidR="00B75ECA" w:rsidRDefault="00B75ECA" w:rsidP="00B75ECA">
    <w:pPr>
      <w:pStyle w:val="Header"/>
      <w:jc w:val="center"/>
      <w:rPr>
        <w:b/>
        <w:sz w:val="24"/>
        <w:szCs w:val="24"/>
      </w:rPr>
    </w:pPr>
  </w:p>
  <w:p w14:paraId="03E440F9" w14:textId="645023C8" w:rsidR="00F77A19" w:rsidRPr="00D46AC3" w:rsidRDefault="00F77A19" w:rsidP="00B75ECA">
    <w:pPr>
      <w:pStyle w:val="Header"/>
      <w:jc w:val="center"/>
      <w:rPr>
        <w:b/>
        <w:sz w:val="24"/>
        <w:szCs w:val="24"/>
      </w:rPr>
    </w:pPr>
    <w:r w:rsidRPr="00D46AC3">
      <w:rPr>
        <w:b/>
        <w:sz w:val="24"/>
        <w:szCs w:val="24"/>
      </w:rPr>
      <w:t>Governance Committee</w:t>
    </w:r>
  </w:p>
  <w:p w14:paraId="669D3F96" w14:textId="77777777" w:rsidR="00F77A19" w:rsidRPr="00D46AC3" w:rsidRDefault="00F77A19" w:rsidP="00F77A19">
    <w:pPr>
      <w:pStyle w:val="Header"/>
      <w:jc w:val="center"/>
      <w:rPr>
        <w:b/>
        <w:sz w:val="24"/>
        <w:szCs w:val="24"/>
      </w:rPr>
    </w:pPr>
  </w:p>
  <w:p w14:paraId="4C4BF303" w14:textId="2BA41A42" w:rsidR="00B75ECA" w:rsidRDefault="00F77A19" w:rsidP="00736DE8">
    <w:pPr>
      <w:pStyle w:val="Header"/>
      <w:jc w:val="center"/>
      <w:rPr>
        <w:b/>
        <w:sz w:val="24"/>
        <w:szCs w:val="24"/>
      </w:rPr>
    </w:pPr>
    <w:r w:rsidRPr="00D46AC3">
      <w:rPr>
        <w:b/>
        <w:sz w:val="24"/>
        <w:szCs w:val="24"/>
      </w:rPr>
      <w:t xml:space="preserve">October </w:t>
    </w:r>
    <w:r w:rsidR="00C9243F">
      <w:rPr>
        <w:b/>
        <w:sz w:val="24"/>
        <w:szCs w:val="24"/>
      </w:rPr>
      <w:t>8</w:t>
    </w:r>
    <w:r w:rsidRPr="00D46AC3">
      <w:rPr>
        <w:b/>
        <w:sz w:val="24"/>
        <w:szCs w:val="24"/>
      </w:rPr>
      <w:t>, 202</w:t>
    </w:r>
    <w:r w:rsidR="00C9243F">
      <w:rPr>
        <w:b/>
        <w:sz w:val="24"/>
        <w:szCs w:val="24"/>
      </w:rPr>
      <w:t>1</w:t>
    </w:r>
  </w:p>
  <w:p w14:paraId="60D358DE" w14:textId="77777777" w:rsidR="00F77A19" w:rsidRDefault="00F77A19" w:rsidP="00F77A19">
    <w:pPr>
      <w:pStyle w:val="Header"/>
      <w:jc w:val="center"/>
      <w:rPr>
        <w:i/>
        <w:iCs/>
        <w:sz w:val="24"/>
        <w:szCs w:val="24"/>
      </w:rPr>
    </w:pPr>
  </w:p>
  <w:p w14:paraId="27051B82" w14:textId="3DFA1E29" w:rsidR="00F77A19" w:rsidRDefault="00C9243F" w:rsidP="00F77A19">
    <w:pPr>
      <w:pStyle w:val="Header"/>
      <w:jc w:val="center"/>
      <w:rPr>
        <w:i/>
        <w:iCs/>
        <w:sz w:val="24"/>
        <w:szCs w:val="24"/>
      </w:rPr>
    </w:pPr>
    <w:r>
      <w:rPr>
        <w:i/>
        <w:iCs/>
        <w:sz w:val="24"/>
        <w:szCs w:val="24"/>
      </w:rPr>
      <w:t>9:45</w:t>
    </w:r>
    <w:r w:rsidR="00F77A19" w:rsidRPr="004B4A3D">
      <w:rPr>
        <w:i/>
        <w:iCs/>
        <w:sz w:val="24"/>
        <w:szCs w:val="24"/>
      </w:rPr>
      <w:t xml:space="preserve"> </w:t>
    </w:r>
    <w:r w:rsidR="00C04497">
      <w:rPr>
        <w:i/>
        <w:iCs/>
        <w:sz w:val="24"/>
        <w:szCs w:val="24"/>
      </w:rPr>
      <w:t xml:space="preserve">a.m. </w:t>
    </w:r>
    <w:r w:rsidR="00F77A19" w:rsidRPr="004B4A3D">
      <w:rPr>
        <w:i/>
        <w:iCs/>
        <w:sz w:val="24"/>
        <w:szCs w:val="24"/>
      </w:rPr>
      <w:t xml:space="preserve">– </w:t>
    </w:r>
    <w:r>
      <w:rPr>
        <w:i/>
        <w:iCs/>
        <w:sz w:val="24"/>
        <w:szCs w:val="24"/>
      </w:rPr>
      <w:t>1</w:t>
    </w:r>
    <w:r w:rsidR="00C04497">
      <w:rPr>
        <w:i/>
        <w:iCs/>
        <w:sz w:val="24"/>
        <w:szCs w:val="24"/>
      </w:rPr>
      <w:t>0</w:t>
    </w:r>
    <w:r w:rsidR="00F77A19" w:rsidRPr="004B4A3D">
      <w:rPr>
        <w:i/>
        <w:iCs/>
        <w:sz w:val="24"/>
        <w:szCs w:val="24"/>
      </w:rPr>
      <w:t>:</w:t>
    </w:r>
    <w:r w:rsidR="00C04497">
      <w:rPr>
        <w:i/>
        <w:iCs/>
        <w:sz w:val="24"/>
        <w:szCs w:val="24"/>
      </w:rPr>
      <w:t>15</w:t>
    </w:r>
    <w:r w:rsidR="00F77A19" w:rsidRPr="004B4A3D">
      <w:rPr>
        <w:i/>
        <w:iCs/>
        <w:sz w:val="24"/>
        <w:szCs w:val="24"/>
      </w:rPr>
      <w:t xml:space="preserve"> </w:t>
    </w:r>
    <w:r>
      <w:rPr>
        <w:i/>
        <w:iCs/>
        <w:sz w:val="24"/>
        <w:szCs w:val="24"/>
      </w:rPr>
      <w:t>a</w:t>
    </w:r>
    <w:r w:rsidR="00D0512F">
      <w:rPr>
        <w:i/>
        <w:iCs/>
        <w:sz w:val="24"/>
        <w:szCs w:val="24"/>
      </w:rPr>
      <w:t>.</w:t>
    </w:r>
    <w:r w:rsidR="00F77A19" w:rsidRPr="004B4A3D">
      <w:rPr>
        <w:i/>
        <w:iCs/>
        <w:sz w:val="24"/>
        <w:szCs w:val="24"/>
      </w:rPr>
      <w:t>m</w:t>
    </w:r>
    <w:r w:rsidR="00D0512F">
      <w:rPr>
        <w:i/>
        <w:iCs/>
        <w:sz w:val="24"/>
        <w:szCs w:val="24"/>
      </w:rPr>
      <w:t>.</w:t>
    </w:r>
  </w:p>
  <w:p w14:paraId="0E7AE991" w14:textId="6DE8CCF7" w:rsidR="009335BF" w:rsidRDefault="009335BF" w:rsidP="00F77A19">
    <w:pPr>
      <w:pStyle w:val="Header"/>
      <w:jc w:val="center"/>
      <w:rPr>
        <w:i/>
        <w:iCs/>
        <w:sz w:val="24"/>
        <w:szCs w:val="24"/>
      </w:rPr>
    </w:pPr>
  </w:p>
  <w:p w14:paraId="170C1692" w14:textId="63E56EBA" w:rsidR="00D0512F" w:rsidRDefault="00D0512F" w:rsidP="00F77A19">
    <w:pPr>
      <w:pStyle w:val="Header"/>
      <w:jc w:val="center"/>
      <w:rPr>
        <w:i/>
        <w:iCs/>
      </w:rPr>
    </w:pPr>
    <w:r>
      <w:rPr>
        <w:i/>
        <w:iCs/>
        <w:sz w:val="24"/>
        <w:szCs w:val="24"/>
      </w:rPr>
      <w:t>virtual meeting</w:t>
    </w:r>
  </w:p>
  <w:p w14:paraId="1E56AC09" w14:textId="0F98F396" w:rsidR="001937B6" w:rsidRPr="002B0F0A" w:rsidRDefault="001937B6" w:rsidP="002B0F0A">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40E"/>
    <w:multiLevelType w:val="hybridMultilevel"/>
    <w:tmpl w:val="159EB074"/>
    <w:lvl w:ilvl="0" w:tplc="7D3E44BA">
      <w:start w:val="1"/>
      <w:numFmt w:val="upperLetter"/>
      <w:pStyle w:val="Heading3"/>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5106F00"/>
    <w:multiLevelType w:val="multilevel"/>
    <w:tmpl w:val="45145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AC78A4"/>
    <w:multiLevelType w:val="hybridMultilevel"/>
    <w:tmpl w:val="FBEC25BA"/>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 w15:restartNumberingAfterBreak="0">
    <w:nsid w:val="3D122438"/>
    <w:multiLevelType w:val="hybridMultilevel"/>
    <w:tmpl w:val="E9FAE15A"/>
    <w:lvl w:ilvl="0" w:tplc="E59056E6">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15:restartNumberingAfterBreak="0">
    <w:nsid w:val="45DD5F5C"/>
    <w:multiLevelType w:val="hybridMultilevel"/>
    <w:tmpl w:val="5448AEF4"/>
    <w:lvl w:ilvl="0" w:tplc="73CAA738">
      <w:start w:val="2"/>
      <w:numFmt w:val="upp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C13CBC"/>
    <w:multiLevelType w:val="hybridMultilevel"/>
    <w:tmpl w:val="44BA12E2"/>
    <w:lvl w:ilvl="0" w:tplc="E59056E6">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15:restartNumberingAfterBreak="0">
    <w:nsid w:val="6D5476AC"/>
    <w:multiLevelType w:val="hybridMultilevel"/>
    <w:tmpl w:val="A92ECB04"/>
    <w:lvl w:ilvl="0" w:tplc="E59056E6">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0"/>
  </w:num>
  <w:num w:numId="8">
    <w:abstractNumId w:val="0"/>
    <w:lvlOverride w:ilvl="0">
      <w:startOverride w:val="2"/>
    </w:lvlOverride>
  </w:num>
  <w:num w:numId="9">
    <w:abstractNumId w:val="0"/>
  </w:num>
  <w:num w:numId="10">
    <w:abstractNumId w:val="0"/>
  </w:num>
  <w:num w:numId="11">
    <w:abstractNumId w:val="0"/>
    <w:lvlOverride w:ilvl="0">
      <w:startOverride w:val="2"/>
    </w:lvlOverride>
  </w:num>
  <w:num w:numId="12">
    <w:abstractNumId w:val="0"/>
    <w:lvlOverride w:ilvl="0">
      <w:startOverride w:val="4"/>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1D"/>
    <w:rsid w:val="0000033A"/>
    <w:rsid w:val="00001B41"/>
    <w:rsid w:val="0002070F"/>
    <w:rsid w:val="0003453D"/>
    <w:rsid w:val="0004113B"/>
    <w:rsid w:val="00041667"/>
    <w:rsid w:val="00063AB2"/>
    <w:rsid w:val="00082143"/>
    <w:rsid w:val="000917AF"/>
    <w:rsid w:val="000A765E"/>
    <w:rsid w:val="000A7DF2"/>
    <w:rsid w:val="000B2527"/>
    <w:rsid w:val="000C45F0"/>
    <w:rsid w:val="000C7681"/>
    <w:rsid w:val="000D0C51"/>
    <w:rsid w:val="000E2D47"/>
    <w:rsid w:val="000E4E5D"/>
    <w:rsid w:val="000E556C"/>
    <w:rsid w:val="000F3671"/>
    <w:rsid w:val="00101C6C"/>
    <w:rsid w:val="00104998"/>
    <w:rsid w:val="0011006E"/>
    <w:rsid w:val="00112D4E"/>
    <w:rsid w:val="00117468"/>
    <w:rsid w:val="00122415"/>
    <w:rsid w:val="001227F0"/>
    <w:rsid w:val="00126B29"/>
    <w:rsid w:val="001330B8"/>
    <w:rsid w:val="0013512D"/>
    <w:rsid w:val="00135B06"/>
    <w:rsid w:val="001408D0"/>
    <w:rsid w:val="00156B3E"/>
    <w:rsid w:val="0017604A"/>
    <w:rsid w:val="00186DBF"/>
    <w:rsid w:val="001907AC"/>
    <w:rsid w:val="001937B6"/>
    <w:rsid w:val="00197802"/>
    <w:rsid w:val="001A5FDD"/>
    <w:rsid w:val="001D2CEF"/>
    <w:rsid w:val="001F1585"/>
    <w:rsid w:val="00201753"/>
    <w:rsid w:val="00201F0F"/>
    <w:rsid w:val="00203330"/>
    <w:rsid w:val="002049D8"/>
    <w:rsid w:val="0021472F"/>
    <w:rsid w:val="00215DFA"/>
    <w:rsid w:val="0021713B"/>
    <w:rsid w:val="00222651"/>
    <w:rsid w:val="0023085C"/>
    <w:rsid w:val="0024044C"/>
    <w:rsid w:val="00241016"/>
    <w:rsid w:val="00252E49"/>
    <w:rsid w:val="0027308B"/>
    <w:rsid w:val="002764C2"/>
    <w:rsid w:val="00284275"/>
    <w:rsid w:val="00296C4B"/>
    <w:rsid w:val="002B0F0A"/>
    <w:rsid w:val="002E5D31"/>
    <w:rsid w:val="002F6F72"/>
    <w:rsid w:val="0031445F"/>
    <w:rsid w:val="003229CE"/>
    <w:rsid w:val="00331B37"/>
    <w:rsid w:val="00352E69"/>
    <w:rsid w:val="00364549"/>
    <w:rsid w:val="003740C5"/>
    <w:rsid w:val="00374CC9"/>
    <w:rsid w:val="003867E9"/>
    <w:rsid w:val="00395BFC"/>
    <w:rsid w:val="003C2B36"/>
    <w:rsid w:val="003C6771"/>
    <w:rsid w:val="003D3361"/>
    <w:rsid w:val="003F2378"/>
    <w:rsid w:val="003F4881"/>
    <w:rsid w:val="003F4DCE"/>
    <w:rsid w:val="00406388"/>
    <w:rsid w:val="004079DE"/>
    <w:rsid w:val="004115A9"/>
    <w:rsid w:val="00412A98"/>
    <w:rsid w:val="00413A11"/>
    <w:rsid w:val="00417AB4"/>
    <w:rsid w:val="00421209"/>
    <w:rsid w:val="00422085"/>
    <w:rsid w:val="0044494F"/>
    <w:rsid w:val="00445675"/>
    <w:rsid w:val="00460C6B"/>
    <w:rsid w:val="00462004"/>
    <w:rsid w:val="004625F9"/>
    <w:rsid w:val="00473F92"/>
    <w:rsid w:val="00493419"/>
    <w:rsid w:val="00494AC9"/>
    <w:rsid w:val="004B4A3D"/>
    <w:rsid w:val="004E2ADD"/>
    <w:rsid w:val="004E319B"/>
    <w:rsid w:val="004E5F72"/>
    <w:rsid w:val="004F35AC"/>
    <w:rsid w:val="00511122"/>
    <w:rsid w:val="00542D28"/>
    <w:rsid w:val="00547BA7"/>
    <w:rsid w:val="00564CA4"/>
    <w:rsid w:val="0056691E"/>
    <w:rsid w:val="0057328E"/>
    <w:rsid w:val="00590614"/>
    <w:rsid w:val="00594933"/>
    <w:rsid w:val="005A31AE"/>
    <w:rsid w:val="005B0BAC"/>
    <w:rsid w:val="005E3057"/>
    <w:rsid w:val="005E7015"/>
    <w:rsid w:val="005F276C"/>
    <w:rsid w:val="00600E75"/>
    <w:rsid w:val="00604E6F"/>
    <w:rsid w:val="00611680"/>
    <w:rsid w:val="0061619F"/>
    <w:rsid w:val="00632255"/>
    <w:rsid w:val="00637AC8"/>
    <w:rsid w:val="006410DB"/>
    <w:rsid w:val="0064561A"/>
    <w:rsid w:val="00645CAF"/>
    <w:rsid w:val="006749C9"/>
    <w:rsid w:val="00682091"/>
    <w:rsid w:val="00685362"/>
    <w:rsid w:val="00685FF4"/>
    <w:rsid w:val="00686297"/>
    <w:rsid w:val="00692459"/>
    <w:rsid w:val="00692980"/>
    <w:rsid w:val="006A6248"/>
    <w:rsid w:val="006C4B65"/>
    <w:rsid w:val="006D19C3"/>
    <w:rsid w:val="006D3F67"/>
    <w:rsid w:val="006F2889"/>
    <w:rsid w:val="007007A3"/>
    <w:rsid w:val="007014C9"/>
    <w:rsid w:val="00705754"/>
    <w:rsid w:val="00714A2B"/>
    <w:rsid w:val="0071590D"/>
    <w:rsid w:val="00736DE8"/>
    <w:rsid w:val="007408D6"/>
    <w:rsid w:val="007460CF"/>
    <w:rsid w:val="00760268"/>
    <w:rsid w:val="00767C0A"/>
    <w:rsid w:val="00770D5B"/>
    <w:rsid w:val="00780CAB"/>
    <w:rsid w:val="00786FDB"/>
    <w:rsid w:val="007919CB"/>
    <w:rsid w:val="0079210B"/>
    <w:rsid w:val="00795454"/>
    <w:rsid w:val="007A2AE8"/>
    <w:rsid w:val="007B5EB1"/>
    <w:rsid w:val="007C4AD1"/>
    <w:rsid w:val="007C7CD7"/>
    <w:rsid w:val="007D014C"/>
    <w:rsid w:val="007D05A6"/>
    <w:rsid w:val="007F30A4"/>
    <w:rsid w:val="00815ACB"/>
    <w:rsid w:val="0082041A"/>
    <w:rsid w:val="00824D74"/>
    <w:rsid w:val="00826318"/>
    <w:rsid w:val="008343E6"/>
    <w:rsid w:val="00844A04"/>
    <w:rsid w:val="008511C9"/>
    <w:rsid w:val="008777CF"/>
    <w:rsid w:val="0089027F"/>
    <w:rsid w:val="00892CF7"/>
    <w:rsid w:val="00895826"/>
    <w:rsid w:val="00896B71"/>
    <w:rsid w:val="00896BB5"/>
    <w:rsid w:val="008A0412"/>
    <w:rsid w:val="008A3498"/>
    <w:rsid w:val="008A3E64"/>
    <w:rsid w:val="008B6489"/>
    <w:rsid w:val="008C6D2C"/>
    <w:rsid w:val="008F4F55"/>
    <w:rsid w:val="00900B0B"/>
    <w:rsid w:val="00903BCF"/>
    <w:rsid w:val="00913D8A"/>
    <w:rsid w:val="00920C6F"/>
    <w:rsid w:val="00930BE1"/>
    <w:rsid w:val="009335BF"/>
    <w:rsid w:val="00942C91"/>
    <w:rsid w:val="0094690D"/>
    <w:rsid w:val="00946EDC"/>
    <w:rsid w:val="009508BB"/>
    <w:rsid w:val="009511B7"/>
    <w:rsid w:val="00966562"/>
    <w:rsid w:val="009B4745"/>
    <w:rsid w:val="009B7E20"/>
    <w:rsid w:val="009C3EAE"/>
    <w:rsid w:val="009C4FE2"/>
    <w:rsid w:val="009C748B"/>
    <w:rsid w:val="009D0B77"/>
    <w:rsid w:val="00A104B4"/>
    <w:rsid w:val="00A20D5C"/>
    <w:rsid w:val="00A234FA"/>
    <w:rsid w:val="00A26618"/>
    <w:rsid w:val="00A26E46"/>
    <w:rsid w:val="00A35402"/>
    <w:rsid w:val="00A60152"/>
    <w:rsid w:val="00A60407"/>
    <w:rsid w:val="00A631A8"/>
    <w:rsid w:val="00A65180"/>
    <w:rsid w:val="00A67E7D"/>
    <w:rsid w:val="00A71974"/>
    <w:rsid w:val="00A7197E"/>
    <w:rsid w:val="00A970BF"/>
    <w:rsid w:val="00AA4C75"/>
    <w:rsid w:val="00AB161A"/>
    <w:rsid w:val="00AB5589"/>
    <w:rsid w:val="00AB72B7"/>
    <w:rsid w:val="00AC22E2"/>
    <w:rsid w:val="00AC3B89"/>
    <w:rsid w:val="00AC3DB2"/>
    <w:rsid w:val="00AC5407"/>
    <w:rsid w:val="00AE2F03"/>
    <w:rsid w:val="00AF1CCE"/>
    <w:rsid w:val="00AF25D9"/>
    <w:rsid w:val="00B16A7C"/>
    <w:rsid w:val="00B16F17"/>
    <w:rsid w:val="00B378F1"/>
    <w:rsid w:val="00B415B6"/>
    <w:rsid w:val="00B41BA3"/>
    <w:rsid w:val="00B544EF"/>
    <w:rsid w:val="00B56D54"/>
    <w:rsid w:val="00B6748F"/>
    <w:rsid w:val="00B716FE"/>
    <w:rsid w:val="00B75ECA"/>
    <w:rsid w:val="00B80A37"/>
    <w:rsid w:val="00B81CF2"/>
    <w:rsid w:val="00B85D08"/>
    <w:rsid w:val="00B91179"/>
    <w:rsid w:val="00BB0982"/>
    <w:rsid w:val="00BB0D37"/>
    <w:rsid w:val="00BB6613"/>
    <w:rsid w:val="00BD0272"/>
    <w:rsid w:val="00BE1195"/>
    <w:rsid w:val="00BF7D29"/>
    <w:rsid w:val="00C04497"/>
    <w:rsid w:val="00C0678D"/>
    <w:rsid w:val="00C141F5"/>
    <w:rsid w:val="00C153EF"/>
    <w:rsid w:val="00C17E7E"/>
    <w:rsid w:val="00C32D28"/>
    <w:rsid w:val="00C40032"/>
    <w:rsid w:val="00C56AE7"/>
    <w:rsid w:val="00C6579C"/>
    <w:rsid w:val="00C7094F"/>
    <w:rsid w:val="00C72F83"/>
    <w:rsid w:val="00C77A10"/>
    <w:rsid w:val="00C820F1"/>
    <w:rsid w:val="00C9243F"/>
    <w:rsid w:val="00CA2328"/>
    <w:rsid w:val="00CB4412"/>
    <w:rsid w:val="00CC6F56"/>
    <w:rsid w:val="00CD219D"/>
    <w:rsid w:val="00CF7A0B"/>
    <w:rsid w:val="00D0512F"/>
    <w:rsid w:val="00D07809"/>
    <w:rsid w:val="00D2083F"/>
    <w:rsid w:val="00D2096C"/>
    <w:rsid w:val="00D21BCC"/>
    <w:rsid w:val="00D2294A"/>
    <w:rsid w:val="00D27E5B"/>
    <w:rsid w:val="00D3029B"/>
    <w:rsid w:val="00D325C3"/>
    <w:rsid w:val="00D4071D"/>
    <w:rsid w:val="00D46AC3"/>
    <w:rsid w:val="00D46B1B"/>
    <w:rsid w:val="00D60ADC"/>
    <w:rsid w:val="00D61F7A"/>
    <w:rsid w:val="00D6438D"/>
    <w:rsid w:val="00D74B67"/>
    <w:rsid w:val="00D77B1A"/>
    <w:rsid w:val="00D80032"/>
    <w:rsid w:val="00D81770"/>
    <w:rsid w:val="00D828BB"/>
    <w:rsid w:val="00D861E6"/>
    <w:rsid w:val="00DB6844"/>
    <w:rsid w:val="00DC18A5"/>
    <w:rsid w:val="00DE051A"/>
    <w:rsid w:val="00DF143D"/>
    <w:rsid w:val="00E017D5"/>
    <w:rsid w:val="00E01914"/>
    <w:rsid w:val="00E044C0"/>
    <w:rsid w:val="00E05703"/>
    <w:rsid w:val="00E057D8"/>
    <w:rsid w:val="00E124A9"/>
    <w:rsid w:val="00E14EDE"/>
    <w:rsid w:val="00E23186"/>
    <w:rsid w:val="00E2719A"/>
    <w:rsid w:val="00E338AF"/>
    <w:rsid w:val="00E3465D"/>
    <w:rsid w:val="00E40A01"/>
    <w:rsid w:val="00E42664"/>
    <w:rsid w:val="00E6222E"/>
    <w:rsid w:val="00E64F5D"/>
    <w:rsid w:val="00E65BAE"/>
    <w:rsid w:val="00E7454B"/>
    <w:rsid w:val="00E75946"/>
    <w:rsid w:val="00E91A94"/>
    <w:rsid w:val="00E93AEF"/>
    <w:rsid w:val="00E96E73"/>
    <w:rsid w:val="00EA1E1D"/>
    <w:rsid w:val="00EB3A74"/>
    <w:rsid w:val="00EC141E"/>
    <w:rsid w:val="00EC1F13"/>
    <w:rsid w:val="00EC3952"/>
    <w:rsid w:val="00EC3B12"/>
    <w:rsid w:val="00EC5350"/>
    <w:rsid w:val="00ED0229"/>
    <w:rsid w:val="00ED4312"/>
    <w:rsid w:val="00ED4DCC"/>
    <w:rsid w:val="00EE527A"/>
    <w:rsid w:val="00EF028F"/>
    <w:rsid w:val="00EF7A4E"/>
    <w:rsid w:val="00F01077"/>
    <w:rsid w:val="00F02E65"/>
    <w:rsid w:val="00F10E2B"/>
    <w:rsid w:val="00F12453"/>
    <w:rsid w:val="00F16207"/>
    <w:rsid w:val="00F243E8"/>
    <w:rsid w:val="00F268CB"/>
    <w:rsid w:val="00F33AC9"/>
    <w:rsid w:val="00F34812"/>
    <w:rsid w:val="00F40978"/>
    <w:rsid w:val="00F436D2"/>
    <w:rsid w:val="00F573E2"/>
    <w:rsid w:val="00F77A19"/>
    <w:rsid w:val="00F8418E"/>
    <w:rsid w:val="00F85B9E"/>
    <w:rsid w:val="00F94FCD"/>
    <w:rsid w:val="00F954D1"/>
    <w:rsid w:val="00FA73E6"/>
    <w:rsid w:val="00FA7B4B"/>
    <w:rsid w:val="00FB0FFB"/>
    <w:rsid w:val="00FB2DDC"/>
    <w:rsid w:val="00FC40E6"/>
    <w:rsid w:val="00FE67AC"/>
    <w:rsid w:val="00FF3E34"/>
    <w:rsid w:val="00FF423D"/>
    <w:rsid w:val="00FF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532315A"/>
  <w15:chartTrackingRefBased/>
  <w15:docId w15:val="{B5C52222-59C0-444E-B672-84D0FEE4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9C"/>
    <w:rPr>
      <w:rFonts w:ascii="Book Antiqua" w:hAnsi="Book Antiqua"/>
    </w:rPr>
  </w:style>
  <w:style w:type="paragraph" w:styleId="Heading1">
    <w:name w:val="heading 1"/>
    <w:basedOn w:val="Normal"/>
    <w:next w:val="Normal"/>
    <w:link w:val="Heading1Char"/>
    <w:uiPriority w:val="9"/>
    <w:qFormat/>
    <w:rsid w:val="007460CF"/>
    <w:pPr>
      <w:spacing w:after="0"/>
      <w:ind w:left="2385" w:hanging="2385"/>
      <w:jc w:val="center"/>
      <w:outlineLvl w:val="0"/>
    </w:pPr>
    <w:rPr>
      <w:b/>
      <w:sz w:val="24"/>
      <w:szCs w:val="24"/>
    </w:rPr>
  </w:style>
  <w:style w:type="paragraph" w:styleId="Heading2">
    <w:name w:val="heading 2"/>
    <w:basedOn w:val="Normal"/>
    <w:next w:val="Normal"/>
    <w:link w:val="Heading2Char"/>
    <w:uiPriority w:val="9"/>
    <w:unhideWhenUsed/>
    <w:qFormat/>
    <w:rsid w:val="00DF143D"/>
    <w:pPr>
      <w:spacing w:after="0"/>
      <w:ind w:left="2430" w:hanging="2430"/>
      <w:outlineLvl w:val="1"/>
    </w:pPr>
    <w:rPr>
      <w:b/>
    </w:rPr>
  </w:style>
  <w:style w:type="paragraph" w:styleId="Heading3">
    <w:name w:val="heading 3"/>
    <w:basedOn w:val="ListParagraph"/>
    <w:next w:val="Normal"/>
    <w:link w:val="Heading3Char"/>
    <w:uiPriority w:val="9"/>
    <w:unhideWhenUsed/>
    <w:qFormat/>
    <w:rsid w:val="00795454"/>
    <w:pPr>
      <w:numPr>
        <w:numId w:val="10"/>
      </w:numPr>
      <w:autoSpaceDE w:val="0"/>
      <w:autoSpaceDN w:val="0"/>
      <w:adjustRightInd w:val="0"/>
      <w:spacing w:after="0" w:line="240" w:lineRule="auto"/>
      <w:outlineLvl w:val="2"/>
    </w:pPr>
    <w:rPr>
      <w:rFonts w:cs="Book Antiqu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CE"/>
  </w:style>
  <w:style w:type="paragraph" w:styleId="NoSpacing">
    <w:name w:val="No Spacing"/>
    <w:uiPriority w:val="1"/>
    <w:qFormat/>
    <w:rsid w:val="003F4DCE"/>
    <w:pPr>
      <w:spacing w:after="0" w:line="240" w:lineRule="auto"/>
    </w:pPr>
  </w:style>
  <w:style w:type="paragraph" w:styleId="Footer">
    <w:name w:val="footer"/>
    <w:basedOn w:val="Normal"/>
    <w:link w:val="FooterChar"/>
    <w:uiPriority w:val="99"/>
    <w:unhideWhenUsed/>
    <w:rsid w:val="003F4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CE"/>
  </w:style>
  <w:style w:type="paragraph" w:customStyle="1" w:styleId="Default">
    <w:name w:val="Default"/>
    <w:rsid w:val="00F0107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4E2ADD"/>
    <w:pPr>
      <w:ind w:left="720"/>
      <w:contextualSpacing/>
    </w:pPr>
  </w:style>
  <w:style w:type="character" w:customStyle="1" w:styleId="Heading2Char">
    <w:name w:val="Heading 2 Char"/>
    <w:basedOn w:val="DefaultParagraphFont"/>
    <w:link w:val="Heading2"/>
    <w:uiPriority w:val="9"/>
    <w:rsid w:val="00DF143D"/>
    <w:rPr>
      <w:rFonts w:ascii="Book Antiqua" w:hAnsi="Book Antiqua"/>
      <w:b/>
    </w:rPr>
  </w:style>
  <w:style w:type="character" w:customStyle="1" w:styleId="Heading3Char">
    <w:name w:val="Heading 3 Char"/>
    <w:basedOn w:val="DefaultParagraphFont"/>
    <w:link w:val="Heading3"/>
    <w:uiPriority w:val="9"/>
    <w:rsid w:val="00795454"/>
    <w:rPr>
      <w:rFonts w:ascii="Book Antiqua" w:hAnsi="Book Antiqua" w:cs="Book Antiqua"/>
      <w:b/>
      <w:bCs/>
      <w:color w:val="000000"/>
    </w:rPr>
  </w:style>
  <w:style w:type="character" w:styleId="Hyperlink">
    <w:name w:val="Hyperlink"/>
    <w:basedOn w:val="DefaultParagraphFont"/>
    <w:uiPriority w:val="99"/>
    <w:unhideWhenUsed/>
    <w:rsid w:val="007460CF"/>
    <w:rPr>
      <w:rFonts w:ascii="Open Sans" w:hAnsi="Open Sans" w:hint="default"/>
      <w:strike w:val="0"/>
      <w:dstrike w:val="0"/>
      <w:color w:val="2A7BB4"/>
      <w:u w:val="none"/>
      <w:effect w:val="none"/>
    </w:rPr>
  </w:style>
  <w:style w:type="paragraph" w:styleId="NormalWeb">
    <w:name w:val="Normal (Web)"/>
    <w:basedOn w:val="Normal"/>
    <w:uiPriority w:val="99"/>
    <w:semiHidden/>
    <w:unhideWhenUsed/>
    <w:rsid w:val="007460CF"/>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460CF"/>
    <w:rPr>
      <w:rFonts w:ascii="Book Antiqua" w:hAnsi="Book Antiqua"/>
      <w:b/>
      <w:sz w:val="24"/>
      <w:szCs w:val="24"/>
    </w:rPr>
  </w:style>
  <w:style w:type="paragraph" w:styleId="PlainText">
    <w:name w:val="Plain Text"/>
    <w:basedOn w:val="Normal"/>
    <w:link w:val="PlainTextChar"/>
    <w:uiPriority w:val="99"/>
    <w:unhideWhenUsed/>
    <w:rsid w:val="0056691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691E"/>
    <w:rPr>
      <w:rFonts w:ascii="Calibri" w:hAnsi="Calibri"/>
      <w:szCs w:val="21"/>
    </w:rPr>
  </w:style>
  <w:style w:type="character" w:styleId="UnresolvedMention">
    <w:name w:val="Unresolved Mention"/>
    <w:basedOn w:val="DefaultParagraphFont"/>
    <w:uiPriority w:val="99"/>
    <w:semiHidden/>
    <w:unhideWhenUsed/>
    <w:rsid w:val="00AB72B7"/>
    <w:rPr>
      <w:color w:val="605E5C"/>
      <w:shd w:val="clear" w:color="auto" w:fill="E1DFDD"/>
    </w:rPr>
  </w:style>
  <w:style w:type="character" w:styleId="Emphasis">
    <w:name w:val="Emphasis"/>
    <w:basedOn w:val="DefaultParagraphFont"/>
    <w:uiPriority w:val="20"/>
    <w:qFormat/>
    <w:rsid w:val="006D19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7338">
      <w:bodyDiv w:val="1"/>
      <w:marLeft w:val="0"/>
      <w:marRight w:val="0"/>
      <w:marTop w:val="0"/>
      <w:marBottom w:val="0"/>
      <w:divBdr>
        <w:top w:val="none" w:sz="0" w:space="0" w:color="auto"/>
        <w:left w:val="none" w:sz="0" w:space="0" w:color="auto"/>
        <w:bottom w:val="none" w:sz="0" w:space="0" w:color="auto"/>
        <w:right w:val="none" w:sz="0" w:space="0" w:color="auto"/>
      </w:divBdr>
    </w:div>
    <w:div w:id="256333474">
      <w:bodyDiv w:val="1"/>
      <w:marLeft w:val="0"/>
      <w:marRight w:val="0"/>
      <w:marTop w:val="0"/>
      <w:marBottom w:val="0"/>
      <w:divBdr>
        <w:top w:val="none" w:sz="0" w:space="0" w:color="auto"/>
        <w:left w:val="none" w:sz="0" w:space="0" w:color="auto"/>
        <w:bottom w:val="none" w:sz="0" w:space="0" w:color="auto"/>
        <w:right w:val="none" w:sz="0" w:space="0" w:color="auto"/>
      </w:divBdr>
    </w:div>
    <w:div w:id="1621761926">
      <w:bodyDiv w:val="1"/>
      <w:marLeft w:val="0"/>
      <w:marRight w:val="0"/>
      <w:marTop w:val="0"/>
      <w:marBottom w:val="0"/>
      <w:divBdr>
        <w:top w:val="none" w:sz="0" w:space="0" w:color="auto"/>
        <w:left w:val="none" w:sz="0" w:space="0" w:color="auto"/>
        <w:bottom w:val="none" w:sz="0" w:space="0" w:color="auto"/>
        <w:right w:val="none" w:sz="0" w:space="0" w:color="auto"/>
      </w:divBdr>
    </w:div>
    <w:div w:id="17456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E39806D-A28A-42C9-BCDB-637D415DA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BB475-E40D-4D9C-90AA-B386EDDA99B9}">
  <ds:schemaRefs>
    <ds:schemaRef ds:uri="http://schemas.microsoft.com/sharepoint/v3/contenttype/forms"/>
  </ds:schemaRefs>
</ds:datastoreItem>
</file>

<file path=customXml/itemProps3.xml><?xml version="1.0" encoding="utf-8"?>
<ds:datastoreItem xmlns:ds="http://schemas.openxmlformats.org/officeDocument/2006/customXml" ds:itemID="{63BF11F6-9768-48A5-92C5-C19372AD6B19}">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5973e8a-def9-4d8d-a7e9-e360b810fc45"/>
    <ds:schemaRef ds:uri="497b8821-c434-482d-80b7-9ec460cf7c4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5</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Fishman, Ann</cp:lastModifiedBy>
  <cp:revision>67</cp:revision>
  <cp:lastPrinted>2021-10-21T23:00:00Z</cp:lastPrinted>
  <dcterms:created xsi:type="dcterms:W3CDTF">2021-10-05T22:50:00Z</dcterms:created>
  <dcterms:modified xsi:type="dcterms:W3CDTF">2022-07-29T19:45:00Z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