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7E19" w14:textId="1598CE3B" w:rsidR="008C3719" w:rsidRPr="009F2604" w:rsidRDefault="008C3719" w:rsidP="009F2604">
      <w:pPr>
        <w:pStyle w:val="Heading1"/>
      </w:pPr>
      <w:r w:rsidRPr="008C3719">
        <w:t>MINUTES</w:t>
      </w:r>
    </w:p>
    <w:p w14:paraId="5032501E" w14:textId="77777777" w:rsidR="008C3719" w:rsidRPr="000A5536" w:rsidRDefault="008C3719" w:rsidP="0012482D">
      <w:pPr>
        <w:spacing w:after="0" w:line="240" w:lineRule="auto"/>
        <w:rPr>
          <w:b/>
        </w:rPr>
      </w:pPr>
    </w:p>
    <w:p w14:paraId="02B7BE3E" w14:textId="77777777" w:rsidR="005F28C0" w:rsidRDefault="008C3719" w:rsidP="005F28C0">
      <w:pPr>
        <w:pStyle w:val="Heading2"/>
        <w:spacing w:after="0" w:line="240" w:lineRule="auto"/>
        <w:ind w:left="2520" w:hanging="2520"/>
        <w:rPr>
          <w:b/>
        </w:rPr>
      </w:pPr>
      <w:r w:rsidRPr="00302EB7">
        <w:rPr>
          <w:b/>
        </w:rPr>
        <w:t>Item 1</w:t>
      </w:r>
      <w:r w:rsidR="0048138A">
        <w:tab/>
      </w:r>
      <w:r w:rsidRPr="0048138A">
        <w:rPr>
          <w:b/>
        </w:rPr>
        <w:t>Call to Order and Roll Call of Committee Members</w:t>
      </w:r>
    </w:p>
    <w:p w14:paraId="52B45F71" w14:textId="6CBE5B2C" w:rsidR="00E0293D" w:rsidRPr="00E0293D" w:rsidRDefault="008C3719" w:rsidP="00E0293D">
      <w:pPr>
        <w:pStyle w:val="Heading2"/>
        <w:spacing w:line="240" w:lineRule="auto"/>
        <w:ind w:left="2520"/>
      </w:pPr>
      <w:r w:rsidRPr="00B72D85">
        <w:t xml:space="preserve">Chair </w:t>
      </w:r>
      <w:r>
        <w:t>Annie Egan</w:t>
      </w:r>
      <w:r w:rsidRPr="00B72D85">
        <w:t xml:space="preserve"> call</w:t>
      </w:r>
      <w:r w:rsidR="00053921">
        <w:t>ed</w:t>
      </w:r>
      <w:r w:rsidRPr="00B72D85">
        <w:t xml:space="preserve"> the Committee to order</w:t>
      </w:r>
      <w:r w:rsidR="00053921">
        <w:t>.</w:t>
      </w:r>
      <w:r w:rsidRPr="00B72D85">
        <w:t xml:space="preserve"> </w:t>
      </w:r>
      <w:r w:rsidR="00B332EA">
        <w:t xml:space="preserve">She relayed that during the meeting, she will </w:t>
      </w:r>
      <w:r w:rsidR="00714015">
        <w:t xml:space="preserve">need to </w:t>
      </w:r>
      <w:r w:rsidR="00B332EA">
        <w:t xml:space="preserve">turn over to Vice Chair Jill Davis </w:t>
      </w:r>
      <w:r w:rsidR="00714015">
        <w:t xml:space="preserve">to continue chairing and who </w:t>
      </w:r>
      <w:r w:rsidR="00B332EA">
        <w:t>will close the meeting.</w:t>
      </w:r>
    </w:p>
    <w:p w14:paraId="12BAA4E9" w14:textId="3A4A6292" w:rsidR="008C3719" w:rsidRPr="002D0E1D" w:rsidRDefault="008C3719" w:rsidP="002D0E1D">
      <w:pPr>
        <w:pStyle w:val="Heading2"/>
        <w:spacing w:after="0" w:line="240" w:lineRule="auto"/>
        <w:ind w:left="2520" w:hanging="2520"/>
        <w:rPr>
          <w:b/>
        </w:rPr>
      </w:pPr>
      <w:r w:rsidRPr="002D0E1D">
        <w:rPr>
          <w:b/>
        </w:rPr>
        <w:t>Item 2</w:t>
      </w:r>
      <w:r w:rsidR="001B5046" w:rsidRPr="002D0E1D">
        <w:rPr>
          <w:b/>
        </w:rPr>
        <w:tab/>
      </w:r>
      <w:r w:rsidRPr="002D0E1D">
        <w:rPr>
          <w:b/>
        </w:rPr>
        <w:t>Public Comments</w:t>
      </w:r>
    </w:p>
    <w:p w14:paraId="680365D9" w14:textId="066E7D55" w:rsidR="008C3719" w:rsidRDefault="008C3719" w:rsidP="002D0E1D">
      <w:pPr>
        <w:shd w:val="clear" w:color="auto" w:fill="FFFFFF" w:themeFill="background1"/>
        <w:spacing w:after="0" w:line="240" w:lineRule="auto"/>
        <w:ind w:left="2520"/>
      </w:pPr>
      <w:r w:rsidRPr="00B72D85">
        <w:t xml:space="preserve">Chair </w:t>
      </w:r>
      <w:r>
        <w:t>Egan</w:t>
      </w:r>
      <w:r w:rsidRPr="00B72D85">
        <w:t xml:space="preserve"> offer</w:t>
      </w:r>
      <w:r w:rsidR="00053921">
        <w:t>ed</w:t>
      </w:r>
      <w:r w:rsidRPr="00B72D85">
        <w:t xml:space="preserve"> the opportunity for public comment. </w:t>
      </w:r>
      <w:r w:rsidR="00053921">
        <w:t>There were no requests for public comment.</w:t>
      </w:r>
      <w:r w:rsidRPr="003A21B7">
        <w:t xml:space="preserve"> </w:t>
      </w:r>
    </w:p>
    <w:p w14:paraId="57CAD04A" w14:textId="77777777" w:rsidR="00C5031F" w:rsidRPr="00E13638" w:rsidRDefault="00C5031F" w:rsidP="002D0E1D">
      <w:pPr>
        <w:shd w:val="clear" w:color="auto" w:fill="FFFFFF" w:themeFill="background1"/>
        <w:spacing w:after="0" w:line="240" w:lineRule="auto"/>
        <w:ind w:left="2520"/>
      </w:pPr>
    </w:p>
    <w:p w14:paraId="6567125E" w14:textId="7D9D5707" w:rsidR="008C3719" w:rsidRPr="002D0E1D" w:rsidRDefault="008C3719" w:rsidP="00C5031F">
      <w:pPr>
        <w:pStyle w:val="Heading2"/>
        <w:spacing w:after="0" w:line="240" w:lineRule="auto"/>
        <w:ind w:left="2520" w:hanging="2520"/>
        <w:rPr>
          <w:b/>
        </w:rPr>
      </w:pPr>
      <w:r w:rsidRPr="002D0E1D">
        <w:rPr>
          <w:b/>
        </w:rPr>
        <w:t>Item 3</w:t>
      </w:r>
      <w:r w:rsidR="00C5031F">
        <w:rPr>
          <w:b/>
        </w:rPr>
        <w:tab/>
      </w:r>
      <w:r w:rsidRPr="002D0E1D">
        <w:rPr>
          <w:b/>
        </w:rPr>
        <w:t>Consent Agenda</w:t>
      </w:r>
    </w:p>
    <w:p w14:paraId="423024C0" w14:textId="59931B4E" w:rsidR="008C3719" w:rsidRPr="00E57F18" w:rsidRDefault="00B332EA" w:rsidP="00FE126D">
      <w:pPr>
        <w:spacing w:line="240" w:lineRule="auto"/>
        <w:ind w:left="2490" w:firstLine="20"/>
      </w:pPr>
      <w:r w:rsidRPr="00B332EA">
        <w:t xml:space="preserve">Chair Egan </w:t>
      </w:r>
      <w:r>
        <w:t>asked if there were any questions about the consent agenda. There being none, Chair Egan asked for a MOTION to APPROVE. Chair Hyde made a MOTION to APPROVE and Trustee Schneider SECONDED.</w:t>
      </w:r>
      <w:r w:rsidR="00E57F18">
        <w:t xml:space="preserve"> The consent agenda was approved unanimously.</w:t>
      </w:r>
    </w:p>
    <w:p w14:paraId="4BFEB384" w14:textId="4C5FC433" w:rsidR="008C3719" w:rsidRPr="00C069CB" w:rsidRDefault="008C3719" w:rsidP="00942BF3">
      <w:pPr>
        <w:pStyle w:val="Heading2"/>
        <w:spacing w:after="0" w:line="240" w:lineRule="auto"/>
        <w:ind w:left="2520" w:hanging="2520"/>
      </w:pPr>
      <w:r w:rsidRPr="005D6411">
        <w:rPr>
          <w:b/>
        </w:rPr>
        <w:t>Item 4</w:t>
      </w:r>
      <w:r w:rsidR="005D6411">
        <w:tab/>
      </w:r>
      <w:hyperlink r:id="rId6" w:tgtFrame="_blank" w:tooltip="Approval to Repeal a Regulation – 13.0010R Purchasing Program Overview" w:history="1">
        <w:r w:rsidRPr="00C069CB">
          <w:rPr>
            <w:rStyle w:val="Hyperlink"/>
            <w:b/>
            <w:color w:val="auto"/>
            <w:u w:val="none"/>
          </w:rPr>
          <w:t>Repeal of Regulation 2.0520R Textbook</w:t>
        </w:r>
      </w:hyperlink>
      <w:r w:rsidRPr="00C069CB">
        <w:t xml:space="preserve"> Adoption Requirements</w:t>
      </w:r>
    </w:p>
    <w:p w14:paraId="08C4D9F2" w14:textId="77777777" w:rsidR="003A21B7" w:rsidRDefault="008C3719" w:rsidP="00942BF3">
      <w:pPr>
        <w:pStyle w:val="NormalWeb"/>
        <w:spacing w:before="0" w:beforeAutospacing="0" w:after="0" w:afterAutospacing="0"/>
        <w:ind w:left="2520" w:hanging="90"/>
        <w:textAlignment w:val="baseline"/>
        <w:rPr>
          <w:rFonts w:ascii="Book Antiqua" w:hAnsi="Book Antiqua"/>
          <w:color w:val="000000"/>
          <w:bdr w:val="none" w:sz="0" w:space="0" w:color="auto" w:frame="1"/>
        </w:rPr>
      </w:pPr>
      <w:r>
        <w:rPr>
          <w:rFonts w:ascii="Book Antiqua" w:hAnsi="Book Antiqua"/>
          <w:color w:val="000000"/>
          <w:bdr w:val="none" w:sz="0" w:space="0" w:color="auto" w:frame="1"/>
        </w:rPr>
        <w:t xml:space="preserve"> </w:t>
      </w:r>
      <w:r w:rsidR="00E57F18" w:rsidRPr="003B16CC">
        <w:rPr>
          <w:rFonts w:ascii="Book Antiqua" w:hAnsi="Book Antiqua"/>
          <w:color w:val="000000"/>
          <w:bdr w:val="none" w:sz="0" w:space="0" w:color="auto" w:frame="1"/>
        </w:rPr>
        <w:t>Interim Provost Karen Patterson</w:t>
      </w:r>
      <w:r w:rsidR="00E57F18">
        <w:rPr>
          <w:rFonts w:ascii="Book Antiqua" w:hAnsi="Book Antiqua"/>
          <w:color w:val="000000"/>
          <w:bdr w:val="none" w:sz="0" w:space="0" w:color="auto" w:frame="1"/>
        </w:rPr>
        <w:t xml:space="preserve"> stated that while agenda items 4 and 5 would </w:t>
      </w:r>
      <w:r w:rsidR="0083115F">
        <w:rPr>
          <w:rFonts w:ascii="Book Antiqua" w:hAnsi="Book Antiqua"/>
          <w:color w:val="000000"/>
          <w:bdr w:val="none" w:sz="0" w:space="0" w:color="auto" w:frame="1"/>
        </w:rPr>
        <w:t>require</w:t>
      </w:r>
      <w:r w:rsidR="00E57F18">
        <w:rPr>
          <w:rFonts w:ascii="Book Antiqua" w:hAnsi="Book Antiqua"/>
          <w:color w:val="000000"/>
          <w:bdr w:val="none" w:sz="0" w:space="0" w:color="auto" w:frame="1"/>
        </w:rPr>
        <w:t xml:space="preserve"> separate actions, she would present them together. She relayed that due to changes in the process for textbook adoption reporting, as included in the Board of Governors Regulation 8.003</w:t>
      </w:r>
      <w:r w:rsidR="0083115F">
        <w:rPr>
          <w:rFonts w:ascii="Book Antiqua" w:hAnsi="Book Antiqua"/>
          <w:color w:val="000000"/>
          <w:bdr w:val="none" w:sz="0" w:space="0" w:color="auto" w:frame="1"/>
        </w:rPr>
        <w:t xml:space="preserve">, the University was requesting that the Board repeal the current regulation 2.0520R </w:t>
      </w:r>
      <w:r w:rsidR="0083115F" w:rsidRPr="00C7496D">
        <w:rPr>
          <w:rFonts w:ascii="Book Antiqua" w:hAnsi="Book Antiqua"/>
          <w:i/>
          <w:color w:val="000000"/>
          <w:bdr w:val="none" w:sz="0" w:space="0" w:color="auto" w:frame="1"/>
        </w:rPr>
        <w:t>Textbook Adoption Requirements</w:t>
      </w:r>
      <w:r w:rsidR="0083115F">
        <w:rPr>
          <w:rFonts w:ascii="Book Antiqua" w:hAnsi="Book Antiqua"/>
          <w:color w:val="000000"/>
          <w:bdr w:val="none" w:sz="0" w:space="0" w:color="auto" w:frame="1"/>
        </w:rPr>
        <w:t xml:space="preserve"> and approve the newly proposed regulation 2.0520R</w:t>
      </w:r>
      <w:r w:rsidR="00C7496D">
        <w:rPr>
          <w:rFonts w:ascii="Book Antiqua" w:hAnsi="Book Antiqua"/>
          <w:color w:val="000000"/>
          <w:bdr w:val="none" w:sz="0" w:space="0" w:color="auto" w:frame="1"/>
        </w:rPr>
        <w:t xml:space="preserve">. </w:t>
      </w:r>
      <w:r w:rsidR="0038177B">
        <w:rPr>
          <w:rFonts w:ascii="Book Antiqua" w:hAnsi="Book Antiqua"/>
          <w:color w:val="000000"/>
          <w:bdr w:val="none" w:sz="0" w:space="0" w:color="auto" w:frame="1"/>
        </w:rPr>
        <w:t>Interim Provost Patterson stated that t</w:t>
      </w:r>
      <w:r w:rsidR="00C7496D">
        <w:rPr>
          <w:rFonts w:ascii="Book Antiqua" w:hAnsi="Book Antiqua"/>
          <w:color w:val="000000"/>
          <w:bdr w:val="none" w:sz="0" w:space="0" w:color="auto" w:frame="1"/>
        </w:rPr>
        <w:t>he purpose of th</w:t>
      </w:r>
      <w:r w:rsidR="0038177B">
        <w:rPr>
          <w:rFonts w:ascii="Book Antiqua" w:hAnsi="Book Antiqua"/>
          <w:color w:val="000000"/>
          <w:bdr w:val="none" w:sz="0" w:space="0" w:color="auto" w:frame="1"/>
        </w:rPr>
        <w:t>e newly proposed</w:t>
      </w:r>
      <w:r w:rsidR="00C7496D">
        <w:rPr>
          <w:rFonts w:ascii="Book Antiqua" w:hAnsi="Book Antiqua"/>
          <w:color w:val="000000"/>
          <w:bdr w:val="none" w:sz="0" w:space="0" w:color="auto" w:frame="1"/>
        </w:rPr>
        <w:t xml:space="preserve"> regulation is to decrease the cost of instructional materials for students. </w:t>
      </w:r>
      <w:r w:rsidR="0038177B">
        <w:rPr>
          <w:rFonts w:ascii="Book Antiqua" w:hAnsi="Book Antiqua"/>
          <w:color w:val="000000"/>
          <w:bdr w:val="none" w:sz="0" w:space="0" w:color="auto" w:frame="1"/>
        </w:rPr>
        <w:t>She relayed that t</w:t>
      </w:r>
      <w:r w:rsidR="00C7496D">
        <w:rPr>
          <w:rFonts w:ascii="Book Antiqua" w:hAnsi="Book Antiqua"/>
          <w:color w:val="000000"/>
          <w:bdr w:val="none" w:sz="0" w:space="0" w:color="auto" w:frame="1"/>
        </w:rPr>
        <w:t xml:space="preserve">he deadline for having instructional materials chosen and identified for students (so that they can make informed choices about course registration) is 45 days prior to the start of classes. </w:t>
      </w:r>
      <w:r w:rsidR="0038177B">
        <w:rPr>
          <w:rFonts w:ascii="Book Antiqua" w:hAnsi="Book Antiqua"/>
          <w:color w:val="000000"/>
          <w:bdr w:val="none" w:sz="0" w:space="0" w:color="auto" w:frame="1"/>
        </w:rPr>
        <w:t>Interim Provost Patterson noted that t</w:t>
      </w:r>
      <w:r w:rsidR="00C7496D">
        <w:rPr>
          <w:rFonts w:ascii="Book Antiqua" w:hAnsi="Book Antiqua"/>
          <w:color w:val="000000"/>
          <w:bdr w:val="none" w:sz="0" w:space="0" w:color="auto" w:frame="1"/>
        </w:rPr>
        <w:t>he regulation also requires that digital and cost-</w:t>
      </w:r>
    </w:p>
    <w:p w14:paraId="5E13ACD8" w14:textId="77777777" w:rsidR="003A21B7" w:rsidRDefault="003A21B7" w:rsidP="0038177B">
      <w:pPr>
        <w:pStyle w:val="NormalWeb"/>
        <w:spacing w:before="0" w:beforeAutospacing="0" w:after="0" w:afterAutospacing="0"/>
        <w:ind w:left="2520" w:hanging="90"/>
        <w:textAlignment w:val="baseline"/>
        <w:rPr>
          <w:rFonts w:ascii="Book Antiqua" w:hAnsi="Book Antiqua"/>
          <w:color w:val="000000"/>
          <w:bdr w:val="none" w:sz="0" w:space="0" w:color="auto" w:frame="1"/>
        </w:rPr>
      </w:pPr>
    </w:p>
    <w:p w14:paraId="22905E85" w14:textId="77C8387D" w:rsidR="003A21B7" w:rsidRPr="009A4772" w:rsidRDefault="003A21B7" w:rsidP="00326FD2">
      <w:pPr>
        <w:pStyle w:val="Heading2"/>
        <w:spacing w:after="0" w:line="240" w:lineRule="auto"/>
        <w:ind w:left="2520" w:hanging="2520"/>
      </w:pPr>
      <w:r w:rsidRPr="00326FD2">
        <w:rPr>
          <w:b/>
        </w:rPr>
        <w:lastRenderedPageBreak/>
        <w:t>Item 4</w:t>
      </w:r>
      <w:r w:rsidRPr="009A4772">
        <w:tab/>
      </w:r>
      <w:hyperlink r:id="rId7" w:tgtFrame="_blank" w:tooltip="Approval to Repeal a Regulation – 13.0010R Purchasing Program Overview" w:history="1">
        <w:r w:rsidRPr="009A4772">
          <w:rPr>
            <w:rStyle w:val="Hyperlink"/>
            <w:b/>
            <w:color w:val="auto"/>
            <w:u w:val="none"/>
          </w:rPr>
          <w:t>Repeal of Regulation 2.0520R Textbook</w:t>
        </w:r>
      </w:hyperlink>
      <w:r w:rsidRPr="009A4772">
        <w:t xml:space="preserve"> </w:t>
      </w:r>
      <w:r w:rsidRPr="00E9208B">
        <w:rPr>
          <w:b/>
        </w:rPr>
        <w:t>Adoption Requirements</w:t>
      </w:r>
      <w:r w:rsidRPr="009A4772">
        <w:t xml:space="preserve"> </w:t>
      </w:r>
      <w:r w:rsidRPr="002C2A6E">
        <w:rPr>
          <w:bCs/>
        </w:rPr>
        <w:t>(continued)</w:t>
      </w:r>
      <w:r w:rsidRPr="009A4772">
        <w:t xml:space="preserve"> </w:t>
      </w:r>
    </w:p>
    <w:p w14:paraId="7992307F" w14:textId="48CA9016" w:rsidR="002D0E1D" w:rsidRDefault="00C7496D" w:rsidP="00ED7585">
      <w:pPr>
        <w:pStyle w:val="NormalWeb"/>
        <w:spacing w:before="0" w:beforeAutospacing="0" w:after="240" w:afterAutospacing="0"/>
        <w:ind w:left="2520"/>
        <w:textAlignment w:val="baseline"/>
        <w:rPr>
          <w:rFonts w:ascii="Book Antiqua" w:hAnsi="Book Antiqua"/>
          <w:color w:val="000000"/>
          <w:bdr w:val="none" w:sz="0" w:space="0" w:color="auto" w:frame="1"/>
        </w:rPr>
      </w:pPr>
      <w:r>
        <w:rPr>
          <w:rFonts w:ascii="Book Antiqua" w:hAnsi="Book Antiqua"/>
          <w:color w:val="000000"/>
          <w:bdr w:val="none" w:sz="0" w:space="0" w:color="auto" w:frame="1"/>
        </w:rPr>
        <w:t xml:space="preserve">free instructional material options are made available to students, when possible. </w:t>
      </w:r>
      <w:r w:rsidR="00BD2B5A">
        <w:rPr>
          <w:rFonts w:ascii="Book Antiqua" w:hAnsi="Book Antiqua"/>
          <w:color w:val="000000"/>
          <w:bdr w:val="none" w:sz="0" w:space="0" w:color="auto" w:frame="1"/>
        </w:rPr>
        <w:t>She added that u</w:t>
      </w:r>
      <w:r>
        <w:rPr>
          <w:rFonts w:ascii="Book Antiqua" w:hAnsi="Book Antiqua"/>
          <w:color w:val="000000"/>
          <w:bdr w:val="none" w:sz="0" w:space="0" w:color="auto" w:frame="1"/>
        </w:rPr>
        <w:t xml:space="preserve">niversities are required to submit annual reports to the Board </w:t>
      </w:r>
      <w:r w:rsidRPr="00714015">
        <w:rPr>
          <w:rFonts w:ascii="Book Antiqua" w:hAnsi="Book Antiqua"/>
          <w:color w:val="000000"/>
          <w:bdr w:val="none" w:sz="0" w:space="0" w:color="auto" w:frame="1"/>
        </w:rPr>
        <w:t xml:space="preserve">of Governors on textbook adoption </w:t>
      </w:r>
      <w:r w:rsidR="008E772D" w:rsidRPr="00714015">
        <w:rPr>
          <w:rFonts w:ascii="Book Antiqua" w:hAnsi="Book Antiqua"/>
          <w:color w:val="000000"/>
          <w:bdr w:val="none" w:sz="0" w:space="0" w:color="auto" w:frame="1"/>
        </w:rPr>
        <w:t xml:space="preserve">for fall and spring </w:t>
      </w:r>
      <w:r w:rsidR="00BD2B5A">
        <w:rPr>
          <w:rFonts w:ascii="Book Antiqua" w:hAnsi="Book Antiqua"/>
          <w:color w:val="000000"/>
          <w:bdr w:val="none" w:sz="0" w:space="0" w:color="auto" w:frame="1"/>
        </w:rPr>
        <w:t>terms</w:t>
      </w:r>
      <w:r w:rsidRPr="00714015">
        <w:rPr>
          <w:rFonts w:ascii="Book Antiqua" w:hAnsi="Book Antiqua"/>
          <w:color w:val="000000"/>
          <w:bdr w:val="none" w:sz="0" w:space="0" w:color="auto" w:frame="1"/>
        </w:rPr>
        <w:t>.</w:t>
      </w:r>
    </w:p>
    <w:p w14:paraId="295B8B68" w14:textId="7364B8BA" w:rsidR="001748E0" w:rsidRDefault="00BD2B5A" w:rsidP="001748E0">
      <w:pPr>
        <w:pStyle w:val="NormalWeb"/>
        <w:spacing w:before="0" w:beforeAutospacing="0" w:after="0" w:afterAutospacing="0"/>
        <w:ind w:left="2520" w:hanging="90"/>
        <w:textAlignment w:val="baseline"/>
        <w:rPr>
          <w:rFonts w:ascii="Book Antiqua" w:hAnsi="Book Antiqua"/>
          <w:color w:val="000000"/>
          <w:bdr w:val="none" w:sz="0" w:space="0" w:color="auto" w:frame="1"/>
        </w:rPr>
      </w:pPr>
      <w:r>
        <w:rPr>
          <w:rFonts w:ascii="Book Antiqua" w:hAnsi="Book Antiqua"/>
          <w:color w:val="000000"/>
          <w:bdr w:val="none" w:sz="0" w:space="0" w:color="auto" w:frame="1"/>
        </w:rPr>
        <w:t xml:space="preserve"> Interim Provost Patterson noted that </w:t>
      </w:r>
      <w:r w:rsidR="00C7496D" w:rsidRPr="00C7496D">
        <w:rPr>
          <w:rFonts w:ascii="Book Antiqua" w:hAnsi="Book Antiqua"/>
          <w:i/>
          <w:color w:val="000000"/>
          <w:bdr w:val="none" w:sz="0" w:space="0" w:color="auto" w:frame="1"/>
        </w:rPr>
        <w:t>Follet Access</w:t>
      </w:r>
      <w:r w:rsidR="00C7496D">
        <w:rPr>
          <w:rFonts w:ascii="Book Antiqua" w:hAnsi="Book Antiqua"/>
          <w:color w:val="000000"/>
          <w:bdr w:val="none" w:sz="0" w:space="0" w:color="auto" w:frame="1"/>
        </w:rPr>
        <w:t xml:space="preserve"> </w:t>
      </w:r>
      <w:r w:rsidR="008E772D">
        <w:rPr>
          <w:rFonts w:ascii="Book Antiqua" w:hAnsi="Book Antiqua"/>
          <w:color w:val="000000"/>
          <w:bdr w:val="none" w:sz="0" w:space="0" w:color="auto" w:frame="1"/>
        </w:rPr>
        <w:t xml:space="preserve">enables colleges and universities to develop all course materials (textbooks, lab kits and supplies) as part of tuition or course charges so that all students have what they need on the first day of class. </w:t>
      </w:r>
      <w:r>
        <w:rPr>
          <w:rFonts w:ascii="Book Antiqua" w:hAnsi="Book Antiqua"/>
          <w:color w:val="000000"/>
          <w:bdr w:val="none" w:sz="0" w:space="0" w:color="auto" w:frame="1"/>
        </w:rPr>
        <w:t>She highlighted that, w</w:t>
      </w:r>
      <w:r w:rsidR="00C75B6C">
        <w:rPr>
          <w:rFonts w:ascii="Book Antiqua" w:hAnsi="Book Antiqua"/>
          <w:color w:val="000000"/>
          <w:bdr w:val="none" w:sz="0" w:space="0" w:color="auto" w:frame="1"/>
        </w:rPr>
        <w:t xml:space="preserve">hile </w:t>
      </w:r>
      <w:r w:rsidRPr="00BD2B5A">
        <w:rPr>
          <w:rFonts w:ascii="Book Antiqua" w:hAnsi="Book Antiqua"/>
          <w:i/>
          <w:iCs/>
          <w:color w:val="000000"/>
          <w:bdr w:val="none" w:sz="0" w:space="0" w:color="auto" w:frame="1"/>
        </w:rPr>
        <w:t>Follett Access</w:t>
      </w:r>
      <w:r>
        <w:rPr>
          <w:rFonts w:ascii="Book Antiqua" w:hAnsi="Book Antiqua"/>
          <w:color w:val="000000"/>
          <w:bdr w:val="none" w:sz="0" w:space="0" w:color="auto" w:frame="1"/>
        </w:rPr>
        <w:t xml:space="preserve"> is a valuable program</w:t>
      </w:r>
      <w:r w:rsidR="00C75B6C">
        <w:rPr>
          <w:rFonts w:ascii="Book Antiqua" w:hAnsi="Book Antiqua"/>
          <w:color w:val="000000"/>
          <w:bdr w:val="none" w:sz="0" w:space="0" w:color="auto" w:frame="1"/>
        </w:rPr>
        <w:t xml:space="preserve">, there have been some challenges with getting students to opt into the program. </w:t>
      </w:r>
      <w:r>
        <w:rPr>
          <w:rFonts w:ascii="Book Antiqua" w:hAnsi="Book Antiqua"/>
          <w:color w:val="000000"/>
          <w:bdr w:val="none" w:sz="0" w:space="0" w:color="auto" w:frame="1"/>
        </w:rPr>
        <w:t>S</w:t>
      </w:r>
      <w:r w:rsidR="00C75B6C">
        <w:rPr>
          <w:rFonts w:ascii="Book Antiqua" w:hAnsi="Book Antiqua"/>
          <w:color w:val="000000"/>
          <w:bdr w:val="none" w:sz="0" w:space="0" w:color="auto" w:frame="1"/>
        </w:rPr>
        <w:t xml:space="preserve">he </w:t>
      </w:r>
      <w:r>
        <w:rPr>
          <w:rFonts w:ascii="Book Antiqua" w:hAnsi="Book Antiqua"/>
          <w:color w:val="000000"/>
          <w:bdr w:val="none" w:sz="0" w:space="0" w:color="auto" w:frame="1"/>
        </w:rPr>
        <w:t xml:space="preserve">stated that </w:t>
      </w:r>
      <w:r w:rsidR="00C75B6C">
        <w:rPr>
          <w:rFonts w:ascii="Book Antiqua" w:hAnsi="Book Antiqua"/>
          <w:color w:val="000000"/>
          <w:bdr w:val="none" w:sz="0" w:space="0" w:color="auto" w:frame="1"/>
        </w:rPr>
        <w:t>changes in the newly proposed regulation will allow UNF to expand the program by enrolling all students in eligible courses</w:t>
      </w:r>
      <w:r w:rsidR="007511B7">
        <w:rPr>
          <w:rFonts w:ascii="Book Antiqua" w:hAnsi="Book Antiqua"/>
          <w:color w:val="000000"/>
          <w:bdr w:val="none" w:sz="0" w:space="0" w:color="auto" w:frame="1"/>
        </w:rPr>
        <w:t>. (T</w:t>
      </w:r>
      <w:r w:rsidR="00F55CDE">
        <w:rPr>
          <w:rFonts w:ascii="Book Antiqua" w:hAnsi="Book Antiqua"/>
          <w:color w:val="000000"/>
          <w:bdr w:val="none" w:sz="0" w:space="0" w:color="auto" w:frame="1"/>
        </w:rPr>
        <w:t>hose who do</w:t>
      </w:r>
      <w:r w:rsidR="007511B7">
        <w:rPr>
          <w:rFonts w:ascii="Book Antiqua" w:hAnsi="Book Antiqua"/>
          <w:color w:val="000000"/>
          <w:bdr w:val="none" w:sz="0" w:space="0" w:color="auto" w:frame="1"/>
        </w:rPr>
        <w:t xml:space="preserve"> not </w:t>
      </w:r>
      <w:r w:rsidR="00F55CDE">
        <w:rPr>
          <w:rFonts w:ascii="Book Antiqua" w:hAnsi="Book Antiqua"/>
          <w:color w:val="000000"/>
          <w:bdr w:val="none" w:sz="0" w:space="0" w:color="auto" w:frame="1"/>
        </w:rPr>
        <w:t xml:space="preserve">wish to remain enrolled </w:t>
      </w:r>
      <w:r w:rsidR="002F7831">
        <w:rPr>
          <w:rFonts w:ascii="Book Antiqua" w:hAnsi="Book Antiqua"/>
          <w:color w:val="000000"/>
          <w:bdr w:val="none" w:sz="0" w:space="0" w:color="auto" w:frame="1"/>
        </w:rPr>
        <w:t>will be able to</w:t>
      </w:r>
      <w:r w:rsidR="00F55CDE">
        <w:rPr>
          <w:rFonts w:ascii="Book Antiqua" w:hAnsi="Book Antiqua"/>
          <w:color w:val="000000"/>
          <w:bdr w:val="none" w:sz="0" w:space="0" w:color="auto" w:frame="1"/>
        </w:rPr>
        <w:t xml:space="preserve"> opt out). </w:t>
      </w:r>
      <w:r w:rsidR="002F7831">
        <w:rPr>
          <w:rFonts w:ascii="Book Antiqua" w:hAnsi="Book Antiqua"/>
          <w:color w:val="000000"/>
          <w:bdr w:val="none" w:sz="0" w:space="0" w:color="auto" w:frame="1"/>
        </w:rPr>
        <w:t>Interim Provost Patterson stated that t</w:t>
      </w:r>
      <w:r w:rsidR="00F55CDE">
        <w:rPr>
          <w:rFonts w:ascii="Book Antiqua" w:hAnsi="Book Antiqua"/>
          <w:color w:val="000000"/>
          <w:bdr w:val="none" w:sz="0" w:space="0" w:color="auto" w:frame="1"/>
        </w:rPr>
        <w:t xml:space="preserve">he new regulation will result in perfect alignment with the Board of Governors regulation.  </w:t>
      </w:r>
    </w:p>
    <w:p w14:paraId="6346D8E4" w14:textId="033B9239" w:rsidR="008C3719" w:rsidRPr="001748E0" w:rsidRDefault="00F55CDE" w:rsidP="00AE7C2F">
      <w:pPr>
        <w:pStyle w:val="NormalWeb"/>
        <w:spacing w:before="0" w:beforeAutospacing="0" w:after="240" w:afterAutospacing="0"/>
        <w:ind w:left="2520"/>
        <w:textAlignment w:val="baseline"/>
        <w:rPr>
          <w:rFonts w:ascii="Book Antiqua" w:hAnsi="Book Antiqua"/>
          <w:color w:val="000000"/>
          <w:bdr w:val="none" w:sz="0" w:space="0" w:color="auto" w:frame="1"/>
        </w:rPr>
      </w:pPr>
      <w:r>
        <w:rPr>
          <w:rFonts w:ascii="Book Antiqua" w:hAnsi="Book Antiqua"/>
          <w:color w:val="000000"/>
          <w:bdr w:val="none" w:sz="0" w:space="0" w:color="auto" w:frame="1"/>
        </w:rPr>
        <w:t>Chair Egan asked if there were any questions. There being none, she asked for a MOTION to APPROVE. Chair Hyde made a MOTION to APPROVE. Trustee White SECONDED. The Committee unanimously voted to repeal the regulation.</w:t>
      </w:r>
    </w:p>
    <w:p w14:paraId="2FFB81D7" w14:textId="2A53EF2F" w:rsidR="008C3719" w:rsidRPr="00F74FDB" w:rsidRDefault="008C3719" w:rsidP="00FB3972">
      <w:pPr>
        <w:pStyle w:val="Heading2"/>
        <w:spacing w:after="0" w:line="240" w:lineRule="auto"/>
        <w:ind w:left="2520" w:hanging="2520"/>
      </w:pPr>
      <w:r w:rsidRPr="00E9208B">
        <w:rPr>
          <w:b/>
        </w:rPr>
        <w:t>Item 5</w:t>
      </w:r>
      <w:r w:rsidRPr="00F74FDB">
        <w:tab/>
      </w:r>
      <w:hyperlink r:id="rId8" w:tgtFrame="_blank" w:tooltip="Approval of a New Regulation – 13.0010R Purchasing Program" w:history="1">
        <w:r w:rsidRPr="00FB3972">
          <w:rPr>
            <w:rStyle w:val="Hyperlink"/>
            <w:b/>
            <w:color w:val="auto"/>
            <w:u w:val="none"/>
          </w:rPr>
          <w:t>Proposed New Regulation – 2.0520R Textbook</w:t>
        </w:r>
      </w:hyperlink>
      <w:r w:rsidRPr="00FB3972">
        <w:rPr>
          <w:b/>
        </w:rPr>
        <w:t xml:space="preserve"> Adoption Requirements</w:t>
      </w:r>
    </w:p>
    <w:p w14:paraId="5EB0D4DE" w14:textId="606E05DD" w:rsidR="008C3719" w:rsidRPr="00A871B1" w:rsidRDefault="00F55CDE" w:rsidP="00A871B1">
      <w:pPr>
        <w:pStyle w:val="NormalWeb"/>
        <w:spacing w:before="0" w:beforeAutospacing="0" w:after="240" w:afterAutospacing="0"/>
        <w:ind w:left="2520"/>
        <w:textAlignment w:val="baseline"/>
        <w:rPr>
          <w:rFonts w:ascii="Book Antiqua" w:hAnsi="Book Antiqua"/>
          <w:iCs/>
          <w:color w:val="000000"/>
          <w:bdr w:val="none" w:sz="0" w:space="0" w:color="auto" w:frame="1"/>
        </w:rPr>
      </w:pPr>
      <w:r>
        <w:rPr>
          <w:rFonts w:ascii="Book Antiqua" w:hAnsi="Book Antiqua"/>
          <w:color w:val="000000"/>
          <w:bdr w:val="none" w:sz="0" w:space="0" w:color="auto" w:frame="1"/>
        </w:rPr>
        <w:t>Chair Egan asked if</w:t>
      </w:r>
      <w:r w:rsidR="001B3C82">
        <w:rPr>
          <w:rFonts w:ascii="Book Antiqua" w:hAnsi="Book Antiqua"/>
          <w:color w:val="000000"/>
          <w:bdr w:val="none" w:sz="0" w:space="0" w:color="auto" w:frame="1"/>
        </w:rPr>
        <w:t xml:space="preserve"> </w:t>
      </w:r>
      <w:r>
        <w:rPr>
          <w:rFonts w:ascii="Book Antiqua" w:hAnsi="Book Antiqua"/>
          <w:color w:val="000000"/>
          <w:bdr w:val="none" w:sz="0" w:space="0" w:color="auto" w:frame="1"/>
        </w:rPr>
        <w:t xml:space="preserve">there were any </w:t>
      </w:r>
      <w:r w:rsidR="001B3C82">
        <w:rPr>
          <w:rFonts w:ascii="Book Antiqua" w:hAnsi="Book Antiqua"/>
          <w:color w:val="000000"/>
          <w:bdr w:val="none" w:sz="0" w:space="0" w:color="auto" w:frame="1"/>
        </w:rPr>
        <w:t xml:space="preserve">additional </w:t>
      </w:r>
      <w:r>
        <w:rPr>
          <w:rFonts w:ascii="Book Antiqua" w:hAnsi="Book Antiqua"/>
          <w:color w:val="000000"/>
          <w:bdr w:val="none" w:sz="0" w:space="0" w:color="auto" w:frame="1"/>
        </w:rPr>
        <w:t>question</w:t>
      </w:r>
      <w:r w:rsidR="001B3C82">
        <w:rPr>
          <w:rFonts w:ascii="Book Antiqua" w:hAnsi="Book Antiqua"/>
          <w:color w:val="000000"/>
          <w:bdr w:val="none" w:sz="0" w:space="0" w:color="auto" w:frame="1"/>
        </w:rPr>
        <w:t>s</w:t>
      </w:r>
      <w:r>
        <w:rPr>
          <w:rFonts w:ascii="Book Antiqua" w:hAnsi="Book Antiqua"/>
          <w:color w:val="000000"/>
          <w:bdr w:val="none" w:sz="0" w:space="0" w:color="auto" w:frame="1"/>
        </w:rPr>
        <w:t xml:space="preserve"> about the newly proposed regulation </w:t>
      </w:r>
      <w:r w:rsidR="008C3719">
        <w:rPr>
          <w:rFonts w:ascii="Book Antiqua" w:hAnsi="Book Antiqua"/>
          <w:color w:val="000000"/>
          <w:bdr w:val="none" w:sz="0" w:space="0" w:color="auto" w:frame="1"/>
        </w:rPr>
        <w:t>2.0520R</w:t>
      </w:r>
      <w:r w:rsidR="008C3719" w:rsidRPr="00787901">
        <w:rPr>
          <w:rFonts w:ascii="Book Antiqua" w:hAnsi="Book Antiqua"/>
          <w:color w:val="000000"/>
          <w:bdr w:val="none" w:sz="0" w:space="0" w:color="auto" w:frame="1"/>
        </w:rPr>
        <w:t xml:space="preserve"> </w:t>
      </w:r>
      <w:r w:rsidR="008C3719" w:rsidRPr="00787901">
        <w:rPr>
          <w:rStyle w:val="Emphasis"/>
          <w:rFonts w:ascii="Book Antiqua" w:hAnsi="Book Antiqua"/>
          <w:color w:val="000000"/>
          <w:bdr w:val="none" w:sz="0" w:space="0" w:color="auto" w:frame="1"/>
        </w:rPr>
        <w:t>Textbook Adoptions</w:t>
      </w:r>
      <w:r w:rsidR="008C3719">
        <w:rPr>
          <w:rStyle w:val="Emphasis"/>
          <w:rFonts w:ascii="Book Antiqua" w:hAnsi="Book Antiqua"/>
          <w:color w:val="000000"/>
          <w:bdr w:val="none" w:sz="0" w:space="0" w:color="auto" w:frame="1"/>
        </w:rPr>
        <w:t xml:space="preserve"> Requirements</w:t>
      </w:r>
      <w:r w:rsidRPr="00F55CDE">
        <w:rPr>
          <w:rStyle w:val="Emphasis"/>
          <w:rFonts w:ascii="Book Antiqua" w:hAnsi="Book Antiqua"/>
          <w:i w:val="0"/>
          <w:color w:val="000000"/>
          <w:bdr w:val="none" w:sz="0" w:space="0" w:color="auto" w:frame="1"/>
        </w:rPr>
        <w:t xml:space="preserve">. There being none, she asked for a MOTION to </w:t>
      </w:r>
      <w:r>
        <w:rPr>
          <w:rStyle w:val="Emphasis"/>
          <w:rFonts w:ascii="Book Antiqua" w:hAnsi="Book Antiqua"/>
          <w:i w:val="0"/>
          <w:color w:val="000000"/>
          <w:bdr w:val="none" w:sz="0" w:space="0" w:color="auto" w:frame="1"/>
        </w:rPr>
        <w:t xml:space="preserve">APPROVE. Chair Hyde made a MOTION to APPROVE. Trustee White SECONDED. The Committee unanimously approved the proposed regulation. </w:t>
      </w:r>
    </w:p>
    <w:p w14:paraId="775BC86D" w14:textId="36D1695E" w:rsidR="002D0E1D" w:rsidRPr="00B42421" w:rsidRDefault="008C3719" w:rsidP="002D0E1D">
      <w:pPr>
        <w:pStyle w:val="Heading2"/>
        <w:spacing w:after="0" w:line="240" w:lineRule="auto"/>
        <w:ind w:left="2520" w:hanging="2520"/>
        <w:rPr>
          <w:rFonts w:cs="Arial"/>
        </w:rPr>
      </w:pPr>
      <w:r w:rsidRPr="00855D9C">
        <w:rPr>
          <w:b/>
        </w:rPr>
        <w:t>Item 6</w:t>
      </w:r>
      <w:r w:rsidRPr="00855D9C">
        <w:rPr>
          <w:b/>
        </w:rPr>
        <w:tab/>
      </w:r>
      <w:bookmarkStart w:id="0" w:name="_Hlk59185099"/>
      <w:r w:rsidRPr="00855D9C">
        <w:rPr>
          <w:rStyle w:val="Hyperlink"/>
          <w:b/>
          <w:color w:val="auto"/>
          <w:highlight w:val="yellow"/>
          <w:u w:val="none"/>
        </w:rPr>
        <w:fldChar w:fldCharType="begin"/>
      </w:r>
      <w:r w:rsidRPr="00855D9C">
        <w:rPr>
          <w:rStyle w:val="Hyperlink"/>
          <w:b/>
          <w:color w:val="auto"/>
          <w:highlight w:val="yellow"/>
          <w:u w:val="none"/>
        </w:rPr>
        <w:instrText xml:space="preserve"> HYPERLINK "https://nam10.safelinks.protection.outlook.com/?url=https%3A%2F%2Fwww.unf.edu%2FuploadedFiles%2Fpresident%2Ftrustees%2F2013%2FOct15%2FNotice%2520of%2520New%252013%25200010iR%2520Purchasing%2520Program%2520-%2520Final%2520Clean.pdf&amp;data=04%7C01%7Candrea.holcombe%40unf.edu%7C91e0bc24f9074dd8241c08d89d4f7142%7Cdf29b2fa8929482f9dbb60ff4df224c4%7C1%7C0%7C637432311810285463%7CUnknown%7CTWFpbGZsb3d8eyJWIjoiMC4wLjAwMDAiLCJQIjoiV2luMzIiLCJBTiI6Ik1haWwiLCJXVCI6Mn0%3D%7C1000&amp;sdata=J5sW1bj8WDuP0F%2BqWtc6B6D2UPApJETGUXt3VpmsKdI%3D&amp;reserved=0" \t "_blank" \o "Approval of a New Regulation – 13.0010R Purchasing Program" </w:instrText>
      </w:r>
      <w:r w:rsidRPr="00855D9C">
        <w:rPr>
          <w:rStyle w:val="Hyperlink"/>
          <w:b/>
          <w:color w:val="auto"/>
          <w:highlight w:val="yellow"/>
          <w:u w:val="none"/>
        </w:rPr>
      </w:r>
      <w:r w:rsidRPr="00855D9C">
        <w:rPr>
          <w:rStyle w:val="Hyperlink"/>
          <w:b/>
          <w:color w:val="auto"/>
          <w:highlight w:val="yellow"/>
          <w:u w:val="none"/>
        </w:rPr>
        <w:fldChar w:fldCharType="separate"/>
      </w:r>
      <w:r w:rsidRPr="00855D9C">
        <w:rPr>
          <w:rStyle w:val="Hyperlink"/>
          <w:b/>
          <w:color w:val="auto"/>
          <w:u w:val="none"/>
        </w:rPr>
        <w:t>Amended Regulation –</w:t>
      </w:r>
      <w:r w:rsidRPr="00855D9C">
        <w:rPr>
          <w:rStyle w:val="Hyperlink"/>
          <w:b/>
          <w:color w:val="auto"/>
          <w:u w:val="none"/>
        </w:rPr>
        <w:fldChar w:fldCharType="end"/>
      </w:r>
      <w:r w:rsidRPr="00855D9C">
        <w:rPr>
          <w:rStyle w:val="Hyperlink"/>
          <w:b/>
          <w:color w:val="auto"/>
          <w:u w:val="none"/>
        </w:rPr>
        <w:t xml:space="preserve"> </w:t>
      </w:r>
      <w:r w:rsidRPr="00855D9C">
        <w:rPr>
          <w:b/>
        </w:rPr>
        <w:t>1.0030R Disruptive Behavior</w:t>
      </w:r>
    </w:p>
    <w:p w14:paraId="01A43837" w14:textId="77777777" w:rsidR="00364716" w:rsidRDefault="00F55CDE" w:rsidP="00960D32">
      <w:pPr>
        <w:spacing w:line="240" w:lineRule="auto"/>
        <w:ind w:left="2520"/>
      </w:pPr>
      <w:r w:rsidRPr="00B42421">
        <w:rPr>
          <w:rFonts w:cs="Arial"/>
        </w:rPr>
        <w:t>Dr. Andrea Adams-Manning, Dean of Students</w:t>
      </w:r>
      <w:r w:rsidR="00862774" w:rsidRPr="00B42421">
        <w:t xml:space="preserve">, </w:t>
      </w:r>
      <w:r w:rsidRPr="00B42421">
        <w:t>stated that the amendments to the regulation were being proposed to update the language</w:t>
      </w:r>
      <w:r w:rsidR="00E904A0" w:rsidRPr="00B42421">
        <w:t xml:space="preserve"> and </w:t>
      </w:r>
      <w:r w:rsidRPr="00B42421">
        <w:t>make it more readable</w:t>
      </w:r>
      <w:bookmarkEnd w:id="0"/>
      <w:r w:rsidRPr="00B42421">
        <w:t xml:space="preserve"> </w:t>
      </w:r>
      <w:r w:rsidR="00862774" w:rsidRPr="00B42421">
        <w:t xml:space="preserve">and clear </w:t>
      </w:r>
      <w:r w:rsidRPr="00B42421">
        <w:t xml:space="preserve">for the student and </w:t>
      </w:r>
    </w:p>
    <w:p w14:paraId="2732680C" w14:textId="77777777" w:rsidR="00364716" w:rsidRPr="00B42421" w:rsidRDefault="00364716" w:rsidP="00364716">
      <w:pPr>
        <w:pStyle w:val="Heading2"/>
        <w:spacing w:after="0" w:line="240" w:lineRule="auto"/>
        <w:ind w:left="2520" w:hanging="2520"/>
        <w:rPr>
          <w:rFonts w:cs="Arial"/>
        </w:rPr>
      </w:pPr>
      <w:r w:rsidRPr="00855D9C">
        <w:rPr>
          <w:b/>
        </w:rPr>
        <w:lastRenderedPageBreak/>
        <w:t>Item 6</w:t>
      </w:r>
      <w:r w:rsidRPr="00855D9C">
        <w:rPr>
          <w:b/>
        </w:rPr>
        <w:tab/>
      </w:r>
      <w:hyperlink r:id="rId9" w:tgtFrame="_blank" w:tooltip="Approval of a New Regulation – 13.0010R Purchasing Program" w:history="1">
        <w:r w:rsidRPr="00855D9C">
          <w:rPr>
            <w:rStyle w:val="Hyperlink"/>
            <w:b/>
            <w:color w:val="auto"/>
            <w:u w:val="none"/>
          </w:rPr>
          <w:t>Amended Regulation –</w:t>
        </w:r>
      </w:hyperlink>
      <w:r w:rsidRPr="00855D9C">
        <w:rPr>
          <w:rStyle w:val="Hyperlink"/>
          <w:b/>
          <w:color w:val="auto"/>
          <w:u w:val="none"/>
        </w:rPr>
        <w:t xml:space="preserve"> </w:t>
      </w:r>
      <w:r w:rsidRPr="00855D9C">
        <w:rPr>
          <w:b/>
        </w:rPr>
        <w:t>1.0030R Disruptive Behavior</w:t>
      </w:r>
    </w:p>
    <w:p w14:paraId="157EBB66" w14:textId="140D3527" w:rsidR="002D0E1D" w:rsidRDefault="00F55CDE" w:rsidP="006A009A">
      <w:pPr>
        <w:spacing w:line="240" w:lineRule="auto"/>
        <w:ind w:left="2520"/>
        <w:rPr>
          <w:rFonts w:cs="Arial"/>
        </w:rPr>
      </w:pPr>
      <w:r w:rsidRPr="00B42421">
        <w:t>employee population</w:t>
      </w:r>
      <w:r w:rsidR="00862774" w:rsidRPr="00B42421">
        <w:t>s</w:t>
      </w:r>
      <w:r w:rsidRPr="00B42421">
        <w:t xml:space="preserve">. </w:t>
      </w:r>
      <w:r w:rsidR="00E904A0" w:rsidRPr="00B42421">
        <w:t>She noted that v</w:t>
      </w:r>
      <w:r w:rsidR="00862774" w:rsidRPr="00B42421">
        <w:t xml:space="preserve">iolations that </w:t>
      </w:r>
      <w:r w:rsidR="00E904A0" w:rsidRPr="00B42421">
        <w:t>had</w:t>
      </w:r>
      <w:r w:rsidR="00862774" w:rsidRPr="00B42421">
        <w:t xml:space="preserve"> previously </w:t>
      </w:r>
      <w:r w:rsidR="00E904A0" w:rsidRPr="00B42421">
        <w:t xml:space="preserve">been </w:t>
      </w:r>
      <w:r w:rsidR="00862774" w:rsidRPr="00B42421">
        <w:t>included in the regulation</w:t>
      </w:r>
      <w:r w:rsidR="00E904A0" w:rsidRPr="00B42421">
        <w:t xml:space="preserve"> – and </w:t>
      </w:r>
      <w:r w:rsidR="00862774" w:rsidRPr="00B42421">
        <w:t xml:space="preserve">that could be found in other regulations </w:t>
      </w:r>
      <w:r w:rsidR="00E904A0" w:rsidRPr="00B42421">
        <w:t xml:space="preserve">– </w:t>
      </w:r>
      <w:r w:rsidR="00862774" w:rsidRPr="00B42421">
        <w:t xml:space="preserve">were removed. </w:t>
      </w:r>
      <w:r w:rsidR="00E904A0" w:rsidRPr="00B42421">
        <w:t>Dean Adams-Manning stated that t</w:t>
      </w:r>
      <w:r w:rsidR="00862774" w:rsidRPr="00B42421">
        <w:t xml:space="preserve">he changes also clarify the rights of freedom of expression and lawful exercise thereof by the student </w:t>
      </w:r>
      <w:r w:rsidR="00E904A0" w:rsidRPr="00B42421">
        <w:t xml:space="preserve">and </w:t>
      </w:r>
      <w:r w:rsidR="00862774" w:rsidRPr="00B42421">
        <w:t>employee population</w:t>
      </w:r>
      <w:r w:rsidR="00E904A0" w:rsidRPr="00B42421">
        <w:t>s</w:t>
      </w:r>
      <w:r w:rsidR="00862774" w:rsidRPr="00B42421">
        <w:t>, while still allowing the University to address instances of disruptive behavior on and off of campus.</w:t>
      </w:r>
      <w:r w:rsidR="002D0E1D">
        <w:rPr>
          <w:rFonts w:cs="Arial"/>
        </w:rPr>
        <w:t xml:space="preserve"> </w:t>
      </w:r>
    </w:p>
    <w:p w14:paraId="531152C0" w14:textId="72114E6D" w:rsidR="00904619" w:rsidRDefault="00862774" w:rsidP="00904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549" w:hanging="29"/>
        <w:rPr>
          <w:rFonts w:cs="Arial"/>
        </w:rPr>
      </w:pPr>
      <w:r>
        <w:rPr>
          <w:rFonts w:cs="Arial"/>
        </w:rPr>
        <w:t>Trustee Schneider asked if the regulation applies to guests on campus, as well as students, faculty and staff. Dean Adams-Manning confirmed that it applies to all individuals on campus (</w:t>
      </w:r>
      <w:r w:rsidR="00024DDF">
        <w:rPr>
          <w:rFonts w:cs="Arial"/>
        </w:rPr>
        <w:t>including</w:t>
      </w:r>
      <w:r>
        <w:rPr>
          <w:rFonts w:cs="Arial"/>
        </w:rPr>
        <w:t xml:space="preserve"> guests, while they are on campus). Ms. </w:t>
      </w:r>
      <w:r w:rsidR="002810E1">
        <w:rPr>
          <w:rFonts w:cs="Arial"/>
        </w:rPr>
        <w:t xml:space="preserve">Carrie </w:t>
      </w:r>
      <w:r>
        <w:rPr>
          <w:rFonts w:cs="Arial"/>
        </w:rPr>
        <w:t>Guth</w:t>
      </w:r>
      <w:r w:rsidR="002810E1">
        <w:rPr>
          <w:rFonts w:cs="Arial"/>
        </w:rPr>
        <w:t>, Director, Human Resources</w:t>
      </w:r>
      <w:r>
        <w:rPr>
          <w:rFonts w:cs="Arial"/>
        </w:rPr>
        <w:t xml:space="preserve"> stated that </w:t>
      </w:r>
      <w:r w:rsidR="008C7160">
        <w:rPr>
          <w:rFonts w:cs="Arial"/>
        </w:rPr>
        <w:t>that the revision applies to all students, faculty, employees, independent contractors, visitors and all individuals who come on to campus. She added that it also includes general language regarding any individuals interacting with the University community on its premises.</w:t>
      </w:r>
      <w:r w:rsidR="00904619">
        <w:rPr>
          <w:rFonts w:cs="Arial"/>
        </w:rPr>
        <w:t xml:space="preserve"> </w:t>
      </w:r>
    </w:p>
    <w:p w14:paraId="3BA6EF22" w14:textId="72C4F37A" w:rsidR="00787FE1" w:rsidRPr="00164624" w:rsidRDefault="001B0BC8" w:rsidP="0078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549" w:hanging="29"/>
        <w:rPr>
          <w:rFonts w:eastAsiaTheme="majorEastAsia" w:cstheme="majorBidi"/>
          <w:b/>
          <w:iCs/>
        </w:rPr>
      </w:pPr>
      <w:r>
        <w:rPr>
          <w:rFonts w:cs="Arial"/>
        </w:rPr>
        <w:t xml:space="preserve">There being no additional questions, Chair Egan asked for a MOTION to APPROVE. Chair Hyde made a MOTION to APPROVE. Trustee Schneider SECONDED. The Committee unanimously approved the amended regulation. </w:t>
      </w:r>
    </w:p>
    <w:p w14:paraId="5BA7669C" w14:textId="77777777" w:rsidR="001964E1" w:rsidRDefault="008C3719" w:rsidP="00851A98">
      <w:pPr>
        <w:pStyle w:val="Heading2"/>
        <w:spacing w:after="0" w:line="240" w:lineRule="auto"/>
        <w:ind w:left="2520" w:hanging="2610"/>
        <w:rPr>
          <w:b/>
        </w:rPr>
      </w:pPr>
      <w:r w:rsidRPr="00036240">
        <w:rPr>
          <w:b/>
        </w:rPr>
        <w:t>Item 7</w:t>
      </w:r>
      <w:r w:rsidR="00036240">
        <w:rPr>
          <w:b/>
        </w:rPr>
        <w:tab/>
      </w:r>
      <w:hyperlink r:id="rId10" w:tgtFrame="_blank" w:tooltip="Approval of a New Regulation – 13.0010R Purchasing Program" w:history="1">
        <w:r w:rsidRPr="00036240">
          <w:rPr>
            <w:rStyle w:val="Hyperlink"/>
            <w:b/>
            <w:color w:val="auto"/>
            <w:u w:val="none"/>
          </w:rPr>
          <w:t>Amended Regulation –</w:t>
        </w:r>
      </w:hyperlink>
      <w:r w:rsidRPr="00036240">
        <w:rPr>
          <w:rStyle w:val="Hyperlink"/>
          <w:b/>
          <w:color w:val="auto"/>
          <w:u w:val="none"/>
        </w:rPr>
        <w:t xml:space="preserve"> </w:t>
      </w:r>
      <w:r w:rsidRPr="00036240">
        <w:rPr>
          <w:b/>
        </w:rPr>
        <w:t>1.0140R Smoke Free Campus Initiative</w:t>
      </w:r>
    </w:p>
    <w:p w14:paraId="3E9B19B0" w14:textId="77777777" w:rsidR="00C85D21" w:rsidRDefault="00CD64B5" w:rsidP="00960D32">
      <w:pPr>
        <w:pStyle w:val="Heading2"/>
        <w:spacing w:after="0" w:line="240" w:lineRule="auto"/>
        <w:ind w:left="2520"/>
        <w:rPr>
          <w:rFonts w:cs="Arial"/>
        </w:rPr>
      </w:pPr>
      <w:r>
        <w:rPr>
          <w:rFonts w:cs="Arial"/>
        </w:rPr>
        <w:t xml:space="preserve">Ms. Ashley Ballard, Senior Director of Recreation and Wellness, spoke about the proposed amended regulation, noting that most tobacco use starts in adolescence and young adulthood. She relayed that her department has worked with others on campus to develop several programs, services and policies to foster a healthy campus environment. She added that the campus smoke-free policy was developed in 2015 aimed at reducing tobacco use and exposure to second-hand smoke. </w:t>
      </w:r>
      <w:r w:rsidR="006F6EB4">
        <w:rPr>
          <w:rFonts w:cs="Arial"/>
        </w:rPr>
        <w:t>Ms. Ballard</w:t>
      </w:r>
      <w:r>
        <w:rPr>
          <w:rFonts w:cs="Arial"/>
        </w:rPr>
        <w:t xml:space="preserve"> relayed that in fall 2019, in conjunction with </w:t>
      </w:r>
      <w:r w:rsidR="00EC3B8E" w:rsidRPr="00EC3B8E">
        <w:rPr>
          <w:rFonts w:cs="Arial"/>
          <w:i/>
        </w:rPr>
        <w:t>Tobacco-free Jacksonville</w:t>
      </w:r>
      <w:r w:rsidR="00EC3B8E">
        <w:rPr>
          <w:rFonts w:cs="Arial"/>
        </w:rPr>
        <w:t xml:space="preserve">, the University worked on </w:t>
      </w:r>
      <w:r w:rsidR="003D018A">
        <w:rPr>
          <w:rFonts w:cs="Arial"/>
        </w:rPr>
        <w:t xml:space="preserve">proposed </w:t>
      </w:r>
      <w:r w:rsidR="00EC3B8E">
        <w:rPr>
          <w:rFonts w:cs="Arial"/>
        </w:rPr>
        <w:t xml:space="preserve">draft changes to the policy </w:t>
      </w:r>
      <w:r w:rsidR="003D018A">
        <w:rPr>
          <w:rFonts w:cs="Arial"/>
        </w:rPr>
        <w:t>which includes language</w:t>
      </w:r>
      <w:r w:rsidR="00EC3B8E">
        <w:rPr>
          <w:rFonts w:cs="Arial"/>
        </w:rPr>
        <w:t xml:space="preserve"> </w:t>
      </w:r>
    </w:p>
    <w:p w14:paraId="1CE7E546" w14:textId="075380A1" w:rsidR="00C85D21" w:rsidRDefault="00C85D21" w:rsidP="00C85D21">
      <w:pPr>
        <w:pStyle w:val="Heading2"/>
        <w:spacing w:after="0" w:line="240" w:lineRule="auto"/>
        <w:ind w:left="2520" w:hanging="2520"/>
        <w:rPr>
          <w:rFonts w:cs="Arial"/>
        </w:rPr>
      </w:pPr>
      <w:r w:rsidRPr="00FF514C">
        <w:rPr>
          <w:b/>
        </w:rPr>
        <w:lastRenderedPageBreak/>
        <w:t>Item 7</w:t>
      </w:r>
      <w:r w:rsidRPr="00FF514C">
        <w:rPr>
          <w:b/>
        </w:rPr>
        <w:tab/>
      </w:r>
      <w:hyperlink r:id="rId11" w:tgtFrame="_blank" w:tooltip="Approval of a New Regulation – 13.0010R Purchasing Program" w:history="1">
        <w:r w:rsidRPr="00FF514C">
          <w:rPr>
            <w:rStyle w:val="Hyperlink"/>
            <w:b/>
            <w:color w:val="auto"/>
            <w:u w:val="none"/>
          </w:rPr>
          <w:t>Amended Regulation –</w:t>
        </w:r>
      </w:hyperlink>
      <w:r w:rsidRPr="00FF514C">
        <w:rPr>
          <w:rStyle w:val="Hyperlink"/>
          <w:b/>
          <w:color w:val="auto"/>
          <w:u w:val="none"/>
        </w:rPr>
        <w:t xml:space="preserve"> </w:t>
      </w:r>
      <w:r w:rsidRPr="00FF514C">
        <w:rPr>
          <w:b/>
        </w:rPr>
        <w:t>1.0140R Smoke Free Campus Initiative</w:t>
      </w:r>
    </w:p>
    <w:p w14:paraId="1AB2156A" w14:textId="71C40455" w:rsidR="00904619" w:rsidRDefault="00EC3B8E" w:rsidP="00904619">
      <w:pPr>
        <w:pStyle w:val="Heading2"/>
        <w:spacing w:line="240" w:lineRule="auto"/>
        <w:ind w:left="2520"/>
        <w:rPr>
          <w:rFonts w:cs="Arial"/>
        </w:rPr>
      </w:pPr>
      <w:r>
        <w:rPr>
          <w:rFonts w:cs="Arial"/>
        </w:rPr>
        <w:t>prohibi</w:t>
      </w:r>
      <w:r w:rsidR="003D018A">
        <w:rPr>
          <w:rFonts w:cs="Arial"/>
        </w:rPr>
        <w:t xml:space="preserve">ting the use of </w:t>
      </w:r>
      <w:r>
        <w:rPr>
          <w:rFonts w:cs="Arial"/>
        </w:rPr>
        <w:t>e-cigarettes</w:t>
      </w:r>
      <w:r w:rsidRPr="008039E0">
        <w:rPr>
          <w:rFonts w:cs="Arial"/>
        </w:rPr>
        <w:t>, cigars, hookas, pipes and vape pens</w:t>
      </w:r>
      <w:r>
        <w:rPr>
          <w:rFonts w:cs="Arial"/>
        </w:rPr>
        <w:t xml:space="preserve">. </w:t>
      </w:r>
      <w:r w:rsidR="003D018A">
        <w:rPr>
          <w:rFonts w:cs="Arial"/>
        </w:rPr>
        <w:t>She stated that additional changes include</w:t>
      </w:r>
      <w:r>
        <w:rPr>
          <w:rFonts w:cs="Arial"/>
        </w:rPr>
        <w:t xml:space="preserve"> the use of a reporting system which identifies high-traffic areas</w:t>
      </w:r>
      <w:r w:rsidR="003D018A">
        <w:rPr>
          <w:rFonts w:cs="Arial"/>
        </w:rPr>
        <w:t xml:space="preserve"> on campus</w:t>
      </w:r>
      <w:r>
        <w:rPr>
          <w:rFonts w:cs="Arial"/>
        </w:rPr>
        <w:t xml:space="preserve">. </w:t>
      </w:r>
      <w:r w:rsidR="003D018A">
        <w:rPr>
          <w:rFonts w:cs="Arial"/>
        </w:rPr>
        <w:t>Ms. Ballard noted that identifying these areas</w:t>
      </w:r>
      <w:r>
        <w:rPr>
          <w:rFonts w:cs="Arial"/>
        </w:rPr>
        <w:t xml:space="preserve"> will help the University with </w:t>
      </w:r>
      <w:r w:rsidR="003D018A">
        <w:rPr>
          <w:rFonts w:cs="Arial"/>
        </w:rPr>
        <w:t xml:space="preserve">its </w:t>
      </w:r>
      <w:r>
        <w:rPr>
          <w:rFonts w:cs="Arial"/>
        </w:rPr>
        <w:t>education and outreach</w:t>
      </w:r>
      <w:r w:rsidR="003D018A">
        <w:rPr>
          <w:rFonts w:cs="Arial"/>
        </w:rPr>
        <w:t xml:space="preserve"> efforts</w:t>
      </w:r>
      <w:r>
        <w:rPr>
          <w:rFonts w:cs="Arial"/>
        </w:rPr>
        <w:t>.</w:t>
      </w:r>
      <w:r w:rsidR="00904619">
        <w:rPr>
          <w:rFonts w:cs="Arial"/>
        </w:rPr>
        <w:t xml:space="preserve"> </w:t>
      </w:r>
    </w:p>
    <w:p w14:paraId="4C798370" w14:textId="78CD011D" w:rsidR="008C3719" w:rsidRPr="009C0D69" w:rsidRDefault="00803450" w:rsidP="00904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549" w:hanging="29"/>
        <w:rPr>
          <w:rFonts w:cs="Arial"/>
        </w:rPr>
      </w:pPr>
      <w:r>
        <w:rPr>
          <w:rFonts w:cs="Arial"/>
        </w:rPr>
        <w:t>Chair Egan asked if there were any questions about the proposed amended regulation. There being none, she asked for a MOTION to APPROVE the regulation. Trustee White made a MOTION to approve and Chair Hyde SECONDED. The amended regulation was approved unanimously.</w:t>
      </w:r>
    </w:p>
    <w:p w14:paraId="68130661" w14:textId="77777777" w:rsidR="00A51122" w:rsidRDefault="008C3719" w:rsidP="005540F0">
      <w:pPr>
        <w:spacing w:after="0" w:line="240" w:lineRule="exact"/>
        <w:ind w:left="2520" w:hanging="2520"/>
        <w:rPr>
          <w:rFonts w:ascii="Neue Haas Grotesk Text Pro" w:eastAsia="+mn-ea" w:hAnsi="Neue Haas Grotesk Text Pro" w:cs="+mn-cs"/>
          <w:color w:val="FFFFFF"/>
          <w:kern w:val="24"/>
          <w:sz w:val="36"/>
          <w:szCs w:val="36"/>
        </w:rPr>
      </w:pPr>
      <w:r w:rsidRPr="00B26146">
        <w:rPr>
          <w:rStyle w:val="Heading2Char"/>
          <w:b/>
        </w:rPr>
        <w:t>Item 8</w:t>
      </w:r>
      <w:r w:rsidRPr="00B26146">
        <w:rPr>
          <w:rStyle w:val="Heading2Char"/>
          <w:b/>
        </w:rPr>
        <w:tab/>
        <w:t>New Program Proposal – Master of Arts in Teaching (M</w:t>
      </w:r>
      <w:r w:rsidR="00831DBA" w:rsidRPr="00B26146">
        <w:rPr>
          <w:rStyle w:val="Heading2Char"/>
          <w:b/>
        </w:rPr>
        <w:t>.</w:t>
      </w:r>
      <w:r w:rsidRPr="00B26146">
        <w:rPr>
          <w:rStyle w:val="Heading2Char"/>
          <w:b/>
        </w:rPr>
        <w:t>A</w:t>
      </w:r>
      <w:r w:rsidR="00831DBA" w:rsidRPr="00B26146">
        <w:rPr>
          <w:rStyle w:val="Heading2Char"/>
          <w:b/>
        </w:rPr>
        <w:t>.</w:t>
      </w:r>
      <w:r w:rsidRPr="00B26146">
        <w:rPr>
          <w:rStyle w:val="Heading2Char"/>
          <w:b/>
        </w:rPr>
        <w:t>T</w:t>
      </w:r>
      <w:r w:rsidR="004709BE" w:rsidRPr="00B26146">
        <w:rPr>
          <w:rStyle w:val="Heading2Char"/>
          <w:b/>
        </w:rPr>
        <w:t>)</w:t>
      </w:r>
      <w:r w:rsidR="00114430" w:rsidRPr="00B26146">
        <w:rPr>
          <w:rStyle w:val="Heading2Char"/>
          <w:b/>
        </w:rPr>
        <w:t xml:space="preserve"> </w:t>
      </w:r>
      <w:r w:rsidRPr="00B26146">
        <w:rPr>
          <w:rStyle w:val="Heading2Char"/>
          <w:b/>
        </w:rPr>
        <w:t>Elementary Educatio</w:t>
      </w:r>
      <w:r w:rsidR="000B03BA" w:rsidRPr="00B26146">
        <w:rPr>
          <w:rStyle w:val="Heading2Char"/>
          <w:b/>
        </w:rPr>
        <w:t>n</w:t>
      </w:r>
      <w:r w:rsidR="001201B9" w:rsidRPr="001201B9">
        <w:rPr>
          <w:rFonts w:ascii="Neue Haas Grotesk Text Pro" w:eastAsia="+mn-ea" w:hAnsi="Neue Haas Grotesk Text Pro" w:cs="+mn-cs"/>
          <w:color w:val="FFFFFF"/>
          <w:kern w:val="24"/>
          <w:sz w:val="36"/>
          <w:szCs w:val="36"/>
        </w:rPr>
        <w:t xml:space="preserve"> </w:t>
      </w:r>
    </w:p>
    <w:p w14:paraId="138D455A" w14:textId="77F4093B" w:rsidR="00977941" w:rsidRDefault="000B03BA" w:rsidP="00A51122">
      <w:pPr>
        <w:spacing w:after="0" w:line="240" w:lineRule="exact"/>
        <w:ind w:left="2520"/>
        <w:rPr>
          <w:b/>
        </w:rPr>
      </w:pPr>
      <w:r w:rsidRPr="004E13A4">
        <w:t xml:space="preserve">Interim Provost Patterson stated that partnerships with regional school districts in Northeast Florida indicate </w:t>
      </w:r>
      <w:r w:rsidR="00D23F12" w:rsidRPr="004E13A4">
        <w:t xml:space="preserve">a need for developing a pool of teacher candidates to assume </w:t>
      </w:r>
      <w:r w:rsidR="00220B52" w:rsidRPr="004E13A4">
        <w:t xml:space="preserve">the </w:t>
      </w:r>
      <w:r w:rsidR="00D23F12" w:rsidRPr="004E13A4">
        <w:t xml:space="preserve">roles </w:t>
      </w:r>
      <w:r w:rsidR="00220B52" w:rsidRPr="004E13A4">
        <w:t>that the Master of Arts in Teach</w:t>
      </w:r>
      <w:r w:rsidR="00335676" w:rsidRPr="004E13A4">
        <w:t>ing (Elementary Education) will prepare them for</w:t>
      </w:r>
      <w:r w:rsidR="00D23F12" w:rsidRPr="004E13A4">
        <w:t xml:space="preserve">. </w:t>
      </w:r>
      <w:r w:rsidR="004709BE" w:rsidRPr="004E13A4">
        <w:t>She noted that g</w:t>
      </w:r>
      <w:r w:rsidR="0053541D" w:rsidRPr="004E13A4">
        <w:t>raduates of the program will have employment opportunities</w:t>
      </w:r>
      <w:r w:rsidR="00F51C1C" w:rsidRPr="004E13A4">
        <w:t xml:space="preserve"> in the Duval County Public School System, the Clay County Public School System and in private and charter schools </w:t>
      </w:r>
      <w:r w:rsidR="004709BE" w:rsidRPr="004E13A4">
        <w:t>In the Jacksonville area.</w:t>
      </w:r>
      <w:r w:rsidR="00F51C1C" w:rsidRPr="004E13A4">
        <w:t xml:space="preserve"> </w:t>
      </w:r>
      <w:r w:rsidR="004709BE" w:rsidRPr="004E13A4">
        <w:t>Interim Provost Patterson highlighted that the</w:t>
      </w:r>
      <w:r w:rsidR="00B9520F" w:rsidRPr="004E13A4">
        <w:t xml:space="preserve"> program would support all nine SUS </w:t>
      </w:r>
      <w:r w:rsidR="00B334FC" w:rsidRPr="004E13A4">
        <w:t>S</w:t>
      </w:r>
      <w:r w:rsidR="00B9520F" w:rsidRPr="004E13A4">
        <w:t xml:space="preserve">trategic </w:t>
      </w:r>
      <w:r w:rsidR="00B334FC" w:rsidRPr="004E13A4">
        <w:t>Planning G</w:t>
      </w:r>
      <w:r w:rsidR="00B9520F" w:rsidRPr="004E13A4">
        <w:t>oals</w:t>
      </w:r>
      <w:r w:rsidR="0037329F" w:rsidRPr="004E13A4">
        <w:t>, and</w:t>
      </w:r>
      <w:r w:rsidR="004709BE" w:rsidRPr="004E13A4">
        <w:t xml:space="preserve"> that the program</w:t>
      </w:r>
      <w:r w:rsidR="0037329F" w:rsidRPr="004E13A4">
        <w:t xml:space="preserve"> falls within the programs of strategic emphasis (critical workforce)</w:t>
      </w:r>
      <w:r w:rsidR="004709BE" w:rsidRPr="004E13A4">
        <w:t xml:space="preserve">. She noted that, </w:t>
      </w:r>
      <w:r w:rsidR="00622AE5" w:rsidRPr="004E13A4">
        <w:t xml:space="preserve">in terms of the metrics, </w:t>
      </w:r>
      <w:r w:rsidR="004709BE" w:rsidRPr="004E13A4">
        <w:t>the program would</w:t>
      </w:r>
      <w:r w:rsidR="00622AE5" w:rsidRPr="004E13A4">
        <w:t xml:space="preserve"> increase the number of students who graduate from programs of strategic </w:t>
      </w:r>
      <w:r w:rsidR="00622AE5" w:rsidRPr="004A5769">
        <w:t>emphasis</w:t>
      </w:r>
      <w:r w:rsidR="00B15331" w:rsidRPr="004A5769">
        <w:t xml:space="preserve"> and </w:t>
      </w:r>
      <w:r w:rsidR="004709BE" w:rsidRPr="004A5769">
        <w:t xml:space="preserve">that the proposed program is in </w:t>
      </w:r>
      <w:r w:rsidR="00B15331" w:rsidRPr="004A5769">
        <w:t>line with UNF’s missio</w:t>
      </w:r>
      <w:r w:rsidR="004E13A4" w:rsidRPr="004A5769">
        <w:t xml:space="preserve">n. </w:t>
      </w:r>
      <w:r w:rsidR="00B15331" w:rsidRPr="004A5769">
        <w:t>Interim Provost Patterson introduced Dr. Paul Parkison, Professor and Chair, Department of Teaching, Learning and</w:t>
      </w:r>
      <w:r w:rsidR="00B15331" w:rsidRPr="004E13A4">
        <w:rPr>
          <w:b/>
        </w:rPr>
        <w:t xml:space="preserve"> </w:t>
      </w:r>
    </w:p>
    <w:p w14:paraId="00229045" w14:textId="77777777" w:rsidR="008270D2" w:rsidRDefault="00B15331" w:rsidP="0058537B">
      <w:pPr>
        <w:spacing w:after="360" w:line="240" w:lineRule="auto"/>
        <w:ind w:left="2520"/>
      </w:pPr>
      <w:r w:rsidRPr="00977941">
        <w:t xml:space="preserve">Curriculum. Dr. Parkison </w:t>
      </w:r>
      <w:r w:rsidR="00726C6D" w:rsidRPr="00977941">
        <w:t xml:space="preserve">relayed that the University had been receiving </w:t>
      </w:r>
      <w:r w:rsidR="004E70E4" w:rsidRPr="00977941">
        <w:t xml:space="preserve">multiple </w:t>
      </w:r>
      <w:r w:rsidR="00726C6D" w:rsidRPr="00977941">
        <w:t xml:space="preserve">requests for the graduate program for some time. </w:t>
      </w:r>
      <w:r w:rsidR="004E70E4" w:rsidRPr="00977941">
        <w:t>He stated that, i</w:t>
      </w:r>
      <w:r w:rsidR="001811FB" w:rsidRPr="00977941">
        <w:t xml:space="preserve">n 2019, UNF received the </w:t>
      </w:r>
      <w:r w:rsidR="001811FB" w:rsidRPr="00977941">
        <w:rPr>
          <w:i/>
        </w:rPr>
        <w:t>Teacher Partnership Quality</w:t>
      </w:r>
      <w:r w:rsidR="001811FB" w:rsidRPr="00977941">
        <w:t xml:space="preserve"> grant </w:t>
      </w:r>
      <w:r w:rsidR="004E70E4" w:rsidRPr="00977941">
        <w:t>which</w:t>
      </w:r>
      <w:r w:rsidR="001811FB" w:rsidRPr="00977941">
        <w:t xml:space="preserve"> fund</w:t>
      </w:r>
      <w:r w:rsidR="004E70E4" w:rsidRPr="00977941">
        <w:t>s</w:t>
      </w:r>
      <w:r w:rsidR="001811FB" w:rsidRPr="00977941">
        <w:t xml:space="preserve"> three cohorts of students through this program. Dr. Parkison stated that </w:t>
      </w:r>
      <w:r w:rsidR="004E70E4" w:rsidRPr="00977941">
        <w:t>“</w:t>
      </w:r>
      <w:r w:rsidR="001811FB" w:rsidRPr="00977941">
        <w:t xml:space="preserve">it is essential to have a teacher preparation </w:t>
      </w:r>
    </w:p>
    <w:p w14:paraId="0AA8694B" w14:textId="77777777" w:rsidR="0058537B" w:rsidRDefault="008270D2" w:rsidP="0058537B">
      <w:pPr>
        <w:pStyle w:val="Heading2"/>
        <w:spacing w:after="0" w:line="240" w:lineRule="auto"/>
        <w:ind w:left="2520" w:hanging="2520"/>
        <w:rPr>
          <w:rFonts w:eastAsia="+mn-ea" w:cs="+mn-cs"/>
          <w:kern w:val="24"/>
        </w:rPr>
      </w:pPr>
      <w:r w:rsidRPr="00464260">
        <w:rPr>
          <w:b/>
        </w:rPr>
        <w:lastRenderedPageBreak/>
        <w:t>Item 8</w:t>
      </w:r>
      <w:r w:rsidRPr="00464260">
        <w:rPr>
          <w:b/>
        </w:rPr>
        <w:tab/>
        <w:t>New Program Proposal – Master of Arts in Teaching (M.A.T) Elementary Education</w:t>
      </w:r>
      <w:r w:rsidRPr="00464260">
        <w:rPr>
          <w:rFonts w:ascii="Neue Haas Grotesk Text Pro" w:eastAsia="+mn-ea" w:hAnsi="Neue Haas Grotesk Text Pro" w:cs="+mn-cs"/>
          <w:b/>
          <w:color w:val="FFFFFF"/>
          <w:kern w:val="24"/>
          <w:sz w:val="36"/>
          <w:szCs w:val="36"/>
        </w:rPr>
        <w:t xml:space="preserve"> </w:t>
      </w:r>
      <w:r w:rsidRPr="00203675">
        <w:rPr>
          <w:rFonts w:eastAsia="+mn-ea" w:cs="+mn-cs"/>
          <w:kern w:val="24"/>
        </w:rPr>
        <w:t>(continued)</w:t>
      </w:r>
    </w:p>
    <w:p w14:paraId="6BFE219F" w14:textId="4A7F2482" w:rsidR="00B42421" w:rsidRDefault="0058537B" w:rsidP="0058537B">
      <w:pPr>
        <w:pStyle w:val="Heading2"/>
        <w:spacing w:after="0" w:line="240" w:lineRule="auto"/>
        <w:ind w:left="2520"/>
      </w:pPr>
      <w:r w:rsidRPr="00977941">
        <w:t xml:space="preserve"> </w:t>
      </w:r>
      <w:r w:rsidR="001811FB" w:rsidRPr="00977941">
        <w:t>program that is a “plus one” program (which he emphasized</w:t>
      </w:r>
      <w:r w:rsidR="00402A9E" w:rsidRPr="00977941">
        <w:t xml:space="preserve"> would dovetail with </w:t>
      </w:r>
      <w:r w:rsidR="00402A9E" w:rsidRPr="00977941">
        <w:rPr>
          <w:i/>
          <w:iCs/>
        </w:rPr>
        <w:t>UNF</w:t>
      </w:r>
      <w:r w:rsidR="00402A9E" w:rsidRPr="00977941">
        <w:rPr>
          <w:i/>
          <w:iCs/>
          <w:vertAlign w:val="superscript"/>
        </w:rPr>
        <w:t>+</w:t>
      </w:r>
      <w:r w:rsidR="00402A9E" w:rsidRPr="00977941">
        <w:rPr>
          <w:i/>
          <w:iCs/>
        </w:rPr>
        <w:t xml:space="preserve"> Pathways to Success</w:t>
      </w:r>
      <w:r w:rsidR="00402A9E" w:rsidRPr="00977941">
        <w:t>,</w:t>
      </w:r>
      <w:r w:rsidR="001811FB" w:rsidRPr="00977941">
        <w:t xml:space="preserve"> </w:t>
      </w:r>
      <w:r w:rsidR="00402A9E" w:rsidRPr="00977941">
        <w:t>one of UNF’s initiatives).</w:t>
      </w:r>
      <w:r w:rsidR="00402A9E">
        <w:t xml:space="preserve"> </w:t>
      </w:r>
    </w:p>
    <w:p w14:paraId="471ADC51" w14:textId="31C8A50B" w:rsidR="00EB725F" w:rsidRDefault="00693A91" w:rsidP="004C223B">
      <w:pPr>
        <w:ind w:left="2520"/>
      </w:pPr>
      <w:r>
        <w:t xml:space="preserve">Chair Hyde asked Dr. Parkison </w:t>
      </w:r>
      <w:r w:rsidR="004F7CAC">
        <w:t>if he could describe the</w:t>
      </w:r>
      <w:r>
        <w:t xml:space="preserve"> difference between th</w:t>
      </w:r>
      <w:r w:rsidR="004F7CAC">
        <w:t>e proposed</w:t>
      </w:r>
      <w:r>
        <w:t xml:space="preserve"> program and the Master of Arts in Education program. </w:t>
      </w:r>
      <w:r w:rsidR="00EB725F">
        <w:t xml:space="preserve">Dr. Parkison relayed that the </w:t>
      </w:r>
      <w:r w:rsidR="004F7CAC">
        <w:t xml:space="preserve">proposed </w:t>
      </w:r>
      <w:r w:rsidR="00EB725F">
        <w:t>M</w:t>
      </w:r>
      <w:r w:rsidR="00831DBA">
        <w:t>.</w:t>
      </w:r>
      <w:r w:rsidR="00EB725F">
        <w:t>A</w:t>
      </w:r>
      <w:r w:rsidR="00831DBA">
        <w:t>.</w:t>
      </w:r>
      <w:r w:rsidR="00EB725F">
        <w:t xml:space="preserve">T </w:t>
      </w:r>
      <w:r w:rsidR="004F7CAC">
        <w:t xml:space="preserve">program has been developed </w:t>
      </w:r>
      <w:r w:rsidR="00EB725F">
        <w:t xml:space="preserve">for students who have little or no previous background in education. The program will include focus on discreet literacy skills, </w:t>
      </w:r>
      <w:r w:rsidR="004F7CAC">
        <w:t xml:space="preserve">as well as </w:t>
      </w:r>
      <w:r w:rsidR="00EB725F">
        <w:t xml:space="preserve">the methods necessary for teaching numeracy and mathematics. </w:t>
      </w:r>
      <w:r w:rsidR="00831DBA">
        <w:t>Dr. Parkison stated that t</w:t>
      </w:r>
      <w:r w:rsidR="00EB725F">
        <w:t>he M</w:t>
      </w:r>
      <w:r w:rsidR="00831DBA">
        <w:t>.</w:t>
      </w:r>
      <w:r w:rsidR="00EB725F">
        <w:t>E</w:t>
      </w:r>
      <w:r w:rsidR="00831DBA">
        <w:t>d</w:t>
      </w:r>
      <w:r w:rsidR="00EB725F">
        <w:t xml:space="preserve"> is an advanced teacher preparation program to teach teacher inquiry and mentoring and coaching, aimed at developing its students into future teacher leaders. </w:t>
      </w:r>
    </w:p>
    <w:p w14:paraId="778D6385" w14:textId="4ABC1DDA" w:rsidR="00E0392F" w:rsidRPr="00E0392F" w:rsidRDefault="00EB725F" w:rsidP="00713CAC">
      <w:pPr>
        <w:ind w:left="2520"/>
      </w:pPr>
      <w:r>
        <w:t xml:space="preserve">Vice Chair Davis asked if there were any further questions. There being none, she asked for a MOTION to APPROVE. </w:t>
      </w:r>
      <w:r w:rsidR="00C47B4D">
        <w:t>Trustee White made a MOTION to APPROVE</w:t>
      </w:r>
      <w:r w:rsidR="00831DBA">
        <w:t>,</w:t>
      </w:r>
      <w:r w:rsidR="00C47B4D">
        <w:t xml:space="preserve"> and Trustee Schneider SECONDED. The Committee approved unanimously the Master of Arts in Teaching (M</w:t>
      </w:r>
      <w:r w:rsidR="00831DBA">
        <w:t>.</w:t>
      </w:r>
      <w:r w:rsidR="00C47B4D">
        <w:t>A</w:t>
      </w:r>
      <w:r w:rsidR="00831DBA">
        <w:t>.</w:t>
      </w:r>
      <w:r w:rsidR="00C47B4D">
        <w:t xml:space="preserve">T) in Elementary Education program. </w:t>
      </w:r>
    </w:p>
    <w:p w14:paraId="612A73D2" w14:textId="5B1D9BAD" w:rsidR="008C3719" w:rsidRPr="006B0600" w:rsidRDefault="008C3719" w:rsidP="009C2D69">
      <w:pPr>
        <w:pStyle w:val="Heading2"/>
        <w:spacing w:after="0" w:line="240" w:lineRule="auto"/>
        <w:ind w:left="2520" w:hanging="2520"/>
        <w:rPr>
          <w:b/>
        </w:rPr>
      </w:pPr>
      <w:r w:rsidRPr="006B0600">
        <w:rPr>
          <w:b/>
        </w:rPr>
        <w:t>Item 9</w:t>
      </w:r>
      <w:r w:rsidRPr="006B0600">
        <w:rPr>
          <w:b/>
        </w:rPr>
        <w:tab/>
        <w:t xml:space="preserve">Update on Informed Ospreys Program </w:t>
      </w:r>
    </w:p>
    <w:p w14:paraId="1BCA653A" w14:textId="2EB8F0DA" w:rsidR="00CA71FD" w:rsidRPr="009C2D69" w:rsidRDefault="009C3F98" w:rsidP="009C2D69">
      <w:pPr>
        <w:spacing w:after="0" w:line="240" w:lineRule="auto"/>
        <w:ind w:left="2520"/>
      </w:pPr>
      <w:r>
        <w:t>Dr. Joann Campbell</w:t>
      </w:r>
      <w:r w:rsidR="00C93B76">
        <w:t xml:space="preserve">, Associate Vice President and Compliance Officer, </w:t>
      </w:r>
      <w:r>
        <w:t xml:space="preserve">asked </w:t>
      </w:r>
      <w:r w:rsidR="008C3719">
        <w:t>Dr. Adams-Manning</w:t>
      </w:r>
      <w:r w:rsidR="00C93B76">
        <w:t xml:space="preserve"> to </w:t>
      </w:r>
      <w:r w:rsidR="00333FD9">
        <w:t>provide the</w:t>
      </w:r>
      <w:r w:rsidR="008C3719">
        <w:t xml:space="preserve"> Committee </w:t>
      </w:r>
      <w:r w:rsidR="00333FD9">
        <w:t>with an update on the</w:t>
      </w:r>
      <w:r w:rsidR="008C3719">
        <w:t xml:space="preserve"> </w:t>
      </w:r>
      <w:r w:rsidR="008C3719">
        <w:rPr>
          <w:i/>
          <w:iCs/>
        </w:rPr>
        <w:t>Informed Ospreys Program</w:t>
      </w:r>
      <w:r w:rsidR="008C3719">
        <w:t xml:space="preserve"> the online training/awareness programming for UNF students</w:t>
      </w:r>
      <w:r w:rsidR="00B97325">
        <w:t>, which includes</w:t>
      </w:r>
    </w:p>
    <w:p w14:paraId="10CE4EC1" w14:textId="53E6EAAA" w:rsidR="0086247B" w:rsidRDefault="008C3719" w:rsidP="00B97325">
      <w:pPr>
        <w:spacing w:after="0" w:line="240" w:lineRule="auto"/>
        <w:ind w:left="2520"/>
      </w:pPr>
      <w:r>
        <w:t xml:space="preserve">Title IX and bystander invention, alcohol and other drugs, diversity and inclusion and student conduct sanctioning. </w:t>
      </w:r>
      <w:r w:rsidR="00B97325">
        <w:t>Dr. Adams-Manning gave thanks to the program</w:t>
      </w:r>
      <w:r w:rsidR="00E6461C">
        <w:t>’</w:t>
      </w:r>
      <w:r w:rsidR="00B97325">
        <w:t>s project management and IT teams</w:t>
      </w:r>
      <w:r w:rsidR="008E3509">
        <w:t xml:space="preserve">. </w:t>
      </w:r>
      <w:r w:rsidR="00D61C11">
        <w:t xml:space="preserve">She </w:t>
      </w:r>
    </w:p>
    <w:p w14:paraId="0A06F65F" w14:textId="55B00DF1" w:rsidR="00B81350" w:rsidRDefault="00D61C11" w:rsidP="0086247B">
      <w:pPr>
        <w:spacing w:after="0" w:line="240" w:lineRule="exact"/>
        <w:ind w:left="2520"/>
      </w:pPr>
      <w:r>
        <w:t>relayed that t</w:t>
      </w:r>
      <w:r w:rsidR="008E3509">
        <w:t xml:space="preserve">he project has ensured that it has engaged its multiple stakeholders from across </w:t>
      </w:r>
      <w:r>
        <w:t>campus</w:t>
      </w:r>
      <w:r w:rsidR="0017775A">
        <w:t xml:space="preserve"> – </w:t>
      </w:r>
      <w:r w:rsidR="00E01EA4">
        <w:t xml:space="preserve">the </w:t>
      </w:r>
      <w:r w:rsidR="00A91646">
        <w:t>Office of Equal Opportunity and Inclusion</w:t>
      </w:r>
      <w:r w:rsidR="008E3509">
        <w:t xml:space="preserve">, </w:t>
      </w:r>
      <w:r w:rsidR="0017775A">
        <w:t xml:space="preserve">Academic and Student Affairs, </w:t>
      </w:r>
      <w:r w:rsidR="008E3509">
        <w:t xml:space="preserve">the Student Conduct Office, </w:t>
      </w:r>
      <w:r w:rsidR="00E01EA4">
        <w:t>T</w:t>
      </w:r>
      <w:r w:rsidR="008E3509">
        <w:t>he Graduate School, Recreation and Wellness, Human Resources, the Women’s Center, Commission on Diversity and Inclusion (CODI), Enrollment Services</w:t>
      </w:r>
      <w:r w:rsidR="002F6130">
        <w:t xml:space="preserve">, </w:t>
      </w:r>
      <w:r w:rsidR="008E3509">
        <w:t xml:space="preserve">and the </w:t>
      </w:r>
      <w:r w:rsidR="002F6130">
        <w:t>U</w:t>
      </w:r>
      <w:r w:rsidR="008E3509">
        <w:t xml:space="preserve">niversity’s </w:t>
      </w:r>
    </w:p>
    <w:p w14:paraId="00531EA4" w14:textId="6E49A9FE" w:rsidR="009C2D69" w:rsidRDefault="009C2D69" w:rsidP="009C2D69">
      <w:pPr>
        <w:spacing w:after="0" w:line="240" w:lineRule="auto"/>
        <w:ind w:left="2520" w:hanging="2520"/>
      </w:pPr>
      <w:r w:rsidRPr="006B0600">
        <w:rPr>
          <w:b/>
        </w:rPr>
        <w:lastRenderedPageBreak/>
        <w:t>Item 9</w:t>
      </w:r>
      <w:r w:rsidRPr="006B0600">
        <w:rPr>
          <w:b/>
        </w:rPr>
        <w:tab/>
        <w:t>Update on Informed Ospreys Program</w:t>
      </w:r>
      <w:r w:rsidR="0021785E">
        <w:rPr>
          <w:b/>
        </w:rPr>
        <w:t xml:space="preserve"> </w:t>
      </w:r>
      <w:r w:rsidR="0021785E" w:rsidRPr="0021785E">
        <w:t>(continued)</w:t>
      </w:r>
    </w:p>
    <w:p w14:paraId="0C6E4C8B" w14:textId="07FC97AB" w:rsidR="007246E6" w:rsidRDefault="008E3509" w:rsidP="00B81350">
      <w:pPr>
        <w:spacing w:after="0" w:line="240" w:lineRule="auto"/>
        <w:ind w:left="2520"/>
      </w:pPr>
      <w:r>
        <w:t>orientation team</w:t>
      </w:r>
      <w:r w:rsidR="008A455A">
        <w:t xml:space="preserve">, the Student Government and the University Counseling Center, </w:t>
      </w:r>
      <w:r>
        <w:t xml:space="preserve">in </w:t>
      </w:r>
      <w:r w:rsidR="00B97325">
        <w:t xml:space="preserve">helping </w:t>
      </w:r>
      <w:r>
        <w:t>to develop</w:t>
      </w:r>
      <w:r w:rsidR="00B97325">
        <w:t xml:space="preserve"> </w:t>
      </w:r>
      <w:r>
        <w:t xml:space="preserve">and execute the project. </w:t>
      </w:r>
    </w:p>
    <w:p w14:paraId="531A7068" w14:textId="77777777" w:rsidR="007246E6" w:rsidRDefault="007246E6" w:rsidP="00B97325">
      <w:pPr>
        <w:spacing w:after="0" w:line="240" w:lineRule="auto"/>
        <w:ind w:left="2520"/>
      </w:pPr>
    </w:p>
    <w:p w14:paraId="7C087141" w14:textId="77777777" w:rsidR="00425578" w:rsidRDefault="00A2259D" w:rsidP="00B97325">
      <w:pPr>
        <w:spacing w:after="0" w:line="240" w:lineRule="auto"/>
        <w:ind w:left="2520"/>
      </w:pPr>
      <w:r>
        <w:t xml:space="preserve">Dean Adams-Manning </w:t>
      </w:r>
      <w:r w:rsidR="00425578">
        <w:t>advised</w:t>
      </w:r>
      <w:r>
        <w:t xml:space="preserve"> that the hazing module had needed to be removed due to some technical issues. </w:t>
      </w:r>
      <w:r w:rsidR="00A6797C">
        <w:t>(</w:t>
      </w:r>
      <w:r w:rsidR="00425578">
        <w:t xml:space="preserve">She </w:t>
      </w:r>
      <w:r w:rsidR="00A6797C">
        <w:t>relayed that the University is required, by the Board of Governors, to use a separate vendor</w:t>
      </w:r>
      <w:r w:rsidR="00425578">
        <w:t xml:space="preserve"> to deliver the module and that t</w:t>
      </w:r>
      <w:r w:rsidR="00A6797C">
        <w:t>he University is in the process of working to deep link the module into the Cornerstone platform.</w:t>
      </w:r>
      <w:r w:rsidR="00425578">
        <w:t xml:space="preserve">) </w:t>
      </w:r>
    </w:p>
    <w:p w14:paraId="3DCA19D9" w14:textId="77777777" w:rsidR="00425578" w:rsidRDefault="00425578" w:rsidP="00B97325">
      <w:pPr>
        <w:spacing w:after="0" w:line="240" w:lineRule="auto"/>
        <w:ind w:left="2520"/>
      </w:pPr>
    </w:p>
    <w:p w14:paraId="6D6EFC0C" w14:textId="174FEBB6" w:rsidR="008C3719" w:rsidRDefault="00425578" w:rsidP="00B97325">
      <w:pPr>
        <w:spacing w:after="0" w:line="240" w:lineRule="auto"/>
        <w:ind w:left="2520"/>
      </w:pPr>
      <w:r>
        <w:t xml:space="preserve">Dean Adams-Manning </w:t>
      </w:r>
      <w:r w:rsidR="00935FDF">
        <w:t>highlighted</w:t>
      </w:r>
      <w:r>
        <w:t xml:space="preserve"> that s</w:t>
      </w:r>
      <w:r w:rsidR="00A2259D">
        <w:t>tudent</w:t>
      </w:r>
      <w:r>
        <w:t>s</w:t>
      </w:r>
      <w:r w:rsidR="00A2259D">
        <w:t xml:space="preserve"> need to complete the first module – education on sexual violence prevention, bystander intervention and the use of alcohol and other dru</w:t>
      </w:r>
      <w:r w:rsidR="00935FDF">
        <w:t xml:space="preserve">gs – </w:t>
      </w:r>
      <w:r w:rsidR="00A2259D">
        <w:t xml:space="preserve">prior to completing any other modules in the curriculum. </w:t>
      </w:r>
      <w:r w:rsidR="00935FDF">
        <w:t>She noted that t</w:t>
      </w:r>
      <w:r w:rsidR="00A2259D">
        <w:t>he second module is focused on diversity awareness</w:t>
      </w:r>
      <w:r w:rsidR="00301AA7">
        <w:t xml:space="preserve"> and </w:t>
      </w:r>
      <w:r w:rsidR="00A2259D">
        <w:t xml:space="preserve">creating a respectful environment </w:t>
      </w:r>
      <w:r w:rsidR="008A455A">
        <w:t xml:space="preserve">for </w:t>
      </w:r>
      <w:r w:rsidR="00A2259D">
        <w:t>LGBTQ</w:t>
      </w:r>
      <w:r w:rsidR="008A455A">
        <w:t xml:space="preserve"> students. The final module is </w:t>
      </w:r>
      <w:r w:rsidR="00301AA7">
        <w:t xml:space="preserve">focused on </w:t>
      </w:r>
      <w:r w:rsidR="008A455A">
        <w:t xml:space="preserve">mental health awareness. </w:t>
      </w:r>
    </w:p>
    <w:p w14:paraId="080BF5DD" w14:textId="4DE3DD2D" w:rsidR="00333FD9" w:rsidRDefault="00333FD9" w:rsidP="008C3719">
      <w:pPr>
        <w:spacing w:after="0" w:line="240" w:lineRule="auto"/>
        <w:ind w:left="2520"/>
        <w:rPr>
          <w:b/>
          <w:bCs/>
        </w:rPr>
      </w:pPr>
    </w:p>
    <w:p w14:paraId="4872C4E7" w14:textId="77777777" w:rsidR="004B11DE" w:rsidRDefault="00FF4680" w:rsidP="002F355B">
      <w:pPr>
        <w:spacing w:after="0" w:line="240" w:lineRule="auto"/>
        <w:ind w:left="2520"/>
      </w:pPr>
      <w:r>
        <w:t xml:space="preserve">Dean Adams-Manning relayed that the target population for the </w:t>
      </w:r>
      <w:r w:rsidR="009C27CB">
        <w:t xml:space="preserve">launch of the </w:t>
      </w:r>
      <w:r>
        <w:t xml:space="preserve">program was the Spring </w:t>
      </w:r>
      <w:r w:rsidR="009C27CB">
        <w:t>2021 incoming cohort, which included FTIC</w:t>
      </w:r>
      <w:r w:rsidR="00CB514C">
        <w:t xml:space="preserve">s, non-FTICs, transfer, and late admissions. </w:t>
      </w:r>
      <w:r w:rsidR="00F37FA0">
        <w:t>She stated that the University</w:t>
      </w:r>
      <w:r w:rsidR="00CB514C">
        <w:t xml:space="preserve"> separate</w:t>
      </w:r>
      <w:r w:rsidR="00F37FA0">
        <w:t>s</w:t>
      </w:r>
      <w:r w:rsidR="00CB514C">
        <w:t xml:space="preserve"> the program so that it</w:t>
      </w:r>
      <w:r w:rsidR="00045D1F">
        <w:t xml:space="preserve"> i</w:t>
      </w:r>
      <w:r w:rsidR="00CB514C">
        <w:t>s targeted to under-25, over-25</w:t>
      </w:r>
      <w:r w:rsidR="00F37FA0">
        <w:t xml:space="preserve">, </w:t>
      </w:r>
      <w:r w:rsidR="00CB514C">
        <w:t xml:space="preserve">graduate and doctoral students, so that the content </w:t>
      </w:r>
      <w:r w:rsidR="00F37FA0">
        <w:t>was aligned with those</w:t>
      </w:r>
      <w:r w:rsidR="00CB514C">
        <w:t xml:space="preserve"> age groups</w:t>
      </w:r>
      <w:r w:rsidR="00F37FA0">
        <w:t xml:space="preserve"> and student pop</w:t>
      </w:r>
      <w:r w:rsidR="00E3755F">
        <w:t>u</w:t>
      </w:r>
      <w:r w:rsidR="00F37FA0">
        <w:t>lations</w:t>
      </w:r>
      <w:r w:rsidR="00CB514C">
        <w:t xml:space="preserve">. </w:t>
      </w:r>
      <w:r w:rsidR="00045D1F">
        <w:t xml:space="preserve">She also </w:t>
      </w:r>
    </w:p>
    <w:p w14:paraId="5E69FDF1" w14:textId="1842193F" w:rsidR="00FF4680" w:rsidRDefault="00045D1F" w:rsidP="002F355B">
      <w:pPr>
        <w:spacing w:after="0" w:line="240" w:lineRule="auto"/>
        <w:ind w:left="2520"/>
      </w:pPr>
      <w:r>
        <w:t xml:space="preserve">noted that the </w:t>
      </w:r>
      <w:r w:rsidR="00CB514C">
        <w:t xml:space="preserve">University is </w:t>
      </w:r>
      <w:r>
        <w:t>requiring</w:t>
      </w:r>
      <w:r w:rsidR="00CB514C">
        <w:t xml:space="preserve"> </w:t>
      </w:r>
      <w:r w:rsidR="00B91C74">
        <w:t xml:space="preserve">students from its </w:t>
      </w:r>
      <w:r w:rsidR="00CB514C">
        <w:t>dual-enrollment</w:t>
      </w:r>
      <w:r w:rsidR="00B91C74">
        <w:t xml:space="preserve"> and </w:t>
      </w:r>
      <w:r w:rsidR="001003FC">
        <w:t>OTC</w:t>
      </w:r>
      <w:r w:rsidR="00B91C74">
        <w:t xml:space="preserve"> (</w:t>
      </w:r>
      <w:r w:rsidR="001003FC">
        <w:t>students with intellectual disabilities</w:t>
      </w:r>
      <w:r w:rsidR="00B91C74">
        <w:t>) programs</w:t>
      </w:r>
      <w:r w:rsidR="001003FC">
        <w:t xml:space="preserve"> </w:t>
      </w:r>
      <w:r>
        <w:t>to participate in the program</w:t>
      </w:r>
      <w:r w:rsidR="001003FC">
        <w:t xml:space="preserve">. </w:t>
      </w:r>
      <w:r w:rsidR="00F84B20">
        <w:t>(</w:t>
      </w:r>
      <w:r>
        <w:t>Dean Adams-Manning</w:t>
      </w:r>
      <w:r w:rsidR="00F84B20">
        <w:t xml:space="preserve"> relayed that continuing education students </w:t>
      </w:r>
      <w:r>
        <w:t xml:space="preserve">are </w:t>
      </w:r>
      <w:r w:rsidR="00F84B20">
        <w:t xml:space="preserve">not </w:t>
      </w:r>
      <w:r>
        <w:t xml:space="preserve">required to </w:t>
      </w:r>
      <w:r w:rsidR="00F84B20">
        <w:t>participate.)</w:t>
      </w:r>
    </w:p>
    <w:p w14:paraId="6E42BDB1" w14:textId="4496A429" w:rsidR="00600254" w:rsidRDefault="00F84B20" w:rsidP="004B11DE">
      <w:pPr>
        <w:pStyle w:val="Heading2"/>
        <w:spacing w:before="120" w:after="0" w:line="240" w:lineRule="auto"/>
        <w:ind w:left="2520"/>
      </w:pPr>
      <w:r>
        <w:t>D</w:t>
      </w:r>
      <w:r w:rsidR="007165D6">
        <w:t>r.</w:t>
      </w:r>
      <w:r>
        <w:t xml:space="preserve"> Adams-Manning advised that students were contacted</w:t>
      </w:r>
      <w:r w:rsidR="001F478A">
        <w:t xml:space="preserve"> regarding the program</w:t>
      </w:r>
      <w:r>
        <w:t>, via email</w:t>
      </w:r>
      <w:r w:rsidR="00DA5D65">
        <w:t xml:space="preserve"> and text</w:t>
      </w:r>
      <w:r>
        <w:t xml:space="preserve"> on December 7 and 8, when</w:t>
      </w:r>
      <w:r w:rsidR="001F478A">
        <w:t xml:space="preserve"> the program</w:t>
      </w:r>
      <w:r>
        <w:t xml:space="preserve"> was launched. </w:t>
      </w:r>
      <w:r w:rsidR="00742072">
        <w:t>She added that r</w:t>
      </w:r>
      <w:r w:rsidR="00DA5D65">
        <w:t>eminders regarding completion of the programs are sent before the due dates and</w:t>
      </w:r>
      <w:r w:rsidR="00742072">
        <w:t xml:space="preserve"> (for </w:t>
      </w:r>
    </w:p>
    <w:p w14:paraId="36CDB4AE" w14:textId="3BEFA039" w:rsidR="002F355B" w:rsidRDefault="00742072" w:rsidP="002F355B">
      <w:pPr>
        <w:spacing w:after="0" w:line="240" w:lineRule="auto"/>
        <w:ind w:left="2520"/>
      </w:pPr>
      <w:r>
        <w:t>those who have yet to complete the program)</w:t>
      </w:r>
      <w:r w:rsidR="00DA5D65">
        <w:t xml:space="preserve"> after deadlines have passed.</w:t>
      </w:r>
      <w:r w:rsidR="00904619">
        <w:t xml:space="preserve"> </w:t>
      </w:r>
    </w:p>
    <w:p w14:paraId="0C994D3B" w14:textId="54E302DC" w:rsidR="002F355B" w:rsidRPr="00700D99" w:rsidRDefault="002F355B" w:rsidP="002F355B">
      <w:pPr>
        <w:pStyle w:val="Heading2"/>
        <w:spacing w:after="0" w:line="240" w:lineRule="auto"/>
        <w:ind w:left="2520" w:hanging="2520"/>
        <w:rPr>
          <w:b/>
        </w:rPr>
      </w:pPr>
      <w:r w:rsidRPr="00700D99">
        <w:rPr>
          <w:b/>
        </w:rPr>
        <w:lastRenderedPageBreak/>
        <w:t>Item 9</w:t>
      </w:r>
      <w:r w:rsidRPr="00700D99">
        <w:rPr>
          <w:b/>
        </w:rPr>
        <w:tab/>
        <w:t>Update on Informed Ospreys Program</w:t>
      </w:r>
      <w:r w:rsidR="00671E28">
        <w:rPr>
          <w:b/>
        </w:rPr>
        <w:t xml:space="preserve"> </w:t>
      </w:r>
      <w:r w:rsidR="00671E28" w:rsidRPr="00671E28">
        <w:t>(continued)</w:t>
      </w:r>
    </w:p>
    <w:p w14:paraId="0FF4A0E9" w14:textId="77777777" w:rsidR="002F355B" w:rsidRDefault="002F355B" w:rsidP="008C3719">
      <w:pPr>
        <w:spacing w:after="0" w:line="240" w:lineRule="auto"/>
        <w:ind w:left="2520"/>
      </w:pPr>
    </w:p>
    <w:p w14:paraId="739818DA" w14:textId="1BD33067" w:rsidR="00025861" w:rsidRDefault="00025861" w:rsidP="008C3719">
      <w:pPr>
        <w:spacing w:after="0" w:line="240" w:lineRule="auto"/>
        <w:ind w:left="2520"/>
      </w:pPr>
      <w:r>
        <w:t xml:space="preserve">She noted the following completion rates for the program: </w:t>
      </w:r>
    </w:p>
    <w:p w14:paraId="363811CD" w14:textId="77777777" w:rsidR="00025861" w:rsidRDefault="00025861" w:rsidP="00C5239B">
      <w:pPr>
        <w:spacing w:after="0" w:line="240" w:lineRule="auto"/>
      </w:pPr>
    </w:p>
    <w:p w14:paraId="3829E608" w14:textId="77777777" w:rsidR="00025861" w:rsidRPr="009716C1" w:rsidRDefault="00025861" w:rsidP="009716C1">
      <w:pPr>
        <w:pStyle w:val="ListParagraph"/>
        <w:ind w:left="2520"/>
      </w:pPr>
      <w:r w:rsidRPr="009716C1">
        <w:t>U</w:t>
      </w:r>
      <w:r w:rsidR="0002748C" w:rsidRPr="009716C1">
        <w:t xml:space="preserve">nder-25 group </w:t>
      </w:r>
      <w:r w:rsidRPr="009716C1">
        <w:t xml:space="preserve">– 37% </w:t>
      </w:r>
    </w:p>
    <w:p w14:paraId="3AA0FFB9" w14:textId="77777777" w:rsidR="001F4D97" w:rsidRPr="009716C1" w:rsidRDefault="00025861" w:rsidP="009716C1">
      <w:pPr>
        <w:pStyle w:val="ListParagraph"/>
        <w:ind w:left="2520"/>
      </w:pPr>
      <w:r w:rsidRPr="009716C1">
        <w:t>O</w:t>
      </w:r>
      <w:r w:rsidR="0002748C" w:rsidRPr="009716C1">
        <w:t xml:space="preserve">ver-25 group </w:t>
      </w:r>
      <w:r w:rsidR="001F4D97" w:rsidRPr="009716C1">
        <w:t xml:space="preserve">– 34% </w:t>
      </w:r>
    </w:p>
    <w:p w14:paraId="6FFA6865" w14:textId="77777777" w:rsidR="001F4D97" w:rsidRPr="009716C1" w:rsidRDefault="001F4D97" w:rsidP="009716C1">
      <w:pPr>
        <w:pStyle w:val="ListParagraph"/>
        <w:ind w:left="2520"/>
      </w:pPr>
      <w:r w:rsidRPr="009716C1">
        <w:t>G</w:t>
      </w:r>
      <w:r w:rsidR="0002748C" w:rsidRPr="009716C1">
        <w:t xml:space="preserve">raduate students </w:t>
      </w:r>
      <w:r w:rsidRPr="009716C1">
        <w:t xml:space="preserve">– 40% </w:t>
      </w:r>
    </w:p>
    <w:p w14:paraId="61584848" w14:textId="5CDE57C3" w:rsidR="00F84B20" w:rsidRDefault="001F4D97" w:rsidP="00A43D0F">
      <w:pPr>
        <w:spacing w:after="0" w:line="240" w:lineRule="auto"/>
        <w:ind w:left="2520"/>
      </w:pPr>
      <w:r>
        <w:t>Dean Adams-Manning advised that t</w:t>
      </w:r>
      <w:r w:rsidR="00A231A7">
        <w:t xml:space="preserve">he University has </w:t>
      </w:r>
      <w:r w:rsidR="000156F3">
        <w:t xml:space="preserve">enrolled </w:t>
      </w:r>
      <w:r w:rsidR="00A231A7">
        <w:t>20,084 students into the program</w:t>
      </w:r>
      <w:r>
        <w:t xml:space="preserve"> and added that 36%</w:t>
      </w:r>
      <w:r w:rsidR="00E71CE3">
        <w:t xml:space="preserve"> or 758 students have completed the training thus far. </w:t>
      </w:r>
    </w:p>
    <w:p w14:paraId="77F35150" w14:textId="4C835150" w:rsidR="00DA5D65" w:rsidRDefault="00DA5D65" w:rsidP="008C3719">
      <w:pPr>
        <w:spacing w:after="0" w:line="240" w:lineRule="auto"/>
        <w:ind w:left="2520"/>
      </w:pPr>
    </w:p>
    <w:p w14:paraId="74C401BA" w14:textId="77777777" w:rsidR="00217B50" w:rsidRDefault="003B2B0B" w:rsidP="00A662B0">
      <w:pPr>
        <w:spacing w:after="0" w:line="240" w:lineRule="auto"/>
        <w:ind w:left="2520"/>
      </w:pPr>
      <w:r>
        <w:t>Dr. Adams-Manning relayed that students</w:t>
      </w:r>
      <w:r w:rsidR="00DA5D65">
        <w:t xml:space="preserve"> receive a certificate of completion</w:t>
      </w:r>
      <w:r>
        <w:t>, when they have completed the program and that t</w:t>
      </w:r>
      <w:r w:rsidR="00DA5D65">
        <w:t xml:space="preserve">he University is still working on completion rates. </w:t>
      </w:r>
      <w:r w:rsidR="00287608">
        <w:t>She noted that t</w:t>
      </w:r>
      <w:r w:rsidR="00DA5D65">
        <w:t xml:space="preserve">here were </w:t>
      </w:r>
      <w:r w:rsidR="00287608">
        <w:t xml:space="preserve">originally </w:t>
      </w:r>
      <w:r w:rsidR="00DA5D65">
        <w:t xml:space="preserve">some issues with the software and ADA compliance. </w:t>
      </w:r>
      <w:r w:rsidR="00287608">
        <w:t xml:space="preserve"> and that t</w:t>
      </w:r>
      <w:r w:rsidR="00DA5D65">
        <w:t xml:space="preserve">he launch was delayed until the software was </w:t>
      </w:r>
      <w:r w:rsidR="00287608">
        <w:t xml:space="preserve">made </w:t>
      </w:r>
      <w:r w:rsidR="00DA5D65">
        <w:t xml:space="preserve">compliant and accommodations were </w:t>
      </w:r>
      <w:r w:rsidR="00287608">
        <w:t>created</w:t>
      </w:r>
      <w:r w:rsidR="00DA5D65">
        <w:t xml:space="preserve">. </w:t>
      </w:r>
      <w:r w:rsidR="00287608">
        <w:t xml:space="preserve">Dr. Adams-Manning emphasized that the </w:t>
      </w:r>
      <w:r w:rsidR="00E71CE3">
        <w:t>University is developing a strong communication</w:t>
      </w:r>
      <w:r w:rsidR="00287608">
        <w:t>s</w:t>
      </w:r>
      <w:r w:rsidR="00E71CE3">
        <w:t xml:space="preserve"> plan </w:t>
      </w:r>
      <w:r w:rsidR="00287608">
        <w:t xml:space="preserve">to message </w:t>
      </w:r>
      <w:r w:rsidR="00E71CE3">
        <w:t xml:space="preserve">that the program is mandatory. </w:t>
      </w:r>
      <w:r w:rsidR="00287608">
        <w:t xml:space="preserve">She noted that </w:t>
      </w:r>
      <w:r w:rsidR="00E71CE3">
        <w:t xml:space="preserve">the </w:t>
      </w:r>
      <w:r w:rsidR="00287608">
        <w:t xml:space="preserve">program </w:t>
      </w:r>
      <w:r w:rsidR="00E71CE3">
        <w:t xml:space="preserve">launch </w:t>
      </w:r>
      <w:r w:rsidR="00287608">
        <w:t xml:space="preserve">occurred </w:t>
      </w:r>
      <w:r w:rsidR="00E71CE3">
        <w:t xml:space="preserve">during the holidays (due to ensuring </w:t>
      </w:r>
      <w:r w:rsidR="00287608">
        <w:t>the software</w:t>
      </w:r>
      <w:r w:rsidR="00E71CE3">
        <w:t xml:space="preserve"> was ADA compliant)</w:t>
      </w:r>
      <w:r w:rsidR="00287608">
        <w:t xml:space="preserve"> and </w:t>
      </w:r>
      <w:r w:rsidR="00E71CE3">
        <w:t xml:space="preserve">may have hampered </w:t>
      </w:r>
    </w:p>
    <w:p w14:paraId="4CB8FC5E" w14:textId="1E833B80" w:rsidR="00A662B0" w:rsidRDefault="00287608" w:rsidP="00002736">
      <w:pPr>
        <w:spacing w:after="0" w:line="240" w:lineRule="auto"/>
        <w:ind w:left="2520"/>
      </w:pPr>
      <w:r>
        <w:t>the University’s</w:t>
      </w:r>
      <w:r w:rsidR="00E71CE3">
        <w:t xml:space="preserve"> ability </w:t>
      </w:r>
      <w:r w:rsidR="00FD5C19">
        <w:t xml:space="preserve">somewhat </w:t>
      </w:r>
      <w:r w:rsidR="00E71CE3">
        <w:t xml:space="preserve">to </w:t>
      </w:r>
      <w:r w:rsidR="00D9755C">
        <w:t>highlight</w:t>
      </w:r>
      <w:r w:rsidR="00E71CE3">
        <w:t xml:space="preserve"> the program</w:t>
      </w:r>
      <w:r w:rsidR="00D9755C">
        <w:t xml:space="preserve"> for students</w:t>
      </w:r>
      <w:r w:rsidR="00E71CE3">
        <w:t xml:space="preserve">. </w:t>
      </w:r>
      <w:r w:rsidR="00D9755C">
        <w:t>Dean Adams-Manning advised that t</w:t>
      </w:r>
      <w:r w:rsidR="00442ED4">
        <w:t xml:space="preserve">he project team </w:t>
      </w:r>
      <w:r w:rsidR="00FD5C19">
        <w:t>has scheduled a meeting to review</w:t>
      </w:r>
      <w:r w:rsidR="00442ED4">
        <w:t xml:space="preserve"> </w:t>
      </w:r>
      <w:r w:rsidR="00FD5C19">
        <w:t>scheduled completion due dates for future semesters,</w:t>
      </w:r>
      <w:r w:rsidR="00442ED4">
        <w:t xml:space="preserve"> what </w:t>
      </w:r>
      <w:r w:rsidR="00D9755C">
        <w:t>additional</w:t>
      </w:r>
      <w:r w:rsidR="00442ED4">
        <w:t xml:space="preserve"> trainings the University needs to be put in place</w:t>
      </w:r>
      <w:r w:rsidR="00D9755C">
        <w:t xml:space="preserve">, </w:t>
      </w:r>
      <w:r w:rsidR="00442ED4">
        <w:t xml:space="preserve">and whether or not the use of registration holds </w:t>
      </w:r>
      <w:r w:rsidR="00FD5C19">
        <w:t>may</w:t>
      </w:r>
      <w:r w:rsidR="00442ED4">
        <w:t xml:space="preserve"> help with completion rates for future semesters. </w:t>
      </w:r>
      <w:r w:rsidR="00D9755C">
        <w:t xml:space="preserve">She added that the </w:t>
      </w:r>
    </w:p>
    <w:p w14:paraId="17AB8ECC" w14:textId="6FB66FFF" w:rsidR="009716C1" w:rsidRPr="00A662B0" w:rsidRDefault="00D9755C" w:rsidP="00A662B0">
      <w:pPr>
        <w:spacing w:after="0" w:line="240" w:lineRule="auto"/>
        <w:ind w:left="2520"/>
      </w:pPr>
      <w:r>
        <w:t xml:space="preserve">University is </w:t>
      </w:r>
      <w:r w:rsidR="00442ED4">
        <w:t>considering creating an academic misconduct module</w:t>
      </w:r>
      <w:r w:rsidR="00FD5C19">
        <w:t xml:space="preserve">, as well as a module on </w:t>
      </w:r>
      <w:r>
        <w:t xml:space="preserve">the use of </w:t>
      </w:r>
      <w:r w:rsidR="00FD5C19">
        <w:t>financial aid</w:t>
      </w:r>
      <w:r w:rsidR="00442ED4">
        <w:t xml:space="preserve">. </w:t>
      </w:r>
      <w:r>
        <w:t>Dr. Adams-Mannin</w:t>
      </w:r>
      <w:r w:rsidR="00A662B0">
        <w:t>g</w:t>
      </w:r>
    </w:p>
    <w:p w14:paraId="7353ABFF" w14:textId="4896BD6D" w:rsidR="001A61B1" w:rsidRDefault="00D9755C" w:rsidP="00904619">
      <w:pPr>
        <w:spacing w:after="600" w:line="240" w:lineRule="auto"/>
        <w:ind w:left="2520"/>
      </w:pPr>
      <w:r>
        <w:t>concluded her update by stating that an</w:t>
      </w:r>
      <w:r w:rsidR="00A30F2D">
        <w:t xml:space="preserve"> FAQ page about the program </w:t>
      </w:r>
      <w:r>
        <w:t>has been</w:t>
      </w:r>
      <w:r w:rsidR="00A30F2D">
        <w:t xml:space="preserve"> created on the </w:t>
      </w:r>
      <w:r w:rsidR="00A30F2D" w:rsidRPr="00EC0B1F">
        <w:rPr>
          <w:i/>
        </w:rPr>
        <w:t>Informed Osprey Program</w:t>
      </w:r>
      <w:r w:rsidR="00A30F2D">
        <w:t xml:space="preserve"> webpage</w:t>
      </w:r>
      <w:r>
        <w:t xml:space="preserve"> and that the </w:t>
      </w:r>
    </w:p>
    <w:p w14:paraId="10F1FCE3" w14:textId="77777777" w:rsidR="00AC34E2" w:rsidRPr="00700D99" w:rsidRDefault="00AC34E2" w:rsidP="00AC34E2">
      <w:pPr>
        <w:pStyle w:val="Heading2"/>
        <w:spacing w:after="0" w:line="240" w:lineRule="auto"/>
        <w:ind w:left="2520" w:hanging="2520"/>
        <w:rPr>
          <w:b/>
        </w:rPr>
      </w:pPr>
      <w:r w:rsidRPr="00700D99">
        <w:rPr>
          <w:b/>
        </w:rPr>
        <w:lastRenderedPageBreak/>
        <w:t>Item 9</w:t>
      </w:r>
      <w:r w:rsidRPr="00700D99">
        <w:rPr>
          <w:b/>
        </w:rPr>
        <w:tab/>
        <w:t>Update on Informed Ospreys Program</w:t>
      </w:r>
      <w:r>
        <w:rPr>
          <w:b/>
        </w:rPr>
        <w:t xml:space="preserve"> </w:t>
      </w:r>
      <w:r w:rsidRPr="00671E28">
        <w:t>(continued)</w:t>
      </w:r>
    </w:p>
    <w:p w14:paraId="64D34F97" w14:textId="7F51AD27" w:rsidR="00DA5D65" w:rsidRDefault="00D9755C" w:rsidP="008C3719">
      <w:pPr>
        <w:spacing w:after="0" w:line="240" w:lineRule="auto"/>
        <w:ind w:left="2520"/>
      </w:pPr>
      <w:r>
        <w:t xml:space="preserve">University plans to </w:t>
      </w:r>
      <w:r w:rsidR="00FD5C19">
        <w:t>hav</w:t>
      </w:r>
      <w:r>
        <w:t>e</w:t>
      </w:r>
      <w:r w:rsidR="00FD5C19">
        <w:t xml:space="preserve"> sexual assault prevention training and hazing prevention as annual requirements. </w:t>
      </w:r>
    </w:p>
    <w:p w14:paraId="4483CD99" w14:textId="0F733988" w:rsidR="002542C9" w:rsidRDefault="002542C9" w:rsidP="008C3719">
      <w:pPr>
        <w:spacing w:after="0" w:line="240" w:lineRule="auto"/>
        <w:ind w:left="2520"/>
      </w:pPr>
    </w:p>
    <w:p w14:paraId="5272CCCE" w14:textId="4334AC0F" w:rsidR="002542C9" w:rsidRDefault="002542C9" w:rsidP="008C3719">
      <w:pPr>
        <w:spacing w:after="0" w:line="240" w:lineRule="auto"/>
        <w:ind w:left="2520"/>
      </w:pPr>
      <w:r>
        <w:t xml:space="preserve">Trustee Davis asked if the University could utilize the digital signage to encourage student completion of the training. Dr. Adams-Manning noted that </w:t>
      </w:r>
      <w:r w:rsidR="00C92013">
        <w:t>the use of</w:t>
      </w:r>
      <w:r>
        <w:t xml:space="preserve"> </w:t>
      </w:r>
      <w:r w:rsidR="00C92013">
        <w:t>campus</w:t>
      </w:r>
      <w:r>
        <w:t xml:space="preserve"> signage could be a helpful tool and that she would research how to do so.</w:t>
      </w:r>
    </w:p>
    <w:p w14:paraId="4E31F8F1" w14:textId="6E280306" w:rsidR="002542C9" w:rsidRDefault="002542C9" w:rsidP="008C3719">
      <w:pPr>
        <w:spacing w:after="0" w:line="240" w:lineRule="auto"/>
        <w:ind w:left="2520"/>
      </w:pPr>
    </w:p>
    <w:p w14:paraId="6D43B0DE" w14:textId="332A3575" w:rsidR="008C3719" w:rsidRPr="0066061C" w:rsidRDefault="002542C9" w:rsidP="00AC34E2">
      <w:pPr>
        <w:spacing w:line="240" w:lineRule="auto"/>
        <w:ind w:left="2520"/>
      </w:pPr>
      <w:r>
        <w:t>Vice Chair Davis thanked Dr. Campbell, Dr. Adams-Manning and the project team for all of their hard work in developing the program.</w:t>
      </w:r>
      <w:r w:rsidR="0066061C">
        <w:t xml:space="preserve"> Vice Chair Davis also welcomed new committee member, Trustee Lazzara.</w:t>
      </w:r>
      <w:r w:rsidR="008C3719" w:rsidRPr="00B72D85">
        <w:t xml:space="preserve"> </w:t>
      </w:r>
    </w:p>
    <w:p w14:paraId="7E88D790" w14:textId="77777777" w:rsidR="00E44AC4" w:rsidRDefault="008C3719" w:rsidP="002D0E1D">
      <w:pPr>
        <w:pStyle w:val="Heading2"/>
        <w:spacing w:after="0" w:line="240" w:lineRule="auto"/>
        <w:ind w:left="2520" w:hanging="2520"/>
        <w:rPr>
          <w:b/>
        </w:rPr>
      </w:pPr>
      <w:r w:rsidRPr="005B64C0">
        <w:rPr>
          <w:b/>
        </w:rPr>
        <w:t>Item 10</w:t>
      </w:r>
      <w:r w:rsidR="009716C1" w:rsidRPr="005B64C0">
        <w:rPr>
          <w:b/>
        </w:rPr>
        <w:tab/>
      </w:r>
      <w:r w:rsidRPr="005B64C0">
        <w:rPr>
          <w:b/>
        </w:rPr>
        <w:t>Adjournment</w:t>
      </w:r>
    </w:p>
    <w:p w14:paraId="47EEC443" w14:textId="016E463A" w:rsidR="008C3719" w:rsidRDefault="00FF4680" w:rsidP="00E44AC4">
      <w:pPr>
        <w:pStyle w:val="Heading2"/>
        <w:spacing w:after="0" w:line="240" w:lineRule="auto"/>
        <w:ind w:left="2520"/>
      </w:pPr>
      <w:r w:rsidRPr="00FF4680">
        <w:t xml:space="preserve">Vice Chair </w:t>
      </w:r>
      <w:r>
        <w:t>Davis adjourned the meeting at</w:t>
      </w:r>
      <w:r w:rsidR="00475AE9">
        <w:t xml:space="preserve"> 8:38</w:t>
      </w:r>
      <w:r>
        <w:t xml:space="preserve"> a.m.</w:t>
      </w:r>
      <w:r w:rsidR="002D0E1D">
        <w:t xml:space="preserve"> </w:t>
      </w:r>
    </w:p>
    <w:p w14:paraId="4C46B8F4" w14:textId="77777777" w:rsidR="008C3719" w:rsidRPr="008C3719" w:rsidRDefault="008C3719" w:rsidP="008C3719">
      <w:pPr>
        <w:jc w:val="center"/>
        <w:rPr>
          <w:b/>
        </w:rPr>
      </w:pPr>
    </w:p>
    <w:sectPr w:rsidR="008C3719" w:rsidRPr="008C371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64E5C" w14:textId="77777777" w:rsidR="008C3719" w:rsidRDefault="008C3719" w:rsidP="008C3719">
      <w:pPr>
        <w:spacing w:after="0" w:line="240" w:lineRule="auto"/>
      </w:pPr>
      <w:r>
        <w:separator/>
      </w:r>
    </w:p>
  </w:endnote>
  <w:endnote w:type="continuationSeparator" w:id="0">
    <w:p w14:paraId="15C69D99" w14:textId="77777777" w:rsidR="008C3719" w:rsidRDefault="008C3719" w:rsidP="008C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ue Haas Grotesk Text Pro">
    <w:altName w:val="Neue Haas Grotesk Text Pro"/>
    <w:charset w:val="00"/>
    <w:family w:val="swiss"/>
    <w:pitch w:val="variable"/>
    <w:sig w:usb0="00000007" w:usb1="00000000" w:usb2="00000000" w:usb3="00000000" w:csb0="00000093"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EBBA7" w14:textId="77777777" w:rsidR="008C3719" w:rsidRDefault="008C3719" w:rsidP="008C3719">
      <w:pPr>
        <w:spacing w:after="0" w:line="240" w:lineRule="auto"/>
      </w:pPr>
      <w:r>
        <w:separator/>
      </w:r>
    </w:p>
  </w:footnote>
  <w:footnote w:type="continuationSeparator" w:id="0">
    <w:p w14:paraId="34355459" w14:textId="77777777" w:rsidR="008C3719" w:rsidRDefault="008C3719" w:rsidP="008C3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F90C" w14:textId="77777777" w:rsidR="008C3719" w:rsidRDefault="008C3719" w:rsidP="008C3719">
    <w:pPr>
      <w:keepNext/>
      <w:keepLines/>
      <w:spacing w:before="40" w:after="0"/>
      <w:jc w:val="center"/>
      <w:outlineLvl w:val="3"/>
      <w:rPr>
        <w:rFonts w:eastAsiaTheme="majorEastAsia" w:cstheme="majorBidi"/>
        <w:b/>
        <w:iCs/>
      </w:rPr>
    </w:pPr>
    <w:r w:rsidRPr="00BC7108">
      <w:rPr>
        <w:noProof/>
      </w:rPr>
      <w:drawing>
        <wp:inline distT="0" distB="0" distL="0" distR="0" wp14:anchorId="2BC4ABBE" wp14:editId="32FD6E6B">
          <wp:extent cx="2067623" cy="839972"/>
          <wp:effectExtent l="0" t="0" r="0" b="0"/>
          <wp:docPr id="4" name="Picture 4" descr="Osprey and University of North Florida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0093" cy="840975"/>
                  </a:xfrm>
                  <a:prstGeom prst="rect">
                    <a:avLst/>
                  </a:prstGeom>
                </pic:spPr>
              </pic:pic>
            </a:graphicData>
          </a:graphic>
        </wp:inline>
      </w:drawing>
    </w:r>
  </w:p>
  <w:p w14:paraId="604C1727" w14:textId="77777777" w:rsidR="008C3719" w:rsidRDefault="008C3719" w:rsidP="008C3719">
    <w:pPr>
      <w:keepNext/>
      <w:keepLines/>
      <w:spacing w:before="40" w:after="0"/>
      <w:jc w:val="center"/>
      <w:outlineLvl w:val="3"/>
      <w:rPr>
        <w:rFonts w:eastAsiaTheme="majorEastAsia" w:cstheme="majorBidi"/>
        <w:b/>
        <w:iCs/>
      </w:rPr>
    </w:pPr>
  </w:p>
  <w:p w14:paraId="62210C2E" w14:textId="77777777" w:rsidR="008C3719" w:rsidRDefault="008C3719" w:rsidP="008C3719">
    <w:pPr>
      <w:keepNext/>
      <w:keepLines/>
      <w:spacing w:before="40" w:after="0"/>
      <w:jc w:val="center"/>
      <w:outlineLvl w:val="3"/>
      <w:rPr>
        <w:rFonts w:eastAsiaTheme="majorEastAsia" w:cstheme="majorBidi"/>
        <w:b/>
        <w:iCs/>
      </w:rPr>
    </w:pPr>
    <w:r>
      <w:rPr>
        <w:rFonts w:eastAsiaTheme="majorEastAsia" w:cstheme="majorBidi"/>
        <w:b/>
        <w:iCs/>
      </w:rPr>
      <w:t>Academic and Student Affairs Committee</w:t>
    </w:r>
  </w:p>
  <w:p w14:paraId="28DD38D3" w14:textId="77777777" w:rsidR="008C3719" w:rsidRDefault="008C3719" w:rsidP="008C3719">
    <w:pPr>
      <w:keepNext/>
      <w:keepLines/>
      <w:spacing w:before="40" w:after="0"/>
      <w:jc w:val="center"/>
      <w:outlineLvl w:val="3"/>
      <w:rPr>
        <w:rFonts w:eastAsiaTheme="majorEastAsia" w:cstheme="majorBidi"/>
        <w:b/>
        <w:iCs/>
      </w:rPr>
    </w:pPr>
  </w:p>
  <w:p w14:paraId="49D9B0A6" w14:textId="77777777" w:rsidR="008C3719" w:rsidRDefault="008C3719" w:rsidP="008C3719">
    <w:pPr>
      <w:keepNext/>
      <w:keepLines/>
      <w:spacing w:before="40" w:after="0"/>
      <w:jc w:val="center"/>
      <w:outlineLvl w:val="3"/>
      <w:rPr>
        <w:rFonts w:eastAsiaTheme="majorEastAsia" w:cstheme="majorBidi"/>
        <w:b/>
        <w:iCs/>
      </w:rPr>
    </w:pPr>
    <w:r>
      <w:rPr>
        <w:rFonts w:eastAsiaTheme="majorEastAsia" w:cstheme="majorBidi"/>
        <w:b/>
        <w:iCs/>
      </w:rPr>
      <w:t>January 20, 2021</w:t>
    </w:r>
  </w:p>
  <w:p w14:paraId="3F5A9A69" w14:textId="77777777" w:rsidR="008C3719" w:rsidRDefault="008C3719" w:rsidP="008C3719">
    <w:pPr>
      <w:keepNext/>
      <w:keepLines/>
      <w:spacing w:before="40" w:after="0"/>
      <w:jc w:val="center"/>
      <w:outlineLvl w:val="3"/>
      <w:rPr>
        <w:rFonts w:eastAsiaTheme="majorEastAsia" w:cstheme="majorBidi"/>
        <w:b/>
        <w:iCs/>
      </w:rPr>
    </w:pPr>
  </w:p>
  <w:p w14:paraId="11E27A46" w14:textId="77777777" w:rsidR="008C3719" w:rsidRDefault="008C3719" w:rsidP="008C3719">
    <w:pPr>
      <w:keepNext/>
      <w:keepLines/>
      <w:spacing w:before="40" w:after="0"/>
      <w:jc w:val="center"/>
      <w:outlineLvl w:val="3"/>
      <w:rPr>
        <w:rFonts w:eastAsiaTheme="majorEastAsia" w:cstheme="majorBidi"/>
        <w:b/>
        <w:iCs/>
      </w:rPr>
    </w:pPr>
    <w:r>
      <w:rPr>
        <w:rFonts w:eastAsiaTheme="majorEastAsia" w:cstheme="majorBidi"/>
        <w:b/>
        <w:iCs/>
      </w:rPr>
      <w:t>8:00 am – 9:00 am</w:t>
    </w:r>
  </w:p>
  <w:p w14:paraId="387997E3" w14:textId="77777777" w:rsidR="008C3719" w:rsidRDefault="008C3719" w:rsidP="008C3719">
    <w:pPr>
      <w:keepNext/>
      <w:keepLines/>
      <w:spacing w:before="40" w:after="0"/>
      <w:jc w:val="center"/>
      <w:outlineLvl w:val="3"/>
      <w:rPr>
        <w:rFonts w:eastAsiaTheme="majorEastAsia" w:cstheme="majorBidi"/>
        <w:bCs/>
        <w:i/>
      </w:rPr>
    </w:pPr>
    <w:r>
      <w:rPr>
        <w:rFonts w:eastAsiaTheme="majorEastAsia" w:cstheme="majorBidi"/>
        <w:bCs/>
        <w:i/>
      </w:rPr>
      <w:t>virtual meeting</w:t>
    </w:r>
  </w:p>
  <w:p w14:paraId="225D7E2B" w14:textId="1A2F6211" w:rsidR="008C3719" w:rsidRDefault="008C3719">
    <w:pPr>
      <w:pStyle w:val="Header"/>
    </w:pPr>
  </w:p>
  <w:p w14:paraId="0DAC06BF" w14:textId="77777777" w:rsidR="008C3719" w:rsidRDefault="008C3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9E"/>
    <w:rsid w:val="00002736"/>
    <w:rsid w:val="000156F3"/>
    <w:rsid w:val="000229E1"/>
    <w:rsid w:val="00024DDF"/>
    <w:rsid w:val="00025861"/>
    <w:rsid w:val="00026FAC"/>
    <w:rsid w:val="0002748C"/>
    <w:rsid w:val="00036240"/>
    <w:rsid w:val="00040267"/>
    <w:rsid w:val="00045B13"/>
    <w:rsid w:val="00045D1F"/>
    <w:rsid w:val="00053921"/>
    <w:rsid w:val="00083159"/>
    <w:rsid w:val="00093AB6"/>
    <w:rsid w:val="000A5536"/>
    <w:rsid w:val="000B03BA"/>
    <w:rsid w:val="000C03AE"/>
    <w:rsid w:val="000C078C"/>
    <w:rsid w:val="000F73D4"/>
    <w:rsid w:val="001003FC"/>
    <w:rsid w:val="00114430"/>
    <w:rsid w:val="001201B9"/>
    <w:rsid w:val="0012482D"/>
    <w:rsid w:val="00155316"/>
    <w:rsid w:val="001571C2"/>
    <w:rsid w:val="00164624"/>
    <w:rsid w:val="001748E0"/>
    <w:rsid w:val="0017775A"/>
    <w:rsid w:val="001811FB"/>
    <w:rsid w:val="00194708"/>
    <w:rsid w:val="001964E1"/>
    <w:rsid w:val="001A61B1"/>
    <w:rsid w:val="001B0BC8"/>
    <w:rsid w:val="001B3C82"/>
    <w:rsid w:val="001B5046"/>
    <w:rsid w:val="001B6044"/>
    <w:rsid w:val="001F478A"/>
    <w:rsid w:val="001F4D97"/>
    <w:rsid w:val="00203675"/>
    <w:rsid w:val="0021785E"/>
    <w:rsid w:val="00217B50"/>
    <w:rsid w:val="00220B52"/>
    <w:rsid w:val="002542C9"/>
    <w:rsid w:val="0027069E"/>
    <w:rsid w:val="002810E1"/>
    <w:rsid w:val="00287608"/>
    <w:rsid w:val="00297332"/>
    <w:rsid w:val="002B00E2"/>
    <w:rsid w:val="002C2A6E"/>
    <w:rsid w:val="002D0E1D"/>
    <w:rsid w:val="002D330D"/>
    <w:rsid w:val="002D4D93"/>
    <w:rsid w:val="002F355B"/>
    <w:rsid w:val="002F6130"/>
    <w:rsid w:val="002F7831"/>
    <w:rsid w:val="00301AA7"/>
    <w:rsid w:val="00302EB7"/>
    <w:rsid w:val="003075C7"/>
    <w:rsid w:val="00326FD2"/>
    <w:rsid w:val="00333FD9"/>
    <w:rsid w:val="00335676"/>
    <w:rsid w:val="00364716"/>
    <w:rsid w:val="00373006"/>
    <w:rsid w:val="0037329F"/>
    <w:rsid w:val="0038177B"/>
    <w:rsid w:val="003A21B7"/>
    <w:rsid w:val="003B05FA"/>
    <w:rsid w:val="003B2B0B"/>
    <w:rsid w:val="003D018A"/>
    <w:rsid w:val="003F57D5"/>
    <w:rsid w:val="00400F68"/>
    <w:rsid w:val="00402A9E"/>
    <w:rsid w:val="00415CE6"/>
    <w:rsid w:val="00425578"/>
    <w:rsid w:val="00440D91"/>
    <w:rsid w:val="00442ED4"/>
    <w:rsid w:val="0045524D"/>
    <w:rsid w:val="00456F23"/>
    <w:rsid w:val="00464260"/>
    <w:rsid w:val="004709BE"/>
    <w:rsid w:val="00475AE9"/>
    <w:rsid w:val="0048138A"/>
    <w:rsid w:val="00484C52"/>
    <w:rsid w:val="004A5769"/>
    <w:rsid w:val="004B11DE"/>
    <w:rsid w:val="004B313C"/>
    <w:rsid w:val="004B418D"/>
    <w:rsid w:val="004C223B"/>
    <w:rsid w:val="004E13A4"/>
    <w:rsid w:val="004E3631"/>
    <w:rsid w:val="004E70E4"/>
    <w:rsid w:val="004F7CAC"/>
    <w:rsid w:val="004F7EF9"/>
    <w:rsid w:val="0053541D"/>
    <w:rsid w:val="005540F0"/>
    <w:rsid w:val="0058537B"/>
    <w:rsid w:val="0058773A"/>
    <w:rsid w:val="005A0F45"/>
    <w:rsid w:val="005A4F7C"/>
    <w:rsid w:val="005B64C0"/>
    <w:rsid w:val="005D4ED9"/>
    <w:rsid w:val="005D6411"/>
    <w:rsid w:val="005F28C0"/>
    <w:rsid w:val="00600254"/>
    <w:rsid w:val="00622AE5"/>
    <w:rsid w:val="0064302C"/>
    <w:rsid w:val="0066061C"/>
    <w:rsid w:val="00671E28"/>
    <w:rsid w:val="00693A91"/>
    <w:rsid w:val="006A009A"/>
    <w:rsid w:val="006B0600"/>
    <w:rsid w:val="006D7976"/>
    <w:rsid w:val="006F6EB4"/>
    <w:rsid w:val="00700D99"/>
    <w:rsid w:val="00713CAC"/>
    <w:rsid w:val="00714015"/>
    <w:rsid w:val="007165D6"/>
    <w:rsid w:val="007246E6"/>
    <w:rsid w:val="00726C6D"/>
    <w:rsid w:val="00742072"/>
    <w:rsid w:val="007511B7"/>
    <w:rsid w:val="00784438"/>
    <w:rsid w:val="00787FE1"/>
    <w:rsid w:val="007F7EA6"/>
    <w:rsid w:val="00803450"/>
    <w:rsid w:val="008270D2"/>
    <w:rsid w:val="0083115F"/>
    <w:rsid w:val="00831DBA"/>
    <w:rsid w:val="00851A98"/>
    <w:rsid w:val="00855D9C"/>
    <w:rsid w:val="0086247B"/>
    <w:rsid w:val="00862774"/>
    <w:rsid w:val="00866E8D"/>
    <w:rsid w:val="0089286C"/>
    <w:rsid w:val="008A455A"/>
    <w:rsid w:val="008B3992"/>
    <w:rsid w:val="008C3719"/>
    <w:rsid w:val="008C7160"/>
    <w:rsid w:val="008E3509"/>
    <w:rsid w:val="008E772D"/>
    <w:rsid w:val="00904619"/>
    <w:rsid w:val="00913C6C"/>
    <w:rsid w:val="00922BAF"/>
    <w:rsid w:val="0092485D"/>
    <w:rsid w:val="00935FDF"/>
    <w:rsid w:val="00942BF3"/>
    <w:rsid w:val="00952C63"/>
    <w:rsid w:val="00956958"/>
    <w:rsid w:val="00960D32"/>
    <w:rsid w:val="009716C1"/>
    <w:rsid w:val="00977941"/>
    <w:rsid w:val="009A4772"/>
    <w:rsid w:val="009C0D69"/>
    <w:rsid w:val="009C27CB"/>
    <w:rsid w:val="009C2D69"/>
    <w:rsid w:val="009C3F98"/>
    <w:rsid w:val="009D6538"/>
    <w:rsid w:val="009F2604"/>
    <w:rsid w:val="00A02A48"/>
    <w:rsid w:val="00A04034"/>
    <w:rsid w:val="00A2259D"/>
    <w:rsid w:val="00A231A7"/>
    <w:rsid w:val="00A239A4"/>
    <w:rsid w:val="00A30F2D"/>
    <w:rsid w:val="00A43D0F"/>
    <w:rsid w:val="00A47B61"/>
    <w:rsid w:val="00A51122"/>
    <w:rsid w:val="00A662B0"/>
    <w:rsid w:val="00A6797C"/>
    <w:rsid w:val="00A871B1"/>
    <w:rsid w:val="00A90EB4"/>
    <w:rsid w:val="00A91646"/>
    <w:rsid w:val="00AB7C53"/>
    <w:rsid w:val="00AC34E2"/>
    <w:rsid w:val="00AE256D"/>
    <w:rsid w:val="00AE7C2F"/>
    <w:rsid w:val="00B02E37"/>
    <w:rsid w:val="00B15331"/>
    <w:rsid w:val="00B21A62"/>
    <w:rsid w:val="00B26146"/>
    <w:rsid w:val="00B332EA"/>
    <w:rsid w:val="00B334FC"/>
    <w:rsid w:val="00B42421"/>
    <w:rsid w:val="00B620C6"/>
    <w:rsid w:val="00B746A9"/>
    <w:rsid w:val="00B81350"/>
    <w:rsid w:val="00B91C74"/>
    <w:rsid w:val="00B9520F"/>
    <w:rsid w:val="00B97325"/>
    <w:rsid w:val="00BC25F0"/>
    <w:rsid w:val="00BD2B5A"/>
    <w:rsid w:val="00C069CB"/>
    <w:rsid w:val="00C47B4D"/>
    <w:rsid w:val="00C5031F"/>
    <w:rsid w:val="00C5239B"/>
    <w:rsid w:val="00C6522E"/>
    <w:rsid w:val="00C7496D"/>
    <w:rsid w:val="00C75B6C"/>
    <w:rsid w:val="00C85D21"/>
    <w:rsid w:val="00C92013"/>
    <w:rsid w:val="00C93B76"/>
    <w:rsid w:val="00CA71FD"/>
    <w:rsid w:val="00CB514C"/>
    <w:rsid w:val="00CB73F1"/>
    <w:rsid w:val="00CC20C4"/>
    <w:rsid w:val="00CD64B5"/>
    <w:rsid w:val="00D101D8"/>
    <w:rsid w:val="00D12CEF"/>
    <w:rsid w:val="00D132AC"/>
    <w:rsid w:val="00D23F12"/>
    <w:rsid w:val="00D60A2F"/>
    <w:rsid w:val="00D61C11"/>
    <w:rsid w:val="00D634C7"/>
    <w:rsid w:val="00D9755C"/>
    <w:rsid w:val="00DA5D65"/>
    <w:rsid w:val="00DD2C17"/>
    <w:rsid w:val="00DD37C2"/>
    <w:rsid w:val="00E01EA4"/>
    <w:rsid w:val="00E0293D"/>
    <w:rsid w:val="00E0392F"/>
    <w:rsid w:val="00E13638"/>
    <w:rsid w:val="00E21F94"/>
    <w:rsid w:val="00E3755F"/>
    <w:rsid w:val="00E44AC4"/>
    <w:rsid w:val="00E57F18"/>
    <w:rsid w:val="00E6309E"/>
    <w:rsid w:val="00E6461C"/>
    <w:rsid w:val="00E71CE3"/>
    <w:rsid w:val="00E904A0"/>
    <w:rsid w:val="00E9208B"/>
    <w:rsid w:val="00EB642D"/>
    <w:rsid w:val="00EB725F"/>
    <w:rsid w:val="00EC0B1F"/>
    <w:rsid w:val="00EC3B8E"/>
    <w:rsid w:val="00ED7585"/>
    <w:rsid w:val="00EE1568"/>
    <w:rsid w:val="00F134ED"/>
    <w:rsid w:val="00F30520"/>
    <w:rsid w:val="00F31843"/>
    <w:rsid w:val="00F36432"/>
    <w:rsid w:val="00F37FA0"/>
    <w:rsid w:val="00F51C1C"/>
    <w:rsid w:val="00F55CDE"/>
    <w:rsid w:val="00F606CF"/>
    <w:rsid w:val="00F6389D"/>
    <w:rsid w:val="00F74FDB"/>
    <w:rsid w:val="00F84B20"/>
    <w:rsid w:val="00F86260"/>
    <w:rsid w:val="00FA103F"/>
    <w:rsid w:val="00FB3972"/>
    <w:rsid w:val="00FC5E30"/>
    <w:rsid w:val="00FD5C19"/>
    <w:rsid w:val="00FE126D"/>
    <w:rsid w:val="00FF4680"/>
    <w:rsid w:val="00FF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FA0263"/>
  <w15:chartTrackingRefBased/>
  <w15:docId w15:val="{16D06D5A-7CE3-48D7-93F9-88B58008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3A4"/>
    <w:rPr>
      <w:rFonts w:ascii="Book Antiqua" w:hAnsi="Book Antiqua"/>
    </w:rPr>
  </w:style>
  <w:style w:type="paragraph" w:styleId="Heading1">
    <w:name w:val="heading 1"/>
    <w:basedOn w:val="Normal"/>
    <w:next w:val="Normal"/>
    <w:link w:val="Heading1Char"/>
    <w:uiPriority w:val="9"/>
    <w:qFormat/>
    <w:rsid w:val="008C3719"/>
    <w:pPr>
      <w:jc w:val="center"/>
      <w:outlineLvl w:val="0"/>
    </w:pPr>
    <w:rPr>
      <w:b/>
    </w:rPr>
  </w:style>
  <w:style w:type="paragraph" w:styleId="Heading2">
    <w:name w:val="heading 2"/>
    <w:basedOn w:val="Normal"/>
    <w:next w:val="Normal"/>
    <w:link w:val="Heading2Char"/>
    <w:uiPriority w:val="9"/>
    <w:unhideWhenUsed/>
    <w:qFormat/>
    <w:rsid w:val="009D6538"/>
    <w:pPr>
      <w:outlineLvl w:val="1"/>
    </w:pPr>
  </w:style>
  <w:style w:type="paragraph" w:styleId="Heading3">
    <w:name w:val="heading 3"/>
    <w:basedOn w:val="Normal"/>
    <w:link w:val="Heading3Char"/>
    <w:uiPriority w:val="9"/>
    <w:semiHidden/>
    <w:unhideWhenUsed/>
    <w:qFormat/>
    <w:rsid w:val="008C3719"/>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719"/>
  </w:style>
  <w:style w:type="paragraph" w:styleId="Footer">
    <w:name w:val="footer"/>
    <w:basedOn w:val="Normal"/>
    <w:link w:val="FooterChar"/>
    <w:uiPriority w:val="99"/>
    <w:unhideWhenUsed/>
    <w:rsid w:val="008C3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719"/>
  </w:style>
  <w:style w:type="character" w:customStyle="1" w:styleId="Heading2Char">
    <w:name w:val="Heading 2 Char"/>
    <w:basedOn w:val="DefaultParagraphFont"/>
    <w:link w:val="Heading2"/>
    <w:uiPriority w:val="9"/>
    <w:rsid w:val="009D6538"/>
    <w:rPr>
      <w:rFonts w:ascii="Book Antiqua" w:hAnsi="Book Antiqua"/>
    </w:rPr>
  </w:style>
  <w:style w:type="character" w:customStyle="1" w:styleId="Heading3Char">
    <w:name w:val="Heading 3 Char"/>
    <w:basedOn w:val="DefaultParagraphFont"/>
    <w:link w:val="Heading3"/>
    <w:uiPriority w:val="9"/>
    <w:semiHidden/>
    <w:rsid w:val="008C3719"/>
    <w:rPr>
      <w:rFonts w:ascii="Calibri" w:hAnsi="Calibri" w:cs="Calibri"/>
      <w:b/>
      <w:bCs/>
      <w:sz w:val="27"/>
      <w:szCs w:val="27"/>
    </w:rPr>
  </w:style>
  <w:style w:type="character" w:styleId="Hyperlink">
    <w:name w:val="Hyperlink"/>
    <w:basedOn w:val="DefaultParagraphFont"/>
    <w:uiPriority w:val="99"/>
    <w:semiHidden/>
    <w:unhideWhenUsed/>
    <w:rsid w:val="008C3719"/>
    <w:rPr>
      <w:color w:val="0563C1"/>
      <w:u w:val="single"/>
    </w:rPr>
  </w:style>
  <w:style w:type="paragraph" w:styleId="NormalWeb">
    <w:name w:val="Normal (Web)"/>
    <w:basedOn w:val="Normal"/>
    <w:uiPriority w:val="99"/>
    <w:unhideWhenUsed/>
    <w:rsid w:val="008C3719"/>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8C3719"/>
    <w:rPr>
      <w:i/>
      <w:iCs/>
    </w:rPr>
  </w:style>
  <w:style w:type="character" w:customStyle="1" w:styleId="Heading1Char">
    <w:name w:val="Heading 1 Char"/>
    <w:basedOn w:val="DefaultParagraphFont"/>
    <w:link w:val="Heading1"/>
    <w:uiPriority w:val="9"/>
    <w:rsid w:val="008C3719"/>
    <w:rPr>
      <w:rFonts w:ascii="Book Antiqua" w:hAnsi="Book Antiqua"/>
      <w:b/>
    </w:rPr>
  </w:style>
  <w:style w:type="paragraph" w:styleId="ListParagraph">
    <w:name w:val="List Paragraph"/>
    <w:basedOn w:val="Normal"/>
    <w:uiPriority w:val="34"/>
    <w:qFormat/>
    <w:rsid w:val="00971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www.unf.edu%2FuploadedFiles%2Fpresident%2Ftrustees%2F2013%2FOct15%2FNotice%2520of%2520New%252013%25200010iR%2520Purchasing%2520Program%2520-%2520Final%2520Clean.pdf&amp;data=04%7C01%7Candrea.holcombe%40unf.edu%7C91e0bc24f9074dd8241c08d89d4f7142%7Cdf29b2fa8929482f9dbb60ff4df224c4%7C1%7C0%7C637432311810285463%7CUnknown%7CTWFpbGZsb3d8eyJWIjoiMC4wLjAwMDAiLCJQIjoiV2luMzIiLCJBTiI6Ik1haWwiLCJXVCI6Mn0%3D%7C1000&amp;sdata=J5sW1bj8WDuP0F%2BqWtc6B6D2UPApJETGUXt3VpmsKdI%3D&amp;reserve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m10.safelinks.protection.outlook.com/?url=https%3A%2F%2Fwww.unf.edu%2FuploadedFiles%2Fpresident%2Ftrustees%2F2013%2FOct15%2FNotice%2520of%2520Repeal%252013%25200010R%2520Purchasing%2520Program%2520-%2520Overview.pdf&amp;data=04%7C01%7Candrea.holcombe%40unf.edu%7C9837d1d5aa50481bd94e08d89d4e2e63%7Cdf29b2fa8929482f9dbb60ff4df224c4%7C1%7C0%7C637432306394546225%7CUnknown%7CTWFpbGZsb3d8eyJWIjoiMC4wLjAwMDAiLCJQIjoiV2luMzIiLCJBTiI6Ik1haWwiLCJXVCI6Mn0%3D%7C1000&amp;sdata=UrPhjNYiiJ1jCNvxNSXCv4rGDDVtDSETrVey4rH1RZM%3D&amp;reserved=0"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0.safelinks.protection.outlook.com/?url=https%3A%2F%2Fwww.unf.edu%2FuploadedFiles%2Fpresident%2Ftrustees%2F2013%2FOct15%2FNotice%2520of%2520Repeal%252013%25200010R%2520Purchasing%2520Program%2520-%2520Overview.pdf&amp;data=04%7C01%7Candrea.holcombe%40unf.edu%7C9837d1d5aa50481bd94e08d89d4e2e63%7Cdf29b2fa8929482f9dbb60ff4df224c4%7C1%7C0%7C637432306394546225%7CUnknown%7CTWFpbGZsb3d8eyJWIjoiMC4wLjAwMDAiLCJQIjoiV2luMzIiLCJBTiI6Ik1haWwiLCJXVCI6Mn0%3D%7C1000&amp;sdata=UrPhjNYiiJ1jCNvxNSXCv4rGDDVtDSETrVey4rH1RZM%3D&amp;reserved=0" TargetMode="External"/><Relationship Id="rId11" Type="http://schemas.openxmlformats.org/officeDocument/2006/relationships/hyperlink" Target="https://nam10.safelinks.protection.outlook.com/?url=https%3A%2F%2Fwww.unf.edu%2FuploadedFiles%2Fpresident%2Ftrustees%2F2013%2FOct15%2FNotice%2520of%2520New%252013%25200010iR%2520Purchasing%2520Program%2520-%2520Final%2520Clean.pdf&amp;data=04%7C01%7Candrea.holcombe%40unf.edu%7C91e0bc24f9074dd8241c08d89d4f7142%7Cdf29b2fa8929482f9dbb60ff4df224c4%7C1%7C0%7C637432311810285463%7CUnknown%7CTWFpbGZsb3d8eyJWIjoiMC4wLjAwMDAiLCJQIjoiV2luMzIiLCJBTiI6Ik1haWwiLCJXVCI6Mn0%3D%7C1000&amp;sdata=J5sW1bj8WDuP0F%2BqWtc6B6D2UPApJETGUXt3VpmsKdI%3D&amp;reserved=0" TargetMode="External"/><Relationship Id="rId5" Type="http://schemas.openxmlformats.org/officeDocument/2006/relationships/endnotes" Target="endnotes.xml"/><Relationship Id="rId10" Type="http://schemas.openxmlformats.org/officeDocument/2006/relationships/hyperlink" Target="https://nam10.safelinks.protection.outlook.com/?url=https%3A%2F%2Fwww.unf.edu%2FuploadedFiles%2Fpresident%2Ftrustees%2F2013%2FOct15%2FNotice%2520of%2520New%252013%25200010iR%2520Purchasing%2520Program%2520-%2520Final%2520Clean.pdf&amp;data=04%7C01%7Candrea.holcombe%40unf.edu%7C91e0bc24f9074dd8241c08d89d4f7142%7Cdf29b2fa8929482f9dbb60ff4df224c4%7C1%7C0%7C637432311810285463%7CUnknown%7CTWFpbGZsb3d8eyJWIjoiMC4wLjAwMDAiLCJQIjoiV2luMzIiLCJBTiI6Ik1haWwiLCJXVCI6Mn0%3D%7C1000&amp;sdata=J5sW1bj8WDuP0F%2BqWtc6B6D2UPApJETGUXt3VpmsKdI%3D&amp;reserved=0" TargetMode="External"/><Relationship Id="rId4" Type="http://schemas.openxmlformats.org/officeDocument/2006/relationships/footnotes" Target="footnotes.xml"/><Relationship Id="rId9" Type="http://schemas.openxmlformats.org/officeDocument/2006/relationships/hyperlink" Target="https://nam10.safelinks.protection.outlook.com/?url=https%3A%2F%2Fwww.unf.edu%2FuploadedFiles%2Fpresident%2Ftrustees%2F2013%2FOct15%2FNotice%2520of%2520New%252013%25200010iR%2520Purchasing%2520Program%2520-%2520Final%2520Clean.pdf&amp;data=04%7C01%7Candrea.holcombe%40unf.edu%7C91e0bc24f9074dd8241c08d89d4f7142%7Cdf29b2fa8929482f9dbb60ff4df224c4%7C1%7C0%7C637432311810285463%7CUnknown%7CTWFpbGZsb3d8eyJWIjoiMC4wLjAwMDAiLCJQIjoiV2luMzIiLCJBTiI6Ik1haWwiLCJXVCI6Mn0%3D%7C1000&amp;sdata=J5sW1bj8WDuP0F%2BqWtc6B6D2UPApJETGUXt3VpmsKdI%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1912</TotalTime>
  <Pages>8</Pages>
  <Words>2710</Words>
  <Characters>15448</Characters>
  <Application>Microsoft Office Word</Application>
  <DocSecurity>8</DocSecurity>
  <Lines>128</Lines>
  <Paragraphs>36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-DRAFT MINUTES-</vt:lpstr>
      <vt:lpstr>    Item 1	Call to Order and Roll Call of Committee Members</vt:lpstr>
      <vt:lpstr>    Chair Annie Egan called the Committee to order. She relayed that during the meet</vt:lpstr>
      <vt:lpstr>    Item 2	Public Comments</vt:lpstr>
      <vt:lpstr>    Item 3	Consent Agenda</vt:lpstr>
      <vt:lpstr>    Item 4	Repeal of Regulation 2.0520R Textbook Adoption Requirements</vt:lpstr>
      <vt:lpstr>    Item 4	Repeal of Regulation 2.0520R Textbook Adoption Requirements (continued) </vt:lpstr>
      <vt:lpstr>    Item 5	Proposed New Regulation – 2.0520R Textbook Adoption Requirements</vt:lpstr>
      <vt:lpstr>    Item 6	Amended Regulation – 1.0030R Disruptive Behavior</vt:lpstr>
      <vt:lpstr>    Item 6	Amended Regulation – 1.0030R Disruptive Behavior</vt:lpstr>
      <vt:lpstr>    Item 7	Amended Regulation – 1.0140R Smoke Free Campus Initiative</vt:lpstr>
      <vt:lpstr>    Ms. Ashley Ballard, Senior Director of Recreation and Wellness, spoke about the </vt:lpstr>
      <vt:lpstr>    Item 7	Amended Regulation – 1.0140R Smoke Free Campus Initiative</vt:lpstr>
      <vt:lpstr>    prohibiting the use of e-cigarettes, cigars, hookas, pipes and vape pens. She st</vt:lpstr>
      <vt:lpstr>    Item 8	New Program Proposal – Master of Arts in Teaching (M.A.T) Elementary Educ</vt:lpstr>
      <vt:lpstr>    program that is a “plus one” program (which he emphasized would dovetail with U</vt:lpstr>
      <vt:lpstr>    Item 9	Update on Informed Ospreys Program </vt:lpstr>
      <vt:lpstr>    Dr. Adams-Manning advised that students were contacted regarding the program, vi</vt:lpstr>
      <vt:lpstr>    Item 9	Update on Informed Ospreys Program (continued)</vt:lpstr>
      <vt:lpstr>    Item 9	Update on Informed Ospreys Program (continued)</vt:lpstr>
      <vt:lpstr>    Item 10	Adjournment</vt:lpstr>
      <vt:lpstr>    Vice Chair Davis adjourned the meeting at 8:38 a.m. </vt:lpstr>
    </vt:vector>
  </TitlesOfParts>
  <Company>University of North Florida</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Holcombe, Andrea</dc:creator>
  <cp:keywords/>
  <dc:description/>
  <cp:lastModifiedBy>Knopp, Raygan</cp:lastModifiedBy>
  <cp:revision>248</cp:revision>
  <dcterms:created xsi:type="dcterms:W3CDTF">2021-01-25T21:00:00Z</dcterms:created>
  <dcterms:modified xsi:type="dcterms:W3CDTF">2023-08-22T20:45:00Z</dcterms:modified>
</cp:coreProperties>
</file>