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6E6A" w14:textId="0AEE230E" w:rsidR="001956BB" w:rsidRPr="00890A6B" w:rsidRDefault="001956BB" w:rsidP="00890A6B">
      <w:pPr>
        <w:pStyle w:val="Heading1"/>
      </w:pPr>
      <w:r w:rsidRPr="00890A6B">
        <w:t>AGENDA</w:t>
      </w:r>
    </w:p>
    <w:p w14:paraId="59B0978C" w14:textId="66B2BA09" w:rsidR="00E1186D" w:rsidRDefault="00E1186D" w:rsidP="00357E95">
      <w:pPr>
        <w:keepNext/>
        <w:keepLines/>
        <w:spacing w:after="0" w:line="240" w:lineRule="auto"/>
        <w:jc w:val="center"/>
        <w:outlineLvl w:val="1"/>
        <w:rPr>
          <w:rFonts w:ascii="Book Antiqua" w:eastAsiaTheme="majorEastAsia" w:hAnsi="Book Antiqua" w:cstheme="majorBidi"/>
          <w:b/>
          <w:sz w:val="24"/>
          <w:szCs w:val="26"/>
        </w:rPr>
      </w:pPr>
    </w:p>
    <w:p w14:paraId="5BF92345" w14:textId="77777777" w:rsidR="001956BB" w:rsidRDefault="001956BB" w:rsidP="001956BB">
      <w:pPr>
        <w:rPr>
          <w:rFonts w:ascii="Book Antiqua" w:hAnsi="Book Antiqua"/>
          <w:sz w:val="24"/>
          <w:szCs w:val="24"/>
        </w:rPr>
      </w:pPr>
      <w:r w:rsidRPr="001956BB">
        <w:rPr>
          <w:rFonts w:ascii="Book Antiqua" w:hAnsi="Book Antiqua"/>
          <w:sz w:val="24"/>
          <w:szCs w:val="24"/>
        </w:rPr>
        <w:t xml:space="preserve">             </w:t>
      </w:r>
    </w:p>
    <w:p w14:paraId="50A63A0F" w14:textId="0B446A63" w:rsidR="001956BB" w:rsidRPr="008B141E" w:rsidRDefault="001956BB" w:rsidP="000D2060">
      <w:pPr>
        <w:pStyle w:val="Heading2"/>
      </w:pPr>
      <w:r w:rsidRPr="008B141E">
        <w:t xml:space="preserve">Item 1 </w:t>
      </w:r>
      <w:r w:rsidR="008725AE" w:rsidRPr="008B141E">
        <w:tab/>
      </w:r>
      <w:r w:rsidRPr="008B141E">
        <w:t>Call to Order</w:t>
      </w:r>
    </w:p>
    <w:p w14:paraId="5CAD3AA3" w14:textId="3E434A2C" w:rsidR="00933FF5" w:rsidRPr="00AF5931" w:rsidRDefault="00933FF5" w:rsidP="00A11C5A">
      <w:pPr>
        <w:spacing w:after="0" w:line="240" w:lineRule="auto"/>
        <w:ind w:left="1440"/>
        <w:rPr>
          <w:rFonts w:ascii="Book Antiqua" w:hAnsi="Book Antiqua"/>
          <w:sz w:val="24"/>
          <w:szCs w:val="24"/>
        </w:rPr>
      </w:pPr>
      <w:r w:rsidRPr="00AF5931">
        <w:rPr>
          <w:rFonts w:ascii="Book Antiqua" w:hAnsi="Book Antiqua"/>
          <w:sz w:val="24"/>
          <w:szCs w:val="24"/>
        </w:rPr>
        <w:t xml:space="preserve">Chair </w:t>
      </w:r>
      <w:r w:rsidR="00E1186D">
        <w:rPr>
          <w:rFonts w:ascii="Book Antiqua" w:hAnsi="Book Antiqua"/>
          <w:sz w:val="24"/>
          <w:szCs w:val="24"/>
        </w:rPr>
        <w:t>Hyde</w:t>
      </w:r>
      <w:r w:rsidRPr="00AF5931">
        <w:rPr>
          <w:rFonts w:ascii="Book Antiqua" w:hAnsi="Book Antiqua"/>
          <w:sz w:val="24"/>
          <w:szCs w:val="24"/>
        </w:rPr>
        <w:t xml:space="preserve"> will call the </w:t>
      </w:r>
      <w:r w:rsidR="00E1186D">
        <w:rPr>
          <w:rFonts w:ascii="Book Antiqua" w:hAnsi="Book Antiqua"/>
          <w:sz w:val="24"/>
          <w:szCs w:val="24"/>
        </w:rPr>
        <w:t>meeting</w:t>
      </w:r>
      <w:r w:rsidRPr="00AF5931">
        <w:rPr>
          <w:rFonts w:ascii="Book Antiqua" w:hAnsi="Book Antiqua"/>
          <w:sz w:val="24"/>
          <w:szCs w:val="24"/>
        </w:rPr>
        <w:t xml:space="preserve"> to order and will call </w:t>
      </w:r>
      <w:r w:rsidR="008B68D6">
        <w:rPr>
          <w:rFonts w:ascii="Book Antiqua" w:hAnsi="Book Antiqua"/>
          <w:sz w:val="24"/>
          <w:szCs w:val="24"/>
        </w:rPr>
        <w:t>the r</w:t>
      </w:r>
      <w:r w:rsidRPr="00AF5931">
        <w:rPr>
          <w:rFonts w:ascii="Book Antiqua" w:hAnsi="Book Antiqua"/>
          <w:sz w:val="24"/>
          <w:szCs w:val="24"/>
        </w:rPr>
        <w:t xml:space="preserve">oll of </w:t>
      </w:r>
      <w:r w:rsidR="00E1186D">
        <w:rPr>
          <w:rFonts w:ascii="Book Antiqua" w:hAnsi="Book Antiqua"/>
          <w:sz w:val="24"/>
          <w:szCs w:val="24"/>
        </w:rPr>
        <w:t>Trustees</w:t>
      </w:r>
      <w:r w:rsidRPr="00AF5931">
        <w:rPr>
          <w:rFonts w:ascii="Book Antiqua" w:hAnsi="Book Antiqua"/>
          <w:sz w:val="24"/>
          <w:szCs w:val="24"/>
        </w:rPr>
        <w:t>.</w:t>
      </w:r>
    </w:p>
    <w:p w14:paraId="13608D3E" w14:textId="77777777" w:rsidR="00E54139" w:rsidRDefault="00E54139" w:rsidP="000D2060">
      <w:pPr>
        <w:pStyle w:val="Heading2"/>
      </w:pPr>
    </w:p>
    <w:p w14:paraId="1DFE5996" w14:textId="38841C8C" w:rsidR="001956BB" w:rsidRDefault="001956BB" w:rsidP="000D2060">
      <w:pPr>
        <w:pStyle w:val="Heading2"/>
      </w:pPr>
      <w:r w:rsidRPr="001956BB">
        <w:t xml:space="preserve">Item 2 </w:t>
      </w:r>
      <w:r w:rsidR="006342FA">
        <w:tab/>
      </w:r>
      <w:r w:rsidRPr="001956BB">
        <w:t>Public Comment</w:t>
      </w:r>
    </w:p>
    <w:p w14:paraId="2D03BE41" w14:textId="562810B0" w:rsidR="009027DA" w:rsidRDefault="009027DA" w:rsidP="005B4A91">
      <w:pPr>
        <w:shd w:val="clear" w:color="auto" w:fill="FFFFFF" w:themeFill="background1"/>
        <w:spacing w:after="0" w:line="240" w:lineRule="auto"/>
        <w:ind w:left="1440"/>
        <w:rPr>
          <w:rFonts w:ascii="Book Antiqua" w:hAnsi="Book Antiqua"/>
          <w:sz w:val="24"/>
          <w:szCs w:val="24"/>
        </w:rPr>
      </w:pPr>
      <w:r w:rsidRPr="00AF5931">
        <w:rPr>
          <w:rFonts w:ascii="Book Antiqua" w:hAnsi="Book Antiqua"/>
          <w:sz w:val="24"/>
          <w:szCs w:val="24"/>
        </w:rPr>
        <w:t xml:space="preserve">Chair </w:t>
      </w:r>
      <w:r w:rsidR="00E1186D">
        <w:rPr>
          <w:rFonts w:ascii="Book Antiqua" w:hAnsi="Book Antiqua"/>
          <w:sz w:val="24"/>
          <w:szCs w:val="24"/>
        </w:rPr>
        <w:t>Hyde</w:t>
      </w:r>
      <w:r w:rsidRPr="00AF5931">
        <w:rPr>
          <w:rFonts w:ascii="Book Antiqua" w:hAnsi="Book Antiqua"/>
          <w:sz w:val="24"/>
          <w:szCs w:val="24"/>
        </w:rPr>
        <w:t xml:space="preserve"> will offer those in attendance the opportunity for public comment.</w:t>
      </w:r>
    </w:p>
    <w:p w14:paraId="799554BD" w14:textId="70E0DBA8" w:rsidR="007E530A" w:rsidRDefault="007E530A" w:rsidP="005B4A91">
      <w:pPr>
        <w:shd w:val="clear" w:color="auto" w:fill="FFFFFF" w:themeFill="background1"/>
        <w:spacing w:after="0" w:line="240" w:lineRule="auto"/>
        <w:ind w:left="1440"/>
        <w:rPr>
          <w:rFonts w:ascii="Book Antiqua" w:hAnsi="Book Antiqua"/>
          <w:sz w:val="24"/>
          <w:szCs w:val="24"/>
        </w:rPr>
      </w:pPr>
    </w:p>
    <w:p w14:paraId="7D57A5C0" w14:textId="1FDC53CC" w:rsidR="007E530A" w:rsidRPr="000D2060" w:rsidRDefault="007E530A" w:rsidP="000D2060">
      <w:pPr>
        <w:pStyle w:val="Heading2"/>
      </w:pPr>
      <w:r w:rsidRPr="000D2060">
        <w:t>Item 3</w:t>
      </w:r>
      <w:r w:rsidRPr="000D2060">
        <w:tab/>
        <w:t>Chair’s Report</w:t>
      </w:r>
    </w:p>
    <w:p w14:paraId="62878AB4" w14:textId="18E46E97" w:rsidR="007E530A" w:rsidRDefault="007E530A" w:rsidP="007E530A">
      <w:pPr>
        <w:shd w:val="clear" w:color="auto" w:fill="FFFFFF" w:themeFill="background1"/>
        <w:spacing w:after="0" w:line="240" w:lineRule="auto"/>
        <w:ind w:left="1440" w:hanging="1440"/>
        <w:rPr>
          <w:rFonts w:ascii="Book Antiqua" w:hAnsi="Book Antiqua"/>
          <w:sz w:val="24"/>
          <w:szCs w:val="24"/>
        </w:rPr>
      </w:pPr>
      <w:r>
        <w:rPr>
          <w:rFonts w:ascii="Book Antiqua" w:hAnsi="Book Antiqua"/>
          <w:b/>
          <w:bCs/>
          <w:sz w:val="24"/>
          <w:szCs w:val="24"/>
        </w:rPr>
        <w:tab/>
      </w:r>
      <w:r w:rsidRPr="007E530A">
        <w:rPr>
          <w:rFonts w:ascii="Book Antiqua" w:hAnsi="Book Antiqua"/>
          <w:sz w:val="24"/>
          <w:szCs w:val="24"/>
        </w:rPr>
        <w:t>Chair Hyde will provide his report.</w:t>
      </w:r>
    </w:p>
    <w:p w14:paraId="0E735E1E" w14:textId="7AEE4E68" w:rsidR="00036C23" w:rsidRDefault="00036C23" w:rsidP="005513FF">
      <w:pPr>
        <w:pStyle w:val="Heading2"/>
      </w:pPr>
    </w:p>
    <w:p w14:paraId="5741CCDD" w14:textId="77777777" w:rsidR="00036C23" w:rsidRPr="003027E0" w:rsidRDefault="00036C23" w:rsidP="005513FF">
      <w:pPr>
        <w:pStyle w:val="Heading2"/>
      </w:pPr>
      <w:r w:rsidRPr="003027E0">
        <w:t>Item 4</w:t>
      </w:r>
      <w:r w:rsidRPr="003027E0">
        <w:tab/>
        <w:t xml:space="preserve">Introduction of </w:t>
      </w:r>
      <w:r>
        <w:t xml:space="preserve">Dr. John White, </w:t>
      </w:r>
      <w:r w:rsidRPr="003027E0">
        <w:t>New Faculty Association President</w:t>
      </w:r>
    </w:p>
    <w:p w14:paraId="125D2A62" w14:textId="77777777" w:rsidR="00036C23" w:rsidRDefault="00036C23" w:rsidP="00036C23">
      <w:pPr>
        <w:shd w:val="clear" w:color="auto" w:fill="FFFFFF" w:themeFill="background1"/>
        <w:spacing w:after="0" w:line="240" w:lineRule="auto"/>
        <w:ind w:left="1440" w:hanging="1440"/>
        <w:rPr>
          <w:rFonts w:ascii="Book Antiqua" w:hAnsi="Book Antiqua"/>
        </w:rPr>
      </w:pPr>
      <w:r>
        <w:rPr>
          <w:rFonts w:ascii="Book Antiqua" w:hAnsi="Book Antiqua"/>
          <w:sz w:val="24"/>
          <w:szCs w:val="24"/>
        </w:rPr>
        <w:tab/>
      </w:r>
      <w:r w:rsidRPr="003027E0">
        <w:rPr>
          <w:rFonts w:ascii="Book Antiqua" w:hAnsi="Book Antiqua"/>
        </w:rPr>
        <w:t>Trustee Fenner will introduce Dr. John White, incoming Faculty Association President (August 2020).</w:t>
      </w:r>
    </w:p>
    <w:p w14:paraId="2342DDC0" w14:textId="77777777" w:rsidR="00036C23" w:rsidRDefault="00036C23" w:rsidP="007E530A">
      <w:pPr>
        <w:shd w:val="clear" w:color="auto" w:fill="FFFFFF" w:themeFill="background1"/>
        <w:spacing w:after="0" w:line="240" w:lineRule="auto"/>
        <w:ind w:left="1440" w:hanging="1440"/>
        <w:rPr>
          <w:rFonts w:ascii="Book Antiqua" w:hAnsi="Book Antiqua"/>
          <w:sz w:val="24"/>
          <w:szCs w:val="24"/>
        </w:rPr>
      </w:pPr>
    </w:p>
    <w:p w14:paraId="2205ADB6" w14:textId="0C7D2ECA" w:rsidR="00F963BA" w:rsidRPr="00F963BA" w:rsidRDefault="00F963BA" w:rsidP="00B256F6">
      <w:pPr>
        <w:pStyle w:val="Heading2"/>
      </w:pPr>
      <w:r w:rsidRPr="00F963BA">
        <w:t xml:space="preserve">Item </w:t>
      </w:r>
      <w:r w:rsidR="00B256F6">
        <w:t>5</w:t>
      </w:r>
      <w:r w:rsidRPr="00F963BA">
        <w:tab/>
        <w:t xml:space="preserve">Introduction of Ms. </w:t>
      </w:r>
      <w:r w:rsidR="003E4C0E">
        <w:t>Whitney Meyer</w:t>
      </w:r>
      <w:r w:rsidRPr="00F963BA">
        <w:t xml:space="preserve">, Vice President </w:t>
      </w:r>
      <w:r w:rsidR="004B107C">
        <w:t>of Diversity and Inclusion</w:t>
      </w:r>
    </w:p>
    <w:p w14:paraId="4EE5EFE4" w14:textId="2A84F653" w:rsidR="00F963BA" w:rsidRDefault="00F963BA" w:rsidP="00F963BA">
      <w:pPr>
        <w:spacing w:after="0" w:line="240" w:lineRule="auto"/>
        <w:ind w:left="1440"/>
        <w:rPr>
          <w:rFonts w:ascii="Book Antiqua" w:hAnsi="Book Antiqua" w:cs="Calibri"/>
        </w:rPr>
      </w:pPr>
      <w:r>
        <w:rPr>
          <w:rFonts w:ascii="Book Antiqua" w:hAnsi="Book Antiqua" w:cs="Calibri"/>
        </w:rPr>
        <w:t xml:space="preserve">President Szymanski will introduce the new </w:t>
      </w:r>
      <w:r w:rsidR="004B107C">
        <w:rPr>
          <w:rFonts w:ascii="Book Antiqua" w:hAnsi="Book Antiqua" w:cs="Calibri"/>
        </w:rPr>
        <w:t>Vice President of Diversity and Inclusion</w:t>
      </w:r>
      <w:r>
        <w:rPr>
          <w:rFonts w:ascii="Book Antiqua" w:hAnsi="Book Antiqua" w:cs="Calibri"/>
        </w:rPr>
        <w:t xml:space="preserve">, Ms. </w:t>
      </w:r>
      <w:r w:rsidR="003E4C0E">
        <w:rPr>
          <w:rFonts w:ascii="Book Antiqua" w:hAnsi="Book Antiqua" w:cs="Calibri"/>
        </w:rPr>
        <w:t>Whitney Meyer</w:t>
      </w:r>
      <w:r>
        <w:rPr>
          <w:rFonts w:ascii="Book Antiqua" w:hAnsi="Book Antiqua" w:cs="Calibri"/>
        </w:rPr>
        <w:t xml:space="preserve">. </w:t>
      </w:r>
    </w:p>
    <w:p w14:paraId="27313D3D" w14:textId="3D92A86D" w:rsidR="00F963BA" w:rsidRDefault="00F963BA" w:rsidP="00BB2F49">
      <w:pPr>
        <w:pStyle w:val="Heading2"/>
      </w:pPr>
    </w:p>
    <w:p w14:paraId="78DD7754" w14:textId="667FB817" w:rsidR="00DE56C6" w:rsidRDefault="00DE56C6" w:rsidP="00BB2F49">
      <w:pPr>
        <w:pStyle w:val="Heading2"/>
      </w:pPr>
      <w:r w:rsidRPr="006342FA">
        <w:t xml:space="preserve">Item </w:t>
      </w:r>
      <w:r w:rsidR="00B256F6">
        <w:t>6</w:t>
      </w:r>
      <w:r w:rsidRPr="006342FA">
        <w:t xml:space="preserve"> </w:t>
      </w:r>
      <w:r>
        <w:tab/>
        <w:t xml:space="preserve">President’s Report </w:t>
      </w:r>
    </w:p>
    <w:p w14:paraId="6337BF82" w14:textId="77777777" w:rsidR="00DE56C6" w:rsidRPr="0041546F" w:rsidRDefault="00DE56C6" w:rsidP="00A20DEC">
      <w:pPr>
        <w:spacing w:after="0" w:line="240" w:lineRule="auto"/>
        <w:rPr>
          <w:rFonts w:ascii="Book Antiqua" w:hAnsi="Book Antiqua"/>
          <w:sz w:val="24"/>
          <w:szCs w:val="24"/>
        </w:rPr>
      </w:pPr>
      <w:r>
        <w:rPr>
          <w:rFonts w:ascii="Book Antiqua" w:hAnsi="Book Antiqua"/>
          <w:b/>
          <w:bCs/>
          <w:sz w:val="24"/>
          <w:szCs w:val="24"/>
        </w:rPr>
        <w:tab/>
      </w:r>
      <w:r>
        <w:rPr>
          <w:rFonts w:ascii="Book Antiqua" w:hAnsi="Book Antiqua"/>
          <w:b/>
          <w:bCs/>
          <w:sz w:val="24"/>
          <w:szCs w:val="24"/>
        </w:rPr>
        <w:tab/>
      </w:r>
      <w:r w:rsidRPr="0041546F">
        <w:rPr>
          <w:rFonts w:ascii="Book Antiqua" w:hAnsi="Book Antiqua"/>
          <w:sz w:val="24"/>
          <w:szCs w:val="24"/>
        </w:rPr>
        <w:t>The President will provide his quarterly report to the Board.</w:t>
      </w:r>
    </w:p>
    <w:p w14:paraId="26F4A2E2" w14:textId="77777777" w:rsidR="00A20DEC" w:rsidRDefault="00DE56C6" w:rsidP="00A20DEC">
      <w:pPr>
        <w:spacing w:after="0" w:line="240" w:lineRule="auto"/>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p>
    <w:p w14:paraId="6CBAD0F0" w14:textId="600E7D95" w:rsidR="00DE56C6" w:rsidRDefault="00DE56C6" w:rsidP="00A20DEC">
      <w:pPr>
        <w:spacing w:after="0" w:line="240" w:lineRule="auto"/>
        <w:ind w:left="720" w:firstLine="720"/>
        <w:rPr>
          <w:rFonts w:ascii="Book Antiqua" w:hAnsi="Book Antiqua"/>
          <w:sz w:val="24"/>
          <w:szCs w:val="24"/>
        </w:rPr>
      </w:pPr>
      <w:r w:rsidRPr="00DC0C0B">
        <w:rPr>
          <w:rFonts w:ascii="Book Antiqua" w:hAnsi="Book Antiqua"/>
          <w:b/>
          <w:sz w:val="24"/>
          <w:szCs w:val="24"/>
        </w:rPr>
        <w:t xml:space="preserve">Proposed Action: </w:t>
      </w:r>
      <w:r>
        <w:rPr>
          <w:rFonts w:ascii="Book Antiqua" w:hAnsi="Book Antiqua"/>
          <w:sz w:val="24"/>
          <w:szCs w:val="24"/>
        </w:rPr>
        <w:t>No Action Required</w:t>
      </w:r>
    </w:p>
    <w:p w14:paraId="6E38A99E" w14:textId="77777777" w:rsidR="00B76353" w:rsidRDefault="00B76353" w:rsidP="00EB4E42">
      <w:pPr>
        <w:pStyle w:val="Heading2"/>
      </w:pPr>
    </w:p>
    <w:p w14:paraId="6CC2B1A8" w14:textId="77777777" w:rsidR="00B256F6" w:rsidRDefault="00B256F6" w:rsidP="00EB4E42">
      <w:pPr>
        <w:pStyle w:val="Heading2"/>
      </w:pPr>
    </w:p>
    <w:p w14:paraId="0ECFFC6D" w14:textId="4F328F53" w:rsidR="00B76353" w:rsidRDefault="00B76353" w:rsidP="00EB4E42">
      <w:pPr>
        <w:pStyle w:val="Heading2"/>
      </w:pPr>
      <w:r w:rsidRPr="006342FA">
        <w:lastRenderedPageBreak/>
        <w:t xml:space="preserve">Item </w:t>
      </w:r>
      <w:r w:rsidR="00B256F6">
        <w:t>7</w:t>
      </w:r>
      <w:r w:rsidRPr="006342FA">
        <w:t xml:space="preserve"> </w:t>
      </w:r>
      <w:r>
        <w:tab/>
        <w:t xml:space="preserve">Strategic Analytics Update </w:t>
      </w:r>
    </w:p>
    <w:p w14:paraId="5C1395F9" w14:textId="160F14FA" w:rsidR="00B76353" w:rsidRPr="0041546F" w:rsidRDefault="00B76353" w:rsidP="00B76353">
      <w:pPr>
        <w:ind w:left="1440" w:hanging="1440"/>
        <w:rPr>
          <w:rFonts w:ascii="Book Antiqua" w:hAnsi="Book Antiqua"/>
          <w:sz w:val="24"/>
          <w:szCs w:val="24"/>
        </w:rPr>
      </w:pPr>
      <w:r>
        <w:rPr>
          <w:rFonts w:ascii="Book Antiqua" w:hAnsi="Book Antiqua"/>
          <w:b/>
          <w:bCs/>
          <w:sz w:val="24"/>
          <w:szCs w:val="24"/>
        </w:rPr>
        <w:tab/>
      </w:r>
      <w:r w:rsidRPr="0041546F">
        <w:rPr>
          <w:rFonts w:ascii="Book Antiqua" w:hAnsi="Book Antiqua"/>
          <w:sz w:val="24"/>
          <w:szCs w:val="24"/>
        </w:rPr>
        <w:t>Vice President Coleman will provide an update on the University’s progress on the metric</w:t>
      </w:r>
      <w:r w:rsidR="00110853">
        <w:rPr>
          <w:rFonts w:ascii="Book Antiqua" w:hAnsi="Book Antiqua"/>
          <w:sz w:val="24"/>
          <w:szCs w:val="24"/>
        </w:rPr>
        <w:t>s</w:t>
      </w:r>
      <w:r w:rsidRPr="0041546F">
        <w:rPr>
          <w:rFonts w:ascii="Book Antiqua" w:hAnsi="Book Antiqua"/>
          <w:sz w:val="24"/>
          <w:szCs w:val="24"/>
        </w:rPr>
        <w:t xml:space="preserve"> a</w:t>
      </w:r>
      <w:r>
        <w:rPr>
          <w:rFonts w:ascii="Book Antiqua" w:hAnsi="Book Antiqua"/>
          <w:sz w:val="24"/>
          <w:szCs w:val="24"/>
        </w:rPr>
        <w:t>n</w:t>
      </w:r>
      <w:r w:rsidR="0032342E">
        <w:rPr>
          <w:rFonts w:ascii="Book Antiqua" w:hAnsi="Book Antiqua"/>
          <w:sz w:val="24"/>
          <w:szCs w:val="24"/>
        </w:rPr>
        <w:t>d</w:t>
      </w:r>
      <w:r>
        <w:rPr>
          <w:rFonts w:ascii="Book Antiqua" w:hAnsi="Book Antiqua"/>
          <w:sz w:val="24"/>
          <w:szCs w:val="24"/>
        </w:rPr>
        <w:t xml:space="preserve"> key strategic analytics.</w:t>
      </w:r>
    </w:p>
    <w:p w14:paraId="766D4A05" w14:textId="032AF9D4" w:rsidR="00B76353" w:rsidRDefault="00B76353" w:rsidP="00B76353">
      <w:pPr>
        <w:spacing w:after="0" w:line="240" w:lineRule="auto"/>
        <w:ind w:left="1440"/>
        <w:contextualSpacing/>
        <w:rPr>
          <w:rFonts w:ascii="Book Antiqua" w:hAnsi="Book Antiqua"/>
          <w:sz w:val="24"/>
          <w:szCs w:val="24"/>
        </w:rPr>
      </w:pPr>
      <w:r w:rsidRPr="00DC0C0B">
        <w:rPr>
          <w:rFonts w:ascii="Book Antiqua" w:hAnsi="Book Antiqua"/>
          <w:b/>
          <w:sz w:val="24"/>
          <w:szCs w:val="24"/>
        </w:rPr>
        <w:t xml:space="preserve">Proposed Action: </w:t>
      </w:r>
      <w:r>
        <w:rPr>
          <w:rFonts w:ascii="Book Antiqua" w:hAnsi="Book Antiqua"/>
          <w:sz w:val="24"/>
          <w:szCs w:val="24"/>
        </w:rPr>
        <w:t>No Action Required</w:t>
      </w:r>
    </w:p>
    <w:p w14:paraId="3E66627F" w14:textId="77777777" w:rsidR="00DE56C6" w:rsidRPr="007E530A" w:rsidRDefault="00DE56C6" w:rsidP="008B6EE9">
      <w:pPr>
        <w:shd w:val="clear" w:color="auto" w:fill="FFFFFF" w:themeFill="background1"/>
        <w:spacing w:after="0" w:line="240" w:lineRule="auto"/>
        <w:rPr>
          <w:rFonts w:ascii="Book Antiqua" w:hAnsi="Book Antiqua"/>
          <w:sz w:val="24"/>
          <w:szCs w:val="24"/>
        </w:rPr>
      </w:pPr>
    </w:p>
    <w:p w14:paraId="503A56C7" w14:textId="68A000E2" w:rsidR="00B775F1" w:rsidRDefault="00B775F1" w:rsidP="007B4D00">
      <w:pPr>
        <w:pStyle w:val="Heading2"/>
      </w:pPr>
      <w:r w:rsidRPr="006342FA">
        <w:t xml:space="preserve">Item </w:t>
      </w:r>
      <w:r w:rsidR="00B256F6">
        <w:t>8</w:t>
      </w:r>
      <w:r w:rsidRPr="006342FA">
        <w:t xml:space="preserve"> </w:t>
      </w:r>
      <w:r>
        <w:tab/>
        <w:t xml:space="preserve">Committee Reports </w:t>
      </w:r>
    </w:p>
    <w:p w14:paraId="3CD853F0" w14:textId="77777777" w:rsidR="00DA31BF" w:rsidRPr="00DA31BF" w:rsidRDefault="00DA31BF" w:rsidP="00DA31BF"/>
    <w:p w14:paraId="4E4A87F5" w14:textId="2120F2AC" w:rsidR="002270A3" w:rsidRPr="00DA31BF" w:rsidRDefault="002270A3" w:rsidP="00DA31BF">
      <w:pPr>
        <w:pStyle w:val="Heading3"/>
      </w:pPr>
      <w:r>
        <w:tab/>
      </w:r>
      <w:r w:rsidRPr="00DA31BF">
        <w:t>Academic and Student Affairs Committee</w:t>
      </w:r>
    </w:p>
    <w:p w14:paraId="7EBD17B9" w14:textId="13550D46" w:rsidR="002270A3" w:rsidRDefault="002270A3" w:rsidP="007712C3">
      <w:pPr>
        <w:spacing w:after="0" w:line="240" w:lineRule="auto"/>
        <w:ind w:left="2160" w:hanging="1440"/>
        <w:rPr>
          <w:rFonts w:ascii="Book Antiqua" w:hAnsi="Book Antiqua"/>
          <w:sz w:val="24"/>
          <w:szCs w:val="24"/>
        </w:rPr>
      </w:pPr>
      <w:r>
        <w:rPr>
          <w:rFonts w:ascii="Book Antiqua" w:hAnsi="Book Antiqua"/>
          <w:b/>
          <w:bCs/>
          <w:sz w:val="24"/>
          <w:szCs w:val="24"/>
        </w:rPr>
        <w:tab/>
      </w:r>
      <w:r w:rsidRPr="002270A3">
        <w:rPr>
          <w:rFonts w:ascii="Book Antiqua" w:hAnsi="Book Antiqua"/>
          <w:sz w:val="24"/>
          <w:szCs w:val="24"/>
        </w:rPr>
        <w:t xml:space="preserve">The committee met on June 15, 2020. Chair </w:t>
      </w:r>
      <w:r w:rsidR="005632D6">
        <w:rPr>
          <w:rFonts w:ascii="Book Antiqua" w:hAnsi="Book Antiqua"/>
          <w:sz w:val="24"/>
          <w:szCs w:val="24"/>
        </w:rPr>
        <w:t>Hyde</w:t>
      </w:r>
      <w:r w:rsidRPr="002270A3">
        <w:rPr>
          <w:rFonts w:ascii="Book Antiqua" w:hAnsi="Book Antiqua"/>
          <w:sz w:val="24"/>
          <w:szCs w:val="24"/>
        </w:rPr>
        <w:t xml:space="preserve"> will provide a report to the Board.</w:t>
      </w:r>
    </w:p>
    <w:p w14:paraId="0B3E7B96" w14:textId="6C5F06EA" w:rsidR="002270A3" w:rsidRDefault="002270A3" w:rsidP="007712C3">
      <w:pPr>
        <w:spacing w:after="0" w:line="240" w:lineRule="auto"/>
        <w:ind w:left="2160" w:hanging="1440"/>
        <w:rPr>
          <w:rFonts w:ascii="Book Antiqua" w:hAnsi="Book Antiqua"/>
          <w:sz w:val="24"/>
          <w:szCs w:val="24"/>
        </w:rPr>
      </w:pPr>
      <w:r>
        <w:rPr>
          <w:rFonts w:ascii="Book Antiqua" w:hAnsi="Book Antiqua"/>
          <w:sz w:val="24"/>
          <w:szCs w:val="24"/>
        </w:rPr>
        <w:tab/>
      </w:r>
    </w:p>
    <w:p w14:paraId="3F6C13E6" w14:textId="74F606BD" w:rsidR="002270A3" w:rsidRDefault="002270A3" w:rsidP="007A1C52">
      <w:pPr>
        <w:pStyle w:val="Heading3"/>
      </w:pPr>
      <w:r>
        <w:tab/>
        <w:t>Finance and Facilities Committee</w:t>
      </w:r>
    </w:p>
    <w:p w14:paraId="30443F97" w14:textId="6DACC2DB" w:rsidR="002270A3" w:rsidRDefault="002270A3" w:rsidP="007712C3">
      <w:pPr>
        <w:spacing w:after="0" w:line="240" w:lineRule="auto"/>
        <w:ind w:left="2160" w:hanging="1440"/>
        <w:rPr>
          <w:rFonts w:ascii="Book Antiqua" w:hAnsi="Book Antiqua"/>
          <w:sz w:val="24"/>
          <w:szCs w:val="24"/>
        </w:rPr>
      </w:pPr>
      <w:r>
        <w:rPr>
          <w:rFonts w:ascii="Book Antiqua" w:hAnsi="Book Antiqua"/>
          <w:b/>
          <w:bCs/>
          <w:sz w:val="24"/>
          <w:szCs w:val="24"/>
        </w:rPr>
        <w:tab/>
      </w:r>
      <w:r w:rsidRPr="002270A3">
        <w:rPr>
          <w:rFonts w:ascii="Book Antiqua" w:hAnsi="Book Antiqua"/>
          <w:sz w:val="24"/>
          <w:szCs w:val="24"/>
        </w:rPr>
        <w:t xml:space="preserve">The committee met on June 15, 2020. Chair </w:t>
      </w:r>
      <w:r>
        <w:rPr>
          <w:rFonts w:ascii="Book Antiqua" w:hAnsi="Book Antiqua"/>
          <w:sz w:val="24"/>
          <w:szCs w:val="24"/>
        </w:rPr>
        <w:t>Joost</w:t>
      </w:r>
      <w:r w:rsidRPr="002270A3">
        <w:rPr>
          <w:rFonts w:ascii="Book Antiqua" w:hAnsi="Book Antiqua"/>
          <w:sz w:val="24"/>
          <w:szCs w:val="24"/>
        </w:rPr>
        <w:t xml:space="preserve"> will provide a report to the Board.</w:t>
      </w:r>
    </w:p>
    <w:p w14:paraId="6FBD22A3" w14:textId="41BC62C6" w:rsidR="007712C3" w:rsidRDefault="007712C3" w:rsidP="007712C3">
      <w:pPr>
        <w:spacing w:after="0" w:line="240" w:lineRule="auto"/>
        <w:ind w:left="2160" w:hanging="1440"/>
        <w:rPr>
          <w:rFonts w:ascii="Book Antiqua" w:hAnsi="Book Antiqua"/>
          <w:sz w:val="24"/>
          <w:szCs w:val="24"/>
        </w:rPr>
      </w:pPr>
      <w:r>
        <w:rPr>
          <w:rFonts w:ascii="Book Antiqua" w:hAnsi="Book Antiqua"/>
          <w:sz w:val="24"/>
          <w:szCs w:val="24"/>
        </w:rPr>
        <w:tab/>
      </w:r>
    </w:p>
    <w:p w14:paraId="4BF7FC73" w14:textId="4D74F561" w:rsidR="007712C3" w:rsidRDefault="007712C3" w:rsidP="006A5216">
      <w:pPr>
        <w:pStyle w:val="Heading3"/>
      </w:pPr>
      <w:r>
        <w:tab/>
        <w:t>Audit and Compliance Committee</w:t>
      </w:r>
    </w:p>
    <w:p w14:paraId="039C9E40" w14:textId="61F793E6" w:rsidR="007712C3" w:rsidRDefault="007712C3" w:rsidP="007712C3">
      <w:pPr>
        <w:ind w:left="2160" w:hanging="1440"/>
        <w:rPr>
          <w:rFonts w:ascii="Book Antiqua" w:hAnsi="Book Antiqua"/>
          <w:sz w:val="24"/>
          <w:szCs w:val="24"/>
        </w:rPr>
      </w:pPr>
      <w:r>
        <w:rPr>
          <w:rFonts w:ascii="Book Antiqua" w:hAnsi="Book Antiqua"/>
          <w:b/>
          <w:bCs/>
          <w:sz w:val="24"/>
          <w:szCs w:val="24"/>
        </w:rPr>
        <w:tab/>
      </w:r>
      <w:r w:rsidRPr="002270A3">
        <w:rPr>
          <w:rFonts w:ascii="Book Antiqua" w:hAnsi="Book Antiqua"/>
          <w:sz w:val="24"/>
          <w:szCs w:val="24"/>
        </w:rPr>
        <w:t>The committee met on June 1</w:t>
      </w:r>
      <w:r w:rsidR="00737906">
        <w:rPr>
          <w:rFonts w:ascii="Book Antiqua" w:hAnsi="Book Antiqua"/>
          <w:sz w:val="24"/>
          <w:szCs w:val="24"/>
        </w:rPr>
        <w:t>6</w:t>
      </w:r>
      <w:r w:rsidRPr="002270A3">
        <w:rPr>
          <w:rFonts w:ascii="Book Antiqua" w:hAnsi="Book Antiqua"/>
          <w:sz w:val="24"/>
          <w:szCs w:val="24"/>
        </w:rPr>
        <w:t xml:space="preserve">, 2020. Chair </w:t>
      </w:r>
      <w:r w:rsidR="00AB3273">
        <w:rPr>
          <w:rFonts w:ascii="Book Antiqua" w:hAnsi="Book Antiqua"/>
          <w:sz w:val="24"/>
          <w:szCs w:val="24"/>
        </w:rPr>
        <w:t>McElroy</w:t>
      </w:r>
      <w:r w:rsidRPr="002270A3">
        <w:rPr>
          <w:rFonts w:ascii="Book Antiqua" w:hAnsi="Book Antiqua"/>
          <w:sz w:val="24"/>
          <w:szCs w:val="24"/>
        </w:rPr>
        <w:t xml:space="preserve"> will provide a report to the Board.</w:t>
      </w:r>
    </w:p>
    <w:p w14:paraId="3D8AF859" w14:textId="444E0DE3" w:rsidR="00737906" w:rsidRDefault="00737906" w:rsidP="006A5216">
      <w:pPr>
        <w:pStyle w:val="Heading3"/>
      </w:pPr>
      <w:r>
        <w:tab/>
        <w:t>Governance Committee</w:t>
      </w:r>
    </w:p>
    <w:p w14:paraId="17664BD8" w14:textId="0BF56320" w:rsidR="00737906" w:rsidRPr="002270A3" w:rsidRDefault="00737906" w:rsidP="00754E50">
      <w:pPr>
        <w:spacing w:after="0" w:line="240" w:lineRule="auto"/>
        <w:ind w:left="2160" w:hanging="1440"/>
        <w:rPr>
          <w:rFonts w:ascii="Book Antiqua" w:hAnsi="Book Antiqua"/>
          <w:sz w:val="24"/>
          <w:szCs w:val="24"/>
        </w:rPr>
      </w:pPr>
      <w:r>
        <w:rPr>
          <w:rFonts w:ascii="Book Antiqua" w:hAnsi="Book Antiqua"/>
          <w:b/>
          <w:bCs/>
          <w:sz w:val="24"/>
          <w:szCs w:val="24"/>
        </w:rPr>
        <w:tab/>
      </w:r>
      <w:r w:rsidRPr="002270A3">
        <w:rPr>
          <w:rFonts w:ascii="Book Antiqua" w:hAnsi="Book Antiqua"/>
          <w:sz w:val="24"/>
          <w:szCs w:val="24"/>
        </w:rPr>
        <w:t>The committee met on June 1</w:t>
      </w:r>
      <w:r>
        <w:rPr>
          <w:rFonts w:ascii="Book Antiqua" w:hAnsi="Book Antiqua"/>
          <w:sz w:val="24"/>
          <w:szCs w:val="24"/>
        </w:rPr>
        <w:t>6</w:t>
      </w:r>
      <w:r w:rsidRPr="002270A3">
        <w:rPr>
          <w:rFonts w:ascii="Book Antiqua" w:hAnsi="Book Antiqua"/>
          <w:sz w:val="24"/>
          <w:szCs w:val="24"/>
        </w:rPr>
        <w:t xml:space="preserve">, 2020. </w:t>
      </w:r>
      <w:r w:rsidR="005513FF">
        <w:rPr>
          <w:rFonts w:ascii="Book Antiqua" w:hAnsi="Book Antiqua"/>
          <w:sz w:val="24"/>
          <w:szCs w:val="24"/>
        </w:rPr>
        <w:t>Vice Chair Fenner</w:t>
      </w:r>
      <w:r w:rsidRPr="002270A3">
        <w:rPr>
          <w:rFonts w:ascii="Book Antiqua" w:hAnsi="Book Antiqua"/>
          <w:sz w:val="24"/>
          <w:szCs w:val="24"/>
        </w:rPr>
        <w:t xml:space="preserve"> will provide a report to the Board.</w:t>
      </w:r>
    </w:p>
    <w:p w14:paraId="25577F7C" w14:textId="77777777" w:rsidR="00754E50" w:rsidRDefault="00754E50" w:rsidP="00754E50">
      <w:pPr>
        <w:spacing w:after="0" w:line="240" w:lineRule="auto"/>
        <w:ind w:left="720" w:firstLine="720"/>
        <w:rPr>
          <w:rFonts w:ascii="Book Antiqua" w:hAnsi="Book Antiqua"/>
          <w:b/>
          <w:sz w:val="24"/>
          <w:szCs w:val="24"/>
        </w:rPr>
      </w:pPr>
    </w:p>
    <w:p w14:paraId="0757B82F" w14:textId="51723491" w:rsidR="00B775F1" w:rsidRDefault="00B775F1" w:rsidP="00754E50">
      <w:pPr>
        <w:spacing w:after="0" w:line="240" w:lineRule="auto"/>
        <w:ind w:left="720" w:firstLine="720"/>
        <w:rPr>
          <w:rFonts w:ascii="Book Antiqua" w:hAnsi="Book Antiqua"/>
          <w:sz w:val="24"/>
          <w:szCs w:val="24"/>
        </w:rPr>
      </w:pPr>
      <w:r w:rsidRPr="00DC0C0B">
        <w:rPr>
          <w:rFonts w:ascii="Book Antiqua" w:hAnsi="Book Antiqua"/>
          <w:b/>
          <w:sz w:val="24"/>
          <w:szCs w:val="24"/>
        </w:rPr>
        <w:t xml:space="preserve">Proposed Action: </w:t>
      </w:r>
      <w:r>
        <w:rPr>
          <w:rFonts w:ascii="Book Antiqua" w:hAnsi="Book Antiqua"/>
          <w:sz w:val="24"/>
          <w:szCs w:val="24"/>
        </w:rPr>
        <w:t>No Action Required</w:t>
      </w:r>
    </w:p>
    <w:p w14:paraId="58E48293" w14:textId="77777777" w:rsidR="00754E50" w:rsidRPr="00754E50" w:rsidRDefault="00754E50" w:rsidP="00754E50">
      <w:pPr>
        <w:ind w:left="720" w:firstLine="720"/>
        <w:rPr>
          <w:rFonts w:ascii="Book Antiqua" w:hAnsi="Book Antiqua"/>
          <w:sz w:val="24"/>
          <w:szCs w:val="24"/>
        </w:rPr>
      </w:pPr>
    </w:p>
    <w:p w14:paraId="6D719A59" w14:textId="30BF810B" w:rsidR="001956BB" w:rsidRDefault="006342FA" w:rsidP="00731D95">
      <w:pPr>
        <w:pStyle w:val="Heading2"/>
      </w:pPr>
      <w:r w:rsidRPr="006342FA">
        <w:t xml:space="preserve">Item </w:t>
      </w:r>
      <w:r w:rsidR="00B256F6">
        <w:t>9</w:t>
      </w:r>
      <w:r w:rsidRPr="006342FA">
        <w:t xml:space="preserve"> </w:t>
      </w:r>
      <w:r>
        <w:tab/>
      </w:r>
      <w:r w:rsidR="001956BB" w:rsidRPr="006342FA">
        <w:t>Consent Agenda</w:t>
      </w:r>
    </w:p>
    <w:p w14:paraId="175D98F9" w14:textId="5AA7108E" w:rsidR="00E1186D" w:rsidRDefault="00E1186D" w:rsidP="001956BB">
      <w:pPr>
        <w:rPr>
          <w:rFonts w:ascii="Book Antiqua" w:hAnsi="Book Antiqua"/>
          <w:sz w:val="24"/>
          <w:szCs w:val="24"/>
        </w:rPr>
      </w:pPr>
      <w:r>
        <w:rPr>
          <w:rFonts w:ascii="Book Antiqua" w:hAnsi="Book Antiqua"/>
          <w:b/>
          <w:bCs/>
          <w:sz w:val="24"/>
          <w:szCs w:val="24"/>
        </w:rPr>
        <w:tab/>
      </w:r>
      <w:r>
        <w:rPr>
          <w:rFonts w:ascii="Book Antiqua" w:hAnsi="Book Antiqua"/>
          <w:b/>
          <w:bCs/>
          <w:sz w:val="24"/>
          <w:szCs w:val="24"/>
        </w:rPr>
        <w:tab/>
      </w:r>
      <w:r w:rsidR="006A23CD" w:rsidRPr="006A23CD">
        <w:rPr>
          <w:rFonts w:ascii="Book Antiqua" w:hAnsi="Book Antiqua"/>
          <w:sz w:val="24"/>
          <w:szCs w:val="24"/>
        </w:rPr>
        <w:t>Approval of</w:t>
      </w:r>
      <w:r w:rsidR="006A23CD">
        <w:rPr>
          <w:rFonts w:ascii="Book Antiqua" w:hAnsi="Book Antiqua"/>
          <w:b/>
          <w:bCs/>
          <w:sz w:val="24"/>
          <w:szCs w:val="24"/>
        </w:rPr>
        <w:t xml:space="preserve"> </w:t>
      </w:r>
      <w:r w:rsidRPr="00450705">
        <w:rPr>
          <w:rFonts w:ascii="Book Antiqua" w:hAnsi="Book Antiqua"/>
          <w:sz w:val="24"/>
          <w:szCs w:val="24"/>
        </w:rPr>
        <w:t xml:space="preserve">March 12, 2020 </w:t>
      </w:r>
      <w:r w:rsidR="000B432C">
        <w:rPr>
          <w:rFonts w:ascii="Book Antiqua" w:hAnsi="Book Antiqua"/>
          <w:sz w:val="24"/>
          <w:szCs w:val="24"/>
        </w:rPr>
        <w:t xml:space="preserve">Board of Trustees </w:t>
      </w:r>
      <w:r w:rsidRPr="00450705">
        <w:rPr>
          <w:rFonts w:ascii="Book Antiqua" w:hAnsi="Book Antiqua"/>
          <w:sz w:val="24"/>
          <w:szCs w:val="24"/>
        </w:rPr>
        <w:t>Workshop Minutes</w:t>
      </w:r>
    </w:p>
    <w:p w14:paraId="37D812D1" w14:textId="7711F337" w:rsidR="0096703B" w:rsidRDefault="0096703B" w:rsidP="001956BB">
      <w:pPr>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EC2EA6">
        <w:rPr>
          <w:rFonts w:ascii="Book Antiqua" w:hAnsi="Book Antiqua"/>
          <w:sz w:val="24"/>
          <w:szCs w:val="24"/>
        </w:rPr>
        <w:t>Approval of</w:t>
      </w:r>
      <w:r>
        <w:rPr>
          <w:rFonts w:ascii="Book Antiqua" w:hAnsi="Book Antiqua"/>
          <w:b/>
          <w:bCs/>
          <w:sz w:val="24"/>
          <w:szCs w:val="24"/>
        </w:rPr>
        <w:t xml:space="preserve"> </w:t>
      </w:r>
      <w:r w:rsidRPr="00CC07FF">
        <w:rPr>
          <w:rFonts w:ascii="Book Antiqua" w:hAnsi="Book Antiqua"/>
          <w:sz w:val="24"/>
          <w:szCs w:val="24"/>
        </w:rPr>
        <w:t xml:space="preserve">March 12, 2020 </w:t>
      </w:r>
      <w:r w:rsidR="000B432C">
        <w:rPr>
          <w:rFonts w:ascii="Book Antiqua" w:hAnsi="Book Antiqua"/>
          <w:sz w:val="24"/>
          <w:szCs w:val="24"/>
        </w:rPr>
        <w:t xml:space="preserve">Board of Trustees </w:t>
      </w:r>
      <w:r w:rsidRPr="00CC07FF">
        <w:rPr>
          <w:rFonts w:ascii="Book Antiqua" w:hAnsi="Book Antiqua"/>
          <w:sz w:val="24"/>
          <w:szCs w:val="24"/>
        </w:rPr>
        <w:t>Plenary Minutes</w:t>
      </w:r>
    </w:p>
    <w:p w14:paraId="71E5271D" w14:textId="596A99ED" w:rsidR="00B256F6" w:rsidRDefault="00B256F6" w:rsidP="00B256F6">
      <w:pPr>
        <w:pStyle w:val="Heading2"/>
        <w:ind w:left="0" w:firstLine="0"/>
      </w:pPr>
      <w:r w:rsidRPr="006342FA">
        <w:lastRenderedPageBreak/>
        <w:t xml:space="preserve">Item </w:t>
      </w:r>
      <w:r>
        <w:t>9</w:t>
      </w:r>
      <w:r w:rsidRPr="006342FA">
        <w:t xml:space="preserve"> </w:t>
      </w:r>
      <w:r>
        <w:tab/>
      </w:r>
      <w:r w:rsidRPr="006342FA">
        <w:t>Consent Agenda</w:t>
      </w:r>
      <w:r>
        <w:t xml:space="preserve"> (continued)</w:t>
      </w:r>
    </w:p>
    <w:p w14:paraId="0B8E6C80" w14:textId="77777777" w:rsidR="00B256F6" w:rsidRDefault="00867080" w:rsidP="001956BB">
      <w:pPr>
        <w:rPr>
          <w:rFonts w:ascii="Book Antiqua" w:hAnsi="Book Antiqua"/>
          <w:sz w:val="24"/>
          <w:szCs w:val="24"/>
        </w:rPr>
      </w:pPr>
      <w:r>
        <w:rPr>
          <w:rFonts w:ascii="Book Antiqua" w:hAnsi="Book Antiqua"/>
          <w:sz w:val="24"/>
          <w:szCs w:val="24"/>
        </w:rPr>
        <w:tab/>
      </w:r>
    </w:p>
    <w:p w14:paraId="765A8435" w14:textId="7CF2D97C" w:rsidR="00867080" w:rsidRDefault="00B935E6" w:rsidP="00B256F6">
      <w:pPr>
        <w:ind w:left="720" w:firstLine="720"/>
        <w:rPr>
          <w:rFonts w:ascii="Book Antiqua" w:hAnsi="Book Antiqua"/>
          <w:sz w:val="24"/>
          <w:szCs w:val="24"/>
        </w:rPr>
      </w:pPr>
      <w:r>
        <w:rPr>
          <w:rFonts w:ascii="Book Antiqua" w:hAnsi="Book Antiqua"/>
          <w:sz w:val="24"/>
          <w:szCs w:val="24"/>
        </w:rPr>
        <w:t>Approval of March 30, 2020 Board of Trustees Meeting Minutes</w:t>
      </w:r>
    </w:p>
    <w:p w14:paraId="47D5F549" w14:textId="64866A6A" w:rsidR="00C061DB" w:rsidRDefault="00C061DB" w:rsidP="001956BB">
      <w:pPr>
        <w:rPr>
          <w:rFonts w:ascii="Book Antiqua" w:hAnsi="Book Antiqua"/>
          <w:sz w:val="24"/>
          <w:szCs w:val="24"/>
        </w:rPr>
      </w:pPr>
      <w:r>
        <w:rPr>
          <w:rFonts w:ascii="Book Antiqua" w:hAnsi="Book Antiqua"/>
          <w:sz w:val="24"/>
          <w:szCs w:val="24"/>
        </w:rPr>
        <w:tab/>
      </w:r>
      <w:r>
        <w:rPr>
          <w:rFonts w:ascii="Book Antiqua" w:hAnsi="Book Antiqua"/>
          <w:sz w:val="24"/>
          <w:szCs w:val="24"/>
        </w:rPr>
        <w:tab/>
        <w:t>Approval of April 14, 2020 Board of Trustees Meeting Minutes</w:t>
      </w:r>
    </w:p>
    <w:p w14:paraId="71BD9DD4" w14:textId="5ED62CA6" w:rsidR="00A20DEC" w:rsidRDefault="0096703B" w:rsidP="00B256F6">
      <w:pPr>
        <w:ind w:left="1440"/>
        <w:rPr>
          <w:rFonts w:ascii="Book Antiqua" w:hAnsi="Book Antiqua"/>
          <w:sz w:val="24"/>
          <w:szCs w:val="24"/>
        </w:rPr>
      </w:pPr>
      <w:r>
        <w:rPr>
          <w:rFonts w:ascii="Book Antiqua" w:hAnsi="Book Antiqua"/>
          <w:sz w:val="24"/>
          <w:szCs w:val="24"/>
        </w:rPr>
        <w:t>Approval of May 21, 2020 Board of Trustees Meeting and Budget Hearing Workshop Minutes</w:t>
      </w:r>
    </w:p>
    <w:p w14:paraId="597BC9A0" w14:textId="77777777" w:rsidR="00B256F6" w:rsidRDefault="00B256F6" w:rsidP="00B256F6">
      <w:pPr>
        <w:ind w:left="1440"/>
        <w:rPr>
          <w:rFonts w:ascii="Book Antiqua" w:hAnsi="Book Antiqua"/>
          <w:sz w:val="24"/>
          <w:szCs w:val="24"/>
        </w:rPr>
      </w:pPr>
    </w:p>
    <w:p w14:paraId="3EA458FB" w14:textId="1CA46ADD" w:rsidR="0046396C" w:rsidRPr="005613A7" w:rsidRDefault="0046396C" w:rsidP="005613A7">
      <w:pPr>
        <w:pStyle w:val="Heading3"/>
        <w:ind w:left="1440" w:firstLine="0"/>
      </w:pPr>
      <w:r w:rsidRPr="005613A7">
        <w:t xml:space="preserve">From the </w:t>
      </w:r>
      <w:r w:rsidR="0058503C" w:rsidRPr="005613A7">
        <w:t xml:space="preserve">June 15, 2020 </w:t>
      </w:r>
      <w:r w:rsidRPr="005613A7">
        <w:t>Academic and Student Affairs Committee</w:t>
      </w:r>
      <w:r w:rsidR="005613A7">
        <w:t xml:space="preserve"> </w:t>
      </w:r>
      <w:r w:rsidR="0058503C" w:rsidRPr="005613A7">
        <w:t>Meeting</w:t>
      </w:r>
      <w:r w:rsidRPr="005613A7">
        <w:t>:</w:t>
      </w:r>
    </w:p>
    <w:p w14:paraId="29905A24" w14:textId="13A96DDD" w:rsidR="001C250D" w:rsidRPr="0046396C" w:rsidRDefault="006E2C2A" w:rsidP="006E2C2A">
      <w:pPr>
        <w:ind w:left="1440"/>
        <w:rPr>
          <w:rFonts w:ascii="Book Antiqua" w:hAnsi="Book Antiqua"/>
          <w:i/>
          <w:iCs/>
          <w:sz w:val="24"/>
          <w:szCs w:val="24"/>
        </w:rPr>
      </w:pPr>
      <w:r>
        <w:rPr>
          <w:rFonts w:ascii="Book Antiqua" w:hAnsi="Book Antiqua"/>
          <w:sz w:val="24"/>
          <w:szCs w:val="24"/>
        </w:rPr>
        <w:t xml:space="preserve">Approval of </w:t>
      </w:r>
      <w:r w:rsidR="001C250D">
        <w:rPr>
          <w:rFonts w:ascii="Book Antiqua" w:hAnsi="Book Antiqua"/>
          <w:sz w:val="24"/>
          <w:szCs w:val="24"/>
        </w:rPr>
        <w:t>March 12, 2020 Academic and Student Affairs Committee Minutes</w:t>
      </w:r>
    </w:p>
    <w:p w14:paraId="09FC843C" w14:textId="76BFFE04" w:rsidR="004B707F" w:rsidRDefault="004B707F" w:rsidP="00450705">
      <w:pPr>
        <w:rPr>
          <w:rFonts w:ascii="Book Antiqua" w:hAnsi="Book Antiqua"/>
          <w:sz w:val="24"/>
          <w:szCs w:val="24"/>
        </w:rPr>
      </w:pPr>
      <w:r>
        <w:rPr>
          <w:rFonts w:ascii="Book Antiqua" w:hAnsi="Book Antiqua"/>
          <w:sz w:val="24"/>
          <w:szCs w:val="24"/>
        </w:rPr>
        <w:tab/>
      </w:r>
      <w:r>
        <w:rPr>
          <w:rFonts w:ascii="Book Antiqua" w:hAnsi="Book Antiqua"/>
          <w:sz w:val="24"/>
          <w:szCs w:val="24"/>
        </w:rPr>
        <w:tab/>
      </w:r>
      <w:r w:rsidR="006E2C2A">
        <w:rPr>
          <w:rFonts w:ascii="Book Antiqua" w:hAnsi="Book Antiqua"/>
          <w:sz w:val="24"/>
          <w:szCs w:val="24"/>
        </w:rPr>
        <w:t xml:space="preserve">Approval of </w:t>
      </w:r>
      <w:r>
        <w:rPr>
          <w:rFonts w:ascii="Book Antiqua" w:hAnsi="Book Antiqua"/>
          <w:sz w:val="24"/>
          <w:szCs w:val="24"/>
        </w:rPr>
        <w:t>Amended 2.0380R General Admissions Regulation</w:t>
      </w:r>
    </w:p>
    <w:p w14:paraId="15FBB6D0" w14:textId="5AC16068" w:rsidR="004520EF" w:rsidRDefault="00162A79" w:rsidP="00162A79">
      <w:pPr>
        <w:ind w:left="1440"/>
        <w:rPr>
          <w:rFonts w:ascii="Book Antiqua" w:hAnsi="Book Antiqua"/>
          <w:sz w:val="24"/>
          <w:szCs w:val="24"/>
        </w:rPr>
      </w:pPr>
      <w:r>
        <w:rPr>
          <w:rFonts w:ascii="Book Antiqua" w:hAnsi="Book Antiqua"/>
          <w:sz w:val="24"/>
          <w:szCs w:val="24"/>
        </w:rPr>
        <w:t xml:space="preserve">Approval of </w:t>
      </w:r>
      <w:r w:rsidR="004520EF">
        <w:rPr>
          <w:rFonts w:ascii="Book Antiqua" w:hAnsi="Book Antiqua"/>
          <w:sz w:val="24"/>
          <w:szCs w:val="24"/>
        </w:rPr>
        <w:t>New Program Proposal – Bachelor of Science in Advanced Manufacturing</w:t>
      </w:r>
    </w:p>
    <w:p w14:paraId="135112CB" w14:textId="57CD39B2" w:rsidR="004E4FCA" w:rsidRDefault="0023678C" w:rsidP="004E4FCA">
      <w:pPr>
        <w:ind w:left="1440"/>
        <w:rPr>
          <w:rFonts w:ascii="Book Antiqua" w:hAnsi="Book Antiqua"/>
          <w:sz w:val="24"/>
          <w:szCs w:val="24"/>
        </w:rPr>
      </w:pPr>
      <w:r>
        <w:rPr>
          <w:rFonts w:ascii="Book Antiqua" w:hAnsi="Book Antiqua"/>
          <w:sz w:val="24"/>
          <w:szCs w:val="24"/>
        </w:rPr>
        <w:t xml:space="preserve">Approval of </w:t>
      </w:r>
      <w:r w:rsidR="004E4FCA">
        <w:rPr>
          <w:rFonts w:ascii="Book Antiqua" w:hAnsi="Book Antiqua"/>
          <w:sz w:val="24"/>
          <w:szCs w:val="24"/>
        </w:rPr>
        <w:t>New Program Proposal – Bachelor of Business Administration in Business Intelligence</w:t>
      </w:r>
    </w:p>
    <w:p w14:paraId="15CC74FD" w14:textId="6736F96A" w:rsidR="00C53DC4" w:rsidRDefault="00A76FF8" w:rsidP="004E4FCA">
      <w:pPr>
        <w:ind w:left="1440"/>
        <w:rPr>
          <w:rFonts w:ascii="Book Antiqua" w:hAnsi="Book Antiqua"/>
          <w:sz w:val="24"/>
          <w:szCs w:val="24"/>
        </w:rPr>
      </w:pPr>
      <w:r>
        <w:rPr>
          <w:rFonts w:ascii="Book Antiqua" w:hAnsi="Book Antiqua"/>
          <w:sz w:val="24"/>
          <w:szCs w:val="24"/>
        </w:rPr>
        <w:t xml:space="preserve">Approval of </w:t>
      </w:r>
      <w:r w:rsidR="00C53DC4">
        <w:rPr>
          <w:rFonts w:ascii="Book Antiqua" w:hAnsi="Book Antiqua"/>
          <w:sz w:val="24"/>
          <w:szCs w:val="24"/>
        </w:rPr>
        <w:t>New Program Proposal – Master of Science in Business Analytics</w:t>
      </w:r>
    </w:p>
    <w:p w14:paraId="7A4264A8" w14:textId="5FF38296" w:rsidR="002D7B07" w:rsidRDefault="001E7367" w:rsidP="004E4FCA">
      <w:pPr>
        <w:ind w:left="1440"/>
        <w:rPr>
          <w:rFonts w:ascii="Book Antiqua" w:hAnsi="Book Antiqua"/>
          <w:sz w:val="24"/>
          <w:szCs w:val="24"/>
        </w:rPr>
      </w:pPr>
      <w:r>
        <w:rPr>
          <w:rFonts w:ascii="Book Antiqua" w:hAnsi="Book Antiqua"/>
          <w:sz w:val="24"/>
          <w:szCs w:val="24"/>
        </w:rPr>
        <w:t xml:space="preserve">Approval of </w:t>
      </w:r>
      <w:r w:rsidR="002D7B07">
        <w:rPr>
          <w:rFonts w:ascii="Book Antiqua" w:hAnsi="Book Antiqua"/>
          <w:sz w:val="24"/>
          <w:szCs w:val="24"/>
        </w:rPr>
        <w:t>2020 Florida Equity Report</w:t>
      </w:r>
    </w:p>
    <w:p w14:paraId="1BE5A69C" w14:textId="77777777" w:rsidR="00BC00DD" w:rsidRDefault="00BC00DD" w:rsidP="004E4FCA">
      <w:pPr>
        <w:ind w:left="1440"/>
        <w:rPr>
          <w:rFonts w:ascii="Book Antiqua" w:hAnsi="Book Antiqua"/>
          <w:sz w:val="24"/>
          <w:szCs w:val="24"/>
        </w:rPr>
      </w:pPr>
    </w:p>
    <w:p w14:paraId="2F3BE2D3" w14:textId="0577DAE1" w:rsidR="00556942" w:rsidRDefault="00556942" w:rsidP="005613A7">
      <w:pPr>
        <w:pStyle w:val="Heading3"/>
        <w:ind w:hanging="720"/>
      </w:pPr>
      <w:r w:rsidRPr="0046396C">
        <w:t xml:space="preserve">From the </w:t>
      </w:r>
      <w:r w:rsidR="0058503C">
        <w:t xml:space="preserve">June 15, 2020 </w:t>
      </w:r>
      <w:r>
        <w:t>Finance and Facilities</w:t>
      </w:r>
      <w:r w:rsidRPr="0046396C">
        <w:t xml:space="preserve"> Committee</w:t>
      </w:r>
      <w:r w:rsidR="0058503C">
        <w:t xml:space="preserve"> Meeting</w:t>
      </w:r>
      <w:r w:rsidRPr="0046396C">
        <w:t>:</w:t>
      </w:r>
    </w:p>
    <w:p w14:paraId="0FE693C3" w14:textId="151214D5" w:rsidR="003E7AA1" w:rsidRPr="0046396C" w:rsidRDefault="00906E51" w:rsidP="00556942">
      <w:pPr>
        <w:ind w:left="720" w:firstLine="720"/>
        <w:rPr>
          <w:rFonts w:ascii="Book Antiqua" w:hAnsi="Book Antiqua"/>
          <w:i/>
          <w:iCs/>
          <w:sz w:val="24"/>
          <w:szCs w:val="24"/>
        </w:rPr>
      </w:pPr>
      <w:r>
        <w:rPr>
          <w:rFonts w:ascii="Book Antiqua" w:hAnsi="Book Antiqua"/>
          <w:sz w:val="24"/>
          <w:szCs w:val="24"/>
        </w:rPr>
        <w:t xml:space="preserve">Approval of </w:t>
      </w:r>
      <w:r w:rsidR="003E7AA1">
        <w:rPr>
          <w:rFonts w:ascii="Book Antiqua" w:hAnsi="Book Antiqua"/>
          <w:sz w:val="24"/>
          <w:szCs w:val="24"/>
        </w:rPr>
        <w:t>March 12, 2020 Finance and Facilities Committee Minutes</w:t>
      </w:r>
    </w:p>
    <w:p w14:paraId="273ECC99" w14:textId="120433CF" w:rsidR="00556942" w:rsidRDefault="00DB51B8" w:rsidP="004E4FCA">
      <w:pPr>
        <w:ind w:left="1440"/>
        <w:rPr>
          <w:rFonts w:ascii="Book Antiqua" w:hAnsi="Book Antiqua"/>
          <w:sz w:val="24"/>
          <w:szCs w:val="24"/>
        </w:rPr>
      </w:pPr>
      <w:r>
        <w:rPr>
          <w:rFonts w:ascii="Book Antiqua" w:hAnsi="Book Antiqua"/>
          <w:sz w:val="24"/>
          <w:szCs w:val="24"/>
        </w:rPr>
        <w:t xml:space="preserve">Approval of </w:t>
      </w:r>
      <w:r w:rsidR="00506921" w:rsidRPr="00506921">
        <w:rPr>
          <w:rFonts w:ascii="Book Antiqua" w:hAnsi="Book Antiqua"/>
          <w:sz w:val="24"/>
          <w:szCs w:val="24"/>
        </w:rPr>
        <w:t>Amended Regulation – 6.0170R Minors on Campus: Camps, Programs, and other Activities</w:t>
      </w:r>
    </w:p>
    <w:p w14:paraId="1A2A951B" w14:textId="0C788CE1" w:rsidR="000255DB" w:rsidRDefault="000255DB" w:rsidP="000255DB">
      <w:pPr>
        <w:pStyle w:val="Heading2"/>
      </w:pPr>
      <w:r w:rsidRPr="006342FA">
        <w:lastRenderedPageBreak/>
        <w:t xml:space="preserve">Item </w:t>
      </w:r>
      <w:r>
        <w:t>9</w:t>
      </w:r>
      <w:r w:rsidRPr="006342FA">
        <w:t xml:space="preserve"> </w:t>
      </w:r>
      <w:r>
        <w:tab/>
      </w:r>
      <w:r w:rsidRPr="006342FA">
        <w:t>Consent Agenda</w:t>
      </w:r>
      <w:r>
        <w:t xml:space="preserve"> (continued)</w:t>
      </w:r>
    </w:p>
    <w:p w14:paraId="07C13B01" w14:textId="1B014FBC" w:rsidR="00904067" w:rsidRDefault="00904067" w:rsidP="00904067"/>
    <w:p w14:paraId="4D8FA144" w14:textId="4AA7A50B" w:rsidR="000255DB" w:rsidRDefault="00904067" w:rsidP="00904067">
      <w:pPr>
        <w:pStyle w:val="Heading3"/>
        <w:ind w:left="1440" w:firstLine="0"/>
      </w:pPr>
      <w:r w:rsidRPr="0046396C">
        <w:t xml:space="preserve">From the </w:t>
      </w:r>
      <w:r>
        <w:t>June 15, 2020 Finance and Facilities</w:t>
      </w:r>
      <w:r w:rsidRPr="0046396C">
        <w:t xml:space="preserve"> Committee</w:t>
      </w:r>
      <w:r>
        <w:t xml:space="preserve"> Meeting (continued)</w:t>
      </w:r>
      <w:r w:rsidRPr="0046396C">
        <w:t>:</w:t>
      </w:r>
    </w:p>
    <w:p w14:paraId="52B08335" w14:textId="30A1E309" w:rsidR="00910110" w:rsidRDefault="00D4728C" w:rsidP="004E4FCA">
      <w:pPr>
        <w:ind w:left="1440"/>
        <w:rPr>
          <w:rFonts w:ascii="Book Antiqua" w:hAnsi="Book Antiqua"/>
          <w:sz w:val="24"/>
          <w:szCs w:val="24"/>
        </w:rPr>
      </w:pPr>
      <w:r>
        <w:rPr>
          <w:rFonts w:ascii="Book Antiqua" w:hAnsi="Book Antiqua"/>
          <w:sz w:val="24"/>
          <w:szCs w:val="24"/>
        </w:rPr>
        <w:t xml:space="preserve">Approval of </w:t>
      </w:r>
      <w:r w:rsidR="00910110" w:rsidRPr="006D2005">
        <w:rPr>
          <w:rFonts w:ascii="Book Antiqua" w:hAnsi="Book Antiqua"/>
          <w:sz w:val="24"/>
          <w:szCs w:val="24"/>
        </w:rPr>
        <w:t>Amended Regulation – 11.0010R Schedule of Tuition and Fees</w:t>
      </w:r>
    </w:p>
    <w:p w14:paraId="364722E4" w14:textId="5C08F777" w:rsidR="00FB2ECE" w:rsidRDefault="007760D6" w:rsidP="000255DB">
      <w:pPr>
        <w:ind w:left="1440"/>
        <w:rPr>
          <w:rFonts w:ascii="Book Antiqua" w:hAnsi="Book Antiqua"/>
          <w:sz w:val="24"/>
          <w:szCs w:val="24"/>
        </w:rPr>
      </w:pPr>
      <w:r>
        <w:rPr>
          <w:rFonts w:ascii="Book Antiqua" w:hAnsi="Book Antiqua"/>
          <w:sz w:val="24"/>
          <w:szCs w:val="24"/>
        </w:rPr>
        <w:t xml:space="preserve">Approval of </w:t>
      </w:r>
      <w:r w:rsidR="005C40C2">
        <w:rPr>
          <w:rFonts w:ascii="Book Antiqua" w:hAnsi="Book Antiqua"/>
          <w:sz w:val="24"/>
          <w:szCs w:val="24"/>
        </w:rPr>
        <w:t>Capital Improvement Plan</w:t>
      </w:r>
    </w:p>
    <w:p w14:paraId="234BC926" w14:textId="4BCCD258" w:rsidR="005C40C2" w:rsidRDefault="00684C52" w:rsidP="00904067">
      <w:pPr>
        <w:ind w:left="1440"/>
        <w:rPr>
          <w:rFonts w:ascii="Book Antiqua" w:hAnsi="Book Antiqua"/>
          <w:sz w:val="24"/>
          <w:szCs w:val="24"/>
        </w:rPr>
      </w:pPr>
      <w:r>
        <w:rPr>
          <w:rFonts w:ascii="Book Antiqua" w:hAnsi="Book Antiqua"/>
          <w:sz w:val="24"/>
          <w:szCs w:val="24"/>
        </w:rPr>
        <w:t xml:space="preserve">Approval of </w:t>
      </w:r>
      <w:r w:rsidR="004700A5">
        <w:rPr>
          <w:rFonts w:ascii="Book Antiqua" w:hAnsi="Book Antiqua"/>
          <w:sz w:val="24"/>
          <w:szCs w:val="24"/>
        </w:rPr>
        <w:t>Museum of Contemporary Art (MOCA) Jacksonville FY 20</w:t>
      </w:r>
      <w:r w:rsidR="00544BD2">
        <w:rPr>
          <w:rFonts w:ascii="Book Antiqua" w:hAnsi="Book Antiqua"/>
          <w:sz w:val="24"/>
          <w:szCs w:val="24"/>
        </w:rPr>
        <w:t>20</w:t>
      </w:r>
      <w:r w:rsidR="004700A5">
        <w:rPr>
          <w:rFonts w:ascii="Book Antiqua" w:hAnsi="Book Antiqua"/>
          <w:sz w:val="24"/>
          <w:szCs w:val="24"/>
        </w:rPr>
        <w:t>-2</w:t>
      </w:r>
      <w:r w:rsidR="00544BD2">
        <w:rPr>
          <w:rFonts w:ascii="Book Antiqua" w:hAnsi="Book Antiqua"/>
          <w:sz w:val="24"/>
          <w:szCs w:val="24"/>
        </w:rPr>
        <w:t>02</w:t>
      </w:r>
      <w:r w:rsidR="004700A5">
        <w:rPr>
          <w:rFonts w:ascii="Book Antiqua" w:hAnsi="Book Antiqua"/>
          <w:sz w:val="24"/>
          <w:szCs w:val="24"/>
        </w:rPr>
        <w:t>1 Budget</w:t>
      </w:r>
    </w:p>
    <w:p w14:paraId="0141C444" w14:textId="52D34950" w:rsidR="004700A5" w:rsidRDefault="006117E1" w:rsidP="004E4FCA">
      <w:pPr>
        <w:ind w:left="1440"/>
        <w:rPr>
          <w:rFonts w:ascii="Book Antiqua" w:hAnsi="Book Antiqua"/>
          <w:sz w:val="24"/>
          <w:szCs w:val="24"/>
        </w:rPr>
      </w:pPr>
      <w:r>
        <w:rPr>
          <w:rFonts w:ascii="Book Antiqua" w:hAnsi="Book Antiqua"/>
          <w:sz w:val="24"/>
          <w:szCs w:val="24"/>
        </w:rPr>
        <w:t xml:space="preserve">Approval of </w:t>
      </w:r>
      <w:r w:rsidR="004700A5">
        <w:rPr>
          <w:rFonts w:ascii="Book Antiqua" w:hAnsi="Book Antiqua"/>
          <w:sz w:val="24"/>
          <w:szCs w:val="24"/>
        </w:rPr>
        <w:t>UNF Financing Corporation FY20</w:t>
      </w:r>
      <w:r w:rsidR="00544BD2">
        <w:rPr>
          <w:rFonts w:ascii="Book Antiqua" w:hAnsi="Book Antiqua"/>
          <w:sz w:val="24"/>
          <w:szCs w:val="24"/>
        </w:rPr>
        <w:t>20</w:t>
      </w:r>
      <w:r w:rsidR="004700A5">
        <w:rPr>
          <w:rFonts w:ascii="Book Antiqua" w:hAnsi="Book Antiqua"/>
          <w:sz w:val="24"/>
          <w:szCs w:val="24"/>
        </w:rPr>
        <w:t>-2</w:t>
      </w:r>
      <w:r w:rsidR="00544BD2">
        <w:rPr>
          <w:rFonts w:ascii="Book Antiqua" w:hAnsi="Book Antiqua"/>
          <w:sz w:val="24"/>
          <w:szCs w:val="24"/>
        </w:rPr>
        <w:t>02</w:t>
      </w:r>
      <w:r w:rsidR="004700A5">
        <w:rPr>
          <w:rFonts w:ascii="Book Antiqua" w:hAnsi="Book Antiqua"/>
          <w:sz w:val="24"/>
          <w:szCs w:val="24"/>
        </w:rPr>
        <w:t>1 Budget</w:t>
      </w:r>
    </w:p>
    <w:p w14:paraId="49B12714" w14:textId="35043CBF" w:rsidR="00E73051" w:rsidRDefault="00B0096D" w:rsidP="00044293">
      <w:pPr>
        <w:ind w:left="720" w:firstLine="720"/>
        <w:rPr>
          <w:rFonts w:ascii="Book Antiqua" w:hAnsi="Book Antiqua"/>
          <w:sz w:val="24"/>
          <w:szCs w:val="24"/>
        </w:rPr>
      </w:pPr>
      <w:r>
        <w:rPr>
          <w:rFonts w:ascii="Book Antiqua" w:hAnsi="Book Antiqua"/>
          <w:sz w:val="24"/>
          <w:szCs w:val="24"/>
        </w:rPr>
        <w:t xml:space="preserve">Approval of </w:t>
      </w:r>
      <w:r w:rsidR="00E73051">
        <w:rPr>
          <w:rFonts w:ascii="Book Antiqua" w:hAnsi="Book Antiqua"/>
          <w:sz w:val="24"/>
          <w:szCs w:val="24"/>
        </w:rPr>
        <w:t>UNF Foundation FY20</w:t>
      </w:r>
      <w:r w:rsidR="00544BD2">
        <w:rPr>
          <w:rFonts w:ascii="Book Antiqua" w:hAnsi="Book Antiqua"/>
          <w:sz w:val="24"/>
          <w:szCs w:val="24"/>
        </w:rPr>
        <w:t>20</w:t>
      </w:r>
      <w:r w:rsidR="00E73051">
        <w:rPr>
          <w:rFonts w:ascii="Book Antiqua" w:hAnsi="Book Antiqua"/>
          <w:sz w:val="24"/>
          <w:szCs w:val="24"/>
        </w:rPr>
        <w:t>-</w:t>
      </w:r>
      <w:r w:rsidR="00544BD2">
        <w:rPr>
          <w:rFonts w:ascii="Book Antiqua" w:hAnsi="Book Antiqua"/>
          <w:sz w:val="24"/>
          <w:szCs w:val="24"/>
        </w:rPr>
        <w:t>20</w:t>
      </w:r>
      <w:r w:rsidR="00E73051">
        <w:rPr>
          <w:rFonts w:ascii="Book Antiqua" w:hAnsi="Book Antiqua"/>
          <w:sz w:val="24"/>
          <w:szCs w:val="24"/>
        </w:rPr>
        <w:t>21 Budget</w:t>
      </w:r>
    </w:p>
    <w:p w14:paraId="652586A6" w14:textId="186CDC66" w:rsidR="00CD3A94" w:rsidRPr="006D2005" w:rsidRDefault="00B20CBC" w:rsidP="00044293">
      <w:pPr>
        <w:ind w:left="1440"/>
        <w:rPr>
          <w:rFonts w:ascii="Book Antiqua" w:hAnsi="Book Antiqua"/>
          <w:sz w:val="24"/>
          <w:szCs w:val="24"/>
        </w:rPr>
      </w:pPr>
      <w:r>
        <w:rPr>
          <w:rFonts w:ascii="Book Antiqua" w:hAnsi="Book Antiqua"/>
          <w:sz w:val="24"/>
          <w:szCs w:val="24"/>
        </w:rPr>
        <w:t xml:space="preserve">Approval of </w:t>
      </w:r>
      <w:r w:rsidR="00CD3A94">
        <w:rPr>
          <w:rFonts w:ascii="Book Antiqua" w:hAnsi="Book Antiqua"/>
          <w:sz w:val="24"/>
          <w:szCs w:val="24"/>
        </w:rPr>
        <w:t>UNF Training Services Institute (TSI) Foundation FY</w:t>
      </w:r>
      <w:r w:rsidR="00704338">
        <w:rPr>
          <w:rFonts w:ascii="Book Antiqua" w:hAnsi="Book Antiqua"/>
          <w:sz w:val="24"/>
          <w:szCs w:val="24"/>
        </w:rPr>
        <w:t>20</w:t>
      </w:r>
      <w:r w:rsidR="00CD3A94">
        <w:rPr>
          <w:rFonts w:ascii="Book Antiqua" w:hAnsi="Book Antiqua"/>
          <w:sz w:val="24"/>
          <w:szCs w:val="24"/>
        </w:rPr>
        <w:t>20-</w:t>
      </w:r>
      <w:r w:rsidR="00704338">
        <w:rPr>
          <w:rFonts w:ascii="Book Antiqua" w:hAnsi="Book Antiqua"/>
          <w:sz w:val="24"/>
          <w:szCs w:val="24"/>
        </w:rPr>
        <w:t>20</w:t>
      </w:r>
      <w:r w:rsidR="00CD3A94">
        <w:rPr>
          <w:rFonts w:ascii="Book Antiqua" w:hAnsi="Book Antiqua"/>
          <w:sz w:val="24"/>
          <w:szCs w:val="24"/>
        </w:rPr>
        <w:t>21 Budget</w:t>
      </w:r>
    </w:p>
    <w:p w14:paraId="71696A7D" w14:textId="77777777" w:rsidR="00044293" w:rsidRDefault="00044293" w:rsidP="00044293">
      <w:pPr>
        <w:rPr>
          <w:rFonts w:ascii="Book Antiqua" w:hAnsi="Book Antiqua"/>
          <w:i/>
          <w:iCs/>
          <w:sz w:val="24"/>
          <w:szCs w:val="24"/>
        </w:rPr>
      </w:pPr>
    </w:p>
    <w:p w14:paraId="2A8A0474" w14:textId="232C313B" w:rsidR="00D92727" w:rsidRPr="00D2047B" w:rsidRDefault="00D92727" w:rsidP="00D2047B">
      <w:pPr>
        <w:pStyle w:val="Heading3"/>
        <w:ind w:hanging="720"/>
      </w:pPr>
      <w:r w:rsidRPr="00D2047B">
        <w:t>From the June 16, 2020 Audit and Compliance Committee Meeting:</w:t>
      </w:r>
    </w:p>
    <w:p w14:paraId="5801FEC0" w14:textId="41A84CE3" w:rsidR="0046396C" w:rsidRDefault="00A86DC4" w:rsidP="004E4FCA">
      <w:pPr>
        <w:ind w:left="1440"/>
        <w:rPr>
          <w:rFonts w:ascii="Book Antiqua" w:hAnsi="Book Antiqua"/>
          <w:sz w:val="24"/>
          <w:szCs w:val="24"/>
        </w:rPr>
      </w:pPr>
      <w:r>
        <w:rPr>
          <w:rFonts w:ascii="Book Antiqua" w:hAnsi="Book Antiqua"/>
          <w:sz w:val="24"/>
          <w:szCs w:val="24"/>
        </w:rPr>
        <w:t xml:space="preserve">Approval of </w:t>
      </w:r>
      <w:r w:rsidR="007B7CF4">
        <w:rPr>
          <w:rFonts w:ascii="Book Antiqua" w:hAnsi="Book Antiqua"/>
          <w:sz w:val="24"/>
          <w:szCs w:val="24"/>
        </w:rPr>
        <w:t>March 12, 2020 Audit and Compliance Committee Minutes</w:t>
      </w:r>
    </w:p>
    <w:p w14:paraId="477EE442" w14:textId="471B1768" w:rsidR="002439E2" w:rsidRDefault="00524048" w:rsidP="004E4FCA">
      <w:pPr>
        <w:ind w:left="1440"/>
        <w:rPr>
          <w:rFonts w:ascii="Book Antiqua" w:hAnsi="Book Antiqua"/>
          <w:sz w:val="24"/>
          <w:szCs w:val="24"/>
        </w:rPr>
      </w:pPr>
      <w:r>
        <w:rPr>
          <w:rFonts w:ascii="Book Antiqua" w:hAnsi="Book Antiqua"/>
          <w:sz w:val="24"/>
          <w:szCs w:val="24"/>
        </w:rPr>
        <w:t xml:space="preserve">Approval of </w:t>
      </w:r>
      <w:r w:rsidR="002439E2">
        <w:rPr>
          <w:rFonts w:ascii="Book Antiqua" w:hAnsi="Book Antiqua"/>
          <w:sz w:val="24"/>
          <w:szCs w:val="24"/>
        </w:rPr>
        <w:t>Office of Internal Auditing (OIA) FY2021-2022 Audit Work Plan</w:t>
      </w:r>
    </w:p>
    <w:p w14:paraId="74E7A700" w14:textId="75FEA1D5" w:rsidR="00CF1552" w:rsidRDefault="00CF1552" w:rsidP="004E4FCA">
      <w:pPr>
        <w:ind w:left="1440"/>
        <w:rPr>
          <w:rFonts w:ascii="Book Antiqua" w:hAnsi="Book Antiqua"/>
          <w:sz w:val="24"/>
          <w:szCs w:val="24"/>
        </w:rPr>
      </w:pPr>
    </w:p>
    <w:p w14:paraId="669E682F" w14:textId="1C9D5F38" w:rsidR="00CF1552" w:rsidRPr="00D2047B" w:rsidRDefault="00CF1552" w:rsidP="00D2047B">
      <w:pPr>
        <w:pStyle w:val="Heading3"/>
        <w:ind w:hanging="720"/>
      </w:pPr>
      <w:r w:rsidRPr="00D2047B">
        <w:t>From the June 16, 2020 Governance Committee Meeting:</w:t>
      </w:r>
    </w:p>
    <w:p w14:paraId="1CE38597" w14:textId="6512D5F2" w:rsidR="00145976" w:rsidRPr="00450705" w:rsidRDefault="00145976" w:rsidP="00145976">
      <w:pPr>
        <w:ind w:left="720" w:firstLine="720"/>
        <w:rPr>
          <w:rFonts w:ascii="Book Antiqua" w:hAnsi="Book Antiqua"/>
          <w:sz w:val="24"/>
          <w:szCs w:val="24"/>
        </w:rPr>
      </w:pPr>
      <w:r>
        <w:rPr>
          <w:rFonts w:ascii="Book Antiqua" w:hAnsi="Book Antiqua"/>
          <w:sz w:val="24"/>
          <w:szCs w:val="24"/>
        </w:rPr>
        <w:t>Approval of March 12, 2020 Governance Committee Minutes</w:t>
      </w:r>
    </w:p>
    <w:p w14:paraId="4A99A689" w14:textId="77777777" w:rsidR="000255DB" w:rsidRDefault="000255DB" w:rsidP="00145976">
      <w:pPr>
        <w:ind w:left="1440"/>
        <w:rPr>
          <w:rFonts w:ascii="Book Antiqua" w:hAnsi="Book Antiqua"/>
          <w:sz w:val="24"/>
          <w:szCs w:val="24"/>
        </w:rPr>
      </w:pPr>
    </w:p>
    <w:p w14:paraId="66CD3CBD" w14:textId="77777777" w:rsidR="00C65947" w:rsidRDefault="00C65947" w:rsidP="000255DB">
      <w:pPr>
        <w:pStyle w:val="Heading2"/>
      </w:pPr>
    </w:p>
    <w:p w14:paraId="1ACA389A" w14:textId="77777777" w:rsidR="00C65947" w:rsidRDefault="00C65947" w:rsidP="000255DB">
      <w:pPr>
        <w:pStyle w:val="Heading2"/>
      </w:pPr>
    </w:p>
    <w:p w14:paraId="1BB31BCF" w14:textId="32B68CCA" w:rsidR="000255DB" w:rsidRDefault="000255DB" w:rsidP="000255DB">
      <w:pPr>
        <w:pStyle w:val="Heading2"/>
      </w:pPr>
      <w:r w:rsidRPr="006342FA">
        <w:t xml:space="preserve">Item </w:t>
      </w:r>
      <w:r>
        <w:t>9</w:t>
      </w:r>
      <w:r>
        <w:tab/>
      </w:r>
      <w:r w:rsidRPr="006342FA">
        <w:t>Consent Agenda</w:t>
      </w:r>
      <w:r>
        <w:t xml:space="preserve"> (continued)</w:t>
      </w:r>
    </w:p>
    <w:p w14:paraId="2043EFFC" w14:textId="695A5EC7" w:rsidR="00904067" w:rsidRDefault="00904067" w:rsidP="00904067"/>
    <w:p w14:paraId="74271DE7" w14:textId="0C291579" w:rsidR="000255DB" w:rsidRDefault="00904067" w:rsidP="00904067">
      <w:pPr>
        <w:pStyle w:val="Heading3"/>
        <w:ind w:hanging="720"/>
      </w:pPr>
      <w:r w:rsidRPr="00D2047B">
        <w:t>From the June 16, 2020 Governance Committee Meeting</w:t>
      </w:r>
      <w:r>
        <w:t xml:space="preserve"> (continued)</w:t>
      </w:r>
      <w:r w:rsidRPr="00D2047B">
        <w:t>:</w:t>
      </w:r>
    </w:p>
    <w:p w14:paraId="30FDB321" w14:textId="03F54A11" w:rsidR="005C277E" w:rsidRDefault="005C277E" w:rsidP="00145976">
      <w:pPr>
        <w:ind w:left="1440"/>
        <w:rPr>
          <w:rFonts w:ascii="Book Antiqua" w:hAnsi="Book Antiqua"/>
          <w:sz w:val="24"/>
          <w:szCs w:val="24"/>
        </w:rPr>
      </w:pPr>
      <w:r>
        <w:rPr>
          <w:rFonts w:ascii="Book Antiqua" w:hAnsi="Book Antiqua"/>
          <w:sz w:val="24"/>
          <w:szCs w:val="24"/>
        </w:rPr>
        <w:t xml:space="preserve">Approval of </w:t>
      </w:r>
      <w:r w:rsidR="00AB4475" w:rsidRPr="00AB4475">
        <w:rPr>
          <w:rFonts w:ascii="Book Antiqua" w:hAnsi="Book Antiqua"/>
          <w:sz w:val="24"/>
          <w:szCs w:val="24"/>
        </w:rPr>
        <w:t>Newly Appointed and Reappointed Board Members for the</w:t>
      </w:r>
      <w:r w:rsidR="009738FE">
        <w:rPr>
          <w:rFonts w:ascii="Book Antiqua" w:hAnsi="Book Antiqua"/>
          <w:sz w:val="24"/>
          <w:szCs w:val="24"/>
        </w:rPr>
        <w:t xml:space="preserve"> </w:t>
      </w:r>
      <w:r w:rsidR="00977B50">
        <w:rPr>
          <w:rFonts w:ascii="Book Antiqua" w:hAnsi="Book Antiqua"/>
          <w:sz w:val="24"/>
          <w:szCs w:val="24"/>
        </w:rPr>
        <w:t xml:space="preserve">UNF Foundation </w:t>
      </w:r>
    </w:p>
    <w:p w14:paraId="38522D60" w14:textId="1EEAA696" w:rsidR="00347248" w:rsidRDefault="005C277E" w:rsidP="00347248">
      <w:pPr>
        <w:ind w:left="1440"/>
        <w:rPr>
          <w:rFonts w:ascii="Book Antiqua" w:hAnsi="Book Antiqua"/>
          <w:sz w:val="24"/>
          <w:szCs w:val="24"/>
        </w:rPr>
      </w:pPr>
      <w:r>
        <w:rPr>
          <w:rFonts w:ascii="Book Antiqua" w:hAnsi="Book Antiqua"/>
          <w:sz w:val="24"/>
          <w:szCs w:val="24"/>
        </w:rPr>
        <w:t xml:space="preserve">Approval of </w:t>
      </w:r>
      <w:r w:rsidRPr="00AB4475">
        <w:rPr>
          <w:rFonts w:ascii="Book Antiqua" w:hAnsi="Book Antiqua"/>
          <w:sz w:val="24"/>
          <w:szCs w:val="24"/>
        </w:rPr>
        <w:t>Newly Appointed and Reappointed Board Members for the</w:t>
      </w:r>
      <w:r>
        <w:rPr>
          <w:rFonts w:ascii="Book Antiqua" w:hAnsi="Book Antiqua"/>
          <w:sz w:val="24"/>
          <w:szCs w:val="24"/>
        </w:rPr>
        <w:t xml:space="preserve"> </w:t>
      </w:r>
      <w:r w:rsidR="00977B50">
        <w:rPr>
          <w:rFonts w:ascii="Book Antiqua" w:hAnsi="Book Antiqua"/>
          <w:sz w:val="24"/>
          <w:szCs w:val="24"/>
        </w:rPr>
        <w:t>Museum of Contemporary Art (MOCA)</w:t>
      </w:r>
      <w:r w:rsidR="00361CF4">
        <w:rPr>
          <w:rFonts w:ascii="Book Antiqua" w:hAnsi="Book Antiqua"/>
          <w:sz w:val="24"/>
          <w:szCs w:val="24"/>
        </w:rPr>
        <w:t xml:space="preserve"> Jacksonville</w:t>
      </w:r>
    </w:p>
    <w:p w14:paraId="509A08CD" w14:textId="57B4FB20" w:rsidR="00977B50" w:rsidRDefault="00347248" w:rsidP="00904067">
      <w:pPr>
        <w:ind w:left="1440"/>
        <w:rPr>
          <w:rFonts w:ascii="Book Antiqua" w:hAnsi="Book Antiqua"/>
          <w:sz w:val="24"/>
          <w:szCs w:val="24"/>
        </w:rPr>
      </w:pPr>
      <w:r>
        <w:rPr>
          <w:rFonts w:ascii="Book Antiqua" w:hAnsi="Book Antiqua"/>
          <w:sz w:val="24"/>
          <w:szCs w:val="24"/>
        </w:rPr>
        <w:t xml:space="preserve">Approval of </w:t>
      </w:r>
      <w:r w:rsidRPr="00AB4475">
        <w:rPr>
          <w:rFonts w:ascii="Book Antiqua" w:hAnsi="Book Antiqua"/>
          <w:sz w:val="24"/>
          <w:szCs w:val="24"/>
        </w:rPr>
        <w:t>Newly Appointed and Reappointed Board Members for the</w:t>
      </w:r>
      <w:r>
        <w:rPr>
          <w:rFonts w:ascii="Book Antiqua" w:hAnsi="Book Antiqua"/>
          <w:sz w:val="24"/>
          <w:szCs w:val="24"/>
        </w:rPr>
        <w:t xml:space="preserve"> </w:t>
      </w:r>
      <w:r w:rsidR="00977B50">
        <w:rPr>
          <w:rFonts w:ascii="Book Antiqua" w:hAnsi="Book Antiqua"/>
          <w:sz w:val="24"/>
          <w:szCs w:val="24"/>
        </w:rPr>
        <w:t xml:space="preserve">Training </w:t>
      </w:r>
      <w:r w:rsidR="0006077F">
        <w:rPr>
          <w:rFonts w:ascii="Book Antiqua" w:hAnsi="Book Antiqua"/>
          <w:sz w:val="24"/>
          <w:szCs w:val="24"/>
        </w:rPr>
        <w:t>&amp; Services Institute</w:t>
      </w:r>
    </w:p>
    <w:p w14:paraId="5E0F5E83" w14:textId="5A2B34DC" w:rsidR="006149FE" w:rsidRDefault="00D4283F" w:rsidP="00D94CC8">
      <w:pPr>
        <w:ind w:left="720" w:firstLine="720"/>
        <w:rPr>
          <w:rFonts w:ascii="Book Antiqua" w:hAnsi="Book Antiqua"/>
          <w:sz w:val="24"/>
          <w:szCs w:val="24"/>
        </w:rPr>
      </w:pPr>
      <w:r>
        <w:rPr>
          <w:rFonts w:ascii="Book Antiqua" w:hAnsi="Book Antiqua"/>
          <w:sz w:val="24"/>
          <w:szCs w:val="24"/>
        </w:rPr>
        <w:t xml:space="preserve">Approval of Draft </w:t>
      </w:r>
      <w:r w:rsidR="006149FE">
        <w:rPr>
          <w:rFonts w:ascii="Book Antiqua" w:hAnsi="Book Antiqua"/>
          <w:sz w:val="24"/>
          <w:szCs w:val="24"/>
        </w:rPr>
        <w:t>Board Assessment Survey</w:t>
      </w:r>
    </w:p>
    <w:p w14:paraId="2D4389F6" w14:textId="35FAD244" w:rsidR="00D4283F" w:rsidRPr="00AB4475" w:rsidRDefault="00D4283F" w:rsidP="00D4283F">
      <w:pPr>
        <w:ind w:left="720" w:firstLine="720"/>
        <w:rPr>
          <w:rFonts w:ascii="Book Antiqua" w:hAnsi="Book Antiqua"/>
          <w:sz w:val="24"/>
          <w:szCs w:val="24"/>
        </w:rPr>
      </w:pPr>
      <w:r>
        <w:rPr>
          <w:rFonts w:ascii="Book Antiqua" w:hAnsi="Book Antiqua"/>
          <w:sz w:val="24"/>
          <w:szCs w:val="24"/>
        </w:rPr>
        <w:t>Approval of Draft Board Meeting Evaluation Form</w:t>
      </w:r>
      <w:r w:rsidR="00057AE4">
        <w:rPr>
          <w:rFonts w:ascii="Book Antiqua" w:hAnsi="Book Antiqua"/>
          <w:sz w:val="24"/>
          <w:szCs w:val="24"/>
        </w:rPr>
        <w:t>s</w:t>
      </w:r>
      <w:bookmarkStart w:id="0" w:name="_GoBack"/>
      <w:bookmarkEnd w:id="0"/>
    </w:p>
    <w:p w14:paraId="275A473D" w14:textId="20B406D8" w:rsidR="00CC07FF" w:rsidRDefault="00E72BB3" w:rsidP="00B26588">
      <w:pPr>
        <w:spacing w:after="0" w:line="240" w:lineRule="auto"/>
        <w:ind w:left="720" w:firstLine="720"/>
        <w:rPr>
          <w:rFonts w:ascii="Book Antiqua" w:hAnsi="Book Antiqua"/>
          <w:sz w:val="24"/>
          <w:szCs w:val="24"/>
        </w:rPr>
      </w:pPr>
      <w:r w:rsidRPr="00DC0C0B">
        <w:rPr>
          <w:rFonts w:ascii="Book Antiqua" w:hAnsi="Book Antiqua"/>
          <w:b/>
          <w:sz w:val="24"/>
          <w:szCs w:val="24"/>
        </w:rPr>
        <w:t xml:space="preserve">Proposed Action: </w:t>
      </w:r>
      <w:r w:rsidRPr="00DC0C0B">
        <w:rPr>
          <w:rFonts w:ascii="Book Antiqua" w:hAnsi="Book Antiqua"/>
          <w:sz w:val="24"/>
          <w:szCs w:val="24"/>
        </w:rPr>
        <w:t>Approval; Motion and Second Required</w:t>
      </w:r>
    </w:p>
    <w:p w14:paraId="35773DD9" w14:textId="77777777" w:rsidR="00B26588" w:rsidRPr="00B26588" w:rsidRDefault="00B26588" w:rsidP="00B26588">
      <w:pPr>
        <w:spacing w:after="0" w:line="240" w:lineRule="auto"/>
        <w:ind w:left="720" w:firstLine="720"/>
        <w:rPr>
          <w:rFonts w:ascii="Book Antiqua" w:hAnsi="Book Antiqua"/>
          <w:sz w:val="24"/>
          <w:szCs w:val="24"/>
        </w:rPr>
      </w:pPr>
    </w:p>
    <w:p w14:paraId="677EB2F3" w14:textId="77777777" w:rsidR="00C65947" w:rsidRDefault="00C65947" w:rsidP="00B26588">
      <w:pPr>
        <w:spacing w:after="0" w:line="240" w:lineRule="auto"/>
        <w:ind w:left="1440" w:hanging="1440"/>
        <w:rPr>
          <w:rFonts w:ascii="Book Antiqua" w:hAnsi="Book Antiqua"/>
          <w:b/>
          <w:bCs/>
          <w:sz w:val="24"/>
          <w:szCs w:val="24"/>
        </w:rPr>
      </w:pPr>
    </w:p>
    <w:p w14:paraId="2FB2A4DC" w14:textId="404D107F" w:rsidR="00450705" w:rsidRDefault="00CC07FF" w:rsidP="00B26588">
      <w:pPr>
        <w:spacing w:after="0" w:line="240" w:lineRule="auto"/>
        <w:ind w:left="1440" w:hanging="1440"/>
        <w:rPr>
          <w:rFonts w:ascii="Book Antiqua" w:hAnsi="Book Antiqua"/>
          <w:b/>
          <w:bCs/>
          <w:sz w:val="24"/>
          <w:szCs w:val="24"/>
        </w:rPr>
      </w:pPr>
      <w:r>
        <w:rPr>
          <w:rFonts w:ascii="Book Antiqua" w:hAnsi="Book Antiqua"/>
          <w:b/>
          <w:bCs/>
          <w:sz w:val="24"/>
          <w:szCs w:val="24"/>
        </w:rPr>
        <w:t>10:30 am</w:t>
      </w:r>
      <w:r w:rsidR="007075DA">
        <w:rPr>
          <w:rFonts w:ascii="Book Antiqua" w:hAnsi="Book Antiqua"/>
          <w:b/>
          <w:bCs/>
          <w:sz w:val="24"/>
          <w:szCs w:val="24"/>
        </w:rPr>
        <w:t>-</w:t>
      </w:r>
      <w:r w:rsidR="00450705">
        <w:rPr>
          <w:rFonts w:ascii="Book Antiqua" w:hAnsi="Book Antiqua"/>
          <w:b/>
          <w:bCs/>
          <w:sz w:val="24"/>
          <w:szCs w:val="24"/>
        </w:rPr>
        <w:tab/>
      </w:r>
      <w:r w:rsidR="007075DA" w:rsidRPr="007075DA">
        <w:rPr>
          <w:rFonts w:ascii="Book Antiqua" w:hAnsi="Book Antiqua"/>
          <w:i/>
          <w:iCs/>
          <w:sz w:val="24"/>
          <w:szCs w:val="24"/>
        </w:rPr>
        <w:t>Break</w:t>
      </w:r>
    </w:p>
    <w:p w14:paraId="38927320" w14:textId="736B5DBE" w:rsidR="00CC07FF" w:rsidRDefault="00450705" w:rsidP="00B26588">
      <w:pPr>
        <w:spacing w:after="0" w:line="240" w:lineRule="auto"/>
        <w:ind w:left="1440" w:hanging="1440"/>
        <w:rPr>
          <w:rFonts w:ascii="Book Antiqua" w:hAnsi="Book Antiqua"/>
          <w:b/>
          <w:bCs/>
          <w:sz w:val="24"/>
          <w:szCs w:val="24"/>
        </w:rPr>
      </w:pPr>
      <w:r>
        <w:rPr>
          <w:rFonts w:ascii="Book Antiqua" w:hAnsi="Book Antiqua"/>
          <w:b/>
          <w:bCs/>
          <w:sz w:val="24"/>
          <w:szCs w:val="24"/>
        </w:rPr>
        <w:t>10:45 am</w:t>
      </w:r>
      <w:r w:rsidR="00CC07FF">
        <w:rPr>
          <w:rFonts w:ascii="Book Antiqua" w:hAnsi="Book Antiqua"/>
          <w:b/>
          <w:bCs/>
          <w:sz w:val="24"/>
          <w:szCs w:val="24"/>
        </w:rPr>
        <w:t xml:space="preserve"> </w:t>
      </w:r>
    </w:p>
    <w:p w14:paraId="276E8F07" w14:textId="77777777" w:rsidR="00450705" w:rsidRDefault="00450705" w:rsidP="00B26588">
      <w:pPr>
        <w:spacing w:after="0" w:line="240" w:lineRule="auto"/>
        <w:ind w:left="1440" w:hanging="1440"/>
        <w:rPr>
          <w:rFonts w:ascii="Book Antiqua" w:hAnsi="Book Antiqua"/>
          <w:b/>
          <w:bCs/>
          <w:sz w:val="24"/>
          <w:szCs w:val="24"/>
        </w:rPr>
      </w:pPr>
    </w:p>
    <w:p w14:paraId="7EB3FB72" w14:textId="77777777" w:rsidR="000255DB" w:rsidRDefault="000255DB" w:rsidP="006F48B9">
      <w:pPr>
        <w:pStyle w:val="Heading2"/>
        <w:ind w:left="0" w:firstLine="0"/>
      </w:pPr>
    </w:p>
    <w:p w14:paraId="0B5F43B4" w14:textId="77777777" w:rsidR="000255DB" w:rsidRDefault="000255DB" w:rsidP="006F48B9">
      <w:pPr>
        <w:pStyle w:val="Heading2"/>
        <w:ind w:left="0" w:firstLine="0"/>
      </w:pPr>
    </w:p>
    <w:p w14:paraId="1AEC52A0" w14:textId="77777777" w:rsidR="000255DB" w:rsidRDefault="000255DB" w:rsidP="006F48B9">
      <w:pPr>
        <w:pStyle w:val="Heading2"/>
        <w:ind w:left="0" w:firstLine="0"/>
      </w:pPr>
    </w:p>
    <w:p w14:paraId="357CE6A0" w14:textId="77777777" w:rsidR="000255DB" w:rsidRDefault="000255DB" w:rsidP="006F48B9">
      <w:pPr>
        <w:pStyle w:val="Heading2"/>
        <w:ind w:left="0" w:firstLine="0"/>
      </w:pPr>
    </w:p>
    <w:p w14:paraId="3A4DBA3C" w14:textId="77777777" w:rsidR="000255DB" w:rsidRDefault="000255DB" w:rsidP="006F48B9">
      <w:pPr>
        <w:pStyle w:val="Heading2"/>
        <w:ind w:left="0" w:firstLine="0"/>
      </w:pPr>
    </w:p>
    <w:p w14:paraId="1FC49EF9" w14:textId="77777777" w:rsidR="000255DB" w:rsidRDefault="000255DB" w:rsidP="006F48B9">
      <w:pPr>
        <w:pStyle w:val="Heading2"/>
        <w:ind w:left="0" w:firstLine="0"/>
      </w:pPr>
    </w:p>
    <w:p w14:paraId="6A098B7D" w14:textId="77777777" w:rsidR="000255DB" w:rsidRDefault="000255DB" w:rsidP="006F48B9">
      <w:pPr>
        <w:pStyle w:val="Heading2"/>
        <w:ind w:left="0" w:firstLine="0"/>
      </w:pPr>
    </w:p>
    <w:p w14:paraId="289F635A" w14:textId="77777777" w:rsidR="000255DB" w:rsidRDefault="000255DB" w:rsidP="006F48B9">
      <w:pPr>
        <w:pStyle w:val="Heading2"/>
        <w:ind w:left="0" w:firstLine="0"/>
      </w:pPr>
    </w:p>
    <w:p w14:paraId="4AEBCFDB" w14:textId="77777777" w:rsidR="000255DB" w:rsidRDefault="000255DB" w:rsidP="006F48B9">
      <w:pPr>
        <w:pStyle w:val="Heading2"/>
        <w:ind w:left="0" w:firstLine="0"/>
      </w:pPr>
    </w:p>
    <w:p w14:paraId="1D220B55" w14:textId="77777777" w:rsidR="000255DB" w:rsidRDefault="000255DB" w:rsidP="006F48B9">
      <w:pPr>
        <w:pStyle w:val="Heading2"/>
        <w:ind w:left="0" w:firstLine="0"/>
      </w:pPr>
    </w:p>
    <w:p w14:paraId="756692F6" w14:textId="77777777" w:rsidR="000255DB" w:rsidRDefault="000255DB" w:rsidP="006F48B9">
      <w:pPr>
        <w:pStyle w:val="Heading2"/>
        <w:ind w:left="0" w:firstLine="0"/>
      </w:pPr>
    </w:p>
    <w:p w14:paraId="394C532F" w14:textId="77777777" w:rsidR="000255DB" w:rsidRDefault="000255DB" w:rsidP="006F48B9">
      <w:pPr>
        <w:pStyle w:val="Heading2"/>
        <w:ind w:left="0" w:firstLine="0"/>
      </w:pPr>
    </w:p>
    <w:p w14:paraId="7B816B6D" w14:textId="7B20EDB6" w:rsidR="00C416F2" w:rsidRDefault="002D0081" w:rsidP="006F48B9">
      <w:pPr>
        <w:pStyle w:val="Heading2"/>
        <w:ind w:left="0" w:firstLine="0"/>
      </w:pPr>
      <w:r w:rsidRPr="00CC07FF">
        <w:t xml:space="preserve">Item </w:t>
      </w:r>
      <w:r w:rsidR="000255DB">
        <w:t>10</w:t>
      </w:r>
      <w:r w:rsidRPr="00CC07FF">
        <w:tab/>
      </w:r>
      <w:r w:rsidR="00661BC1">
        <w:t xml:space="preserve">Proposed </w:t>
      </w:r>
      <w:r w:rsidR="00E0166A">
        <w:t>Amendments</w:t>
      </w:r>
      <w:r w:rsidR="00661BC1">
        <w:t xml:space="preserve"> to UNF Board of Trustees Bylaws</w:t>
      </w:r>
    </w:p>
    <w:p w14:paraId="2F031E2C" w14:textId="2F52B226" w:rsidR="00C416F2" w:rsidRDefault="00C416F2" w:rsidP="006F48B9">
      <w:pPr>
        <w:shd w:val="clear" w:color="auto" w:fill="FFFFFF" w:themeFill="background1"/>
        <w:spacing w:after="0" w:line="240" w:lineRule="auto"/>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p>
    <w:p w14:paraId="0FB03FA3" w14:textId="0893FB39" w:rsidR="00661BC1" w:rsidRDefault="00661BC1" w:rsidP="006F48B9">
      <w:pPr>
        <w:spacing w:after="0" w:line="240" w:lineRule="auto"/>
        <w:ind w:left="1440"/>
        <w:rPr>
          <w:rFonts w:ascii="Book Antiqua" w:eastAsia="Times New Roman" w:hAnsi="Book Antiqua" w:cs="Calibri"/>
          <w:sz w:val="24"/>
          <w:szCs w:val="24"/>
        </w:rPr>
      </w:pPr>
      <w:r w:rsidRPr="00661BC1">
        <w:rPr>
          <w:rFonts w:ascii="Book Antiqua" w:eastAsia="Times New Roman" w:hAnsi="Book Antiqua" w:cs="Calibri"/>
          <w:sz w:val="24"/>
          <w:szCs w:val="24"/>
        </w:rPr>
        <w:t xml:space="preserve">Chair Hyde will lead the discussion of recommended revisions to the University of North Florida Board of Trustees Bylaws.  Proposed revisions were reviewed and approved by the Governance Committee at its June 16 meeting.   </w:t>
      </w:r>
    </w:p>
    <w:p w14:paraId="301973ED" w14:textId="77777777" w:rsidR="00DF38C3" w:rsidRPr="00661BC1" w:rsidRDefault="00DF38C3" w:rsidP="006F48B9">
      <w:pPr>
        <w:spacing w:after="0" w:line="240" w:lineRule="auto"/>
        <w:ind w:left="1440"/>
        <w:rPr>
          <w:rFonts w:ascii="Book Antiqua" w:eastAsia="Times New Roman" w:hAnsi="Book Antiqua" w:cs="Calibri"/>
          <w:sz w:val="24"/>
          <w:szCs w:val="24"/>
        </w:rPr>
      </w:pPr>
    </w:p>
    <w:p w14:paraId="77860B8E" w14:textId="52071C49" w:rsidR="00661BC1" w:rsidRPr="00661BC1" w:rsidRDefault="00661BC1" w:rsidP="006F48B9">
      <w:pPr>
        <w:spacing w:after="0" w:line="240" w:lineRule="auto"/>
        <w:ind w:left="720" w:firstLine="720"/>
        <w:rPr>
          <w:rFonts w:ascii="Book Antiqua" w:eastAsia="Times New Roman" w:hAnsi="Book Antiqua" w:cs="Calibri"/>
          <w:sz w:val="24"/>
          <w:szCs w:val="24"/>
        </w:rPr>
      </w:pPr>
      <w:r w:rsidRPr="00661BC1">
        <w:rPr>
          <w:rFonts w:ascii="Book Antiqua" w:eastAsia="Times New Roman" w:hAnsi="Book Antiqua" w:cs="Calibri"/>
          <w:sz w:val="24"/>
          <w:szCs w:val="24"/>
        </w:rPr>
        <w:t>Recommended revisions include:</w:t>
      </w:r>
    </w:p>
    <w:p w14:paraId="6C764164" w14:textId="77777777" w:rsidR="00661BC1" w:rsidRPr="00661BC1" w:rsidRDefault="00661BC1" w:rsidP="006F48B9">
      <w:pPr>
        <w:pStyle w:val="ListParagraph"/>
        <w:numPr>
          <w:ilvl w:val="0"/>
          <w:numId w:val="5"/>
        </w:numPr>
      </w:pPr>
      <w:r w:rsidRPr="00661BC1">
        <w:t>Updates to the Statement of Board Powers and Duties and Presidential Powers and Duties [Article I, Section 3 and 4]</w:t>
      </w:r>
    </w:p>
    <w:p w14:paraId="0FB78E72" w14:textId="0638CC65" w:rsidR="00661BC1" w:rsidRPr="00661BC1" w:rsidRDefault="00661BC1" w:rsidP="006F48B9">
      <w:pPr>
        <w:pStyle w:val="ListParagraph"/>
        <w:numPr>
          <w:ilvl w:val="0"/>
          <w:numId w:val="5"/>
        </w:numPr>
      </w:pPr>
      <w:r w:rsidRPr="00661BC1">
        <w:t>Updates to Committee Descriptions [Article I, Section 8]</w:t>
      </w:r>
    </w:p>
    <w:p w14:paraId="0FE05B4C" w14:textId="77777777" w:rsidR="00661BC1" w:rsidRPr="00661BC1" w:rsidRDefault="00661BC1" w:rsidP="006F48B9">
      <w:pPr>
        <w:pStyle w:val="ListParagraph"/>
        <w:numPr>
          <w:ilvl w:val="0"/>
          <w:numId w:val="5"/>
        </w:numPr>
      </w:pPr>
      <w:r w:rsidRPr="00661BC1">
        <w:t>Updates to Meeting and Notice Provisions [Article II]</w:t>
      </w:r>
    </w:p>
    <w:p w14:paraId="2D1B28B6" w14:textId="77777777" w:rsidR="00661BC1" w:rsidRPr="00661BC1" w:rsidRDefault="00661BC1" w:rsidP="006F48B9">
      <w:pPr>
        <w:pStyle w:val="ListParagraph"/>
        <w:numPr>
          <w:ilvl w:val="0"/>
          <w:numId w:val="5"/>
        </w:numPr>
      </w:pPr>
      <w:r w:rsidRPr="00661BC1">
        <w:t xml:space="preserve">Updates to the provision governing Appearances Before the Board [Article III] </w:t>
      </w:r>
    </w:p>
    <w:p w14:paraId="4D072120" w14:textId="77777777" w:rsidR="00661BC1" w:rsidRPr="00661BC1" w:rsidRDefault="00661BC1" w:rsidP="00661BC1">
      <w:pPr>
        <w:spacing w:after="0" w:line="240" w:lineRule="auto"/>
        <w:rPr>
          <w:rFonts w:ascii="Calibri" w:eastAsia="Times New Roman" w:hAnsi="Calibri" w:cs="Calibri"/>
        </w:rPr>
      </w:pPr>
    </w:p>
    <w:p w14:paraId="6DB43842" w14:textId="77777777" w:rsidR="00C416F2" w:rsidRPr="00D63004" w:rsidRDefault="00C416F2" w:rsidP="00DF38C3">
      <w:pPr>
        <w:shd w:val="clear" w:color="auto" w:fill="FFFFFF" w:themeFill="background1"/>
        <w:spacing w:after="0" w:line="240" w:lineRule="auto"/>
        <w:ind w:left="720" w:firstLine="720"/>
        <w:rPr>
          <w:rFonts w:ascii="Book Antiqua" w:hAnsi="Book Antiqua"/>
          <w:sz w:val="24"/>
          <w:szCs w:val="24"/>
        </w:rPr>
      </w:pPr>
      <w:r w:rsidRPr="008D1912">
        <w:rPr>
          <w:rFonts w:ascii="Book Antiqua" w:hAnsi="Book Antiqua"/>
          <w:b/>
          <w:sz w:val="24"/>
          <w:szCs w:val="24"/>
        </w:rPr>
        <w:t>Proposed Action:</w:t>
      </w:r>
      <w:r w:rsidRPr="008D1912">
        <w:rPr>
          <w:rFonts w:ascii="Book Antiqua" w:hAnsi="Book Antiqua"/>
          <w:sz w:val="24"/>
          <w:szCs w:val="24"/>
        </w:rPr>
        <w:t xml:space="preserve"> Approval; Motion and Second Required</w:t>
      </w:r>
    </w:p>
    <w:p w14:paraId="58BF2643" w14:textId="77777777" w:rsidR="00033C73" w:rsidRDefault="00033C73" w:rsidP="002D0081">
      <w:pPr>
        <w:rPr>
          <w:rFonts w:ascii="Book Antiqua" w:hAnsi="Book Antiqua"/>
          <w:b/>
          <w:bCs/>
          <w:sz w:val="24"/>
          <w:szCs w:val="24"/>
        </w:rPr>
      </w:pPr>
    </w:p>
    <w:p w14:paraId="5E9D7366" w14:textId="24CCCBD8" w:rsidR="008725AE" w:rsidRDefault="008725AE" w:rsidP="00A338BB">
      <w:pPr>
        <w:pStyle w:val="Heading2"/>
      </w:pPr>
      <w:r>
        <w:t xml:space="preserve">Item </w:t>
      </w:r>
      <w:r w:rsidR="001721F3">
        <w:t>1</w:t>
      </w:r>
      <w:r w:rsidR="000255DB">
        <w:t>1</w:t>
      </w:r>
      <w:r>
        <w:tab/>
      </w:r>
      <w:r w:rsidR="00DB4F65">
        <w:t xml:space="preserve">Approval of </w:t>
      </w:r>
      <w:r w:rsidR="00CC07FF">
        <w:t xml:space="preserve">Budget </w:t>
      </w:r>
      <w:r w:rsidR="00DB4F65">
        <w:t>for Fiscal Year</w:t>
      </w:r>
      <w:r w:rsidR="0034322F">
        <w:t xml:space="preserve"> 2020-2021</w:t>
      </w:r>
    </w:p>
    <w:p w14:paraId="014A3D85" w14:textId="08BFFD15" w:rsidR="00A338BB" w:rsidRPr="00D840E3" w:rsidRDefault="00D840E3" w:rsidP="00D840E3">
      <w:pPr>
        <w:ind w:left="1440"/>
        <w:rPr>
          <w:rFonts w:ascii="Book Antiqua" w:hAnsi="Book Antiqua"/>
        </w:rPr>
      </w:pPr>
      <w:r w:rsidRPr="00D840E3">
        <w:rPr>
          <w:rFonts w:ascii="Book Antiqua" w:hAnsi="Book Antiqua" w:cs="Arial"/>
          <w:sz w:val="23"/>
          <w:szCs w:val="23"/>
          <w:shd w:val="clear" w:color="auto" w:fill="FFFFFF"/>
        </w:rPr>
        <w:t>Interim Vice President of Administration &amp; Finance</w:t>
      </w:r>
      <w:r>
        <w:rPr>
          <w:rFonts w:ascii="Book Antiqua" w:hAnsi="Book Antiqua" w:cs="Arial"/>
          <w:sz w:val="23"/>
          <w:szCs w:val="23"/>
          <w:shd w:val="clear" w:color="auto" w:fill="FFFFFF"/>
        </w:rPr>
        <w:t xml:space="preserve"> Bennett </w:t>
      </w:r>
      <w:r w:rsidRPr="00D840E3">
        <w:rPr>
          <w:rFonts w:ascii="Book Antiqua" w:hAnsi="Book Antiqua" w:cs="Arial"/>
          <w:sz w:val="23"/>
          <w:szCs w:val="23"/>
          <w:shd w:val="clear" w:color="auto" w:fill="FFFFFF"/>
        </w:rPr>
        <w:t xml:space="preserve">will present the </w:t>
      </w:r>
      <w:r>
        <w:rPr>
          <w:rFonts w:ascii="Book Antiqua" w:hAnsi="Book Antiqua" w:cs="Arial"/>
          <w:sz w:val="23"/>
          <w:szCs w:val="23"/>
          <w:shd w:val="clear" w:color="auto" w:fill="FFFFFF"/>
        </w:rPr>
        <w:t xml:space="preserve">FY </w:t>
      </w:r>
      <w:r w:rsidRPr="00D840E3">
        <w:rPr>
          <w:rFonts w:ascii="Book Antiqua" w:hAnsi="Book Antiqua" w:cs="Arial"/>
          <w:sz w:val="23"/>
          <w:szCs w:val="23"/>
          <w:shd w:val="clear" w:color="auto" w:fill="FFFFFF"/>
        </w:rPr>
        <w:t>2020-2021 Budget to the Board</w:t>
      </w:r>
      <w:r>
        <w:rPr>
          <w:rFonts w:ascii="Book Antiqua" w:hAnsi="Book Antiqua" w:cs="Arial"/>
          <w:sz w:val="23"/>
          <w:szCs w:val="23"/>
          <w:shd w:val="clear" w:color="auto" w:fill="FFFFFF"/>
        </w:rPr>
        <w:t xml:space="preserve"> of Trustees</w:t>
      </w:r>
      <w:r w:rsidRPr="00D840E3">
        <w:rPr>
          <w:rFonts w:ascii="Book Antiqua" w:hAnsi="Book Antiqua" w:cs="Arial"/>
          <w:sz w:val="23"/>
          <w:szCs w:val="23"/>
          <w:shd w:val="clear" w:color="auto" w:fill="FFFFFF"/>
        </w:rPr>
        <w:t xml:space="preserve">. Chair Hyde will ask for a </w:t>
      </w:r>
      <w:r>
        <w:rPr>
          <w:rFonts w:ascii="Book Antiqua" w:hAnsi="Book Antiqua" w:cs="Arial"/>
          <w:sz w:val="23"/>
          <w:szCs w:val="23"/>
          <w:shd w:val="clear" w:color="auto" w:fill="FFFFFF"/>
        </w:rPr>
        <w:t xml:space="preserve">motion </w:t>
      </w:r>
      <w:r w:rsidRPr="00D840E3">
        <w:rPr>
          <w:rFonts w:ascii="Book Antiqua" w:hAnsi="Book Antiqua" w:cs="Arial"/>
          <w:sz w:val="23"/>
          <w:szCs w:val="23"/>
          <w:shd w:val="clear" w:color="auto" w:fill="FFFFFF"/>
        </w:rPr>
        <w:t xml:space="preserve">to consider the approval of the </w:t>
      </w:r>
      <w:r>
        <w:rPr>
          <w:rFonts w:ascii="Book Antiqua" w:hAnsi="Book Antiqua" w:cs="Arial"/>
          <w:sz w:val="23"/>
          <w:szCs w:val="23"/>
          <w:shd w:val="clear" w:color="auto" w:fill="FFFFFF"/>
        </w:rPr>
        <w:t xml:space="preserve">FY 2020-2021 </w:t>
      </w:r>
      <w:r w:rsidRPr="00D840E3">
        <w:rPr>
          <w:rFonts w:ascii="Book Antiqua" w:hAnsi="Book Antiqua" w:cs="Arial"/>
          <w:sz w:val="23"/>
          <w:szCs w:val="23"/>
          <w:shd w:val="clear" w:color="auto" w:fill="FFFFFF"/>
        </w:rPr>
        <w:t>Budge</w:t>
      </w:r>
      <w:r>
        <w:rPr>
          <w:rFonts w:ascii="Book Antiqua" w:hAnsi="Book Antiqua" w:cs="Arial"/>
          <w:sz w:val="23"/>
          <w:szCs w:val="23"/>
          <w:shd w:val="clear" w:color="auto" w:fill="FFFFFF"/>
        </w:rPr>
        <w:t>t</w:t>
      </w:r>
      <w:r w:rsidRPr="00D840E3">
        <w:rPr>
          <w:rFonts w:ascii="Book Antiqua" w:hAnsi="Book Antiqua" w:cs="Arial"/>
          <w:sz w:val="23"/>
          <w:szCs w:val="23"/>
          <w:shd w:val="clear" w:color="auto" w:fill="FFFFFF"/>
        </w:rPr>
        <w:t>.</w:t>
      </w:r>
    </w:p>
    <w:p w14:paraId="5BEE6C11" w14:textId="283C1B3A" w:rsidR="00F915FB" w:rsidRPr="00DC0C0B" w:rsidRDefault="00F915FB" w:rsidP="00F915FB">
      <w:pPr>
        <w:shd w:val="clear" w:color="auto" w:fill="FFFFFF" w:themeFill="background1"/>
        <w:spacing w:after="0"/>
        <w:ind w:left="720" w:firstLine="720"/>
        <w:rPr>
          <w:rFonts w:ascii="Book Antiqua" w:hAnsi="Book Antiqua"/>
          <w:sz w:val="24"/>
          <w:szCs w:val="24"/>
        </w:rPr>
      </w:pPr>
      <w:r w:rsidRPr="00DC0C0B">
        <w:rPr>
          <w:rFonts w:ascii="Book Antiqua" w:hAnsi="Book Antiqua"/>
          <w:b/>
          <w:sz w:val="24"/>
          <w:szCs w:val="24"/>
        </w:rPr>
        <w:t xml:space="preserve">Proposed Action: </w:t>
      </w:r>
      <w:r w:rsidR="00CC49C6">
        <w:rPr>
          <w:rFonts w:ascii="Book Antiqua" w:hAnsi="Book Antiqua"/>
          <w:sz w:val="24"/>
          <w:szCs w:val="24"/>
        </w:rPr>
        <w:t>Approval; Motion and Second Required</w:t>
      </w:r>
      <w:r w:rsidRPr="00DC0C0B">
        <w:rPr>
          <w:rFonts w:ascii="Book Antiqua" w:hAnsi="Book Antiqua"/>
          <w:sz w:val="24"/>
          <w:szCs w:val="24"/>
        </w:rPr>
        <w:t xml:space="preserve"> </w:t>
      </w:r>
    </w:p>
    <w:p w14:paraId="04FD1E12" w14:textId="4AC99DED" w:rsidR="00122E0B" w:rsidRPr="00F915FB" w:rsidRDefault="00122E0B" w:rsidP="00F915FB">
      <w:pPr>
        <w:shd w:val="clear" w:color="auto" w:fill="FFFFFF" w:themeFill="background1"/>
        <w:spacing w:after="0"/>
        <w:ind w:left="1440"/>
        <w:rPr>
          <w:rFonts w:ascii="Book Antiqua" w:hAnsi="Book Antiqua"/>
          <w:sz w:val="24"/>
          <w:szCs w:val="24"/>
        </w:rPr>
      </w:pPr>
      <w:r w:rsidRPr="00F915FB">
        <w:rPr>
          <w:rFonts w:ascii="Book Antiqua" w:hAnsi="Book Antiqua"/>
          <w:sz w:val="24"/>
          <w:szCs w:val="24"/>
        </w:rPr>
        <w:t xml:space="preserve"> </w:t>
      </w:r>
    </w:p>
    <w:p w14:paraId="0401B6A2" w14:textId="36CC2512" w:rsidR="008725AE" w:rsidRDefault="008725AE" w:rsidP="00A338BB">
      <w:pPr>
        <w:pStyle w:val="Heading2"/>
      </w:pPr>
      <w:r>
        <w:t xml:space="preserve">Item </w:t>
      </w:r>
      <w:r w:rsidR="001721F3">
        <w:t>1</w:t>
      </w:r>
      <w:r w:rsidR="000255DB">
        <w:t>2</w:t>
      </w:r>
      <w:r>
        <w:tab/>
      </w:r>
      <w:r w:rsidR="00281805">
        <w:t>Adjournment</w:t>
      </w:r>
    </w:p>
    <w:p w14:paraId="7C6EADFF" w14:textId="3D160E6A" w:rsidR="00DC0C0B" w:rsidRDefault="00DC0C0B" w:rsidP="008725AE">
      <w:pPr>
        <w:ind w:left="1440" w:hanging="1440"/>
        <w:rPr>
          <w:rFonts w:ascii="Book Antiqua" w:hAnsi="Book Antiqua"/>
          <w:sz w:val="24"/>
          <w:szCs w:val="24"/>
        </w:rPr>
      </w:pPr>
    </w:p>
    <w:p w14:paraId="26012FB5" w14:textId="77777777" w:rsidR="008725AE" w:rsidRDefault="008725AE" w:rsidP="008725AE">
      <w:pPr>
        <w:ind w:left="1440" w:hanging="1440"/>
        <w:rPr>
          <w:rFonts w:ascii="Book Antiqua" w:hAnsi="Book Antiqua"/>
          <w:sz w:val="24"/>
          <w:szCs w:val="24"/>
        </w:rPr>
      </w:pPr>
    </w:p>
    <w:p w14:paraId="7DA97CBB" w14:textId="77777777" w:rsidR="00F92FF3" w:rsidRPr="001956BB" w:rsidRDefault="00F92FF3">
      <w:pPr>
        <w:rPr>
          <w:rFonts w:ascii="Book Antiqua" w:hAnsi="Book Antiqua"/>
          <w:sz w:val="24"/>
          <w:szCs w:val="24"/>
        </w:rPr>
      </w:pPr>
    </w:p>
    <w:sectPr w:rsidR="00F92FF3" w:rsidRPr="001956BB" w:rsidSect="00202F80">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E051" w14:textId="77777777" w:rsidR="00382069" w:rsidRDefault="00382069" w:rsidP="00382069">
      <w:pPr>
        <w:spacing w:after="0" w:line="240" w:lineRule="auto"/>
      </w:pPr>
      <w:r>
        <w:separator/>
      </w:r>
    </w:p>
  </w:endnote>
  <w:endnote w:type="continuationSeparator" w:id="0">
    <w:p w14:paraId="76FF31DA" w14:textId="77777777" w:rsidR="00382069" w:rsidRDefault="00382069" w:rsidP="0038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282188"/>
      <w:docPartObj>
        <w:docPartGallery w:val="Page Numbers (Bottom of Page)"/>
        <w:docPartUnique/>
      </w:docPartObj>
    </w:sdtPr>
    <w:sdtEndPr>
      <w:rPr>
        <w:noProof/>
      </w:rPr>
    </w:sdtEndPr>
    <w:sdtContent>
      <w:p w14:paraId="181363BE" w14:textId="2CC3F674" w:rsidR="004A7164" w:rsidRDefault="004A7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273F3" w14:textId="77777777" w:rsidR="004A7164" w:rsidRDefault="004A7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C65ED" w14:textId="77777777" w:rsidR="00382069" w:rsidRDefault="00382069" w:rsidP="00382069">
      <w:pPr>
        <w:spacing w:after="0" w:line="240" w:lineRule="auto"/>
      </w:pPr>
      <w:r>
        <w:separator/>
      </w:r>
    </w:p>
  </w:footnote>
  <w:footnote w:type="continuationSeparator" w:id="0">
    <w:p w14:paraId="5ABC9C0E" w14:textId="77777777" w:rsidR="00382069" w:rsidRDefault="00382069" w:rsidP="0038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9505" w14:textId="78B10FA3" w:rsidR="00382069" w:rsidRDefault="00382069" w:rsidP="00382069">
    <w:pPr>
      <w:keepNext/>
      <w:keepLines/>
      <w:spacing w:before="240" w:after="0"/>
      <w:jc w:val="center"/>
      <w:outlineLvl w:val="0"/>
      <w:rPr>
        <w:rFonts w:ascii="Book Antiqua" w:eastAsiaTheme="majorEastAsia" w:hAnsi="Book Antiqua" w:cstheme="majorBidi"/>
        <w:b/>
        <w:sz w:val="28"/>
        <w:szCs w:val="32"/>
      </w:rPr>
    </w:pPr>
    <w:r w:rsidRPr="00772D14">
      <w:rPr>
        <w:noProof/>
      </w:rPr>
      <w:drawing>
        <wp:inline distT="0" distB="0" distL="0" distR="0" wp14:anchorId="7EF4819B" wp14:editId="051D157E">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F7C9BC8" w14:textId="77777777" w:rsidR="00382069" w:rsidRDefault="00382069" w:rsidP="00382069">
    <w:pPr>
      <w:keepNext/>
      <w:keepLines/>
      <w:spacing w:after="0" w:line="240" w:lineRule="auto"/>
      <w:jc w:val="center"/>
      <w:outlineLvl w:val="1"/>
      <w:rPr>
        <w:rFonts w:ascii="Book Antiqua" w:eastAsiaTheme="majorEastAsia" w:hAnsi="Book Antiqua" w:cstheme="majorBidi"/>
        <w:b/>
        <w:sz w:val="24"/>
        <w:szCs w:val="26"/>
      </w:rPr>
    </w:pPr>
    <w:r w:rsidRPr="00E30EA7">
      <w:rPr>
        <w:rFonts w:ascii="Book Antiqua" w:eastAsiaTheme="majorEastAsia" w:hAnsi="Book Antiqua" w:cstheme="majorBidi"/>
        <w:b/>
        <w:sz w:val="24"/>
        <w:szCs w:val="26"/>
      </w:rPr>
      <w:t>Board of Trustees</w:t>
    </w:r>
  </w:p>
  <w:p w14:paraId="6A7145FC" w14:textId="3C5F508E" w:rsidR="00382069" w:rsidRDefault="00E1186D" w:rsidP="00382069">
    <w:pPr>
      <w:keepNext/>
      <w:keepLines/>
      <w:spacing w:after="0" w:line="240" w:lineRule="auto"/>
      <w:jc w:val="center"/>
      <w:outlineLvl w:val="1"/>
      <w:rPr>
        <w:rFonts w:ascii="Book Antiqua" w:eastAsiaTheme="majorEastAsia" w:hAnsi="Book Antiqua" w:cstheme="majorBidi"/>
        <w:b/>
        <w:sz w:val="24"/>
        <w:szCs w:val="26"/>
      </w:rPr>
    </w:pPr>
    <w:r>
      <w:rPr>
        <w:rFonts w:ascii="Book Antiqua" w:eastAsiaTheme="majorEastAsia" w:hAnsi="Book Antiqua" w:cstheme="majorBidi"/>
        <w:b/>
        <w:sz w:val="24"/>
        <w:szCs w:val="26"/>
      </w:rPr>
      <w:t>Board of Trustees</w:t>
    </w:r>
    <w:r w:rsidR="00382069">
      <w:rPr>
        <w:rFonts w:ascii="Book Antiqua" w:eastAsiaTheme="majorEastAsia" w:hAnsi="Book Antiqua" w:cstheme="majorBidi"/>
        <w:b/>
        <w:sz w:val="24"/>
        <w:szCs w:val="26"/>
      </w:rPr>
      <w:t xml:space="preserve"> Meeting</w:t>
    </w:r>
  </w:p>
  <w:p w14:paraId="1696B7FB" w14:textId="63C61A8E" w:rsidR="00382069" w:rsidRDefault="00382069" w:rsidP="00382069">
    <w:pPr>
      <w:keepNext/>
      <w:keepLines/>
      <w:spacing w:after="0" w:line="240" w:lineRule="auto"/>
      <w:jc w:val="center"/>
      <w:outlineLvl w:val="1"/>
      <w:rPr>
        <w:rFonts w:ascii="Book Antiqua" w:eastAsiaTheme="majorEastAsia" w:hAnsi="Book Antiqua" w:cstheme="majorBidi"/>
        <w:b/>
        <w:sz w:val="24"/>
        <w:szCs w:val="26"/>
      </w:rPr>
    </w:pPr>
    <w:r>
      <w:rPr>
        <w:rFonts w:ascii="Book Antiqua" w:eastAsiaTheme="majorEastAsia" w:hAnsi="Book Antiqua" w:cstheme="majorBidi"/>
        <w:b/>
        <w:sz w:val="24"/>
        <w:szCs w:val="26"/>
      </w:rPr>
      <w:t>June 1</w:t>
    </w:r>
    <w:r w:rsidR="002D0081">
      <w:rPr>
        <w:rFonts w:ascii="Book Antiqua" w:eastAsiaTheme="majorEastAsia" w:hAnsi="Book Antiqua" w:cstheme="majorBidi"/>
        <w:b/>
        <w:sz w:val="24"/>
        <w:szCs w:val="26"/>
      </w:rPr>
      <w:t>8</w:t>
    </w:r>
    <w:r w:rsidRPr="00E30EA7">
      <w:rPr>
        <w:rFonts w:ascii="Book Antiqua" w:eastAsiaTheme="majorEastAsia" w:hAnsi="Book Antiqua" w:cstheme="majorBidi"/>
        <w:b/>
        <w:sz w:val="24"/>
        <w:szCs w:val="26"/>
      </w:rPr>
      <w:t>, 2020</w:t>
    </w:r>
  </w:p>
  <w:p w14:paraId="2F1CCD16" w14:textId="20231B98" w:rsidR="00382069" w:rsidRDefault="00E1186D" w:rsidP="00382069">
    <w:pPr>
      <w:keepNext/>
      <w:keepLines/>
      <w:spacing w:after="0" w:line="240" w:lineRule="auto"/>
      <w:jc w:val="center"/>
      <w:outlineLvl w:val="1"/>
      <w:rPr>
        <w:rFonts w:ascii="Book Antiqua" w:eastAsiaTheme="majorEastAsia" w:hAnsi="Book Antiqua" w:cstheme="majorBidi"/>
        <w:b/>
        <w:sz w:val="24"/>
        <w:szCs w:val="26"/>
      </w:rPr>
    </w:pPr>
    <w:r>
      <w:rPr>
        <w:rFonts w:ascii="Book Antiqua" w:eastAsiaTheme="majorEastAsia" w:hAnsi="Book Antiqua" w:cstheme="majorBidi"/>
        <w:b/>
        <w:sz w:val="24"/>
        <w:szCs w:val="26"/>
      </w:rPr>
      <w:t xml:space="preserve">9:00 am </w:t>
    </w:r>
    <w:r w:rsidR="008B68D6">
      <w:rPr>
        <w:rFonts w:ascii="Book Antiqua" w:eastAsiaTheme="majorEastAsia" w:hAnsi="Book Antiqua" w:cstheme="majorBidi"/>
        <w:b/>
        <w:sz w:val="24"/>
        <w:szCs w:val="26"/>
      </w:rPr>
      <w:t>– 12:</w:t>
    </w:r>
    <w:r w:rsidR="00127128">
      <w:rPr>
        <w:rFonts w:ascii="Book Antiqua" w:eastAsiaTheme="majorEastAsia" w:hAnsi="Book Antiqua" w:cstheme="majorBidi"/>
        <w:b/>
        <w:sz w:val="24"/>
        <w:szCs w:val="26"/>
      </w:rPr>
      <w:t>30</w:t>
    </w:r>
    <w:r w:rsidR="008B68D6">
      <w:rPr>
        <w:rFonts w:ascii="Book Antiqua" w:eastAsiaTheme="majorEastAsia" w:hAnsi="Book Antiqua" w:cstheme="majorBidi"/>
        <w:b/>
        <w:sz w:val="24"/>
        <w:szCs w:val="26"/>
      </w:rPr>
      <w:t xml:space="preserve"> pm</w:t>
    </w:r>
  </w:p>
  <w:p w14:paraId="5E924248" w14:textId="0AED7D4D" w:rsidR="00F915FB" w:rsidRPr="00F915FB" w:rsidRDefault="00F915FB" w:rsidP="00382069">
    <w:pPr>
      <w:keepNext/>
      <w:keepLines/>
      <w:spacing w:after="0" w:line="240" w:lineRule="auto"/>
      <w:jc w:val="center"/>
      <w:outlineLvl w:val="1"/>
      <w:rPr>
        <w:rFonts w:ascii="Book Antiqua" w:eastAsiaTheme="majorEastAsia" w:hAnsi="Book Antiqua" w:cstheme="majorBidi"/>
        <w:bCs/>
        <w:i/>
        <w:iCs/>
        <w:sz w:val="24"/>
        <w:szCs w:val="26"/>
      </w:rPr>
    </w:pPr>
    <w:r w:rsidRPr="00F915FB">
      <w:rPr>
        <w:rFonts w:ascii="Book Antiqua" w:eastAsiaTheme="majorEastAsia" w:hAnsi="Book Antiqua" w:cstheme="majorBidi"/>
        <w:bCs/>
        <w:i/>
        <w:iCs/>
        <w:sz w:val="24"/>
        <w:szCs w:val="26"/>
      </w:rPr>
      <w:t>via zoom</w:t>
    </w:r>
  </w:p>
  <w:p w14:paraId="64B92F60" w14:textId="6A16686D" w:rsidR="00382069" w:rsidRDefault="00382069">
    <w:pPr>
      <w:pStyle w:val="Header"/>
    </w:pPr>
  </w:p>
  <w:p w14:paraId="17998211" w14:textId="77777777" w:rsidR="00382069" w:rsidRDefault="00382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D18C" w14:textId="5B7B3892" w:rsidR="00E93758" w:rsidRPr="00E93758" w:rsidRDefault="00E93758" w:rsidP="00E93758">
    <w:pPr>
      <w:jc w:val="center"/>
    </w:pPr>
    <w:r w:rsidRPr="00E93758">
      <w:rPr>
        <w:rFonts w:asciiTheme="majorHAnsi" w:eastAsiaTheme="majorEastAsia" w:hAnsiTheme="majorHAnsi" w:cstheme="majorBidi"/>
        <w:noProof/>
        <w:color w:val="2F5496" w:themeColor="accent1" w:themeShade="BF"/>
        <w:sz w:val="26"/>
        <w:szCs w:val="26"/>
      </w:rPr>
      <w:drawing>
        <wp:inline distT="0" distB="0" distL="0" distR="0" wp14:anchorId="22407A2F" wp14:editId="1E9C19D8">
          <wp:extent cx="2066388" cy="877570"/>
          <wp:effectExtent l="0" t="0" r="0" b="0"/>
          <wp:docPr id="3" name="Picture 3"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402F1CE" w14:textId="77777777" w:rsidR="00E93758" w:rsidRPr="00E93758" w:rsidRDefault="00E93758" w:rsidP="00E93758"/>
  <w:p w14:paraId="37305F8F" w14:textId="50525049" w:rsidR="00E93758" w:rsidRPr="00E93758" w:rsidRDefault="00E93758" w:rsidP="00E93758">
    <w:pPr>
      <w:keepNext/>
      <w:keepLines/>
      <w:spacing w:before="40" w:after="0"/>
      <w:jc w:val="center"/>
      <w:outlineLvl w:val="1"/>
      <w:rPr>
        <w:rFonts w:ascii="Book Antiqua" w:eastAsiaTheme="majorEastAsia" w:hAnsi="Book Antiqua" w:cstheme="majorBidi"/>
        <w:b/>
      </w:rPr>
    </w:pPr>
    <w:r w:rsidRPr="00E93758">
      <w:rPr>
        <w:rFonts w:ascii="Book Antiqua" w:eastAsiaTheme="majorEastAsia" w:hAnsi="Book Antiqua" w:cstheme="majorBidi"/>
        <w:b/>
      </w:rPr>
      <w:t>Board of Trustees</w:t>
    </w:r>
    <w:r>
      <w:rPr>
        <w:rFonts w:ascii="Book Antiqua" w:eastAsiaTheme="majorEastAsia" w:hAnsi="Book Antiqua" w:cstheme="majorBidi"/>
        <w:b/>
      </w:rPr>
      <w:t xml:space="preserve"> </w:t>
    </w:r>
    <w:r w:rsidRPr="00E93758">
      <w:rPr>
        <w:rFonts w:ascii="Book Antiqua" w:hAnsi="Book Antiqua"/>
        <w:b/>
        <w:bCs/>
      </w:rPr>
      <w:t>Meeting</w:t>
    </w:r>
  </w:p>
  <w:p w14:paraId="55CEB043" w14:textId="16E034C8" w:rsidR="00E93758" w:rsidRPr="00E93758" w:rsidRDefault="00E93758" w:rsidP="00E93758">
    <w:pPr>
      <w:keepNext/>
      <w:keepLines/>
      <w:spacing w:before="40" w:after="0"/>
      <w:jc w:val="center"/>
      <w:outlineLvl w:val="1"/>
      <w:rPr>
        <w:rFonts w:ascii="Book Antiqua" w:eastAsiaTheme="majorEastAsia" w:hAnsi="Book Antiqua" w:cstheme="majorBidi"/>
        <w:b/>
      </w:rPr>
    </w:pPr>
    <w:r w:rsidRPr="00E93758">
      <w:rPr>
        <w:rFonts w:ascii="Book Antiqua" w:eastAsiaTheme="majorEastAsia" w:hAnsi="Book Antiqua" w:cstheme="majorBidi"/>
        <w:b/>
      </w:rPr>
      <w:t xml:space="preserve">June </w:t>
    </w:r>
    <w:r>
      <w:rPr>
        <w:rFonts w:ascii="Book Antiqua" w:eastAsiaTheme="majorEastAsia" w:hAnsi="Book Antiqua" w:cstheme="majorBidi"/>
        <w:b/>
      </w:rPr>
      <w:t>1</w:t>
    </w:r>
    <w:r w:rsidRPr="00E93758">
      <w:rPr>
        <w:rFonts w:ascii="Book Antiqua" w:eastAsiaTheme="majorEastAsia" w:hAnsi="Book Antiqua" w:cstheme="majorBidi"/>
        <w:b/>
      </w:rPr>
      <w:t xml:space="preserve">8, 2020, </w:t>
    </w:r>
    <w:r>
      <w:rPr>
        <w:rFonts w:ascii="Book Antiqua" w:eastAsiaTheme="majorEastAsia" w:hAnsi="Book Antiqua" w:cstheme="majorBidi"/>
        <w:b/>
      </w:rPr>
      <w:t>9</w:t>
    </w:r>
    <w:r w:rsidRPr="00E93758">
      <w:rPr>
        <w:rFonts w:ascii="Book Antiqua" w:eastAsiaTheme="majorEastAsia" w:hAnsi="Book Antiqua" w:cstheme="majorBidi"/>
        <w:b/>
      </w:rPr>
      <w:t xml:space="preserve">:00 </w:t>
    </w:r>
    <w:r>
      <w:rPr>
        <w:rFonts w:ascii="Book Antiqua" w:eastAsiaTheme="majorEastAsia" w:hAnsi="Book Antiqua" w:cstheme="majorBidi"/>
        <w:b/>
      </w:rPr>
      <w:t>a</w:t>
    </w:r>
    <w:r w:rsidRPr="00E93758">
      <w:rPr>
        <w:rFonts w:ascii="Book Antiqua" w:eastAsiaTheme="majorEastAsia" w:hAnsi="Book Antiqua" w:cstheme="majorBidi"/>
        <w:b/>
      </w:rPr>
      <w:t xml:space="preserve">.m. – </w:t>
    </w:r>
    <w:r>
      <w:rPr>
        <w:rFonts w:ascii="Book Antiqua" w:eastAsiaTheme="majorEastAsia" w:hAnsi="Book Antiqua" w:cstheme="majorBidi"/>
        <w:b/>
      </w:rPr>
      <w:t>12</w:t>
    </w:r>
    <w:r w:rsidRPr="00E93758">
      <w:rPr>
        <w:rFonts w:ascii="Book Antiqua" w:eastAsiaTheme="majorEastAsia" w:hAnsi="Book Antiqua" w:cstheme="majorBidi"/>
        <w:b/>
      </w:rPr>
      <w:t>:</w:t>
    </w:r>
    <w:r>
      <w:rPr>
        <w:rFonts w:ascii="Book Antiqua" w:eastAsiaTheme="majorEastAsia" w:hAnsi="Book Antiqua" w:cstheme="majorBidi"/>
        <w:b/>
      </w:rPr>
      <w:t>3</w:t>
    </w:r>
    <w:r w:rsidRPr="00E93758">
      <w:rPr>
        <w:rFonts w:ascii="Book Antiqua" w:eastAsiaTheme="majorEastAsia" w:hAnsi="Book Antiqua" w:cstheme="majorBidi"/>
        <w:b/>
      </w:rPr>
      <w:t>0 p.m.</w:t>
    </w:r>
  </w:p>
  <w:p w14:paraId="754CE6D5" w14:textId="178030DD" w:rsidR="00E93758" w:rsidRDefault="00E93758" w:rsidP="00E93758">
    <w:pPr>
      <w:jc w:val="center"/>
      <w:rPr>
        <w:rFonts w:ascii="Book Antiqua" w:hAnsi="Book Antiqua"/>
        <w:i/>
        <w:iCs/>
      </w:rPr>
    </w:pPr>
    <w:r w:rsidRPr="00E93758">
      <w:rPr>
        <w:rFonts w:ascii="Book Antiqua" w:hAnsi="Book Antiqua"/>
        <w:i/>
        <w:iCs/>
      </w:rPr>
      <w:t>via zoom</w:t>
    </w:r>
  </w:p>
  <w:p w14:paraId="6228A545" w14:textId="77777777" w:rsidR="0036720B" w:rsidRPr="00F60DAB" w:rsidRDefault="001E5CDE" w:rsidP="001E5CDE">
    <w:pPr>
      <w:spacing w:after="0" w:line="240" w:lineRule="auto"/>
      <w:jc w:val="center"/>
      <w:rPr>
        <w:rFonts w:ascii="Book Antiqua" w:eastAsia="Times New Roman" w:hAnsi="Book Antiqua" w:cs="Times New Roman"/>
        <w:i/>
        <w:iCs/>
        <w:lang w:val="en"/>
      </w:rPr>
    </w:pPr>
    <w:r w:rsidRPr="00F60DAB">
      <w:rPr>
        <w:rFonts w:ascii="Book Antiqua" w:eastAsia="Times New Roman" w:hAnsi="Book Antiqua" w:cs="Times New Roman"/>
        <w:i/>
        <w:iCs/>
        <w:lang w:val="en"/>
      </w:rPr>
      <w:t>For public access, please use the following link: </w:t>
    </w:r>
  </w:p>
  <w:p w14:paraId="1BFFD2A8" w14:textId="77777777" w:rsidR="0036720B" w:rsidRPr="00F60DAB" w:rsidRDefault="009A0E51" w:rsidP="0036720B">
    <w:pPr>
      <w:jc w:val="center"/>
      <w:rPr>
        <w:rFonts w:ascii="Book Antiqua" w:hAnsi="Book Antiqua"/>
        <w:i/>
        <w:iCs/>
      </w:rPr>
    </w:pPr>
    <w:hyperlink r:id="rId2" w:history="1">
      <w:r w:rsidR="0036720B" w:rsidRPr="00F60DAB">
        <w:rPr>
          <w:rStyle w:val="Hyperlink"/>
          <w:rFonts w:ascii="Book Antiqua" w:hAnsi="Book Antiqua"/>
          <w:i/>
          <w:iCs/>
          <w:color w:val="auto"/>
          <w:u w:val="none"/>
        </w:rPr>
        <w:t>https://unf.zoom.us/j/93252038819</w:t>
      </w:r>
    </w:hyperlink>
  </w:p>
  <w:p w14:paraId="21F959B8" w14:textId="53403B1D" w:rsidR="001E5CDE" w:rsidRPr="00F60DAB" w:rsidRDefault="001E5CDE" w:rsidP="001E5CDE">
    <w:pPr>
      <w:spacing w:after="0" w:line="240" w:lineRule="auto"/>
      <w:jc w:val="center"/>
      <w:rPr>
        <w:rFonts w:ascii="Book Antiqua" w:eastAsia="Times New Roman" w:hAnsi="Book Antiqua" w:cs="Times New Roman"/>
        <w:i/>
        <w:iCs/>
      </w:rPr>
    </w:pPr>
    <w:r w:rsidRPr="00F60DAB">
      <w:rPr>
        <w:rFonts w:ascii="Book Antiqua" w:eastAsia="Times New Roman" w:hAnsi="Book Antiqua" w:cs="Times New Roman"/>
        <w:i/>
        <w:iCs/>
        <w:bdr w:val="none" w:sz="0" w:space="0" w:color="auto" w:frame="1"/>
      </w:rPr>
      <w:t> </w:t>
    </w:r>
    <w:r w:rsidRPr="00F60DAB">
      <w:rPr>
        <w:rFonts w:ascii="Book Antiqua" w:eastAsia="Times New Roman" w:hAnsi="Book Antiqua" w:cs="Times New Roman"/>
        <w:i/>
        <w:iCs/>
      </w:rPr>
      <w:t> </w:t>
    </w:r>
  </w:p>
  <w:p w14:paraId="2306CC00" w14:textId="77777777" w:rsidR="001E5CDE" w:rsidRPr="00F60DAB" w:rsidRDefault="001E5CDE" w:rsidP="001E5CDE">
    <w:pPr>
      <w:shd w:val="clear" w:color="auto" w:fill="FFFFFF"/>
      <w:spacing w:after="0" w:line="240" w:lineRule="auto"/>
      <w:jc w:val="center"/>
      <w:rPr>
        <w:rFonts w:ascii="Book Antiqua" w:eastAsia="Times New Roman" w:hAnsi="Book Antiqua" w:cs="Times New Roman"/>
        <w:i/>
        <w:iCs/>
        <w:lang w:val="en"/>
      </w:rPr>
    </w:pPr>
  </w:p>
  <w:p w14:paraId="56CCD385" w14:textId="6773CBAA" w:rsidR="001E5CDE" w:rsidRPr="00F60DAB" w:rsidRDefault="001E5CDE" w:rsidP="001E5CDE">
    <w:pPr>
      <w:shd w:val="clear" w:color="auto" w:fill="FFFFFF"/>
      <w:spacing w:after="0" w:line="240" w:lineRule="auto"/>
      <w:jc w:val="center"/>
      <w:rPr>
        <w:rFonts w:ascii="Book Antiqua" w:eastAsia="Times New Roman" w:hAnsi="Book Antiqua" w:cs="Times New Roman"/>
        <w:i/>
        <w:iCs/>
      </w:rPr>
    </w:pPr>
    <w:r w:rsidRPr="00F60DAB">
      <w:rPr>
        <w:rFonts w:ascii="Book Antiqua" w:eastAsia="Times New Roman" w:hAnsi="Book Antiqua" w:cs="Times New Roman"/>
        <w:i/>
        <w:iCs/>
        <w:lang w:val="en"/>
      </w:rPr>
      <w:t>or dial 301-715-8592 (and key in webinar ID:</w:t>
    </w:r>
    <w:r w:rsidRPr="00F60DAB">
      <w:rPr>
        <w:rFonts w:ascii="Book Antiqua" w:eastAsia="Times New Roman" w:hAnsi="Book Antiqua" w:cs="Times New Roman"/>
        <w:i/>
        <w:iCs/>
      </w:rPr>
      <w:t xml:space="preserve"> </w:t>
    </w:r>
    <w:r w:rsidR="008A17E9" w:rsidRPr="00F60DAB">
      <w:rPr>
        <w:rFonts w:ascii="Book Antiqua" w:eastAsia="Times New Roman" w:hAnsi="Book Antiqua" w:cs="Times New Roman"/>
        <w:i/>
        <w:iCs/>
      </w:rPr>
      <w:t>932 5203 8819</w:t>
    </w:r>
    <w:r w:rsidRPr="00F60DAB">
      <w:rPr>
        <w:rFonts w:ascii="Book Antiqua" w:eastAsia="Times New Roman" w:hAnsi="Book Antiqua" w:cs="Times New Roman"/>
        <w:i/>
        <w:iCs/>
      </w:rPr>
      <w:t>)</w:t>
    </w:r>
    <w:r w:rsidRPr="00F60DAB">
      <w:rPr>
        <w:rFonts w:ascii="Book Antiqua" w:eastAsia="Times New Roman" w:hAnsi="Book Antiqua" w:cs="Times New Roman"/>
        <w:i/>
        <w:iCs/>
        <w:lang w:val="en"/>
      </w:rPr>
      <w:t>.</w:t>
    </w:r>
  </w:p>
  <w:p w14:paraId="25B458AC" w14:textId="723AF94F" w:rsidR="00E93758" w:rsidRDefault="00E93758">
    <w:pPr>
      <w:pStyle w:val="Header"/>
    </w:pPr>
  </w:p>
  <w:p w14:paraId="73BAAE74" w14:textId="77777777" w:rsidR="00E93758" w:rsidRDefault="00E93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3E20E8"/>
    <w:multiLevelType w:val="hybridMultilevel"/>
    <w:tmpl w:val="DE1C9A58"/>
    <w:lvl w:ilvl="0" w:tplc="04090011">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15:restartNumberingAfterBreak="0">
    <w:nsid w:val="4BA002AC"/>
    <w:multiLevelType w:val="hybridMultilevel"/>
    <w:tmpl w:val="10A6FBF8"/>
    <w:lvl w:ilvl="0" w:tplc="1D9428DE">
      <w:numFmt w:val="bullet"/>
      <w:lvlText w:val="-"/>
      <w:lvlJc w:val="left"/>
      <w:pPr>
        <w:ind w:left="2520" w:hanging="360"/>
      </w:pPr>
      <w:rPr>
        <w:rFonts w:ascii="Book Antiqua" w:eastAsiaTheme="minorHAnsi" w:hAnsi="Book Antiqu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F525126"/>
    <w:multiLevelType w:val="hybridMultilevel"/>
    <w:tmpl w:val="CFE2CE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ZIoFLOI52nPE8sNNkghkWZsVMmw5KdA6TOgBRd5fONm0eynaGKXgCOpAxPbWU9pESN6E1DIt5Z7ycY/1zKKSw==" w:salt="m8ylsNkGyTamg40hhprXT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F1"/>
    <w:rsid w:val="00010046"/>
    <w:rsid w:val="000118AC"/>
    <w:rsid w:val="000255DB"/>
    <w:rsid w:val="00033C73"/>
    <w:rsid w:val="00036C23"/>
    <w:rsid w:val="00040617"/>
    <w:rsid w:val="00041197"/>
    <w:rsid w:val="00044293"/>
    <w:rsid w:val="00057AE4"/>
    <w:rsid w:val="0006077F"/>
    <w:rsid w:val="00071981"/>
    <w:rsid w:val="0009431E"/>
    <w:rsid w:val="000B2280"/>
    <w:rsid w:val="000B3A8F"/>
    <w:rsid w:val="000B432C"/>
    <w:rsid w:val="000D2060"/>
    <w:rsid w:val="000F126A"/>
    <w:rsid w:val="001052FB"/>
    <w:rsid w:val="00110853"/>
    <w:rsid w:val="00122E0B"/>
    <w:rsid w:val="00127128"/>
    <w:rsid w:val="0013648C"/>
    <w:rsid w:val="00145976"/>
    <w:rsid w:val="00162A79"/>
    <w:rsid w:val="001721F3"/>
    <w:rsid w:val="001956BB"/>
    <w:rsid w:val="001C250D"/>
    <w:rsid w:val="001C779E"/>
    <w:rsid w:val="001E01C7"/>
    <w:rsid w:val="001E5CDE"/>
    <w:rsid w:val="001E7367"/>
    <w:rsid w:val="00200013"/>
    <w:rsid w:val="00202F80"/>
    <w:rsid w:val="00223BCA"/>
    <w:rsid w:val="00225CF1"/>
    <w:rsid w:val="00227042"/>
    <w:rsid w:val="002270A3"/>
    <w:rsid w:val="0023678C"/>
    <w:rsid w:val="002439E2"/>
    <w:rsid w:val="00256BFA"/>
    <w:rsid w:val="00263266"/>
    <w:rsid w:val="00275F0B"/>
    <w:rsid w:val="002767A0"/>
    <w:rsid w:val="00277763"/>
    <w:rsid w:val="00281805"/>
    <w:rsid w:val="00290340"/>
    <w:rsid w:val="002D0081"/>
    <w:rsid w:val="002D7B07"/>
    <w:rsid w:val="0032079E"/>
    <w:rsid w:val="0032342E"/>
    <w:rsid w:val="0034322F"/>
    <w:rsid w:val="00347248"/>
    <w:rsid w:val="00357E95"/>
    <w:rsid w:val="00361CF4"/>
    <w:rsid w:val="0036720B"/>
    <w:rsid w:val="00382069"/>
    <w:rsid w:val="00383455"/>
    <w:rsid w:val="003E4C0E"/>
    <w:rsid w:val="003E74CD"/>
    <w:rsid w:val="003E7AA1"/>
    <w:rsid w:val="0041546F"/>
    <w:rsid w:val="004237B9"/>
    <w:rsid w:val="00450705"/>
    <w:rsid w:val="004520EF"/>
    <w:rsid w:val="00456E6A"/>
    <w:rsid w:val="0046396C"/>
    <w:rsid w:val="004700A5"/>
    <w:rsid w:val="00494E47"/>
    <w:rsid w:val="004A7164"/>
    <w:rsid w:val="004B107C"/>
    <w:rsid w:val="004B707F"/>
    <w:rsid w:val="004E4FCA"/>
    <w:rsid w:val="00505006"/>
    <w:rsid w:val="00506921"/>
    <w:rsid w:val="00515092"/>
    <w:rsid w:val="00524048"/>
    <w:rsid w:val="0053462E"/>
    <w:rsid w:val="00544BD2"/>
    <w:rsid w:val="005513FF"/>
    <w:rsid w:val="005566B0"/>
    <w:rsid w:val="00556942"/>
    <w:rsid w:val="005613A7"/>
    <w:rsid w:val="005632D6"/>
    <w:rsid w:val="0058503C"/>
    <w:rsid w:val="005A7636"/>
    <w:rsid w:val="005B4A91"/>
    <w:rsid w:val="005C277E"/>
    <w:rsid w:val="005C40C2"/>
    <w:rsid w:val="006117E1"/>
    <w:rsid w:val="006149FE"/>
    <w:rsid w:val="006342FA"/>
    <w:rsid w:val="00646586"/>
    <w:rsid w:val="00661BC1"/>
    <w:rsid w:val="00684C52"/>
    <w:rsid w:val="006A23CD"/>
    <w:rsid w:val="006A5216"/>
    <w:rsid w:val="006D2005"/>
    <w:rsid w:val="006E2C2A"/>
    <w:rsid w:val="006F48B9"/>
    <w:rsid w:val="00701948"/>
    <w:rsid w:val="00704338"/>
    <w:rsid w:val="007075DA"/>
    <w:rsid w:val="00731D95"/>
    <w:rsid w:val="00737906"/>
    <w:rsid w:val="00745A68"/>
    <w:rsid w:val="00754E50"/>
    <w:rsid w:val="00766F63"/>
    <w:rsid w:val="007712C3"/>
    <w:rsid w:val="007731AD"/>
    <w:rsid w:val="007760D6"/>
    <w:rsid w:val="007A1C52"/>
    <w:rsid w:val="007A52FF"/>
    <w:rsid w:val="007B4D00"/>
    <w:rsid w:val="007B7CF4"/>
    <w:rsid w:val="007D4F27"/>
    <w:rsid w:val="007E530A"/>
    <w:rsid w:val="00832FD8"/>
    <w:rsid w:val="00867080"/>
    <w:rsid w:val="008700AD"/>
    <w:rsid w:val="008725AE"/>
    <w:rsid w:val="00890A6B"/>
    <w:rsid w:val="008A17E9"/>
    <w:rsid w:val="008B141E"/>
    <w:rsid w:val="008B4A79"/>
    <w:rsid w:val="008B68D6"/>
    <w:rsid w:val="008B6EE9"/>
    <w:rsid w:val="008D1912"/>
    <w:rsid w:val="008D4D91"/>
    <w:rsid w:val="009027DA"/>
    <w:rsid w:val="00904067"/>
    <w:rsid w:val="00906E51"/>
    <w:rsid w:val="00910110"/>
    <w:rsid w:val="00923DD7"/>
    <w:rsid w:val="00933FF5"/>
    <w:rsid w:val="0096703B"/>
    <w:rsid w:val="00971DD2"/>
    <w:rsid w:val="009738FE"/>
    <w:rsid w:val="00977B50"/>
    <w:rsid w:val="009A0E51"/>
    <w:rsid w:val="009C3974"/>
    <w:rsid w:val="00A11C5A"/>
    <w:rsid w:val="00A20DEC"/>
    <w:rsid w:val="00A27D5C"/>
    <w:rsid w:val="00A338BB"/>
    <w:rsid w:val="00A702B6"/>
    <w:rsid w:val="00A76FF8"/>
    <w:rsid w:val="00A86DC4"/>
    <w:rsid w:val="00AB3273"/>
    <w:rsid w:val="00AB4475"/>
    <w:rsid w:val="00AE68B5"/>
    <w:rsid w:val="00AF2465"/>
    <w:rsid w:val="00AF5931"/>
    <w:rsid w:val="00B0096D"/>
    <w:rsid w:val="00B20CBC"/>
    <w:rsid w:val="00B256F6"/>
    <w:rsid w:val="00B26588"/>
    <w:rsid w:val="00B76353"/>
    <w:rsid w:val="00B775F1"/>
    <w:rsid w:val="00B935E6"/>
    <w:rsid w:val="00BA0349"/>
    <w:rsid w:val="00BB2F49"/>
    <w:rsid w:val="00BC00DD"/>
    <w:rsid w:val="00BD2EA3"/>
    <w:rsid w:val="00C061DB"/>
    <w:rsid w:val="00C416F2"/>
    <w:rsid w:val="00C53DC4"/>
    <w:rsid w:val="00C60133"/>
    <w:rsid w:val="00C65947"/>
    <w:rsid w:val="00C82904"/>
    <w:rsid w:val="00CC07FF"/>
    <w:rsid w:val="00CC49C6"/>
    <w:rsid w:val="00CD08FD"/>
    <w:rsid w:val="00CD3A94"/>
    <w:rsid w:val="00CE31CA"/>
    <w:rsid w:val="00CF1552"/>
    <w:rsid w:val="00D2047B"/>
    <w:rsid w:val="00D4283F"/>
    <w:rsid w:val="00D469BC"/>
    <w:rsid w:val="00D4728C"/>
    <w:rsid w:val="00D840E3"/>
    <w:rsid w:val="00D92727"/>
    <w:rsid w:val="00D94CC8"/>
    <w:rsid w:val="00DA31BF"/>
    <w:rsid w:val="00DB4F65"/>
    <w:rsid w:val="00DB51B8"/>
    <w:rsid w:val="00DC0C0B"/>
    <w:rsid w:val="00DE56C6"/>
    <w:rsid w:val="00DF38C3"/>
    <w:rsid w:val="00E0166A"/>
    <w:rsid w:val="00E1186D"/>
    <w:rsid w:val="00E54139"/>
    <w:rsid w:val="00E72BB3"/>
    <w:rsid w:val="00E73051"/>
    <w:rsid w:val="00E75C12"/>
    <w:rsid w:val="00E767DC"/>
    <w:rsid w:val="00E93758"/>
    <w:rsid w:val="00EA634F"/>
    <w:rsid w:val="00EB3745"/>
    <w:rsid w:val="00EB4E42"/>
    <w:rsid w:val="00EB7147"/>
    <w:rsid w:val="00EC2EA6"/>
    <w:rsid w:val="00EE4E44"/>
    <w:rsid w:val="00F156D3"/>
    <w:rsid w:val="00F23E07"/>
    <w:rsid w:val="00F56051"/>
    <w:rsid w:val="00F571B9"/>
    <w:rsid w:val="00F60DAB"/>
    <w:rsid w:val="00F80C68"/>
    <w:rsid w:val="00F915FB"/>
    <w:rsid w:val="00F92FF3"/>
    <w:rsid w:val="00F95538"/>
    <w:rsid w:val="00F963BA"/>
    <w:rsid w:val="00FB26E7"/>
    <w:rsid w:val="00FB2ECE"/>
    <w:rsid w:val="00FC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61D33E"/>
  <w15:chartTrackingRefBased/>
  <w15:docId w15:val="{68C67994-4AF5-418F-A453-9FD3D6B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7E95"/>
  </w:style>
  <w:style w:type="paragraph" w:styleId="Heading1">
    <w:name w:val="heading 1"/>
    <w:basedOn w:val="Normal"/>
    <w:next w:val="Normal"/>
    <w:link w:val="Heading1Char"/>
    <w:uiPriority w:val="9"/>
    <w:qFormat/>
    <w:rsid w:val="00890A6B"/>
    <w:pPr>
      <w:keepNext/>
      <w:keepLines/>
      <w:spacing w:after="0" w:line="240" w:lineRule="auto"/>
      <w:jc w:val="center"/>
      <w:outlineLvl w:val="0"/>
    </w:pPr>
    <w:rPr>
      <w:rFonts w:ascii="Book Antiqua" w:eastAsiaTheme="majorEastAsia" w:hAnsi="Book Antiqua" w:cstheme="majorBidi"/>
      <w:b/>
      <w:sz w:val="24"/>
      <w:szCs w:val="26"/>
    </w:rPr>
  </w:style>
  <w:style w:type="paragraph" w:styleId="Heading2">
    <w:name w:val="heading 2"/>
    <w:basedOn w:val="Normal"/>
    <w:next w:val="Normal"/>
    <w:link w:val="Heading2Char"/>
    <w:uiPriority w:val="9"/>
    <w:unhideWhenUsed/>
    <w:qFormat/>
    <w:rsid w:val="000D2060"/>
    <w:pPr>
      <w:shd w:val="clear" w:color="auto" w:fill="FFFFFF" w:themeFill="background1"/>
      <w:spacing w:after="0" w:line="240" w:lineRule="auto"/>
      <w:ind w:left="1440" w:hanging="1440"/>
      <w:outlineLvl w:val="1"/>
    </w:pPr>
    <w:rPr>
      <w:rFonts w:ascii="Book Antiqua" w:hAnsi="Book Antiqua"/>
      <w:b/>
      <w:bCs/>
      <w:sz w:val="24"/>
      <w:szCs w:val="24"/>
    </w:rPr>
  </w:style>
  <w:style w:type="paragraph" w:styleId="Heading3">
    <w:name w:val="heading 3"/>
    <w:basedOn w:val="Normal"/>
    <w:next w:val="Normal"/>
    <w:link w:val="Heading3Char"/>
    <w:uiPriority w:val="9"/>
    <w:unhideWhenUsed/>
    <w:qFormat/>
    <w:rsid w:val="00DA31BF"/>
    <w:pPr>
      <w:ind w:left="2160" w:hanging="1440"/>
      <w:outlineLvl w:val="2"/>
    </w:pPr>
    <w:rPr>
      <w:rFonts w:ascii="Book Antiqua" w:hAnsi="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48B9"/>
    <w:pPr>
      <w:ind w:left="720"/>
      <w:contextualSpacing/>
    </w:pPr>
    <w:rPr>
      <w:rFonts w:ascii="Book Antiqua" w:hAnsi="Book Antiqua"/>
      <w:sz w:val="24"/>
    </w:rPr>
  </w:style>
  <w:style w:type="paragraph" w:styleId="Header">
    <w:name w:val="header"/>
    <w:basedOn w:val="Normal"/>
    <w:link w:val="HeaderChar"/>
    <w:uiPriority w:val="99"/>
    <w:unhideWhenUsed/>
    <w:rsid w:val="0038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69"/>
  </w:style>
  <w:style w:type="paragraph" w:styleId="Footer">
    <w:name w:val="footer"/>
    <w:basedOn w:val="Normal"/>
    <w:link w:val="FooterChar"/>
    <w:uiPriority w:val="99"/>
    <w:unhideWhenUsed/>
    <w:rsid w:val="0038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69"/>
  </w:style>
  <w:style w:type="character" w:customStyle="1" w:styleId="Heading2Char">
    <w:name w:val="Heading 2 Char"/>
    <w:basedOn w:val="DefaultParagraphFont"/>
    <w:link w:val="Heading2"/>
    <w:uiPriority w:val="9"/>
    <w:rsid w:val="000D2060"/>
    <w:rPr>
      <w:rFonts w:ascii="Book Antiqua" w:hAnsi="Book Antiqua"/>
      <w:b/>
      <w:bCs/>
      <w:sz w:val="24"/>
      <w:szCs w:val="24"/>
      <w:shd w:val="clear" w:color="auto" w:fill="FFFFFF" w:themeFill="background1"/>
    </w:rPr>
  </w:style>
  <w:style w:type="character" w:customStyle="1" w:styleId="Heading3Char">
    <w:name w:val="Heading 3 Char"/>
    <w:basedOn w:val="DefaultParagraphFont"/>
    <w:link w:val="Heading3"/>
    <w:uiPriority w:val="9"/>
    <w:rsid w:val="00DA31BF"/>
    <w:rPr>
      <w:rFonts w:ascii="Book Antiqua" w:hAnsi="Book Antiqua"/>
      <w:b/>
      <w:bCs/>
      <w:sz w:val="24"/>
      <w:szCs w:val="24"/>
    </w:rPr>
  </w:style>
  <w:style w:type="character" w:customStyle="1" w:styleId="Heading1Char">
    <w:name w:val="Heading 1 Char"/>
    <w:basedOn w:val="DefaultParagraphFont"/>
    <w:link w:val="Heading1"/>
    <w:uiPriority w:val="9"/>
    <w:rsid w:val="00890A6B"/>
    <w:rPr>
      <w:rFonts w:ascii="Book Antiqua" w:eastAsiaTheme="majorEastAsia" w:hAnsi="Book Antiqua" w:cstheme="majorBidi"/>
      <w:b/>
      <w:sz w:val="24"/>
      <w:szCs w:val="26"/>
    </w:rPr>
  </w:style>
  <w:style w:type="character" w:styleId="Hyperlink">
    <w:name w:val="Hyperlink"/>
    <w:basedOn w:val="DefaultParagraphFont"/>
    <w:uiPriority w:val="99"/>
    <w:semiHidden/>
    <w:unhideWhenUsed/>
    <w:rsid w:val="003672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4921">
      <w:bodyDiv w:val="1"/>
      <w:marLeft w:val="0"/>
      <w:marRight w:val="0"/>
      <w:marTop w:val="0"/>
      <w:marBottom w:val="0"/>
      <w:divBdr>
        <w:top w:val="none" w:sz="0" w:space="0" w:color="auto"/>
        <w:left w:val="none" w:sz="0" w:space="0" w:color="auto"/>
        <w:bottom w:val="none" w:sz="0" w:space="0" w:color="auto"/>
        <w:right w:val="none" w:sz="0" w:space="0" w:color="auto"/>
      </w:divBdr>
    </w:div>
    <w:div w:id="1184396798">
      <w:bodyDiv w:val="1"/>
      <w:marLeft w:val="0"/>
      <w:marRight w:val="0"/>
      <w:marTop w:val="0"/>
      <w:marBottom w:val="0"/>
      <w:divBdr>
        <w:top w:val="none" w:sz="0" w:space="0" w:color="auto"/>
        <w:left w:val="none" w:sz="0" w:space="0" w:color="auto"/>
        <w:bottom w:val="none" w:sz="0" w:space="0" w:color="auto"/>
        <w:right w:val="none" w:sz="0" w:space="0" w:color="auto"/>
      </w:divBdr>
    </w:div>
    <w:div w:id="1781728717">
      <w:bodyDiv w:val="1"/>
      <w:marLeft w:val="0"/>
      <w:marRight w:val="0"/>
      <w:marTop w:val="0"/>
      <w:marBottom w:val="0"/>
      <w:divBdr>
        <w:top w:val="none" w:sz="0" w:space="0" w:color="auto"/>
        <w:left w:val="none" w:sz="0" w:space="0" w:color="auto"/>
        <w:bottom w:val="none" w:sz="0" w:space="0" w:color="auto"/>
        <w:right w:val="none" w:sz="0" w:space="0" w:color="auto"/>
      </w:divBdr>
    </w:div>
    <w:div w:id="18787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s://unf.zoom.us/j/93252038819"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6</Pages>
  <Words>753</Words>
  <Characters>4294</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215</cp:revision>
  <dcterms:created xsi:type="dcterms:W3CDTF">2020-06-08T12:56:00Z</dcterms:created>
  <dcterms:modified xsi:type="dcterms:W3CDTF">2020-06-18T12:09:00Z</dcterms:modified>
</cp:coreProperties>
</file>