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3E2AD7" w14:textId="6DFE6EB1" w:rsidR="001956BB" w:rsidRPr="00C76632" w:rsidRDefault="001956BB" w:rsidP="00C76632">
      <w:pPr>
        <w:pStyle w:val="Heading1"/>
      </w:pPr>
    </w:p>
    <w:p w14:paraId="54E96E6A" w14:textId="7245EAB9" w:rsidR="001956BB" w:rsidRPr="00C76632" w:rsidRDefault="001956BB" w:rsidP="00C76632">
      <w:pPr>
        <w:pStyle w:val="Heading1"/>
      </w:pPr>
      <w:r w:rsidRPr="00C76632">
        <w:t>AGENDA</w:t>
      </w:r>
    </w:p>
    <w:p w14:paraId="7F4AA860" w14:textId="6E2A5DBD" w:rsidR="00275F0B" w:rsidRDefault="00275F0B" w:rsidP="00357E95">
      <w:pPr>
        <w:keepNext/>
        <w:keepLines/>
        <w:spacing w:after="0" w:line="240" w:lineRule="auto"/>
        <w:jc w:val="center"/>
        <w:outlineLvl w:val="1"/>
        <w:rPr>
          <w:rFonts w:ascii="Book Antiqua" w:eastAsiaTheme="majorEastAsia" w:hAnsi="Book Antiqua" w:cstheme="majorBidi"/>
          <w:b/>
          <w:sz w:val="24"/>
          <w:szCs w:val="26"/>
        </w:rPr>
      </w:pPr>
    </w:p>
    <w:p w14:paraId="378824E3" w14:textId="77777777" w:rsidR="000213D8" w:rsidRDefault="00275F0B" w:rsidP="000213D8">
      <w:pPr>
        <w:spacing w:after="0" w:line="240" w:lineRule="auto"/>
        <w:rPr>
          <w:rFonts w:ascii="Book Antiqua" w:hAnsi="Book Antiqua"/>
          <w:b/>
          <w:bCs/>
          <w:i/>
          <w:iCs/>
        </w:rPr>
      </w:pPr>
      <w:r w:rsidRPr="000213D8">
        <w:rPr>
          <w:rFonts w:ascii="Book Antiqua" w:hAnsi="Book Antiqua"/>
          <w:b/>
          <w:bCs/>
          <w:i/>
          <w:iCs/>
        </w:rPr>
        <w:t>Academic and Student Affairs Committee</w:t>
      </w:r>
    </w:p>
    <w:p w14:paraId="755E78A8" w14:textId="55E7C547" w:rsidR="00275F0B" w:rsidRPr="000213D8" w:rsidRDefault="00275F0B" w:rsidP="000213D8">
      <w:pPr>
        <w:spacing w:after="0" w:line="240" w:lineRule="auto"/>
        <w:rPr>
          <w:rFonts w:ascii="Book Antiqua" w:hAnsi="Book Antiqua"/>
          <w:b/>
          <w:bCs/>
          <w:i/>
          <w:iCs/>
        </w:rPr>
      </w:pPr>
      <w:r w:rsidRPr="00A50862">
        <w:rPr>
          <w:rFonts w:ascii="Book Antiqua" w:hAnsi="Book Antiqua"/>
          <w:i/>
          <w:iCs/>
        </w:rPr>
        <w:t>Trustee Adam Hollingsworth, Chair</w:t>
      </w:r>
    </w:p>
    <w:p w14:paraId="4447C070" w14:textId="77777777" w:rsidR="00275F0B" w:rsidRPr="00A50862" w:rsidRDefault="00275F0B" w:rsidP="000213D8">
      <w:pPr>
        <w:spacing w:after="0" w:line="240" w:lineRule="auto"/>
        <w:rPr>
          <w:rFonts w:ascii="Book Antiqua" w:hAnsi="Book Antiqua"/>
          <w:i/>
          <w:iCs/>
        </w:rPr>
      </w:pPr>
      <w:r w:rsidRPr="00A50862">
        <w:rPr>
          <w:rFonts w:ascii="Book Antiqua" w:hAnsi="Book Antiqua"/>
          <w:i/>
          <w:iCs/>
        </w:rPr>
        <w:t>Trustee Annie Egan, Vice Chair</w:t>
      </w:r>
    </w:p>
    <w:p w14:paraId="30F81BDA" w14:textId="77777777" w:rsidR="00275F0B" w:rsidRPr="00A50862" w:rsidRDefault="00275F0B" w:rsidP="000213D8">
      <w:pPr>
        <w:spacing w:after="0" w:line="240" w:lineRule="auto"/>
        <w:rPr>
          <w:rFonts w:ascii="Book Antiqua" w:hAnsi="Book Antiqua"/>
          <w:b/>
          <w:i/>
          <w:iCs/>
        </w:rPr>
      </w:pPr>
      <w:r w:rsidRPr="00A50862">
        <w:rPr>
          <w:rFonts w:ascii="Book Antiqua" w:hAnsi="Book Antiqua"/>
          <w:i/>
          <w:iCs/>
        </w:rPr>
        <w:t>Trustee Jill Davis</w:t>
      </w:r>
    </w:p>
    <w:p w14:paraId="395152B0" w14:textId="77777777" w:rsidR="00275F0B" w:rsidRPr="00A50862" w:rsidRDefault="00275F0B" w:rsidP="000213D8">
      <w:pPr>
        <w:spacing w:after="0" w:line="240" w:lineRule="auto"/>
        <w:rPr>
          <w:rFonts w:ascii="Book Antiqua" w:hAnsi="Book Antiqua"/>
          <w:i/>
          <w:iCs/>
        </w:rPr>
      </w:pPr>
      <w:r w:rsidRPr="00A50862">
        <w:rPr>
          <w:rFonts w:ascii="Book Antiqua" w:hAnsi="Book Antiqua"/>
          <w:i/>
          <w:iCs/>
        </w:rPr>
        <w:t>Trustee David Fenner</w:t>
      </w:r>
    </w:p>
    <w:p w14:paraId="7FDDF144" w14:textId="77777777" w:rsidR="00275F0B" w:rsidRPr="00A50862" w:rsidRDefault="00275F0B" w:rsidP="000213D8">
      <w:pPr>
        <w:spacing w:after="0" w:line="240" w:lineRule="auto"/>
        <w:rPr>
          <w:rFonts w:ascii="Book Antiqua" w:hAnsi="Book Antiqua"/>
          <w:i/>
          <w:iCs/>
        </w:rPr>
      </w:pPr>
      <w:r w:rsidRPr="00A50862">
        <w:rPr>
          <w:rFonts w:ascii="Book Antiqua" w:hAnsi="Book Antiqua"/>
          <w:i/>
          <w:iCs/>
        </w:rPr>
        <w:t>Trustee Wilfredo Gonzalez</w:t>
      </w:r>
    </w:p>
    <w:p w14:paraId="007DBAEA" w14:textId="65911E73" w:rsidR="00275F0B" w:rsidRDefault="00275F0B" w:rsidP="000213D8">
      <w:pPr>
        <w:spacing w:after="0" w:line="240" w:lineRule="auto"/>
        <w:rPr>
          <w:rFonts w:ascii="Book Antiqua" w:hAnsi="Book Antiqua"/>
          <w:i/>
          <w:iCs/>
        </w:rPr>
      </w:pPr>
      <w:r w:rsidRPr="00A50862">
        <w:rPr>
          <w:rFonts w:ascii="Book Antiqua" w:hAnsi="Book Antiqua"/>
          <w:i/>
          <w:iCs/>
        </w:rPr>
        <w:t>Trustee Stephen Joost</w:t>
      </w:r>
    </w:p>
    <w:p w14:paraId="31ED3B10" w14:textId="4B057F2A" w:rsidR="00275F0B" w:rsidRPr="00A50862" w:rsidRDefault="00275F0B" w:rsidP="000213D8">
      <w:pPr>
        <w:spacing w:after="0" w:line="240" w:lineRule="auto"/>
        <w:rPr>
          <w:rFonts w:ascii="Book Antiqua" w:hAnsi="Book Antiqua"/>
          <w:i/>
          <w:iCs/>
        </w:rPr>
      </w:pPr>
      <w:r w:rsidRPr="00A50862">
        <w:rPr>
          <w:rFonts w:ascii="Book Antiqua" w:hAnsi="Book Antiqua"/>
          <w:i/>
          <w:iCs/>
        </w:rPr>
        <w:t xml:space="preserve">Trustee </w:t>
      </w:r>
      <w:r>
        <w:rPr>
          <w:rFonts w:ascii="Book Antiqua" w:hAnsi="Book Antiqua"/>
          <w:i/>
          <w:iCs/>
        </w:rPr>
        <w:t>Aly Schneider</w:t>
      </w:r>
    </w:p>
    <w:p w14:paraId="72784433" w14:textId="77777777" w:rsidR="00275F0B" w:rsidRDefault="00275F0B" w:rsidP="000213D8">
      <w:pPr>
        <w:spacing w:after="0" w:line="240" w:lineRule="auto"/>
        <w:rPr>
          <w:rFonts w:ascii="Book Antiqua" w:hAnsi="Book Antiqua"/>
          <w:i/>
          <w:iCs/>
        </w:rPr>
      </w:pPr>
      <w:r w:rsidRPr="00A50862">
        <w:rPr>
          <w:rFonts w:ascii="Book Antiqua" w:hAnsi="Book Antiqua"/>
          <w:i/>
          <w:iCs/>
        </w:rPr>
        <w:t>Chair Kevin Hyde (ex officio)</w:t>
      </w:r>
    </w:p>
    <w:p w14:paraId="5BF92345" w14:textId="77777777" w:rsidR="001956BB" w:rsidRDefault="001956BB" w:rsidP="001956BB">
      <w:pPr>
        <w:rPr>
          <w:rFonts w:ascii="Book Antiqua" w:hAnsi="Book Antiqua"/>
          <w:sz w:val="24"/>
          <w:szCs w:val="24"/>
        </w:rPr>
      </w:pPr>
      <w:r w:rsidRPr="001956BB">
        <w:rPr>
          <w:rFonts w:ascii="Book Antiqua" w:hAnsi="Book Antiqua"/>
          <w:sz w:val="24"/>
          <w:szCs w:val="24"/>
        </w:rPr>
        <w:t xml:space="preserve">             </w:t>
      </w:r>
    </w:p>
    <w:p w14:paraId="50A63A0F" w14:textId="0B446A63" w:rsidR="001956BB" w:rsidRPr="000E2FD9" w:rsidRDefault="001956BB" w:rsidP="00E42E16">
      <w:pPr>
        <w:pStyle w:val="Heading2"/>
      </w:pPr>
      <w:r w:rsidRPr="000E2FD9">
        <w:t xml:space="preserve">Item 1 </w:t>
      </w:r>
      <w:r w:rsidR="008725AE" w:rsidRPr="000E2FD9">
        <w:tab/>
      </w:r>
      <w:r w:rsidRPr="000E2FD9">
        <w:t>Call to Order</w:t>
      </w:r>
    </w:p>
    <w:p w14:paraId="5CAD3AA3" w14:textId="15744A78" w:rsidR="00933FF5" w:rsidRPr="00AF5931" w:rsidRDefault="00933FF5" w:rsidP="00933FF5">
      <w:pPr>
        <w:ind w:left="1440"/>
        <w:rPr>
          <w:rFonts w:ascii="Book Antiqua" w:hAnsi="Book Antiqua"/>
          <w:sz w:val="24"/>
          <w:szCs w:val="24"/>
        </w:rPr>
      </w:pPr>
      <w:r w:rsidRPr="00AF5931">
        <w:rPr>
          <w:rFonts w:ascii="Book Antiqua" w:hAnsi="Book Antiqua"/>
          <w:sz w:val="24"/>
          <w:szCs w:val="24"/>
        </w:rPr>
        <w:t xml:space="preserve">Chair </w:t>
      </w:r>
      <w:r w:rsidR="005776B5">
        <w:rPr>
          <w:rFonts w:ascii="Book Antiqua" w:hAnsi="Book Antiqua"/>
          <w:sz w:val="24"/>
          <w:szCs w:val="24"/>
        </w:rPr>
        <w:t>Hyde</w:t>
      </w:r>
      <w:r w:rsidRPr="00AF5931">
        <w:rPr>
          <w:rFonts w:ascii="Book Antiqua" w:hAnsi="Book Antiqua"/>
          <w:sz w:val="24"/>
          <w:szCs w:val="24"/>
        </w:rPr>
        <w:t xml:space="preserve"> will call the Committee to order and will call Roll of Committee members.</w:t>
      </w:r>
    </w:p>
    <w:p w14:paraId="7CCDDC81" w14:textId="1AE19F69" w:rsidR="001956BB" w:rsidRDefault="001956BB" w:rsidP="001956BB">
      <w:pPr>
        <w:rPr>
          <w:rFonts w:ascii="Book Antiqua" w:hAnsi="Book Antiqua"/>
          <w:sz w:val="24"/>
          <w:szCs w:val="24"/>
        </w:rPr>
      </w:pPr>
    </w:p>
    <w:p w14:paraId="1DFE5996" w14:textId="2EEDBDE2" w:rsidR="001956BB" w:rsidRPr="00BB03FA" w:rsidRDefault="001956BB" w:rsidP="00E42E16">
      <w:pPr>
        <w:pStyle w:val="Heading2"/>
      </w:pPr>
      <w:r w:rsidRPr="00BB03FA">
        <w:t xml:space="preserve">Item 2 </w:t>
      </w:r>
      <w:r w:rsidR="006342FA" w:rsidRPr="00BB03FA">
        <w:tab/>
      </w:r>
      <w:r w:rsidRPr="00BB03FA">
        <w:t>Public Comment</w:t>
      </w:r>
    </w:p>
    <w:p w14:paraId="2D03BE41" w14:textId="4CE3D6A5" w:rsidR="009027DA" w:rsidRPr="00AF5931" w:rsidRDefault="009027DA" w:rsidP="005B4A91">
      <w:pPr>
        <w:shd w:val="clear" w:color="auto" w:fill="FFFFFF" w:themeFill="background1"/>
        <w:spacing w:after="0" w:line="240" w:lineRule="auto"/>
        <w:ind w:left="1440"/>
        <w:rPr>
          <w:rFonts w:ascii="Book Antiqua" w:hAnsi="Book Antiqua"/>
          <w:sz w:val="24"/>
          <w:szCs w:val="24"/>
        </w:rPr>
      </w:pPr>
      <w:r w:rsidRPr="00AF5931">
        <w:rPr>
          <w:rFonts w:ascii="Book Antiqua" w:hAnsi="Book Antiqua"/>
          <w:sz w:val="24"/>
          <w:szCs w:val="24"/>
        </w:rPr>
        <w:t xml:space="preserve">Chair </w:t>
      </w:r>
      <w:r w:rsidR="005776B5">
        <w:rPr>
          <w:rFonts w:ascii="Book Antiqua" w:hAnsi="Book Antiqua"/>
          <w:sz w:val="24"/>
          <w:szCs w:val="24"/>
        </w:rPr>
        <w:t xml:space="preserve">Hyde </w:t>
      </w:r>
      <w:r w:rsidRPr="00AF5931">
        <w:rPr>
          <w:rFonts w:ascii="Book Antiqua" w:hAnsi="Book Antiqua"/>
          <w:sz w:val="24"/>
          <w:szCs w:val="24"/>
        </w:rPr>
        <w:t>will offer those in attendance the opportunity for public comment.</w:t>
      </w:r>
    </w:p>
    <w:p w14:paraId="66F6A77A" w14:textId="225EE1A8" w:rsidR="009027DA" w:rsidRPr="001956BB" w:rsidRDefault="009027DA" w:rsidP="001956BB">
      <w:pPr>
        <w:rPr>
          <w:rFonts w:ascii="Book Antiqua" w:hAnsi="Book Antiqua"/>
          <w:b/>
          <w:bCs/>
          <w:sz w:val="24"/>
          <w:szCs w:val="24"/>
        </w:rPr>
      </w:pPr>
    </w:p>
    <w:p w14:paraId="6D719A59" w14:textId="3261F000" w:rsidR="001956BB" w:rsidRPr="00BB03FA" w:rsidRDefault="001956BB" w:rsidP="00E42E16">
      <w:pPr>
        <w:pStyle w:val="Heading2"/>
      </w:pPr>
      <w:r w:rsidRPr="00BB03FA">
        <w:t> </w:t>
      </w:r>
      <w:r w:rsidR="006342FA" w:rsidRPr="00BB03FA">
        <w:t xml:space="preserve">Item 3 </w:t>
      </w:r>
      <w:r w:rsidR="006342FA" w:rsidRPr="00BB03FA">
        <w:tab/>
      </w:r>
      <w:r w:rsidRPr="00BB03FA">
        <w:t>Consent Agenda</w:t>
      </w:r>
    </w:p>
    <w:p w14:paraId="0AD6F582" w14:textId="45BE1573" w:rsidR="001956BB" w:rsidRDefault="008700AD" w:rsidP="008700AD">
      <w:pPr>
        <w:ind w:left="144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</w:t>
      </w:r>
      <w:r w:rsidR="006342FA" w:rsidRPr="008700AD">
        <w:rPr>
          <w:rFonts w:ascii="Book Antiqua" w:hAnsi="Book Antiqua"/>
          <w:sz w:val="24"/>
          <w:szCs w:val="24"/>
        </w:rPr>
        <w:t>raft March 12, 2020</w:t>
      </w:r>
      <w:r w:rsidR="008D4D91" w:rsidRPr="008700AD">
        <w:rPr>
          <w:rFonts w:ascii="Book Antiqua" w:hAnsi="Book Antiqua"/>
          <w:sz w:val="24"/>
          <w:szCs w:val="24"/>
        </w:rPr>
        <w:t xml:space="preserve"> Academic and Student Affairs Committee Meeting</w:t>
      </w:r>
      <w:r>
        <w:rPr>
          <w:rFonts w:ascii="Book Antiqua" w:hAnsi="Book Antiqua"/>
          <w:sz w:val="24"/>
          <w:szCs w:val="24"/>
        </w:rPr>
        <w:t xml:space="preserve"> Minutes</w:t>
      </w:r>
    </w:p>
    <w:p w14:paraId="2FFDD0EA" w14:textId="2AAB4BAA" w:rsidR="00DC0C0B" w:rsidRPr="00DC0C0B" w:rsidRDefault="00DC0C0B" w:rsidP="00DC0C0B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8835BE">
        <w:rPr>
          <w:rFonts w:ascii="Book Antiqua" w:hAnsi="Book Antiqua"/>
        </w:rPr>
        <w:t xml:space="preserve">    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DC0C0B">
        <w:rPr>
          <w:rFonts w:ascii="Book Antiqua" w:hAnsi="Book Antiqua"/>
          <w:b/>
          <w:sz w:val="24"/>
          <w:szCs w:val="24"/>
        </w:rPr>
        <w:t xml:space="preserve">Proposed Action: </w:t>
      </w:r>
      <w:r w:rsidRPr="00DC0C0B">
        <w:rPr>
          <w:rFonts w:ascii="Book Antiqua" w:hAnsi="Book Antiqua"/>
          <w:sz w:val="24"/>
          <w:szCs w:val="24"/>
        </w:rPr>
        <w:t>Approval; Motion and Second Required</w:t>
      </w:r>
    </w:p>
    <w:p w14:paraId="2849BDA9" w14:textId="77777777" w:rsidR="00DC0C0B" w:rsidRPr="008700AD" w:rsidRDefault="00DC0C0B" w:rsidP="008700AD">
      <w:pPr>
        <w:ind w:left="1440"/>
        <w:rPr>
          <w:rFonts w:ascii="Book Antiqua" w:hAnsi="Book Antiqua"/>
          <w:sz w:val="24"/>
          <w:szCs w:val="24"/>
        </w:rPr>
      </w:pPr>
    </w:p>
    <w:p w14:paraId="471ED669" w14:textId="77777777" w:rsidR="00BB03FA" w:rsidRDefault="001956BB" w:rsidP="006342FA">
      <w:pPr>
        <w:rPr>
          <w:rFonts w:ascii="Book Antiqua" w:hAnsi="Book Antiqua"/>
          <w:sz w:val="24"/>
          <w:szCs w:val="24"/>
        </w:rPr>
      </w:pPr>
      <w:r w:rsidRPr="001956BB">
        <w:rPr>
          <w:rFonts w:ascii="Book Antiqua" w:hAnsi="Book Antiqua"/>
          <w:sz w:val="24"/>
          <w:szCs w:val="24"/>
        </w:rPr>
        <w:t> </w:t>
      </w:r>
    </w:p>
    <w:p w14:paraId="3F35A0C4" w14:textId="77777777" w:rsidR="002926F7" w:rsidRDefault="002926F7" w:rsidP="00E42E16">
      <w:pPr>
        <w:pStyle w:val="Heading2"/>
      </w:pPr>
    </w:p>
    <w:p w14:paraId="01A8E06E" w14:textId="0E0A60F0" w:rsidR="008A1EFA" w:rsidRPr="00545F7C" w:rsidRDefault="006342FA" w:rsidP="00E42E16">
      <w:pPr>
        <w:pStyle w:val="Heading2"/>
      </w:pPr>
      <w:r w:rsidRPr="00545F7C">
        <w:lastRenderedPageBreak/>
        <w:t xml:space="preserve">Item 4 </w:t>
      </w:r>
      <w:r w:rsidRPr="00545F7C">
        <w:tab/>
      </w:r>
      <w:r w:rsidR="001956BB" w:rsidRPr="00545F7C">
        <w:t xml:space="preserve">2.0380R Admissions – </w:t>
      </w:r>
      <w:r w:rsidR="008A1EFA" w:rsidRPr="00545F7C">
        <w:t>Amended Regulation – 2.0380R General Admissions</w:t>
      </w:r>
    </w:p>
    <w:p w14:paraId="3BEA5C3F" w14:textId="0037E299" w:rsidR="008A1EFA" w:rsidRPr="008A1EFA" w:rsidRDefault="008A1EFA" w:rsidP="008A1EFA">
      <w:pPr>
        <w:ind w:left="1440"/>
        <w:rPr>
          <w:rFonts w:ascii="Book Antiqua" w:hAnsi="Book Antiqua"/>
          <w:sz w:val="24"/>
          <w:szCs w:val="24"/>
        </w:rPr>
      </w:pPr>
      <w:r w:rsidRPr="008A1EFA">
        <w:rPr>
          <w:rFonts w:ascii="Book Antiqua" w:hAnsi="Book Antiqua"/>
          <w:sz w:val="24"/>
          <w:szCs w:val="24"/>
        </w:rPr>
        <w:t>Associate Vice President Terry Curran will present the proposed amended regulation.</w:t>
      </w:r>
      <w:r>
        <w:rPr>
          <w:rFonts w:ascii="Book Antiqua" w:hAnsi="Book Antiqua"/>
          <w:sz w:val="24"/>
          <w:szCs w:val="24"/>
        </w:rPr>
        <w:t xml:space="preserve">  </w:t>
      </w:r>
      <w:r w:rsidRPr="008A1EFA">
        <w:rPr>
          <w:rFonts w:ascii="Book Antiqua" w:hAnsi="Book Antiqua"/>
          <w:sz w:val="24"/>
          <w:szCs w:val="24"/>
        </w:rPr>
        <w:t>The proposed amended regulation provides a more comprehensive explanation of procedure, defines the range of disciplinary issues that will likely prohibit admission and clearly articulates a process which is intended to manage risk to the UNF community.</w:t>
      </w:r>
    </w:p>
    <w:p w14:paraId="4CFE9707" w14:textId="4257C341" w:rsidR="00010046" w:rsidRPr="00DC0C0B" w:rsidRDefault="00010046" w:rsidP="008A1EFA">
      <w:pPr>
        <w:ind w:left="1440"/>
        <w:rPr>
          <w:rFonts w:ascii="Book Antiqua" w:hAnsi="Book Antiqua"/>
          <w:sz w:val="24"/>
          <w:szCs w:val="24"/>
        </w:rPr>
      </w:pPr>
      <w:r w:rsidRPr="00DC0C0B">
        <w:rPr>
          <w:rFonts w:ascii="Book Antiqua" w:hAnsi="Book Antiqua"/>
          <w:b/>
          <w:sz w:val="24"/>
          <w:szCs w:val="24"/>
        </w:rPr>
        <w:t xml:space="preserve">Proposed Action: </w:t>
      </w:r>
      <w:r w:rsidRPr="00DC0C0B">
        <w:rPr>
          <w:rFonts w:ascii="Book Antiqua" w:hAnsi="Book Antiqua"/>
          <w:sz w:val="24"/>
          <w:szCs w:val="24"/>
        </w:rPr>
        <w:t>Approval; Motion and Second Required</w:t>
      </w:r>
    </w:p>
    <w:p w14:paraId="4C48D86A" w14:textId="194BC339" w:rsidR="006342FA" w:rsidRPr="00F55830" w:rsidRDefault="006342FA" w:rsidP="00E42E16">
      <w:pPr>
        <w:pStyle w:val="Heading2"/>
      </w:pPr>
      <w:r w:rsidRPr="00F55830">
        <w:rPr>
          <w:rStyle w:val="Heading2Char"/>
          <w:b/>
          <w:bCs/>
        </w:rPr>
        <w:t xml:space="preserve">Item 5 </w:t>
      </w:r>
      <w:r w:rsidRPr="00F55830">
        <w:rPr>
          <w:rStyle w:val="Heading2Char"/>
          <w:b/>
          <w:bCs/>
        </w:rPr>
        <w:tab/>
        <w:t>New Program Proposal – Bachelor of Science in Advanced</w:t>
      </w:r>
      <w:r w:rsidRPr="00F55830">
        <w:t xml:space="preserve"> Manufacturing</w:t>
      </w:r>
    </w:p>
    <w:p w14:paraId="19A40825" w14:textId="59C556A7" w:rsidR="00701948" w:rsidRDefault="00FC7494" w:rsidP="0013648C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Book Antiqua" w:hAnsi="Book Antiqua" w:cstheme="minorHAnsi"/>
          <w:sz w:val="24"/>
          <w:szCs w:val="24"/>
        </w:rPr>
      </w:pPr>
      <w:r>
        <w:rPr>
          <w:rFonts w:ascii="Book Antiqua" w:hAnsi="Book Antiqua" w:cstheme="minorHAnsi"/>
          <w:sz w:val="24"/>
          <w:szCs w:val="24"/>
        </w:rPr>
        <w:t>Provost Rhodes</w:t>
      </w:r>
      <w:r w:rsidR="00701948" w:rsidRPr="00701948">
        <w:rPr>
          <w:rFonts w:ascii="Book Antiqua" w:hAnsi="Book Antiqua" w:cstheme="minorHAnsi"/>
          <w:sz w:val="24"/>
          <w:szCs w:val="24"/>
        </w:rPr>
        <w:t xml:space="preserve"> will address the Committee and provide background on a proposal for a </w:t>
      </w:r>
      <w:r>
        <w:rPr>
          <w:rFonts w:ascii="Book Antiqua" w:hAnsi="Book Antiqua" w:cstheme="minorHAnsi"/>
          <w:sz w:val="24"/>
          <w:szCs w:val="24"/>
        </w:rPr>
        <w:t xml:space="preserve">new </w:t>
      </w:r>
      <w:r w:rsidR="00701948">
        <w:rPr>
          <w:rFonts w:ascii="Book Antiqua" w:hAnsi="Book Antiqua" w:cstheme="minorHAnsi"/>
          <w:sz w:val="24"/>
          <w:szCs w:val="24"/>
        </w:rPr>
        <w:t>Bachelor of Science in Advanced Manufacturing</w:t>
      </w:r>
      <w:r>
        <w:rPr>
          <w:rFonts w:ascii="Book Antiqua" w:hAnsi="Book Antiqua" w:cstheme="minorHAnsi"/>
          <w:sz w:val="24"/>
          <w:szCs w:val="24"/>
        </w:rPr>
        <w:t xml:space="preserve"> degree program</w:t>
      </w:r>
      <w:r w:rsidR="00701948" w:rsidRPr="00701948">
        <w:rPr>
          <w:rFonts w:ascii="Book Antiqua" w:hAnsi="Book Antiqua" w:cstheme="minorHAnsi"/>
          <w:sz w:val="24"/>
          <w:szCs w:val="24"/>
        </w:rPr>
        <w:t xml:space="preserve">. The goal of </w:t>
      </w:r>
      <w:r w:rsidR="00E75C12">
        <w:rPr>
          <w:rFonts w:ascii="Book Antiqua" w:hAnsi="Book Antiqua" w:cstheme="minorHAnsi"/>
          <w:sz w:val="24"/>
          <w:szCs w:val="24"/>
        </w:rPr>
        <w:t>this</w:t>
      </w:r>
      <w:r w:rsidR="00701948" w:rsidRPr="00701948">
        <w:rPr>
          <w:rFonts w:ascii="Book Antiqua" w:hAnsi="Book Antiqua" w:cstheme="minorHAnsi"/>
          <w:sz w:val="24"/>
          <w:szCs w:val="24"/>
        </w:rPr>
        <w:t xml:space="preserve"> proposed program </w:t>
      </w:r>
      <w:r w:rsidR="00766F63">
        <w:rPr>
          <w:rFonts w:ascii="Book Antiqua" w:hAnsi="Book Antiqua" w:cstheme="minorHAnsi"/>
          <w:sz w:val="24"/>
          <w:szCs w:val="24"/>
        </w:rPr>
        <w:t>of strategic emphasis (</w:t>
      </w:r>
      <w:r w:rsidR="00AF5931">
        <w:rPr>
          <w:rFonts w:ascii="Book Antiqua" w:hAnsi="Book Antiqua" w:cstheme="minorHAnsi"/>
          <w:sz w:val="24"/>
          <w:szCs w:val="24"/>
        </w:rPr>
        <w:t xml:space="preserve">in </w:t>
      </w:r>
      <w:r w:rsidR="00766F63">
        <w:rPr>
          <w:rFonts w:ascii="Book Antiqua" w:hAnsi="Book Antiqua" w:cstheme="minorHAnsi"/>
          <w:sz w:val="24"/>
          <w:szCs w:val="24"/>
        </w:rPr>
        <w:t xml:space="preserve">economic development – STEM) </w:t>
      </w:r>
      <w:r w:rsidR="00701948" w:rsidRPr="00701948">
        <w:rPr>
          <w:rFonts w:ascii="Book Antiqua" w:hAnsi="Book Antiqua" w:cstheme="minorHAnsi"/>
          <w:sz w:val="24"/>
          <w:szCs w:val="24"/>
        </w:rPr>
        <w:t xml:space="preserve">is to prepare </w:t>
      </w:r>
      <w:r w:rsidR="00766F63">
        <w:rPr>
          <w:rFonts w:ascii="Book Antiqua" w:hAnsi="Book Antiqua" w:cstheme="minorHAnsi"/>
          <w:sz w:val="24"/>
          <w:szCs w:val="24"/>
        </w:rPr>
        <w:t>students</w:t>
      </w:r>
      <w:r w:rsidR="00701948" w:rsidRPr="00701948">
        <w:rPr>
          <w:rFonts w:ascii="Book Antiqua" w:hAnsi="Book Antiqua" w:cstheme="minorHAnsi"/>
          <w:sz w:val="24"/>
          <w:szCs w:val="24"/>
        </w:rPr>
        <w:t xml:space="preserve"> </w:t>
      </w:r>
      <w:r w:rsidR="00766F63">
        <w:rPr>
          <w:rFonts w:ascii="Book Antiqua" w:hAnsi="Book Antiqua" w:cstheme="minorHAnsi"/>
          <w:sz w:val="24"/>
          <w:szCs w:val="24"/>
        </w:rPr>
        <w:t>with the necessary diverse skill sets to work in the expanding manufacturing industry and/or enroll in advanced degree programs in manufacturing or closely related fields.</w:t>
      </w:r>
      <w:r w:rsidR="00701948" w:rsidRPr="00701948">
        <w:rPr>
          <w:rFonts w:ascii="Book Antiqua" w:hAnsi="Book Antiqua" w:cstheme="minorHAnsi"/>
          <w:sz w:val="24"/>
          <w:szCs w:val="24"/>
        </w:rPr>
        <w:t xml:space="preserve"> </w:t>
      </w:r>
      <w:r w:rsidR="00766F63">
        <w:rPr>
          <w:rFonts w:ascii="Book Antiqua" w:hAnsi="Book Antiqua" w:cstheme="minorHAnsi"/>
          <w:sz w:val="24"/>
          <w:szCs w:val="24"/>
        </w:rPr>
        <w:t>This program will fill the need for manufacturing employers</w:t>
      </w:r>
      <w:r w:rsidR="0013648C">
        <w:rPr>
          <w:rFonts w:ascii="Book Antiqua" w:hAnsi="Book Antiqua" w:cstheme="minorHAnsi"/>
          <w:sz w:val="24"/>
          <w:szCs w:val="24"/>
        </w:rPr>
        <w:t xml:space="preserve"> </w:t>
      </w:r>
      <w:r w:rsidR="0013648C" w:rsidRPr="0013648C">
        <w:rPr>
          <w:rFonts w:ascii="Book Antiqua" w:hAnsi="Book Antiqua" w:cstheme="minorHAnsi"/>
          <w:sz w:val="24"/>
          <w:szCs w:val="24"/>
        </w:rPr>
        <w:t xml:space="preserve">such as </w:t>
      </w:r>
      <w:r w:rsidR="0013648C" w:rsidRPr="0013648C">
        <w:rPr>
          <w:rFonts w:ascii="Book Antiqua" w:hAnsi="Book Antiqua"/>
          <w:sz w:val="24"/>
          <w:szCs w:val="24"/>
        </w:rPr>
        <w:t>Anheuser-Busch, Johnson and Johnson, Crowley, Haskell, and Medtronic</w:t>
      </w:r>
      <w:r w:rsidR="00766F63">
        <w:rPr>
          <w:rFonts w:ascii="Book Antiqua" w:hAnsi="Book Antiqua" w:cstheme="minorHAnsi"/>
          <w:sz w:val="24"/>
          <w:szCs w:val="24"/>
        </w:rPr>
        <w:t xml:space="preserve"> in the North Florida region </w:t>
      </w:r>
      <w:r w:rsidR="0013648C">
        <w:rPr>
          <w:rFonts w:ascii="Book Antiqua" w:hAnsi="Book Antiqua" w:cstheme="minorHAnsi"/>
          <w:sz w:val="24"/>
          <w:szCs w:val="24"/>
        </w:rPr>
        <w:t>which</w:t>
      </w:r>
      <w:r w:rsidR="00766F63">
        <w:rPr>
          <w:rFonts w:ascii="Book Antiqua" w:hAnsi="Book Antiqua" w:cstheme="minorHAnsi"/>
          <w:sz w:val="24"/>
          <w:szCs w:val="24"/>
        </w:rPr>
        <w:t xml:space="preserve"> need employees with these skill</w:t>
      </w:r>
      <w:r w:rsidR="00AF5931">
        <w:rPr>
          <w:rFonts w:ascii="Book Antiqua" w:hAnsi="Book Antiqua" w:cstheme="minorHAnsi"/>
          <w:sz w:val="24"/>
          <w:szCs w:val="24"/>
        </w:rPr>
        <w:t xml:space="preserve"> </w:t>
      </w:r>
      <w:r w:rsidR="00766F63">
        <w:rPr>
          <w:rFonts w:ascii="Book Antiqua" w:hAnsi="Book Antiqua" w:cstheme="minorHAnsi"/>
          <w:sz w:val="24"/>
          <w:szCs w:val="24"/>
        </w:rPr>
        <w:t xml:space="preserve">sets. </w:t>
      </w:r>
      <w:r>
        <w:rPr>
          <w:rFonts w:ascii="Book Antiqua" w:hAnsi="Book Antiqua" w:cstheme="minorHAnsi"/>
          <w:sz w:val="24"/>
          <w:szCs w:val="24"/>
        </w:rPr>
        <w:t xml:space="preserve">This program </w:t>
      </w:r>
      <w:r w:rsidR="00F80C68">
        <w:rPr>
          <w:rFonts w:ascii="Book Antiqua" w:hAnsi="Book Antiqua" w:cstheme="minorHAnsi"/>
          <w:sz w:val="24"/>
          <w:szCs w:val="24"/>
        </w:rPr>
        <w:t xml:space="preserve">will be the first of its kind in the SUS system. </w:t>
      </w:r>
    </w:p>
    <w:p w14:paraId="029A3D15" w14:textId="7225FE21" w:rsidR="004A2C94" w:rsidRDefault="004A2C94" w:rsidP="0013648C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Book Antiqua" w:hAnsi="Book Antiqua" w:cstheme="minorHAnsi"/>
          <w:sz w:val="24"/>
          <w:szCs w:val="24"/>
        </w:rPr>
      </w:pPr>
    </w:p>
    <w:p w14:paraId="36933E57" w14:textId="6FDA7D49" w:rsidR="004A2C94" w:rsidRDefault="004A2C94" w:rsidP="0013648C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Book Antiqua" w:hAnsi="Book Antiqua"/>
          <w:sz w:val="24"/>
          <w:szCs w:val="24"/>
        </w:rPr>
      </w:pPr>
      <w:r w:rsidRPr="00DC0C0B">
        <w:rPr>
          <w:rFonts w:ascii="Book Antiqua" w:hAnsi="Book Antiqua"/>
          <w:b/>
          <w:sz w:val="24"/>
          <w:szCs w:val="24"/>
        </w:rPr>
        <w:t xml:space="preserve">Proposed Action: </w:t>
      </w:r>
      <w:r w:rsidRPr="00DC0C0B">
        <w:rPr>
          <w:rFonts w:ascii="Book Antiqua" w:hAnsi="Book Antiqua"/>
          <w:sz w:val="24"/>
          <w:szCs w:val="24"/>
        </w:rPr>
        <w:t>Approval; Motion and Second Required</w:t>
      </w:r>
    </w:p>
    <w:p w14:paraId="2C054B56" w14:textId="77777777" w:rsidR="004E49B5" w:rsidRDefault="004E49B5" w:rsidP="0013648C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Book Antiqua" w:hAnsi="Book Antiqua"/>
          <w:sz w:val="24"/>
          <w:szCs w:val="24"/>
        </w:rPr>
      </w:pPr>
    </w:p>
    <w:p w14:paraId="6155AF05" w14:textId="77777777" w:rsidR="00E73945" w:rsidRDefault="00E73945" w:rsidP="0013648C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Book Antiqua" w:hAnsi="Book Antiqua" w:cstheme="minorHAnsi"/>
          <w:sz w:val="24"/>
          <w:szCs w:val="24"/>
        </w:rPr>
      </w:pPr>
    </w:p>
    <w:p w14:paraId="41A9D6A5" w14:textId="2B9C5454" w:rsidR="00C76261" w:rsidRDefault="00C76261" w:rsidP="0013648C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Book Antiqua" w:hAnsi="Book Antiqua" w:cstheme="minorHAnsi"/>
          <w:sz w:val="24"/>
          <w:szCs w:val="24"/>
        </w:rPr>
      </w:pPr>
    </w:p>
    <w:p w14:paraId="3C076893" w14:textId="77777777" w:rsidR="00C76261" w:rsidRDefault="00010046" w:rsidP="00E73945">
      <w:pPr>
        <w:spacing w:after="0" w:line="240" w:lineRule="auto"/>
        <w:contextualSpacing/>
        <w:rPr>
          <w:rFonts w:ascii="Book Antiqua" w:hAnsi="Book Antiqua" w:cstheme="minorHAnsi"/>
          <w:sz w:val="24"/>
          <w:szCs w:val="24"/>
        </w:rPr>
      </w:pPr>
      <w:r>
        <w:rPr>
          <w:rFonts w:ascii="Book Antiqua" w:hAnsi="Book Antiqua" w:cstheme="minorHAnsi"/>
          <w:sz w:val="24"/>
          <w:szCs w:val="24"/>
        </w:rPr>
        <w:tab/>
      </w:r>
    </w:p>
    <w:p w14:paraId="53324090" w14:textId="77777777" w:rsidR="00E42E16" w:rsidRDefault="00E42E16" w:rsidP="00E42E16">
      <w:pPr>
        <w:pStyle w:val="Heading2"/>
      </w:pPr>
    </w:p>
    <w:p w14:paraId="3ED09D83" w14:textId="77777777" w:rsidR="00E42E16" w:rsidRDefault="00E42E16" w:rsidP="00E42E16">
      <w:pPr>
        <w:pStyle w:val="Heading2"/>
      </w:pPr>
    </w:p>
    <w:p w14:paraId="4130BE03" w14:textId="77777777" w:rsidR="00E42E16" w:rsidRDefault="00E42E16" w:rsidP="00E42E16">
      <w:pPr>
        <w:pStyle w:val="Heading2"/>
      </w:pPr>
    </w:p>
    <w:p w14:paraId="55BB876D" w14:textId="77777777" w:rsidR="00E42E16" w:rsidRDefault="00E42E16" w:rsidP="00E42E16">
      <w:pPr>
        <w:pStyle w:val="Heading2"/>
      </w:pPr>
    </w:p>
    <w:p w14:paraId="58653C73" w14:textId="05F6522F" w:rsidR="006342FA" w:rsidRPr="00E42E16" w:rsidRDefault="00C76261" w:rsidP="00E42E16">
      <w:pPr>
        <w:pStyle w:val="Heading2"/>
      </w:pPr>
      <w:r w:rsidRPr="00E42E16">
        <w:lastRenderedPageBreak/>
        <w:t xml:space="preserve">Item 6 </w:t>
      </w:r>
      <w:r w:rsidRPr="00E42E16">
        <w:tab/>
      </w:r>
      <w:r w:rsidR="006342FA" w:rsidRPr="00E42E16">
        <w:t xml:space="preserve">New Program Proposal – Bachelor of Business Administration in Business Intelligence </w:t>
      </w:r>
    </w:p>
    <w:p w14:paraId="350E16F5" w14:textId="1111EE47" w:rsidR="002767A0" w:rsidRDefault="00FC7494" w:rsidP="002767A0">
      <w:pPr>
        <w:ind w:left="1440" w:hanging="1440"/>
        <w:rPr>
          <w:rFonts w:ascii="Book Antiqua" w:hAnsi="Book Antiqua" w:cstheme="minorHAnsi"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ab/>
      </w:r>
      <w:r w:rsidRPr="00FC7494">
        <w:rPr>
          <w:rFonts w:ascii="Book Antiqua" w:hAnsi="Book Antiqua"/>
          <w:sz w:val="24"/>
          <w:szCs w:val="24"/>
        </w:rPr>
        <w:t>The Provost</w:t>
      </w:r>
      <w:r w:rsidRPr="00FC7494">
        <w:rPr>
          <w:rFonts w:ascii="Book Antiqua" w:hAnsi="Book Antiqua" w:cstheme="minorHAnsi"/>
          <w:sz w:val="24"/>
          <w:szCs w:val="24"/>
        </w:rPr>
        <w:t xml:space="preserve"> </w:t>
      </w:r>
      <w:r w:rsidRPr="00701948">
        <w:rPr>
          <w:rFonts w:ascii="Book Antiqua" w:hAnsi="Book Antiqua" w:cstheme="minorHAnsi"/>
          <w:sz w:val="24"/>
          <w:szCs w:val="24"/>
        </w:rPr>
        <w:t xml:space="preserve">will provide background </w:t>
      </w:r>
      <w:r w:rsidR="00010046">
        <w:rPr>
          <w:rFonts w:ascii="Book Antiqua" w:hAnsi="Book Antiqua" w:cstheme="minorHAnsi"/>
          <w:sz w:val="24"/>
          <w:szCs w:val="24"/>
        </w:rPr>
        <w:t>for</w:t>
      </w:r>
      <w:r>
        <w:rPr>
          <w:rFonts w:ascii="Book Antiqua" w:hAnsi="Book Antiqua" w:cstheme="minorHAnsi"/>
          <w:sz w:val="24"/>
          <w:szCs w:val="24"/>
        </w:rPr>
        <w:t xml:space="preserve"> the Committee </w:t>
      </w:r>
      <w:r w:rsidRPr="00701948">
        <w:rPr>
          <w:rFonts w:ascii="Book Antiqua" w:hAnsi="Book Antiqua" w:cstheme="minorHAnsi"/>
          <w:sz w:val="24"/>
          <w:szCs w:val="24"/>
        </w:rPr>
        <w:t xml:space="preserve">on a proposal for a </w:t>
      </w:r>
      <w:r>
        <w:rPr>
          <w:rFonts w:ascii="Book Antiqua" w:hAnsi="Book Antiqua" w:cstheme="minorHAnsi"/>
          <w:sz w:val="24"/>
          <w:szCs w:val="24"/>
        </w:rPr>
        <w:t xml:space="preserve">new </w:t>
      </w:r>
      <w:r w:rsidR="00EE4E44">
        <w:rPr>
          <w:rFonts w:ascii="Book Antiqua" w:hAnsi="Book Antiqua" w:cstheme="minorHAnsi"/>
          <w:sz w:val="24"/>
          <w:szCs w:val="24"/>
        </w:rPr>
        <w:t>Bachelor of Business Administration in Business Intelligence</w:t>
      </w:r>
      <w:r>
        <w:rPr>
          <w:rFonts w:ascii="Book Antiqua" w:hAnsi="Book Antiqua" w:cstheme="minorHAnsi"/>
          <w:sz w:val="24"/>
          <w:szCs w:val="24"/>
        </w:rPr>
        <w:t xml:space="preserve">     degree program</w:t>
      </w:r>
      <w:r w:rsidRPr="00701948">
        <w:rPr>
          <w:rFonts w:ascii="Book Antiqua" w:hAnsi="Book Antiqua" w:cstheme="minorHAnsi"/>
          <w:sz w:val="24"/>
          <w:szCs w:val="24"/>
        </w:rPr>
        <w:t xml:space="preserve">. The goal of </w:t>
      </w:r>
      <w:r w:rsidR="00E75C12">
        <w:rPr>
          <w:rFonts w:ascii="Book Antiqua" w:hAnsi="Book Antiqua" w:cstheme="minorHAnsi"/>
          <w:sz w:val="24"/>
          <w:szCs w:val="24"/>
        </w:rPr>
        <w:t>this</w:t>
      </w:r>
      <w:r w:rsidRPr="00701948">
        <w:rPr>
          <w:rFonts w:ascii="Book Antiqua" w:hAnsi="Book Antiqua" w:cstheme="minorHAnsi"/>
          <w:sz w:val="24"/>
          <w:szCs w:val="24"/>
        </w:rPr>
        <w:t xml:space="preserve"> proposed program </w:t>
      </w:r>
      <w:r>
        <w:rPr>
          <w:rFonts w:ascii="Book Antiqua" w:hAnsi="Book Antiqua" w:cstheme="minorHAnsi"/>
          <w:sz w:val="24"/>
          <w:szCs w:val="24"/>
        </w:rPr>
        <w:t xml:space="preserve">of strategic emphasis </w:t>
      </w:r>
      <w:r w:rsidR="00646586">
        <w:rPr>
          <w:rFonts w:ascii="Book Antiqua" w:hAnsi="Book Antiqua" w:cstheme="minorHAnsi"/>
          <w:sz w:val="24"/>
          <w:szCs w:val="24"/>
        </w:rPr>
        <w:t>(</w:t>
      </w:r>
      <w:r w:rsidR="00AF5931">
        <w:rPr>
          <w:rFonts w:ascii="Book Antiqua" w:hAnsi="Book Antiqua" w:cstheme="minorHAnsi"/>
          <w:sz w:val="24"/>
          <w:szCs w:val="24"/>
        </w:rPr>
        <w:t xml:space="preserve">in </w:t>
      </w:r>
      <w:r w:rsidR="00646586">
        <w:rPr>
          <w:rFonts w:ascii="Book Antiqua" w:hAnsi="Book Antiqua" w:cstheme="minorHAnsi"/>
          <w:sz w:val="24"/>
          <w:szCs w:val="24"/>
        </w:rPr>
        <w:t>economic development – STEM</w:t>
      </w:r>
      <w:r>
        <w:rPr>
          <w:rFonts w:ascii="Book Antiqua" w:hAnsi="Book Antiqua" w:cstheme="minorHAnsi"/>
          <w:sz w:val="24"/>
          <w:szCs w:val="24"/>
        </w:rPr>
        <w:t xml:space="preserve">) </w:t>
      </w:r>
      <w:r w:rsidRPr="00701948">
        <w:rPr>
          <w:rFonts w:ascii="Book Antiqua" w:hAnsi="Book Antiqua" w:cstheme="minorHAnsi"/>
          <w:sz w:val="24"/>
          <w:szCs w:val="24"/>
        </w:rPr>
        <w:t xml:space="preserve">is to prepare </w:t>
      </w:r>
      <w:r>
        <w:rPr>
          <w:rFonts w:ascii="Book Antiqua" w:hAnsi="Book Antiqua" w:cstheme="minorHAnsi"/>
          <w:sz w:val="24"/>
          <w:szCs w:val="24"/>
        </w:rPr>
        <w:t>students</w:t>
      </w:r>
      <w:r w:rsidRPr="00701948">
        <w:rPr>
          <w:rFonts w:ascii="Book Antiqua" w:hAnsi="Book Antiqua" w:cstheme="minorHAnsi"/>
          <w:sz w:val="24"/>
          <w:szCs w:val="24"/>
        </w:rPr>
        <w:t xml:space="preserve"> </w:t>
      </w:r>
      <w:r w:rsidR="00646586">
        <w:rPr>
          <w:rFonts w:ascii="Book Antiqua" w:hAnsi="Book Antiqua" w:cstheme="minorHAnsi"/>
          <w:sz w:val="24"/>
          <w:szCs w:val="24"/>
        </w:rPr>
        <w:t>for career paths centered on the development of business solutions based on the collection, integration, and analysis of business intelligence.</w:t>
      </w:r>
      <w:r w:rsidR="00010046">
        <w:rPr>
          <w:rFonts w:ascii="Book Antiqua" w:hAnsi="Book Antiqua" w:cstheme="minorHAnsi"/>
          <w:sz w:val="24"/>
          <w:szCs w:val="24"/>
        </w:rPr>
        <w:t xml:space="preserve"> </w:t>
      </w:r>
      <w:r w:rsidR="002767A0">
        <w:rPr>
          <w:rFonts w:ascii="Book Antiqua" w:hAnsi="Book Antiqua" w:cstheme="minorHAnsi"/>
          <w:sz w:val="24"/>
          <w:szCs w:val="24"/>
        </w:rPr>
        <w:t xml:space="preserve">The </w:t>
      </w:r>
      <w:r w:rsidR="002767A0" w:rsidRPr="002767A0">
        <w:rPr>
          <w:rFonts w:ascii="Book Antiqua" w:hAnsi="Book Antiqua"/>
          <w:sz w:val="24"/>
          <w:szCs w:val="24"/>
        </w:rPr>
        <w:t>Florida Department of Economic Opportunity (FDEO)</w:t>
      </w:r>
      <w:r w:rsidR="002767A0">
        <w:rPr>
          <w:rFonts w:ascii="Book Antiqua" w:hAnsi="Book Antiqua"/>
          <w:sz w:val="24"/>
          <w:szCs w:val="24"/>
        </w:rPr>
        <w:t xml:space="preserve"> projects there will be significant growth in the number of jobs in this field </w:t>
      </w:r>
      <w:r w:rsidR="00745A68">
        <w:rPr>
          <w:rFonts w:ascii="Book Antiqua" w:hAnsi="Book Antiqua"/>
          <w:sz w:val="24"/>
          <w:szCs w:val="24"/>
        </w:rPr>
        <w:t xml:space="preserve">in northeast </w:t>
      </w:r>
      <w:r w:rsidR="002767A0">
        <w:rPr>
          <w:rFonts w:ascii="Book Antiqua" w:hAnsi="Book Antiqua"/>
          <w:sz w:val="24"/>
          <w:szCs w:val="24"/>
        </w:rPr>
        <w:t xml:space="preserve">Florida </w:t>
      </w:r>
      <w:r w:rsidR="00745A68">
        <w:rPr>
          <w:rFonts w:ascii="Book Antiqua" w:hAnsi="Book Antiqua"/>
          <w:sz w:val="24"/>
          <w:szCs w:val="24"/>
        </w:rPr>
        <w:t>and throughout the state, within the next ten years</w:t>
      </w:r>
      <w:r w:rsidR="002767A0">
        <w:rPr>
          <w:rFonts w:ascii="Book Antiqua" w:hAnsi="Book Antiqua"/>
          <w:sz w:val="24"/>
          <w:szCs w:val="24"/>
        </w:rPr>
        <w:t xml:space="preserve">. </w:t>
      </w:r>
      <w:r w:rsidR="002767A0">
        <w:rPr>
          <w:rFonts w:ascii="Book Antiqua" w:hAnsi="Book Antiqua" w:cstheme="minorHAnsi"/>
          <w:sz w:val="24"/>
          <w:szCs w:val="24"/>
        </w:rPr>
        <w:t xml:space="preserve">The program </w:t>
      </w:r>
      <w:r w:rsidR="00E75C12">
        <w:rPr>
          <w:rFonts w:ascii="Book Antiqua" w:hAnsi="Book Antiqua" w:cstheme="minorHAnsi"/>
          <w:sz w:val="24"/>
          <w:szCs w:val="24"/>
        </w:rPr>
        <w:t>will</w:t>
      </w:r>
      <w:r>
        <w:rPr>
          <w:rFonts w:ascii="Book Antiqua" w:hAnsi="Book Antiqua" w:cstheme="minorHAnsi"/>
          <w:sz w:val="24"/>
          <w:szCs w:val="24"/>
        </w:rPr>
        <w:t xml:space="preserve"> fill the nee</w:t>
      </w:r>
      <w:r w:rsidR="00F56051">
        <w:rPr>
          <w:rFonts w:ascii="Book Antiqua" w:hAnsi="Book Antiqua" w:cstheme="minorHAnsi"/>
          <w:sz w:val="24"/>
          <w:szCs w:val="24"/>
        </w:rPr>
        <w:t>d local employers</w:t>
      </w:r>
      <w:r w:rsidR="00745A68">
        <w:rPr>
          <w:rFonts w:ascii="Book Antiqua" w:hAnsi="Book Antiqua" w:cstheme="minorHAnsi"/>
          <w:sz w:val="24"/>
          <w:szCs w:val="24"/>
        </w:rPr>
        <w:t xml:space="preserve">, </w:t>
      </w:r>
      <w:r w:rsidR="00F56051">
        <w:rPr>
          <w:rFonts w:ascii="Book Antiqua" w:hAnsi="Book Antiqua" w:cstheme="minorHAnsi"/>
          <w:sz w:val="24"/>
          <w:szCs w:val="24"/>
        </w:rPr>
        <w:t>such as CSX, CIT and Florida Blue</w:t>
      </w:r>
      <w:r w:rsidR="002767A0">
        <w:rPr>
          <w:rFonts w:ascii="Book Antiqua" w:hAnsi="Book Antiqua" w:cstheme="minorHAnsi"/>
          <w:sz w:val="24"/>
          <w:szCs w:val="24"/>
        </w:rPr>
        <w:t xml:space="preserve">, </w:t>
      </w:r>
      <w:r w:rsidR="00D469BC">
        <w:rPr>
          <w:rFonts w:ascii="Book Antiqua" w:hAnsi="Book Antiqua" w:cstheme="minorHAnsi"/>
          <w:sz w:val="24"/>
          <w:szCs w:val="24"/>
        </w:rPr>
        <w:t>as well as other employers throughout Florida</w:t>
      </w:r>
      <w:r w:rsidR="002767A0">
        <w:rPr>
          <w:rFonts w:ascii="Book Antiqua" w:hAnsi="Book Antiqua" w:cstheme="minorHAnsi"/>
          <w:sz w:val="24"/>
          <w:szCs w:val="24"/>
        </w:rPr>
        <w:t xml:space="preserve">, </w:t>
      </w:r>
      <w:r w:rsidR="00F56051">
        <w:rPr>
          <w:rFonts w:ascii="Book Antiqua" w:hAnsi="Book Antiqua" w:cstheme="minorHAnsi"/>
          <w:sz w:val="24"/>
          <w:szCs w:val="24"/>
        </w:rPr>
        <w:t>have for individuals with the</w:t>
      </w:r>
      <w:r w:rsidR="00290340">
        <w:rPr>
          <w:rFonts w:ascii="Book Antiqua" w:hAnsi="Book Antiqua" w:cstheme="minorHAnsi"/>
          <w:sz w:val="24"/>
          <w:szCs w:val="24"/>
        </w:rPr>
        <w:t xml:space="preserve"> necessary skill</w:t>
      </w:r>
      <w:r w:rsidR="00745A68">
        <w:rPr>
          <w:rFonts w:ascii="Book Antiqua" w:hAnsi="Book Antiqua" w:cstheme="minorHAnsi"/>
          <w:sz w:val="24"/>
          <w:szCs w:val="24"/>
        </w:rPr>
        <w:t xml:space="preserve"> </w:t>
      </w:r>
      <w:r w:rsidR="00290340">
        <w:rPr>
          <w:rFonts w:ascii="Book Antiqua" w:hAnsi="Book Antiqua" w:cstheme="minorHAnsi"/>
          <w:sz w:val="24"/>
          <w:szCs w:val="24"/>
        </w:rPr>
        <w:t>sets.</w:t>
      </w:r>
    </w:p>
    <w:p w14:paraId="6F996DFB" w14:textId="60C5E304" w:rsidR="004237B9" w:rsidRDefault="004237B9" w:rsidP="004237B9">
      <w:pPr>
        <w:spacing w:after="0" w:line="240" w:lineRule="auto"/>
        <w:ind w:left="1440"/>
        <w:contextualSpacing/>
        <w:rPr>
          <w:rFonts w:ascii="Book Antiqua" w:hAnsi="Book Antiqua"/>
          <w:sz w:val="24"/>
          <w:szCs w:val="24"/>
        </w:rPr>
      </w:pPr>
      <w:r w:rsidRPr="00DC0C0B">
        <w:rPr>
          <w:rFonts w:ascii="Book Antiqua" w:hAnsi="Book Antiqua"/>
          <w:b/>
          <w:sz w:val="24"/>
          <w:szCs w:val="24"/>
        </w:rPr>
        <w:t xml:space="preserve">Proposed Action: </w:t>
      </w:r>
      <w:r w:rsidRPr="00DC0C0B">
        <w:rPr>
          <w:rFonts w:ascii="Book Antiqua" w:hAnsi="Book Antiqua"/>
          <w:sz w:val="24"/>
          <w:szCs w:val="24"/>
        </w:rPr>
        <w:t>Approval; Motion and Second Required</w:t>
      </w:r>
    </w:p>
    <w:p w14:paraId="22A2E786" w14:textId="77777777" w:rsidR="00E235A1" w:rsidRPr="00701948" w:rsidRDefault="00E235A1" w:rsidP="004237B9">
      <w:pPr>
        <w:spacing w:after="0" w:line="240" w:lineRule="auto"/>
        <w:ind w:left="1440"/>
        <w:contextualSpacing/>
        <w:rPr>
          <w:rFonts w:ascii="Book Antiqua" w:hAnsi="Book Antiqua" w:cstheme="minorHAnsi"/>
          <w:sz w:val="24"/>
          <w:szCs w:val="24"/>
        </w:rPr>
      </w:pPr>
    </w:p>
    <w:p w14:paraId="78881091" w14:textId="29CA095B" w:rsidR="008725AE" w:rsidRPr="00E235A1" w:rsidRDefault="008725AE" w:rsidP="00E42E16">
      <w:pPr>
        <w:pStyle w:val="Heading2"/>
      </w:pPr>
      <w:r w:rsidRPr="00E235A1">
        <w:t xml:space="preserve">Item </w:t>
      </w:r>
      <w:r w:rsidR="0053462E" w:rsidRPr="00E235A1">
        <w:t>7</w:t>
      </w:r>
      <w:r w:rsidRPr="00E235A1">
        <w:tab/>
        <w:t xml:space="preserve">New Program Proposal – Master of Science in Business </w:t>
      </w:r>
      <w:r w:rsidR="00B72321" w:rsidRPr="00E235A1">
        <w:t xml:space="preserve">Analytics </w:t>
      </w:r>
    </w:p>
    <w:p w14:paraId="3AE8D0E8" w14:textId="7AFCB8CF" w:rsidR="008725AE" w:rsidRDefault="00AF2465" w:rsidP="008725AE">
      <w:pPr>
        <w:ind w:left="1440" w:hanging="1440"/>
        <w:rPr>
          <w:rFonts w:ascii="Book Antiqua" w:hAnsi="Book Antiqua" w:cstheme="minorHAnsi"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ab/>
      </w:r>
      <w:r w:rsidRPr="00FC7494">
        <w:rPr>
          <w:rFonts w:ascii="Book Antiqua" w:hAnsi="Book Antiqua"/>
          <w:sz w:val="24"/>
          <w:szCs w:val="24"/>
        </w:rPr>
        <w:t>The Provost</w:t>
      </w:r>
      <w:r w:rsidRPr="00FC7494">
        <w:rPr>
          <w:rFonts w:ascii="Book Antiqua" w:hAnsi="Book Antiqua" w:cstheme="minorHAnsi"/>
          <w:sz w:val="24"/>
          <w:szCs w:val="24"/>
        </w:rPr>
        <w:t xml:space="preserve"> </w:t>
      </w:r>
      <w:r w:rsidRPr="00701948">
        <w:rPr>
          <w:rFonts w:ascii="Book Antiqua" w:hAnsi="Book Antiqua" w:cstheme="minorHAnsi"/>
          <w:sz w:val="24"/>
          <w:szCs w:val="24"/>
        </w:rPr>
        <w:t xml:space="preserve">will provide background </w:t>
      </w:r>
      <w:r>
        <w:rPr>
          <w:rFonts w:ascii="Book Antiqua" w:hAnsi="Book Antiqua" w:cstheme="minorHAnsi"/>
          <w:sz w:val="24"/>
          <w:szCs w:val="24"/>
        </w:rPr>
        <w:t xml:space="preserve">for the Committee </w:t>
      </w:r>
      <w:r w:rsidRPr="00701948">
        <w:rPr>
          <w:rFonts w:ascii="Book Antiqua" w:hAnsi="Book Antiqua" w:cstheme="minorHAnsi"/>
          <w:sz w:val="24"/>
          <w:szCs w:val="24"/>
        </w:rPr>
        <w:t xml:space="preserve">on a proposal for a </w:t>
      </w:r>
      <w:r>
        <w:rPr>
          <w:rFonts w:ascii="Book Antiqua" w:hAnsi="Book Antiqua" w:cstheme="minorHAnsi"/>
          <w:sz w:val="24"/>
          <w:szCs w:val="24"/>
        </w:rPr>
        <w:t xml:space="preserve">new Master of Science in Business </w:t>
      </w:r>
      <w:r w:rsidR="00B72321">
        <w:rPr>
          <w:rFonts w:ascii="Book Antiqua" w:hAnsi="Book Antiqua" w:cstheme="minorHAnsi"/>
          <w:sz w:val="24"/>
          <w:szCs w:val="24"/>
        </w:rPr>
        <w:t xml:space="preserve">Analytics </w:t>
      </w:r>
      <w:r>
        <w:rPr>
          <w:rFonts w:ascii="Book Antiqua" w:hAnsi="Book Antiqua" w:cstheme="minorHAnsi"/>
          <w:sz w:val="24"/>
          <w:szCs w:val="24"/>
        </w:rPr>
        <w:t>degree program</w:t>
      </w:r>
      <w:r w:rsidRPr="00701948">
        <w:rPr>
          <w:rFonts w:ascii="Book Antiqua" w:hAnsi="Book Antiqua" w:cstheme="minorHAnsi"/>
          <w:sz w:val="24"/>
          <w:szCs w:val="24"/>
        </w:rPr>
        <w:t xml:space="preserve">. The goal of </w:t>
      </w:r>
      <w:r>
        <w:rPr>
          <w:rFonts w:ascii="Book Antiqua" w:hAnsi="Book Antiqua" w:cstheme="minorHAnsi"/>
          <w:sz w:val="24"/>
          <w:szCs w:val="24"/>
        </w:rPr>
        <w:t>this</w:t>
      </w:r>
      <w:r w:rsidRPr="00701948">
        <w:rPr>
          <w:rFonts w:ascii="Book Antiqua" w:hAnsi="Book Antiqua" w:cstheme="minorHAnsi"/>
          <w:sz w:val="24"/>
          <w:szCs w:val="24"/>
        </w:rPr>
        <w:t xml:space="preserve"> proposed program </w:t>
      </w:r>
      <w:r>
        <w:rPr>
          <w:rFonts w:ascii="Book Antiqua" w:hAnsi="Book Antiqua" w:cstheme="minorHAnsi"/>
          <w:sz w:val="24"/>
          <w:szCs w:val="24"/>
        </w:rPr>
        <w:t>of strategic emphasis (</w:t>
      </w:r>
      <w:r w:rsidR="00AF5931">
        <w:rPr>
          <w:rFonts w:ascii="Book Antiqua" w:hAnsi="Book Antiqua" w:cstheme="minorHAnsi"/>
          <w:sz w:val="24"/>
          <w:szCs w:val="24"/>
        </w:rPr>
        <w:t xml:space="preserve">in </w:t>
      </w:r>
      <w:r>
        <w:rPr>
          <w:rFonts w:ascii="Book Antiqua" w:hAnsi="Book Antiqua" w:cstheme="minorHAnsi"/>
          <w:sz w:val="24"/>
          <w:szCs w:val="24"/>
        </w:rPr>
        <w:t xml:space="preserve">economic development – STEM) </w:t>
      </w:r>
      <w:r w:rsidRPr="00701948">
        <w:rPr>
          <w:rFonts w:ascii="Book Antiqua" w:hAnsi="Book Antiqua" w:cstheme="minorHAnsi"/>
          <w:sz w:val="24"/>
          <w:szCs w:val="24"/>
        </w:rPr>
        <w:t xml:space="preserve">is to prepare </w:t>
      </w:r>
      <w:r>
        <w:rPr>
          <w:rFonts w:ascii="Book Antiqua" w:hAnsi="Book Antiqua" w:cstheme="minorHAnsi"/>
          <w:sz w:val="24"/>
          <w:szCs w:val="24"/>
        </w:rPr>
        <w:t>students</w:t>
      </w:r>
      <w:r w:rsidRPr="00701948">
        <w:rPr>
          <w:rFonts w:ascii="Book Antiqua" w:hAnsi="Book Antiqua" w:cstheme="minorHAnsi"/>
          <w:sz w:val="24"/>
          <w:szCs w:val="24"/>
        </w:rPr>
        <w:t xml:space="preserve"> </w:t>
      </w:r>
      <w:r>
        <w:rPr>
          <w:rFonts w:ascii="Book Antiqua" w:hAnsi="Book Antiqua" w:cstheme="minorHAnsi"/>
          <w:sz w:val="24"/>
          <w:szCs w:val="24"/>
        </w:rPr>
        <w:t xml:space="preserve">with business analytics knowledge to complement their existing undergraduate and/or graduate degrees and better position them to pursue entry-level or mid-level positions in the business analytics field. The </w:t>
      </w:r>
      <w:r w:rsidRPr="002767A0">
        <w:rPr>
          <w:rFonts w:ascii="Book Antiqua" w:hAnsi="Book Antiqua"/>
          <w:sz w:val="24"/>
          <w:szCs w:val="24"/>
        </w:rPr>
        <w:t>Florida Department of Economic Opportunity (FDEO)</w:t>
      </w:r>
      <w:r>
        <w:rPr>
          <w:rFonts w:ascii="Book Antiqua" w:hAnsi="Book Antiqua"/>
          <w:sz w:val="24"/>
          <w:szCs w:val="24"/>
        </w:rPr>
        <w:t xml:space="preserve"> projects there will be significant growth in the number of jobs in this field </w:t>
      </w:r>
      <w:r w:rsidR="00745A68">
        <w:rPr>
          <w:rFonts w:ascii="Book Antiqua" w:hAnsi="Book Antiqua"/>
          <w:sz w:val="24"/>
          <w:szCs w:val="24"/>
        </w:rPr>
        <w:t xml:space="preserve">in northeast Florida and throughout the state, within the next ten years. </w:t>
      </w:r>
      <w:r w:rsidR="00745A68">
        <w:rPr>
          <w:rFonts w:ascii="Book Antiqua" w:hAnsi="Book Antiqua" w:cstheme="minorHAnsi"/>
          <w:sz w:val="24"/>
          <w:szCs w:val="24"/>
        </w:rPr>
        <w:t>The program will fill the need local employers, such as CSX, CIT and Florida Blue, as well as other employers throughout Florida, have for individuals with the necessary skill sets.</w:t>
      </w:r>
    </w:p>
    <w:p w14:paraId="588A67FE" w14:textId="50C465E5" w:rsidR="0013648C" w:rsidRPr="00701948" w:rsidRDefault="0013648C" w:rsidP="0013648C">
      <w:pPr>
        <w:spacing w:after="0" w:line="240" w:lineRule="auto"/>
        <w:ind w:left="1440"/>
        <w:contextualSpacing/>
        <w:rPr>
          <w:rFonts w:ascii="Book Antiqua" w:hAnsi="Book Antiqua" w:cstheme="minorHAnsi"/>
          <w:sz w:val="24"/>
          <w:szCs w:val="24"/>
        </w:rPr>
      </w:pPr>
      <w:r w:rsidRPr="00DC0C0B">
        <w:rPr>
          <w:rFonts w:ascii="Book Antiqua" w:hAnsi="Book Antiqua"/>
          <w:b/>
          <w:sz w:val="24"/>
          <w:szCs w:val="24"/>
        </w:rPr>
        <w:t xml:space="preserve">Proposed Action: </w:t>
      </w:r>
      <w:r w:rsidRPr="00DC0C0B">
        <w:rPr>
          <w:rFonts w:ascii="Book Antiqua" w:hAnsi="Book Antiqua"/>
          <w:sz w:val="24"/>
          <w:szCs w:val="24"/>
        </w:rPr>
        <w:t>Approval; Motion and Second Required</w:t>
      </w:r>
    </w:p>
    <w:p w14:paraId="5E9D7366" w14:textId="03111424" w:rsidR="008725AE" w:rsidRPr="00E235A1" w:rsidRDefault="008725AE" w:rsidP="00E42E16">
      <w:pPr>
        <w:pStyle w:val="Heading2"/>
      </w:pPr>
      <w:r w:rsidRPr="00E235A1">
        <w:lastRenderedPageBreak/>
        <w:t xml:space="preserve">Item </w:t>
      </w:r>
      <w:r w:rsidR="0053462E" w:rsidRPr="00E235A1">
        <w:t>8</w:t>
      </w:r>
      <w:r w:rsidRPr="00E235A1">
        <w:tab/>
        <w:t>Faculty Association Update</w:t>
      </w:r>
    </w:p>
    <w:p w14:paraId="33BC5AA6" w14:textId="5F6EE6F8" w:rsidR="00F915FB" w:rsidRDefault="00122E0B" w:rsidP="00F915FB">
      <w:pPr>
        <w:shd w:val="clear" w:color="auto" w:fill="FFFFFF" w:themeFill="background1"/>
        <w:spacing w:after="0"/>
        <w:ind w:left="1440"/>
        <w:rPr>
          <w:rFonts w:ascii="Book Antiqua" w:hAnsi="Book Antiqua"/>
          <w:sz w:val="24"/>
          <w:szCs w:val="24"/>
        </w:rPr>
      </w:pPr>
      <w:r w:rsidRPr="00F915FB">
        <w:rPr>
          <w:rFonts w:ascii="Book Antiqua" w:hAnsi="Book Antiqua"/>
          <w:sz w:val="24"/>
          <w:szCs w:val="24"/>
        </w:rPr>
        <w:t xml:space="preserve">Dr. David Fenner, President, UNF Faculty Association, </w:t>
      </w:r>
      <w:r w:rsidR="000B394B">
        <w:rPr>
          <w:rFonts w:ascii="Book Antiqua" w:hAnsi="Book Antiqua"/>
          <w:sz w:val="24"/>
          <w:szCs w:val="24"/>
        </w:rPr>
        <w:t xml:space="preserve">and Trustee, </w:t>
      </w:r>
      <w:r w:rsidRPr="00F915FB">
        <w:rPr>
          <w:rFonts w:ascii="Book Antiqua" w:hAnsi="Book Antiqua"/>
          <w:sz w:val="24"/>
          <w:szCs w:val="24"/>
        </w:rPr>
        <w:t>will address the   Committee and provide an update on recent Faculty Association activities, including the UFF-UNF Faculty Association Survey, that support faculty excellence, student excellence, and faculty well-being.</w:t>
      </w:r>
    </w:p>
    <w:p w14:paraId="5BEE6C11" w14:textId="77777777" w:rsidR="00F915FB" w:rsidRPr="00DC0C0B" w:rsidRDefault="00F915FB" w:rsidP="00F915FB">
      <w:pPr>
        <w:shd w:val="clear" w:color="auto" w:fill="FFFFFF" w:themeFill="background1"/>
        <w:spacing w:after="0"/>
        <w:ind w:left="720" w:firstLine="720"/>
        <w:rPr>
          <w:rFonts w:ascii="Book Antiqua" w:hAnsi="Book Antiqua"/>
          <w:sz w:val="24"/>
          <w:szCs w:val="24"/>
        </w:rPr>
      </w:pPr>
      <w:r w:rsidRPr="00DC0C0B">
        <w:rPr>
          <w:rFonts w:ascii="Book Antiqua" w:hAnsi="Book Antiqua"/>
          <w:b/>
          <w:sz w:val="24"/>
          <w:szCs w:val="24"/>
        </w:rPr>
        <w:t xml:space="preserve">Proposed Action: </w:t>
      </w:r>
      <w:r w:rsidRPr="00DC0C0B">
        <w:rPr>
          <w:rFonts w:ascii="Book Antiqua" w:hAnsi="Book Antiqua"/>
          <w:sz w:val="24"/>
          <w:szCs w:val="24"/>
        </w:rPr>
        <w:t xml:space="preserve">No Action Required </w:t>
      </w:r>
    </w:p>
    <w:p w14:paraId="04FD1E12" w14:textId="4AC99DED" w:rsidR="00122E0B" w:rsidRPr="00F915FB" w:rsidRDefault="00122E0B" w:rsidP="00F915FB">
      <w:pPr>
        <w:shd w:val="clear" w:color="auto" w:fill="FFFFFF" w:themeFill="background1"/>
        <w:spacing w:after="0"/>
        <w:ind w:left="1440"/>
        <w:rPr>
          <w:rFonts w:ascii="Book Antiqua" w:hAnsi="Book Antiqua"/>
          <w:sz w:val="24"/>
          <w:szCs w:val="24"/>
        </w:rPr>
      </w:pPr>
      <w:r w:rsidRPr="00F915FB">
        <w:rPr>
          <w:rFonts w:ascii="Book Antiqua" w:hAnsi="Book Antiqua"/>
          <w:sz w:val="24"/>
          <w:szCs w:val="24"/>
        </w:rPr>
        <w:t xml:space="preserve"> </w:t>
      </w:r>
    </w:p>
    <w:p w14:paraId="0401B6A2" w14:textId="6CE8607A" w:rsidR="008725AE" w:rsidRPr="00E235A1" w:rsidRDefault="008725AE" w:rsidP="00E42E16">
      <w:pPr>
        <w:pStyle w:val="Heading2"/>
      </w:pPr>
      <w:r w:rsidRPr="00E235A1">
        <w:t xml:space="preserve">Item </w:t>
      </w:r>
      <w:r w:rsidR="0053462E" w:rsidRPr="00E235A1">
        <w:t>9</w:t>
      </w:r>
      <w:r w:rsidR="0053462E" w:rsidRPr="00E235A1">
        <w:tab/>
      </w:r>
      <w:r w:rsidRPr="00E235A1">
        <w:t>Student Government Update</w:t>
      </w:r>
    </w:p>
    <w:p w14:paraId="1233DF3D" w14:textId="1B969D91" w:rsidR="00DC0C0B" w:rsidRPr="00DC0C0B" w:rsidRDefault="00DC0C0B" w:rsidP="00DC0C0B">
      <w:pPr>
        <w:shd w:val="clear" w:color="auto" w:fill="FFFFFF" w:themeFill="background1"/>
        <w:spacing w:after="0"/>
        <w:ind w:left="1440"/>
        <w:rPr>
          <w:rFonts w:ascii="Book Antiqua" w:hAnsi="Book Antiqua"/>
          <w:sz w:val="24"/>
          <w:szCs w:val="24"/>
        </w:rPr>
      </w:pPr>
      <w:r w:rsidRPr="00DC0C0B">
        <w:rPr>
          <w:rFonts w:ascii="Book Antiqua" w:hAnsi="Book Antiqua"/>
          <w:sz w:val="24"/>
          <w:szCs w:val="24"/>
        </w:rPr>
        <w:t>M</w:t>
      </w:r>
      <w:r>
        <w:rPr>
          <w:rFonts w:ascii="Book Antiqua" w:hAnsi="Book Antiqua"/>
          <w:sz w:val="24"/>
          <w:szCs w:val="24"/>
        </w:rPr>
        <w:t>s. Ally Schneider</w:t>
      </w:r>
      <w:r w:rsidRPr="00DC0C0B">
        <w:rPr>
          <w:rFonts w:ascii="Book Antiqua" w:hAnsi="Book Antiqua"/>
          <w:sz w:val="24"/>
          <w:szCs w:val="24"/>
        </w:rPr>
        <w:t xml:space="preserve">, UNF Student Body President, </w:t>
      </w:r>
      <w:r w:rsidR="00C57684">
        <w:rPr>
          <w:rFonts w:ascii="Book Antiqua" w:hAnsi="Book Antiqua"/>
          <w:sz w:val="24"/>
          <w:szCs w:val="24"/>
        </w:rPr>
        <w:t xml:space="preserve">and Trustee, </w:t>
      </w:r>
      <w:r w:rsidRPr="00DC0C0B">
        <w:rPr>
          <w:rFonts w:ascii="Book Antiqua" w:hAnsi="Book Antiqua"/>
          <w:sz w:val="24"/>
          <w:szCs w:val="24"/>
        </w:rPr>
        <w:t xml:space="preserve">will address the Committee and provide an update on recent UNF Student Government activities that support student excellence and student well-being. </w:t>
      </w:r>
    </w:p>
    <w:p w14:paraId="6B07DBC2" w14:textId="77777777" w:rsidR="00DC0C0B" w:rsidRPr="00DC0C0B" w:rsidRDefault="00DC0C0B" w:rsidP="00DC0C0B">
      <w:pPr>
        <w:shd w:val="clear" w:color="auto" w:fill="FFFFFF" w:themeFill="background1"/>
        <w:spacing w:after="0"/>
        <w:ind w:left="720" w:firstLine="720"/>
        <w:rPr>
          <w:rFonts w:ascii="Book Antiqua" w:hAnsi="Book Antiqua"/>
          <w:sz w:val="24"/>
          <w:szCs w:val="24"/>
        </w:rPr>
      </w:pPr>
      <w:r w:rsidRPr="00DC0C0B">
        <w:rPr>
          <w:rFonts w:ascii="Book Antiqua" w:hAnsi="Book Antiqua"/>
          <w:b/>
          <w:sz w:val="24"/>
          <w:szCs w:val="24"/>
        </w:rPr>
        <w:t xml:space="preserve">Proposed Action: </w:t>
      </w:r>
      <w:r w:rsidRPr="00DC0C0B">
        <w:rPr>
          <w:rFonts w:ascii="Book Antiqua" w:hAnsi="Book Antiqua"/>
          <w:sz w:val="24"/>
          <w:szCs w:val="24"/>
        </w:rPr>
        <w:t xml:space="preserve">No Action Required </w:t>
      </w:r>
    </w:p>
    <w:p w14:paraId="26F20B1B" w14:textId="77777777" w:rsidR="00E235A1" w:rsidRDefault="00E235A1" w:rsidP="008725AE">
      <w:pPr>
        <w:ind w:left="1440" w:hanging="1440"/>
        <w:rPr>
          <w:rFonts w:ascii="Book Antiqua" w:hAnsi="Book Antiqua"/>
          <w:sz w:val="24"/>
          <w:szCs w:val="24"/>
        </w:rPr>
      </w:pPr>
    </w:p>
    <w:p w14:paraId="44A64C9D" w14:textId="5E98CCB4" w:rsidR="001956BB" w:rsidRPr="00E235A1" w:rsidRDefault="008725AE" w:rsidP="00E42E16">
      <w:pPr>
        <w:pStyle w:val="Heading2"/>
      </w:pPr>
      <w:r w:rsidRPr="00E235A1">
        <w:t>Item 1</w:t>
      </w:r>
      <w:r w:rsidR="0053462E" w:rsidRPr="00E235A1">
        <w:t>0</w:t>
      </w:r>
      <w:r w:rsidRPr="00E235A1">
        <w:tab/>
      </w:r>
      <w:r w:rsidR="00832FD8" w:rsidRPr="00E235A1">
        <w:t xml:space="preserve">2020 Florida </w:t>
      </w:r>
      <w:r w:rsidR="001956BB" w:rsidRPr="00E235A1">
        <w:t>Equity Report</w:t>
      </w:r>
    </w:p>
    <w:p w14:paraId="7F8299A8" w14:textId="4A48090F" w:rsidR="00832FD8" w:rsidRDefault="00832FD8" w:rsidP="008725AE">
      <w:pPr>
        <w:ind w:left="1440" w:hanging="144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ab/>
      </w:r>
      <w:r w:rsidRPr="00832FD8">
        <w:rPr>
          <w:rFonts w:ascii="Book Antiqua" w:hAnsi="Book Antiqua"/>
          <w:sz w:val="24"/>
          <w:szCs w:val="24"/>
        </w:rPr>
        <w:t>The Florida Edu</w:t>
      </w:r>
      <w:r w:rsidR="00EB7147">
        <w:rPr>
          <w:rFonts w:ascii="Book Antiqua" w:hAnsi="Book Antiqua"/>
          <w:sz w:val="24"/>
          <w:szCs w:val="24"/>
        </w:rPr>
        <w:t>c</w:t>
      </w:r>
      <w:r w:rsidRPr="00832FD8">
        <w:rPr>
          <w:rFonts w:ascii="Book Antiqua" w:hAnsi="Book Antiqua"/>
          <w:sz w:val="24"/>
          <w:szCs w:val="24"/>
        </w:rPr>
        <w:t>ational Equity</w:t>
      </w:r>
      <w:r w:rsidR="00EB7147">
        <w:rPr>
          <w:rFonts w:ascii="Book Antiqua" w:hAnsi="Book Antiqua"/>
          <w:sz w:val="24"/>
          <w:szCs w:val="24"/>
        </w:rPr>
        <w:t xml:space="preserve"> </w:t>
      </w:r>
      <w:r w:rsidRPr="00832FD8">
        <w:rPr>
          <w:rFonts w:ascii="Book Antiqua" w:hAnsi="Book Antiqua"/>
          <w:sz w:val="24"/>
          <w:szCs w:val="24"/>
        </w:rPr>
        <w:t>Act</w:t>
      </w:r>
      <w:r w:rsidR="00EB7147">
        <w:rPr>
          <w:rFonts w:ascii="Book Antiqua" w:hAnsi="Book Antiqua"/>
          <w:b/>
          <w:bCs/>
          <w:sz w:val="24"/>
          <w:szCs w:val="24"/>
        </w:rPr>
        <w:t xml:space="preserve"> </w:t>
      </w:r>
      <w:r w:rsidR="00EB7147" w:rsidRPr="00EB7147">
        <w:rPr>
          <w:rFonts w:ascii="Book Antiqua" w:hAnsi="Book Antiqua"/>
          <w:sz w:val="24"/>
          <w:szCs w:val="24"/>
        </w:rPr>
        <w:t>(Section 1000.05 F.S.)</w:t>
      </w:r>
      <w:r w:rsidR="00EB7147">
        <w:rPr>
          <w:rFonts w:ascii="Book Antiqua" w:hAnsi="Book Antiqua"/>
          <w:b/>
          <w:bCs/>
          <w:sz w:val="24"/>
          <w:szCs w:val="24"/>
        </w:rPr>
        <w:t xml:space="preserve"> </w:t>
      </w:r>
      <w:r w:rsidR="00EB7147" w:rsidRPr="00EB7147">
        <w:rPr>
          <w:rFonts w:ascii="Book Antiqua" w:hAnsi="Book Antiqua"/>
          <w:sz w:val="24"/>
          <w:szCs w:val="24"/>
        </w:rPr>
        <w:t xml:space="preserve">and the Florida Board of Governors Regulation 2.003, entitled Equity and Access, require the submission of </w:t>
      </w:r>
      <w:r w:rsidR="00223BCA">
        <w:rPr>
          <w:rFonts w:ascii="Book Antiqua" w:hAnsi="Book Antiqua"/>
          <w:sz w:val="24"/>
          <w:szCs w:val="24"/>
        </w:rPr>
        <w:t xml:space="preserve">an </w:t>
      </w:r>
      <w:r w:rsidR="00EB7147" w:rsidRPr="00EB7147">
        <w:rPr>
          <w:rFonts w:ascii="Book Antiqua" w:hAnsi="Book Antiqua"/>
          <w:sz w:val="24"/>
          <w:szCs w:val="24"/>
        </w:rPr>
        <w:t>annual report</w:t>
      </w:r>
      <w:r w:rsidR="00223BCA">
        <w:rPr>
          <w:rFonts w:ascii="Book Antiqua" w:hAnsi="Book Antiqua"/>
          <w:sz w:val="24"/>
          <w:szCs w:val="24"/>
        </w:rPr>
        <w:t xml:space="preserve">, which addresses student participation in educational programs or courses without discrimination </w:t>
      </w:r>
      <w:r w:rsidR="00A27D5C">
        <w:rPr>
          <w:rFonts w:ascii="Book Antiqua" w:hAnsi="Book Antiqua"/>
          <w:sz w:val="24"/>
          <w:szCs w:val="24"/>
        </w:rPr>
        <w:t>based on race/ethnicity, or gender; academic programs analyses; gender analyses; gender equity in athletics; and appropriate representation of women and racial/ethnic minorities in senior level administrative, tenured and tenure-track faculty positions</w:t>
      </w:r>
      <w:r w:rsidR="00EB7147" w:rsidRPr="00EB7147">
        <w:rPr>
          <w:rFonts w:ascii="Book Antiqua" w:hAnsi="Book Antiqua"/>
          <w:sz w:val="24"/>
          <w:szCs w:val="24"/>
        </w:rPr>
        <w:t>.</w:t>
      </w:r>
      <w:r w:rsidR="00EB7147">
        <w:rPr>
          <w:rFonts w:ascii="Book Antiqua" w:hAnsi="Book Antiqua"/>
          <w:b/>
          <w:bCs/>
          <w:sz w:val="24"/>
          <w:szCs w:val="24"/>
        </w:rPr>
        <w:t xml:space="preserve"> </w:t>
      </w:r>
      <w:r w:rsidRPr="00832FD8">
        <w:rPr>
          <w:rFonts w:ascii="Book Antiqua" w:hAnsi="Book Antiqua"/>
          <w:sz w:val="24"/>
          <w:szCs w:val="24"/>
        </w:rPr>
        <w:t>Ms. Marl</w:t>
      </w:r>
      <w:r>
        <w:rPr>
          <w:rFonts w:ascii="Book Antiqua" w:hAnsi="Book Antiqua"/>
          <w:sz w:val="24"/>
          <w:szCs w:val="24"/>
        </w:rPr>
        <w:t>y</w:t>
      </w:r>
      <w:r w:rsidRPr="00832FD8">
        <w:rPr>
          <w:rFonts w:ascii="Book Antiqua" w:hAnsi="Book Antiqua"/>
          <w:sz w:val="24"/>
          <w:szCs w:val="24"/>
        </w:rPr>
        <w:t>nn Jones, Direct</w:t>
      </w:r>
      <w:r>
        <w:rPr>
          <w:rFonts w:ascii="Book Antiqua" w:hAnsi="Book Antiqua"/>
          <w:sz w:val="24"/>
          <w:szCs w:val="24"/>
        </w:rPr>
        <w:t>or</w:t>
      </w:r>
      <w:r w:rsidRPr="00832FD8">
        <w:rPr>
          <w:rFonts w:ascii="Book Antiqua" w:hAnsi="Book Antiqua"/>
          <w:sz w:val="24"/>
          <w:szCs w:val="24"/>
        </w:rPr>
        <w:t xml:space="preserve"> of the Office of Equal </w:t>
      </w:r>
      <w:r>
        <w:rPr>
          <w:rFonts w:ascii="Book Antiqua" w:hAnsi="Book Antiqua"/>
          <w:sz w:val="24"/>
          <w:szCs w:val="24"/>
        </w:rPr>
        <w:t>Opportunity and Inclusion, will present the 2020 Florida Equity Report.</w:t>
      </w:r>
    </w:p>
    <w:p w14:paraId="48906A47" w14:textId="210A2F31" w:rsidR="005566B0" w:rsidRPr="00832FD8" w:rsidRDefault="005566B0" w:rsidP="008725AE">
      <w:pPr>
        <w:ind w:left="1440" w:hanging="144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 w:rsidRPr="005566B0">
        <w:rPr>
          <w:rFonts w:ascii="Book Antiqua" w:hAnsi="Book Antiqua"/>
          <w:b/>
          <w:bCs/>
          <w:sz w:val="24"/>
          <w:szCs w:val="24"/>
        </w:rPr>
        <w:t>Proposed Action:</w:t>
      </w:r>
      <w:r>
        <w:rPr>
          <w:rFonts w:ascii="Book Antiqua" w:hAnsi="Book Antiqua"/>
          <w:sz w:val="24"/>
          <w:szCs w:val="24"/>
        </w:rPr>
        <w:t xml:space="preserve"> Approval; Motion and Second Required</w:t>
      </w:r>
    </w:p>
    <w:p w14:paraId="69BED086" w14:textId="77777777" w:rsidR="00E235A1" w:rsidRDefault="00E235A1" w:rsidP="008725AE">
      <w:pPr>
        <w:ind w:left="1440" w:hanging="1440"/>
        <w:rPr>
          <w:rFonts w:ascii="Book Antiqua" w:hAnsi="Book Antiqua"/>
          <w:b/>
          <w:bCs/>
          <w:sz w:val="24"/>
          <w:szCs w:val="24"/>
        </w:rPr>
      </w:pPr>
    </w:p>
    <w:p w14:paraId="7DA97CBB" w14:textId="3CDD783E" w:rsidR="00F92FF3" w:rsidRPr="001956BB" w:rsidRDefault="008725AE" w:rsidP="00E42E16">
      <w:pPr>
        <w:pStyle w:val="Heading2"/>
      </w:pPr>
      <w:r w:rsidRPr="00E235A1">
        <w:t>Item 1</w:t>
      </w:r>
      <w:r w:rsidR="0053462E" w:rsidRPr="00E235A1">
        <w:t>1</w:t>
      </w:r>
      <w:r w:rsidRPr="00E235A1">
        <w:tab/>
        <w:t>Adjournment</w:t>
      </w:r>
    </w:p>
    <w:sectPr w:rsidR="00F92FF3" w:rsidRPr="001956BB" w:rsidSect="004E49B5">
      <w:headerReference w:type="default" r:id="rId7"/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F8E051" w14:textId="77777777" w:rsidR="00382069" w:rsidRDefault="00382069" w:rsidP="00382069">
      <w:pPr>
        <w:spacing w:after="0" w:line="240" w:lineRule="auto"/>
      </w:pPr>
      <w:r>
        <w:separator/>
      </w:r>
    </w:p>
  </w:endnote>
  <w:endnote w:type="continuationSeparator" w:id="0">
    <w:p w14:paraId="76FF31DA" w14:textId="77777777" w:rsidR="00382069" w:rsidRDefault="00382069" w:rsidP="00382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5C65ED" w14:textId="77777777" w:rsidR="00382069" w:rsidRDefault="00382069" w:rsidP="00382069">
      <w:pPr>
        <w:spacing w:after="0" w:line="240" w:lineRule="auto"/>
      </w:pPr>
      <w:r>
        <w:separator/>
      </w:r>
    </w:p>
  </w:footnote>
  <w:footnote w:type="continuationSeparator" w:id="0">
    <w:p w14:paraId="5ABC9C0E" w14:textId="77777777" w:rsidR="00382069" w:rsidRDefault="00382069" w:rsidP="00382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D79505" w14:textId="78B10FA3" w:rsidR="00382069" w:rsidRDefault="00382069" w:rsidP="00382069">
    <w:pPr>
      <w:keepNext/>
      <w:keepLines/>
      <w:spacing w:before="240" w:after="0"/>
      <w:jc w:val="center"/>
      <w:outlineLvl w:val="0"/>
      <w:rPr>
        <w:rFonts w:ascii="Book Antiqua" w:eastAsiaTheme="majorEastAsia" w:hAnsi="Book Antiqua" w:cstheme="majorBidi"/>
        <w:b/>
        <w:sz w:val="28"/>
        <w:szCs w:val="32"/>
      </w:rPr>
    </w:pPr>
    <w:r w:rsidRPr="00772D14">
      <w:rPr>
        <w:noProof/>
      </w:rPr>
      <w:drawing>
        <wp:inline distT="0" distB="0" distL="0" distR="0" wp14:anchorId="7EF4819B" wp14:editId="051D157E">
          <wp:extent cx="2066388" cy="877570"/>
          <wp:effectExtent l="0" t="0" r="0" b="0"/>
          <wp:docPr id="1" name="Picture 1" descr="Osprey and University of North Flori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F_LOGO_HORZ_PMS_BLUE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3523" cy="88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7C9BC8" w14:textId="77777777" w:rsidR="00382069" w:rsidRDefault="00382069" w:rsidP="00382069">
    <w:pPr>
      <w:keepNext/>
      <w:keepLines/>
      <w:spacing w:after="0" w:line="240" w:lineRule="auto"/>
      <w:jc w:val="center"/>
      <w:outlineLvl w:val="1"/>
      <w:rPr>
        <w:rFonts w:ascii="Book Antiqua" w:eastAsiaTheme="majorEastAsia" w:hAnsi="Book Antiqua" w:cstheme="majorBidi"/>
        <w:b/>
        <w:sz w:val="24"/>
        <w:szCs w:val="26"/>
      </w:rPr>
    </w:pPr>
    <w:r w:rsidRPr="00E30EA7">
      <w:rPr>
        <w:rFonts w:ascii="Book Antiqua" w:eastAsiaTheme="majorEastAsia" w:hAnsi="Book Antiqua" w:cstheme="majorBidi"/>
        <w:b/>
        <w:sz w:val="24"/>
        <w:szCs w:val="26"/>
      </w:rPr>
      <w:t>Board of Trustees</w:t>
    </w:r>
  </w:p>
  <w:p w14:paraId="6A7145FC" w14:textId="77777777" w:rsidR="00382069" w:rsidRDefault="00382069" w:rsidP="00382069">
    <w:pPr>
      <w:keepNext/>
      <w:keepLines/>
      <w:spacing w:after="0" w:line="240" w:lineRule="auto"/>
      <w:jc w:val="center"/>
      <w:outlineLvl w:val="1"/>
      <w:rPr>
        <w:rFonts w:ascii="Book Antiqua" w:eastAsiaTheme="majorEastAsia" w:hAnsi="Book Antiqua" w:cstheme="majorBidi"/>
        <w:b/>
        <w:sz w:val="24"/>
        <w:szCs w:val="26"/>
      </w:rPr>
    </w:pPr>
    <w:r>
      <w:rPr>
        <w:rFonts w:ascii="Book Antiqua" w:eastAsiaTheme="majorEastAsia" w:hAnsi="Book Antiqua" w:cstheme="majorBidi"/>
        <w:b/>
        <w:sz w:val="24"/>
        <w:szCs w:val="26"/>
      </w:rPr>
      <w:t>Academic and Student Affairs Committee Meeting</w:t>
    </w:r>
  </w:p>
  <w:p w14:paraId="1696B7FB" w14:textId="77777777" w:rsidR="00382069" w:rsidRDefault="00382069" w:rsidP="00382069">
    <w:pPr>
      <w:keepNext/>
      <w:keepLines/>
      <w:spacing w:after="0" w:line="240" w:lineRule="auto"/>
      <w:jc w:val="center"/>
      <w:outlineLvl w:val="1"/>
      <w:rPr>
        <w:rFonts w:ascii="Book Antiqua" w:eastAsiaTheme="majorEastAsia" w:hAnsi="Book Antiqua" w:cstheme="majorBidi"/>
        <w:b/>
        <w:sz w:val="24"/>
        <w:szCs w:val="26"/>
      </w:rPr>
    </w:pPr>
    <w:r>
      <w:rPr>
        <w:rFonts w:ascii="Book Antiqua" w:eastAsiaTheme="majorEastAsia" w:hAnsi="Book Antiqua" w:cstheme="majorBidi"/>
        <w:b/>
        <w:sz w:val="24"/>
        <w:szCs w:val="26"/>
      </w:rPr>
      <w:t>June 15</w:t>
    </w:r>
    <w:r w:rsidRPr="00E30EA7">
      <w:rPr>
        <w:rFonts w:ascii="Book Antiqua" w:eastAsiaTheme="majorEastAsia" w:hAnsi="Book Antiqua" w:cstheme="majorBidi"/>
        <w:b/>
        <w:sz w:val="24"/>
        <w:szCs w:val="26"/>
      </w:rPr>
      <w:t>, 2020</w:t>
    </w:r>
  </w:p>
  <w:p w14:paraId="2F1CCD16" w14:textId="697669CA" w:rsidR="00382069" w:rsidRDefault="00382069" w:rsidP="00382069">
    <w:pPr>
      <w:keepNext/>
      <w:keepLines/>
      <w:spacing w:after="0" w:line="240" w:lineRule="auto"/>
      <w:jc w:val="center"/>
      <w:outlineLvl w:val="1"/>
      <w:rPr>
        <w:rFonts w:ascii="Book Antiqua" w:eastAsiaTheme="majorEastAsia" w:hAnsi="Book Antiqua" w:cstheme="majorBidi"/>
        <w:b/>
        <w:sz w:val="24"/>
        <w:szCs w:val="26"/>
      </w:rPr>
    </w:pPr>
    <w:r>
      <w:rPr>
        <w:rFonts w:ascii="Book Antiqua" w:eastAsiaTheme="majorEastAsia" w:hAnsi="Book Antiqua" w:cstheme="majorBidi"/>
        <w:b/>
        <w:sz w:val="24"/>
        <w:szCs w:val="26"/>
      </w:rPr>
      <w:t>1:00 pm – 2:15 pm</w:t>
    </w:r>
  </w:p>
  <w:p w14:paraId="7EC56C01" w14:textId="77777777" w:rsidR="00C76261" w:rsidRDefault="00C76261" w:rsidP="00382069">
    <w:pPr>
      <w:keepNext/>
      <w:keepLines/>
      <w:spacing w:after="0" w:line="240" w:lineRule="auto"/>
      <w:jc w:val="center"/>
      <w:outlineLvl w:val="1"/>
      <w:rPr>
        <w:rFonts w:ascii="Book Antiqua" w:eastAsiaTheme="majorEastAsia" w:hAnsi="Book Antiqua" w:cstheme="majorBidi"/>
        <w:b/>
        <w:sz w:val="24"/>
        <w:szCs w:val="26"/>
      </w:rPr>
    </w:pPr>
  </w:p>
  <w:p w14:paraId="76E73572" w14:textId="01AC90CE" w:rsidR="00C76261" w:rsidRPr="00C76261" w:rsidRDefault="00C76261" w:rsidP="00382069">
    <w:pPr>
      <w:keepNext/>
      <w:keepLines/>
      <w:spacing w:after="0" w:line="240" w:lineRule="auto"/>
      <w:jc w:val="center"/>
      <w:outlineLvl w:val="1"/>
      <w:rPr>
        <w:rFonts w:ascii="Book Antiqua" w:eastAsiaTheme="majorEastAsia" w:hAnsi="Book Antiqua" w:cstheme="majorBidi"/>
        <w:bCs/>
        <w:i/>
        <w:iCs/>
      </w:rPr>
    </w:pPr>
    <w:r w:rsidRPr="00C76261">
      <w:rPr>
        <w:rFonts w:ascii="Book Antiqua" w:eastAsiaTheme="majorEastAsia" w:hAnsi="Book Antiqua" w:cstheme="majorBidi"/>
        <w:bCs/>
        <w:i/>
        <w:iCs/>
      </w:rPr>
      <w:t>For public access, please use the following zoom link:</w:t>
    </w:r>
    <w:r w:rsidRPr="00C76261">
      <w:rPr>
        <w:rFonts w:ascii="Book Antiqua" w:hAnsi="Book Antiqua"/>
        <w:i/>
        <w:iCs/>
      </w:rPr>
      <w:t xml:space="preserve"> </w:t>
    </w:r>
    <w:r w:rsidRPr="00C76261">
      <w:rPr>
        <w:rFonts w:ascii="Book Antiqua" w:eastAsiaTheme="majorEastAsia" w:hAnsi="Book Antiqua" w:cstheme="majorBidi"/>
        <w:bCs/>
        <w:i/>
        <w:iCs/>
      </w:rPr>
      <w:t>https://unf.zoom.us/j/92718083704</w:t>
    </w:r>
  </w:p>
  <w:p w14:paraId="3991D994" w14:textId="62B8E001" w:rsidR="00C76261" w:rsidRPr="00C76261" w:rsidRDefault="00C76261" w:rsidP="00382069">
    <w:pPr>
      <w:keepNext/>
      <w:keepLines/>
      <w:spacing w:after="0" w:line="240" w:lineRule="auto"/>
      <w:jc w:val="center"/>
      <w:outlineLvl w:val="1"/>
      <w:rPr>
        <w:rFonts w:ascii="Book Antiqua" w:eastAsiaTheme="majorEastAsia" w:hAnsi="Book Antiqua" w:cstheme="majorBidi"/>
        <w:bCs/>
        <w:i/>
        <w:iCs/>
      </w:rPr>
    </w:pPr>
    <w:r w:rsidRPr="00C76261">
      <w:rPr>
        <w:rFonts w:ascii="Book Antiqua" w:hAnsi="Book Antiqua"/>
        <w:i/>
        <w:iCs/>
      </w:rPr>
      <w:t>or dial 301-715-8592 (and key in webinar ID: 927 1808 3704)</w:t>
    </w:r>
  </w:p>
  <w:p w14:paraId="0545E755" w14:textId="77777777" w:rsidR="00B0312B" w:rsidRDefault="00B0312B" w:rsidP="00382069">
    <w:pPr>
      <w:keepNext/>
      <w:keepLines/>
      <w:spacing w:after="0" w:line="240" w:lineRule="auto"/>
      <w:jc w:val="center"/>
      <w:outlineLvl w:val="1"/>
      <w:rPr>
        <w:rFonts w:ascii="Book Antiqua" w:eastAsiaTheme="majorEastAsia" w:hAnsi="Book Antiqua" w:cstheme="majorBidi"/>
        <w:b/>
        <w:sz w:val="24"/>
        <w:szCs w:val="26"/>
      </w:rPr>
    </w:pPr>
  </w:p>
  <w:p w14:paraId="64B92F60" w14:textId="6A16686D" w:rsidR="00382069" w:rsidRDefault="00382069">
    <w:pPr>
      <w:pStyle w:val="Header"/>
    </w:pPr>
  </w:p>
  <w:p w14:paraId="17998211" w14:textId="77777777" w:rsidR="00382069" w:rsidRDefault="003820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4E2064"/>
    <w:multiLevelType w:val="hybridMultilevel"/>
    <w:tmpl w:val="BBDC8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A002AC"/>
    <w:multiLevelType w:val="hybridMultilevel"/>
    <w:tmpl w:val="10A6FBF8"/>
    <w:lvl w:ilvl="0" w:tplc="1D9428DE">
      <w:numFmt w:val="bullet"/>
      <w:lvlText w:val="-"/>
      <w:lvlJc w:val="left"/>
      <w:pPr>
        <w:ind w:left="252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ocumentProtection w:edit="readOnly" w:enforcement="1" w:cryptProviderType="rsaAES" w:cryptAlgorithmClass="hash" w:cryptAlgorithmType="typeAny" w:cryptAlgorithmSid="14" w:cryptSpinCount="100000" w:hash="2pLm40VMjUqJ9M+9KayEWUBhpc+m1UuJDuEKAypE+UoTmO0L63rfRAFTySPKKLz8PGHdeWAbM/wkZMVB2xMT9w==" w:salt="5oX6jBw7VGHCqbZAo4n0QA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CF1"/>
    <w:rsid w:val="00010046"/>
    <w:rsid w:val="000213D8"/>
    <w:rsid w:val="000B394B"/>
    <w:rsid w:val="000E2FD9"/>
    <w:rsid w:val="001052FB"/>
    <w:rsid w:val="00122E0B"/>
    <w:rsid w:val="0013648C"/>
    <w:rsid w:val="001431E8"/>
    <w:rsid w:val="001956BB"/>
    <w:rsid w:val="001C779E"/>
    <w:rsid w:val="00223BCA"/>
    <w:rsid w:val="00225CF1"/>
    <w:rsid w:val="00275F0B"/>
    <w:rsid w:val="002767A0"/>
    <w:rsid w:val="00290340"/>
    <w:rsid w:val="002926F7"/>
    <w:rsid w:val="00357E95"/>
    <w:rsid w:val="00382069"/>
    <w:rsid w:val="004237B9"/>
    <w:rsid w:val="004A2C94"/>
    <w:rsid w:val="004E49B5"/>
    <w:rsid w:val="0053462E"/>
    <w:rsid w:val="00545F7C"/>
    <w:rsid w:val="005566B0"/>
    <w:rsid w:val="005776B5"/>
    <w:rsid w:val="005B4A91"/>
    <w:rsid w:val="006342FA"/>
    <w:rsid w:val="00646586"/>
    <w:rsid w:val="00701948"/>
    <w:rsid w:val="00745A68"/>
    <w:rsid w:val="00766F63"/>
    <w:rsid w:val="00774CF5"/>
    <w:rsid w:val="00832FD8"/>
    <w:rsid w:val="008700AD"/>
    <w:rsid w:val="008725AE"/>
    <w:rsid w:val="008A1EFA"/>
    <w:rsid w:val="008B7DE8"/>
    <w:rsid w:val="008C43AE"/>
    <w:rsid w:val="008D4D91"/>
    <w:rsid w:val="009027DA"/>
    <w:rsid w:val="00933FF5"/>
    <w:rsid w:val="00971DD2"/>
    <w:rsid w:val="00A06907"/>
    <w:rsid w:val="00A27D5C"/>
    <w:rsid w:val="00AF2465"/>
    <w:rsid w:val="00AF5931"/>
    <w:rsid w:val="00B0312B"/>
    <w:rsid w:val="00B72321"/>
    <w:rsid w:val="00BB03FA"/>
    <w:rsid w:val="00C57684"/>
    <w:rsid w:val="00C76261"/>
    <w:rsid w:val="00C76632"/>
    <w:rsid w:val="00C946DC"/>
    <w:rsid w:val="00D469BC"/>
    <w:rsid w:val="00DC0C0B"/>
    <w:rsid w:val="00E235A1"/>
    <w:rsid w:val="00E42E16"/>
    <w:rsid w:val="00E73945"/>
    <w:rsid w:val="00E75C12"/>
    <w:rsid w:val="00EB3745"/>
    <w:rsid w:val="00EB7147"/>
    <w:rsid w:val="00EE4E44"/>
    <w:rsid w:val="00F55830"/>
    <w:rsid w:val="00F56051"/>
    <w:rsid w:val="00F571B9"/>
    <w:rsid w:val="00F80C68"/>
    <w:rsid w:val="00F915FB"/>
    <w:rsid w:val="00F92FF3"/>
    <w:rsid w:val="00FC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261D33E"/>
  <w15:chartTrackingRefBased/>
  <w15:docId w15:val="{68C67994-4AF5-418F-A453-9FD3D6BB6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E95"/>
  </w:style>
  <w:style w:type="paragraph" w:styleId="Heading1">
    <w:name w:val="heading 1"/>
    <w:basedOn w:val="Normal"/>
    <w:next w:val="Normal"/>
    <w:link w:val="Heading1Char"/>
    <w:uiPriority w:val="9"/>
    <w:qFormat/>
    <w:rsid w:val="00C76632"/>
    <w:pPr>
      <w:keepNext/>
      <w:keepLines/>
      <w:spacing w:after="0" w:line="240" w:lineRule="auto"/>
      <w:jc w:val="center"/>
      <w:outlineLvl w:val="0"/>
    </w:pPr>
    <w:rPr>
      <w:rFonts w:ascii="Book Antiqua" w:eastAsiaTheme="majorEastAsia" w:hAnsi="Book Antiqua" w:cstheme="majorBidi"/>
      <w:b/>
      <w:sz w:val="24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2E16"/>
    <w:pPr>
      <w:spacing w:after="0" w:line="240" w:lineRule="auto"/>
      <w:ind w:left="1440" w:right="-180" w:hanging="1440"/>
      <w:contextualSpacing/>
      <w:outlineLvl w:val="1"/>
    </w:pPr>
    <w:rPr>
      <w:rFonts w:ascii="Book Antiqua" w:hAnsi="Book Antiqua" w:cstheme="minorHAnsi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5F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6342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20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069"/>
  </w:style>
  <w:style w:type="paragraph" w:styleId="Footer">
    <w:name w:val="footer"/>
    <w:basedOn w:val="Normal"/>
    <w:link w:val="FooterChar"/>
    <w:uiPriority w:val="99"/>
    <w:unhideWhenUsed/>
    <w:rsid w:val="003820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069"/>
  </w:style>
  <w:style w:type="character" w:customStyle="1" w:styleId="Heading2Char">
    <w:name w:val="Heading 2 Char"/>
    <w:basedOn w:val="DefaultParagraphFont"/>
    <w:link w:val="Heading2"/>
    <w:uiPriority w:val="9"/>
    <w:rsid w:val="00E42E16"/>
    <w:rPr>
      <w:rFonts w:ascii="Book Antiqua" w:hAnsi="Book Antiqua" w:cstheme="minorHAns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5F0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76632"/>
    <w:rPr>
      <w:rFonts w:ascii="Book Antiqua" w:eastAsiaTheme="majorEastAsia" w:hAnsi="Book Antiqua" w:cstheme="majorBidi"/>
      <w:b/>
      <w:sz w:val="24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C762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43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788</Words>
  <Characters>4498</Characters>
  <Application>Microsoft Office Word</Application>
  <DocSecurity>8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Holcombe, Andrea</dc:creator>
  <cp:keywords/>
  <dc:description/>
  <cp:lastModifiedBy>Fishman, Ann</cp:lastModifiedBy>
  <cp:revision>2</cp:revision>
  <dcterms:created xsi:type="dcterms:W3CDTF">2021-08-25T20:06:00Z</dcterms:created>
  <dcterms:modified xsi:type="dcterms:W3CDTF">2021-08-25T20:06:00Z</dcterms:modified>
</cp:coreProperties>
</file>