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899F2" w14:textId="4E39FE30" w:rsidR="00ED29F9" w:rsidRPr="00E735C0" w:rsidRDefault="00EA399E" w:rsidP="00E735C0">
      <w:pPr>
        <w:pStyle w:val="Heading1"/>
      </w:pPr>
      <w:r w:rsidRPr="00E735C0">
        <w:t>MINUTES</w:t>
      </w:r>
    </w:p>
    <w:p w14:paraId="79469F58" w14:textId="77777777" w:rsidR="00ED29F9" w:rsidRDefault="00ED29F9" w:rsidP="00ED29F9">
      <w:pPr>
        <w:spacing w:after="0" w:line="240" w:lineRule="auto"/>
        <w:rPr>
          <w:i/>
        </w:rPr>
      </w:pPr>
    </w:p>
    <w:p w14:paraId="255BE948" w14:textId="77777777" w:rsidR="00ED29F9" w:rsidRPr="00E735C0" w:rsidRDefault="00ED29F9" w:rsidP="0029424C">
      <w:pPr>
        <w:pStyle w:val="Heading2"/>
      </w:pPr>
      <w:r w:rsidRPr="00E735C0">
        <w:t>Trustees Present</w:t>
      </w:r>
    </w:p>
    <w:p w14:paraId="521141CD" w14:textId="6E3BB36E" w:rsidR="00ED29F9" w:rsidRPr="00E735C0" w:rsidRDefault="00ED29F9" w:rsidP="00ED29F9">
      <w:pPr>
        <w:spacing w:after="0" w:line="240" w:lineRule="auto"/>
        <w:rPr>
          <w:szCs w:val="24"/>
        </w:rPr>
      </w:pPr>
      <w:r w:rsidRPr="00E735C0">
        <w:rPr>
          <w:szCs w:val="24"/>
        </w:rPr>
        <w:t xml:space="preserve">Annie </w:t>
      </w:r>
      <w:r w:rsidR="00883E96">
        <w:rPr>
          <w:szCs w:val="24"/>
        </w:rPr>
        <w:t>Egan</w:t>
      </w:r>
      <w:r w:rsidRPr="00E735C0">
        <w:rPr>
          <w:szCs w:val="24"/>
        </w:rPr>
        <w:t xml:space="preserve"> (Vice Chair), John Aloszka, Jill Davis, David Fenner, Wilfredo Gonzalez, Kevin Hyde, Stephen Joost</w:t>
      </w:r>
    </w:p>
    <w:p w14:paraId="313575DA" w14:textId="77777777" w:rsidR="0029424C" w:rsidRDefault="0029424C" w:rsidP="00ED29F9">
      <w:pPr>
        <w:spacing w:after="0" w:line="240" w:lineRule="auto"/>
        <w:rPr>
          <w:szCs w:val="24"/>
        </w:rPr>
      </w:pPr>
    </w:p>
    <w:p w14:paraId="1F246A96" w14:textId="2E13306C" w:rsidR="00ED29F9" w:rsidRPr="00E735C0" w:rsidRDefault="00ED29F9" w:rsidP="0029424C">
      <w:pPr>
        <w:pStyle w:val="Heading2"/>
      </w:pPr>
      <w:r w:rsidRPr="00E735C0">
        <w:t xml:space="preserve">Trustees Absent (Excused) </w:t>
      </w:r>
    </w:p>
    <w:p w14:paraId="2221DA14" w14:textId="31B8DD7F" w:rsidR="00ED29F9" w:rsidRDefault="00ED29F9" w:rsidP="00ED29F9">
      <w:pPr>
        <w:spacing w:after="0" w:line="240" w:lineRule="auto"/>
        <w:rPr>
          <w:szCs w:val="24"/>
        </w:rPr>
      </w:pPr>
      <w:r w:rsidRPr="00E735C0">
        <w:rPr>
          <w:szCs w:val="24"/>
        </w:rPr>
        <w:t>Adam Hollingworth</w:t>
      </w:r>
    </w:p>
    <w:p w14:paraId="1C161686" w14:textId="77777777" w:rsidR="00E735C0" w:rsidRPr="00E735C0" w:rsidRDefault="00E735C0" w:rsidP="0029424C">
      <w:pPr>
        <w:pStyle w:val="NoSpacing"/>
      </w:pPr>
    </w:p>
    <w:p w14:paraId="07B7EB1D" w14:textId="2AEC51DB" w:rsidR="00ED29F9" w:rsidRDefault="00ED29F9" w:rsidP="0029424C">
      <w:pPr>
        <w:pStyle w:val="Heading2"/>
        <w:ind w:left="1440" w:hanging="1440"/>
      </w:pPr>
      <w:r w:rsidRPr="00E735C0">
        <w:t>Item 1</w:t>
      </w:r>
      <w:r w:rsidRPr="00E735C0">
        <w:tab/>
        <w:t>Call to Order and Roll Call of Committee Members</w:t>
      </w:r>
    </w:p>
    <w:p w14:paraId="25DF5B1E" w14:textId="6208CA78" w:rsidR="0029424C" w:rsidRPr="0029424C" w:rsidRDefault="0029424C" w:rsidP="0029424C">
      <w:pPr>
        <w:ind w:left="1440" w:hanging="1440"/>
        <w:rPr>
          <w:b/>
        </w:rPr>
      </w:pPr>
      <w:r>
        <w:tab/>
      </w:r>
      <w:r w:rsidR="00ED29F9" w:rsidRPr="00E735C0">
        <w:t>Vice Chair Annie Egan called the meeting to order at 1:30 p.m. and called the roll of the Committee members.</w:t>
      </w:r>
      <w:r w:rsidR="00ED29F9" w:rsidRPr="00E735C0">
        <w:rPr>
          <w:b/>
        </w:rPr>
        <w:t xml:space="preserve"> </w:t>
      </w:r>
    </w:p>
    <w:p w14:paraId="3069C48C" w14:textId="5CA0F4E2" w:rsidR="00ED29F9" w:rsidRDefault="00ED29F9" w:rsidP="0029424C">
      <w:pPr>
        <w:pStyle w:val="Heading2"/>
        <w:ind w:left="1440" w:hanging="1440"/>
      </w:pPr>
      <w:r w:rsidRPr="00E735C0">
        <w:t>Item 2</w:t>
      </w:r>
      <w:r w:rsidR="003B5D72">
        <w:tab/>
      </w:r>
      <w:r w:rsidRPr="00E735C0">
        <w:t>Public Comments</w:t>
      </w:r>
    </w:p>
    <w:p w14:paraId="61045D2B" w14:textId="19863FF1" w:rsidR="0029424C" w:rsidRDefault="0029424C" w:rsidP="0029424C">
      <w:pPr>
        <w:tabs>
          <w:tab w:val="left" w:pos="1080"/>
        </w:tabs>
        <w:ind w:left="1440" w:hanging="1440"/>
      </w:pPr>
      <w:r>
        <w:tab/>
      </w:r>
      <w:r>
        <w:tab/>
        <w:t>V</w:t>
      </w:r>
      <w:r w:rsidR="00ED29F9" w:rsidRPr="00E735C0">
        <w:t xml:space="preserve">ice Chair Egan offered the opportunity for public comment. </w:t>
      </w:r>
    </w:p>
    <w:p w14:paraId="733C8BED" w14:textId="7F7729A9" w:rsidR="00ED29F9" w:rsidRPr="0029424C" w:rsidRDefault="0029424C" w:rsidP="0029424C">
      <w:pPr>
        <w:ind w:left="1440" w:hanging="1440"/>
        <w:rPr>
          <w:sz w:val="22"/>
        </w:rPr>
      </w:pPr>
      <w:r>
        <w:tab/>
      </w:r>
      <w:r w:rsidR="00ED29F9" w:rsidRPr="00E735C0">
        <w:rPr>
          <w:szCs w:val="24"/>
        </w:rPr>
        <w:t xml:space="preserve">Ms. Katherine Seller addressed the Board and asked them, given that they were going to review the Master Campus Plan later in the day for their support in protecting the Sawmill Slough preserve and expanding the University’s commitment to the preserve. </w:t>
      </w:r>
    </w:p>
    <w:p w14:paraId="073A4AE2" w14:textId="064C4FB7" w:rsidR="00E735C0" w:rsidRPr="00E735C0" w:rsidRDefault="00ED29F9" w:rsidP="0029424C">
      <w:pPr>
        <w:pStyle w:val="Heading2"/>
        <w:ind w:left="1440" w:hanging="1440"/>
      </w:pPr>
      <w:r w:rsidRPr="00E735C0">
        <w:t>Item 3</w:t>
      </w:r>
      <w:r w:rsidR="009304C0">
        <w:tab/>
      </w:r>
      <w:r w:rsidRPr="00E735C0">
        <w:t>Consent Agenda</w:t>
      </w:r>
    </w:p>
    <w:p w14:paraId="717A96D3" w14:textId="503055EA" w:rsidR="009304C0" w:rsidRPr="00F47F24" w:rsidRDefault="0029424C" w:rsidP="00F47F24">
      <w:pPr>
        <w:ind w:left="1440" w:hanging="1440"/>
      </w:pPr>
      <w:r>
        <w:tab/>
      </w:r>
      <w:r w:rsidR="00ED29F9" w:rsidRPr="00E735C0">
        <w:t xml:space="preserve">Draft January 16, </w:t>
      </w:r>
      <w:proofErr w:type="gramStart"/>
      <w:r w:rsidR="00ED29F9" w:rsidRPr="00E735C0">
        <w:t>2020</w:t>
      </w:r>
      <w:proofErr w:type="gramEnd"/>
      <w:r w:rsidR="00ED29F9" w:rsidRPr="00E735C0">
        <w:t xml:space="preserve"> Academic and Student Affairs Committee</w:t>
      </w:r>
      <w:r>
        <w:t xml:space="preserve"> </w:t>
      </w:r>
      <w:r w:rsidR="00ED29F9" w:rsidRPr="00E735C0">
        <w:t>Minutes</w:t>
      </w:r>
      <w:r w:rsidR="00F47F24">
        <w:t xml:space="preserve"> </w:t>
      </w:r>
      <w:r w:rsidR="00ED29F9" w:rsidRPr="00E735C0">
        <w:t xml:space="preserve">Vice Chair </w:t>
      </w:r>
      <w:r w:rsidR="00883E96">
        <w:t>Egan</w:t>
      </w:r>
      <w:r w:rsidR="00ED29F9" w:rsidRPr="00E735C0">
        <w:t xml:space="preserve"> asked if there were any questions or comments about the</w:t>
      </w:r>
      <w:r w:rsidR="00F47F24">
        <w:t xml:space="preserve"> </w:t>
      </w:r>
      <w:r w:rsidR="00ED29F9" w:rsidRPr="00E735C0">
        <w:t>consent agenda. There being none, Trustee Joost made a MOTION to Approve, and Trustee Patel SECONDED.</w:t>
      </w:r>
    </w:p>
    <w:p w14:paraId="4BFD16DF" w14:textId="24827BD5" w:rsidR="00ED29F9" w:rsidRDefault="00ED29F9" w:rsidP="0029424C">
      <w:pPr>
        <w:pStyle w:val="Heading2"/>
        <w:ind w:left="1440" w:hanging="1440"/>
      </w:pPr>
      <w:r w:rsidRPr="00E735C0">
        <w:t>Item 4</w:t>
      </w:r>
      <w:r w:rsidRPr="00E735C0">
        <w:tab/>
        <w:t>Review of Draft Charter for Academic and Student Affairs</w:t>
      </w:r>
      <w:r w:rsidR="00E735C0">
        <w:t xml:space="preserve"> </w:t>
      </w:r>
      <w:r w:rsidRPr="00E735C0">
        <w:t>Committee</w:t>
      </w:r>
    </w:p>
    <w:p w14:paraId="0BA5EEEA" w14:textId="26378186" w:rsidR="00ED29F9" w:rsidRDefault="00F47F24" w:rsidP="0029424C">
      <w:pPr>
        <w:spacing w:after="0" w:line="240" w:lineRule="auto"/>
        <w:ind w:left="1440" w:hanging="1440"/>
        <w:contextualSpacing/>
        <w:rPr>
          <w:bCs/>
          <w:szCs w:val="24"/>
        </w:rPr>
      </w:pPr>
      <w:r>
        <w:tab/>
      </w:r>
      <w:r w:rsidR="00ED29F9" w:rsidRPr="00E735C0">
        <w:rPr>
          <w:bCs/>
          <w:szCs w:val="24"/>
        </w:rPr>
        <w:t xml:space="preserve">Provost Rhodes addressed the Board and reviewed the proposed charter for the Academic and Student Affairs Committee charter. Vice Chair </w:t>
      </w:r>
      <w:r w:rsidR="00883E96">
        <w:rPr>
          <w:bCs/>
          <w:szCs w:val="24"/>
        </w:rPr>
        <w:t>Egan</w:t>
      </w:r>
      <w:r w:rsidR="00ED29F9" w:rsidRPr="00E735C0">
        <w:rPr>
          <w:bCs/>
          <w:szCs w:val="24"/>
        </w:rPr>
        <w:t xml:space="preserve"> asked if there were any questions or comments about the draft charter. There being none, Trustee Aloszka made a MOTION to APPROVE and Trustee </w:t>
      </w:r>
      <w:proofErr w:type="spellStart"/>
      <w:r w:rsidR="00ED29F9" w:rsidRPr="00E735C0">
        <w:rPr>
          <w:bCs/>
          <w:szCs w:val="24"/>
        </w:rPr>
        <w:t>Fenner</w:t>
      </w:r>
      <w:proofErr w:type="spellEnd"/>
      <w:r w:rsidR="00ED29F9" w:rsidRPr="00E735C0">
        <w:rPr>
          <w:bCs/>
          <w:szCs w:val="24"/>
        </w:rPr>
        <w:t xml:space="preserve"> SECONDED.</w:t>
      </w:r>
    </w:p>
    <w:p w14:paraId="3A70BA5C" w14:textId="77777777" w:rsidR="00F47F24" w:rsidRPr="00F47F24" w:rsidRDefault="00F47F24" w:rsidP="0029424C">
      <w:pPr>
        <w:spacing w:after="0" w:line="240" w:lineRule="auto"/>
        <w:ind w:left="1440" w:hanging="1440"/>
        <w:contextualSpacing/>
        <w:rPr>
          <w:bCs/>
          <w:szCs w:val="24"/>
        </w:rPr>
      </w:pPr>
    </w:p>
    <w:p w14:paraId="77CB5036" w14:textId="650A55CC" w:rsidR="00ED29F9" w:rsidRDefault="00ED29F9" w:rsidP="0029424C">
      <w:pPr>
        <w:pStyle w:val="Heading2"/>
        <w:ind w:left="1440" w:hanging="1440"/>
      </w:pPr>
      <w:r w:rsidRPr="00E735C0">
        <w:t>Item 5</w:t>
      </w:r>
      <w:r w:rsidRPr="00E735C0">
        <w:tab/>
        <w:t xml:space="preserve">New Program Proposal – </w:t>
      </w:r>
      <w:bookmarkStart w:id="0" w:name="_Hlk33440758"/>
      <w:r w:rsidRPr="00E735C0">
        <w:t>M.Ed. in Curriculum and Instruction</w:t>
      </w:r>
      <w:bookmarkEnd w:id="0"/>
    </w:p>
    <w:p w14:paraId="588A5C28" w14:textId="77777777" w:rsidR="00E735C0" w:rsidRPr="00E735C0" w:rsidRDefault="00E735C0" w:rsidP="0029424C">
      <w:pPr>
        <w:ind w:left="1440" w:hanging="1440"/>
      </w:pPr>
    </w:p>
    <w:p w14:paraId="337D1AD3" w14:textId="2B9CEC1F" w:rsidR="00ED29F9" w:rsidRPr="00E735C0" w:rsidRDefault="00F47F24" w:rsidP="0029424C">
      <w:pPr>
        <w:spacing w:after="0" w:line="240" w:lineRule="auto"/>
        <w:ind w:left="1440" w:hanging="1440"/>
        <w:contextualSpacing/>
        <w:rPr>
          <w:rFonts w:cstheme="minorHAnsi"/>
          <w:szCs w:val="24"/>
        </w:rPr>
      </w:pPr>
      <w:r>
        <w:rPr>
          <w:rFonts w:cstheme="minorHAnsi"/>
          <w:szCs w:val="24"/>
        </w:rPr>
        <w:tab/>
      </w:r>
      <w:r w:rsidR="00ED29F9" w:rsidRPr="00E735C0">
        <w:rPr>
          <w:rFonts w:cstheme="minorHAnsi"/>
          <w:szCs w:val="24"/>
        </w:rPr>
        <w:t xml:space="preserve">The </w:t>
      </w:r>
      <w:proofErr w:type="gramStart"/>
      <w:r w:rsidR="00ED29F9" w:rsidRPr="00E735C0">
        <w:rPr>
          <w:rFonts w:cstheme="minorHAnsi"/>
          <w:szCs w:val="24"/>
        </w:rPr>
        <w:t>Provost</w:t>
      </w:r>
      <w:proofErr w:type="gramEnd"/>
      <w:r w:rsidR="00ED29F9" w:rsidRPr="00E735C0">
        <w:rPr>
          <w:rFonts w:cstheme="minorHAnsi"/>
          <w:szCs w:val="24"/>
        </w:rPr>
        <w:t xml:space="preserve"> addressed the Committee and spoke about the new program proposal for a Masters in Education in Curriculum and Instruction. He relayed that the goal of the proposed program is to prepare PK-12 teacher and school specialists to become curriculum and instructional leaders in their schools and districts, fulfilling a need for educational leaders with this background in the North Florida region. The Provost stated that he recommended that the Board approve the program.</w:t>
      </w:r>
      <w:r w:rsidR="00A87CD0" w:rsidRPr="00E735C0">
        <w:rPr>
          <w:rFonts w:cstheme="minorHAnsi"/>
          <w:szCs w:val="24"/>
        </w:rPr>
        <w:t xml:space="preserve"> </w:t>
      </w:r>
      <w:r w:rsidR="00ED29F9" w:rsidRPr="00E735C0">
        <w:rPr>
          <w:rFonts w:cstheme="minorHAnsi"/>
          <w:szCs w:val="24"/>
        </w:rPr>
        <w:t>Trustee Egan asked how the proposed program might increase the incomes of its. The Provost stated that it has increased incomes of graduates by up to $2500. Trustee McElroy made a MOTION to APPROVE and Trustee Joost SECONDED.</w:t>
      </w:r>
    </w:p>
    <w:p w14:paraId="617AEAF0" w14:textId="77777777" w:rsidR="00ED29F9" w:rsidRPr="00E735C0" w:rsidRDefault="00ED29F9" w:rsidP="0029424C">
      <w:pPr>
        <w:spacing w:after="0" w:line="240" w:lineRule="auto"/>
        <w:ind w:left="1440" w:hanging="1440"/>
        <w:jc w:val="center"/>
        <w:rPr>
          <w:i/>
          <w:iCs/>
          <w:szCs w:val="24"/>
        </w:rPr>
      </w:pPr>
    </w:p>
    <w:p w14:paraId="4393F4AB" w14:textId="0ACB2D83" w:rsidR="00ED29F9" w:rsidRDefault="00ED29F9" w:rsidP="0029424C">
      <w:pPr>
        <w:pStyle w:val="Heading2"/>
        <w:ind w:left="1440" w:hanging="1440"/>
      </w:pPr>
      <w:r w:rsidRPr="00E735C0">
        <w:t>Item 6</w:t>
      </w:r>
      <w:r w:rsidRPr="00E735C0">
        <w:tab/>
        <w:t xml:space="preserve">New Program Proposal </w:t>
      </w:r>
      <w:bookmarkStart w:id="1" w:name="_Hlk33440861"/>
      <w:r w:rsidRPr="00E735C0">
        <w:t xml:space="preserve">– </w:t>
      </w:r>
      <w:bookmarkEnd w:id="1"/>
      <w:r w:rsidRPr="00E735C0">
        <w:t>B.S. in Biomedical Sciences</w:t>
      </w:r>
    </w:p>
    <w:p w14:paraId="76C0595A" w14:textId="02494DC5" w:rsidR="00ED29F9" w:rsidRDefault="00F47F24" w:rsidP="00F47F24">
      <w:pPr>
        <w:tabs>
          <w:tab w:val="left" w:pos="2520"/>
        </w:tabs>
        <w:spacing w:after="0" w:line="240" w:lineRule="auto"/>
        <w:ind w:left="1440" w:hanging="1440"/>
        <w:contextualSpacing/>
        <w:rPr>
          <w:szCs w:val="24"/>
        </w:rPr>
      </w:pPr>
      <w:r>
        <w:tab/>
      </w:r>
      <w:r w:rsidR="00ED29F9" w:rsidRPr="00E735C0">
        <w:rPr>
          <w:szCs w:val="24"/>
        </w:rPr>
        <w:t xml:space="preserve">The </w:t>
      </w:r>
      <w:proofErr w:type="gramStart"/>
      <w:r w:rsidR="00ED29F9" w:rsidRPr="00E735C0">
        <w:rPr>
          <w:szCs w:val="24"/>
        </w:rPr>
        <w:t>Provost</w:t>
      </w:r>
      <w:proofErr w:type="gramEnd"/>
      <w:r w:rsidR="00ED29F9" w:rsidRPr="00E735C0">
        <w:rPr>
          <w:szCs w:val="24"/>
        </w:rPr>
        <w:t xml:space="preserve"> continued by speaking about the new program proposal for a Bachelor of Science in Biomedical Science. He stated that this would be taking a program that the College of Arts and Sciences currently offers as a Bachelor of Science in Biology with a concentration in Biomedical Sciences and transitioning it into a standalone program. He stated that pre-med, pre-dental and pre-vet students had expressed a great deal of interest in the program and that it fits well with the metrics, UNF’s mission and the President’s proposed MedNEX initiative. He also highlighted that UNF is building many relationships with organizations in Jacksonville but especially Mayo Clinic and that this would create many opportunities for students in this program.</w:t>
      </w:r>
      <w:r w:rsidR="00A87CD0" w:rsidRPr="00E735C0">
        <w:rPr>
          <w:szCs w:val="24"/>
        </w:rPr>
        <w:t xml:space="preserve"> </w:t>
      </w:r>
      <w:r w:rsidR="00ED29F9" w:rsidRPr="00E735C0">
        <w:rPr>
          <w:szCs w:val="24"/>
        </w:rPr>
        <w:t xml:space="preserve">Trustee Egan asked how many students the </w:t>
      </w:r>
      <w:proofErr w:type="gramStart"/>
      <w:r w:rsidR="00ED29F9" w:rsidRPr="00E735C0">
        <w:rPr>
          <w:szCs w:val="24"/>
        </w:rPr>
        <w:t>Provost</w:t>
      </w:r>
      <w:proofErr w:type="gramEnd"/>
      <w:r w:rsidR="00ED29F9" w:rsidRPr="00E735C0">
        <w:rPr>
          <w:szCs w:val="24"/>
        </w:rPr>
        <w:t xml:space="preserve"> anticipate in the program and how selective the program will be. The Provost relayed that he predicted that all of the students in the Biomedical Sciences will move to this program as well as those in the cell and molecular biology track will move to this program, as this is the degree that they prefer. He added that he, based on student feedback, he believes that 70% of student in the Biology program would move to this program for the same reason. With regard to how selective the program will be, the department currently has a selective admission </w:t>
      </w:r>
      <w:proofErr w:type="gramStart"/>
      <w:r w:rsidR="00ED29F9" w:rsidRPr="00E735C0">
        <w:rPr>
          <w:szCs w:val="24"/>
        </w:rPr>
        <w:lastRenderedPageBreak/>
        <w:t>policy</w:t>
      </w:r>
      <w:proofErr w:type="gramEnd"/>
      <w:r w:rsidR="00ED29F9" w:rsidRPr="00E735C0">
        <w:rPr>
          <w:szCs w:val="24"/>
        </w:rPr>
        <w:t xml:space="preserve"> and it would be applied to this program as well.</w:t>
      </w:r>
      <w:r>
        <w:rPr>
          <w:szCs w:val="24"/>
        </w:rPr>
        <w:t xml:space="preserve">  </w:t>
      </w:r>
      <w:r w:rsidR="00ED29F9" w:rsidRPr="00E735C0">
        <w:rPr>
          <w:szCs w:val="24"/>
        </w:rPr>
        <w:t xml:space="preserve">Trustee </w:t>
      </w:r>
      <w:proofErr w:type="spellStart"/>
      <w:r w:rsidR="00ED29F9" w:rsidRPr="00E735C0">
        <w:rPr>
          <w:szCs w:val="24"/>
        </w:rPr>
        <w:t>Fenner</w:t>
      </w:r>
      <w:proofErr w:type="spellEnd"/>
      <w:r w:rsidR="00ED29F9" w:rsidRPr="00E735C0">
        <w:rPr>
          <w:szCs w:val="24"/>
        </w:rPr>
        <w:t xml:space="preserve"> made a MOTION to APPROVE and Trustee Joost SECONDED.</w:t>
      </w:r>
    </w:p>
    <w:p w14:paraId="5723C722" w14:textId="77777777" w:rsidR="00931C04" w:rsidRPr="00E735C0" w:rsidRDefault="00931C04" w:rsidP="0029424C">
      <w:pPr>
        <w:spacing w:after="0" w:line="240" w:lineRule="auto"/>
        <w:ind w:left="1440" w:hanging="1440"/>
        <w:contextualSpacing/>
        <w:rPr>
          <w:szCs w:val="24"/>
        </w:rPr>
      </w:pPr>
    </w:p>
    <w:p w14:paraId="4C30D053" w14:textId="57F7E0E0" w:rsidR="00ED29F9" w:rsidRDefault="00ED29F9" w:rsidP="0029424C">
      <w:pPr>
        <w:pStyle w:val="Heading2"/>
        <w:ind w:left="1440" w:hanging="1440"/>
      </w:pPr>
      <w:r w:rsidRPr="00E735C0">
        <w:rPr>
          <w:bCs/>
        </w:rPr>
        <w:t>Item 7</w:t>
      </w:r>
      <w:r w:rsidRPr="00E735C0">
        <w:rPr>
          <w:bCs/>
        </w:rPr>
        <w:tab/>
      </w:r>
      <w:r w:rsidRPr="00E735C0">
        <w:t>New Program Proposal – M.S. in Materials Science and Engineering</w:t>
      </w:r>
    </w:p>
    <w:p w14:paraId="5B7AD960" w14:textId="77777777" w:rsidR="00E735C0" w:rsidRPr="00E735C0" w:rsidRDefault="00E735C0" w:rsidP="0029424C">
      <w:pPr>
        <w:spacing w:after="0"/>
        <w:ind w:left="1440" w:hanging="1440"/>
        <w:outlineLvl w:val="2"/>
        <w:rPr>
          <w:b/>
          <w:szCs w:val="24"/>
        </w:rPr>
      </w:pPr>
    </w:p>
    <w:p w14:paraId="07B4D919" w14:textId="18B33102" w:rsidR="00ED29F9" w:rsidRPr="00E735C0" w:rsidRDefault="00F47F24" w:rsidP="0029424C">
      <w:pPr>
        <w:ind w:left="1440" w:hanging="1440"/>
        <w:contextualSpacing/>
        <w:rPr>
          <w:szCs w:val="24"/>
        </w:rPr>
      </w:pPr>
      <w:r>
        <w:rPr>
          <w:szCs w:val="24"/>
        </w:rPr>
        <w:tab/>
      </w:r>
      <w:r w:rsidR="00ED29F9" w:rsidRPr="00E735C0">
        <w:rPr>
          <w:szCs w:val="24"/>
        </w:rPr>
        <w:t xml:space="preserve">The </w:t>
      </w:r>
      <w:proofErr w:type="gramStart"/>
      <w:r w:rsidR="00ED29F9" w:rsidRPr="00E735C0">
        <w:rPr>
          <w:szCs w:val="24"/>
        </w:rPr>
        <w:t>Provost</w:t>
      </w:r>
      <w:proofErr w:type="gramEnd"/>
      <w:r w:rsidR="00ED29F9" w:rsidRPr="00E735C0">
        <w:rPr>
          <w:szCs w:val="24"/>
        </w:rPr>
        <w:t xml:space="preserve"> spoke to the Committee about the new program proposal for a Master of Science in Materials Science and Engineering, a collaboration between the College of Arts and Sciences and the College of Computing, Engineering and Construction. He emphasized that this is a strong collaboration between the two Colleges and involves several departments. The Provost highlighted that the proposed plan fits with all of the SUS Strategic Planning goals, is a program of strategic emphasis, fits well with the metrics and with the University’s mission.</w:t>
      </w:r>
    </w:p>
    <w:p w14:paraId="1519BB01" w14:textId="77777777" w:rsidR="00F47F24" w:rsidRDefault="00F47F24" w:rsidP="0029424C">
      <w:pPr>
        <w:spacing w:after="600" w:line="240" w:lineRule="auto"/>
        <w:ind w:left="1440" w:hanging="1440"/>
        <w:contextualSpacing/>
        <w:rPr>
          <w:b/>
          <w:szCs w:val="24"/>
        </w:rPr>
      </w:pPr>
      <w:r>
        <w:rPr>
          <w:b/>
          <w:szCs w:val="24"/>
        </w:rPr>
        <w:tab/>
      </w:r>
    </w:p>
    <w:p w14:paraId="2596DB2E" w14:textId="77777777" w:rsidR="00CE57FA" w:rsidRDefault="00F47F24" w:rsidP="00CE57FA">
      <w:pPr>
        <w:spacing w:after="600" w:line="240" w:lineRule="auto"/>
        <w:ind w:left="1440" w:hanging="1440"/>
        <w:contextualSpacing/>
        <w:rPr>
          <w:szCs w:val="24"/>
        </w:rPr>
      </w:pPr>
      <w:r>
        <w:rPr>
          <w:b/>
          <w:szCs w:val="24"/>
        </w:rPr>
        <w:tab/>
      </w:r>
      <w:r w:rsidR="00ED29F9" w:rsidRPr="00E735C0">
        <w:rPr>
          <w:szCs w:val="24"/>
        </w:rPr>
        <w:t xml:space="preserve">Trustee </w:t>
      </w:r>
      <w:r w:rsidR="00883E96">
        <w:rPr>
          <w:szCs w:val="24"/>
        </w:rPr>
        <w:t>Egan</w:t>
      </w:r>
      <w:r w:rsidR="00ED29F9" w:rsidRPr="00E735C0">
        <w:rPr>
          <w:szCs w:val="24"/>
        </w:rPr>
        <w:t xml:space="preserve"> asked from where the University thinks it will attract students for what students would need to qualify for the program. The Provost stated he thinks students from chemistry, engineering and biology programs will apply to the program. Trustee </w:t>
      </w:r>
      <w:r w:rsidR="00883E96">
        <w:rPr>
          <w:szCs w:val="24"/>
        </w:rPr>
        <w:t>Egan</w:t>
      </w:r>
      <w:r w:rsidR="00ED29F9" w:rsidRPr="00E735C0">
        <w:rPr>
          <w:szCs w:val="24"/>
        </w:rPr>
        <w:t xml:space="preserve"> asked how many students are</w:t>
      </w:r>
      <w:r>
        <w:rPr>
          <w:szCs w:val="24"/>
        </w:rPr>
        <w:t xml:space="preserve"> </w:t>
      </w:r>
      <w:r w:rsidR="00ED29F9" w:rsidRPr="00E735C0">
        <w:rPr>
          <w:szCs w:val="24"/>
        </w:rPr>
        <w:t xml:space="preserve">anticipated for the program. The Provost replied that in year one, they anticipate 5, and they anticipate up to 12 in the following years. Trustee Fenner made a MOTION to </w:t>
      </w:r>
      <w:proofErr w:type="gramStart"/>
      <w:r w:rsidR="00ED29F9" w:rsidRPr="00E735C0">
        <w:rPr>
          <w:szCs w:val="24"/>
        </w:rPr>
        <w:t>APPROVE</w:t>
      </w:r>
      <w:proofErr w:type="gramEnd"/>
      <w:r w:rsidR="00ED29F9" w:rsidRPr="00E735C0">
        <w:rPr>
          <w:szCs w:val="24"/>
        </w:rPr>
        <w:t xml:space="preserve"> and Trustee Davis SECONDED.</w:t>
      </w:r>
    </w:p>
    <w:p w14:paraId="13B92A47" w14:textId="041B479C" w:rsidR="00ED29F9" w:rsidRPr="00CE57FA" w:rsidRDefault="00ED29F9" w:rsidP="00CE57FA">
      <w:pPr>
        <w:pStyle w:val="Heading2"/>
      </w:pPr>
      <w:r w:rsidRPr="00E735C0">
        <w:t>Item 8</w:t>
      </w:r>
      <w:r w:rsidRPr="00E735C0">
        <w:tab/>
      </w:r>
      <w:r w:rsidR="00F47F24">
        <w:tab/>
      </w:r>
      <w:r w:rsidRPr="00E735C0">
        <w:t xml:space="preserve">UNF Faculty Association Update and Report on UFF-UNF Faculty </w:t>
      </w:r>
      <w:r w:rsidR="00F47F24">
        <w:tab/>
      </w:r>
      <w:r w:rsidRPr="00E735C0">
        <w:t>Association Survey</w:t>
      </w:r>
    </w:p>
    <w:p w14:paraId="4197B059" w14:textId="77777777" w:rsidR="00ED29F9" w:rsidRPr="00E735C0" w:rsidRDefault="00ED29F9" w:rsidP="0029424C">
      <w:pPr>
        <w:spacing w:line="240" w:lineRule="auto"/>
        <w:ind w:left="1440" w:hanging="1440"/>
        <w:contextualSpacing/>
        <w:rPr>
          <w:b/>
          <w:szCs w:val="24"/>
        </w:rPr>
      </w:pPr>
    </w:p>
    <w:p w14:paraId="735515E7" w14:textId="77777777" w:rsidR="00ED29F9" w:rsidRPr="00E735C0" w:rsidRDefault="00ED29F9" w:rsidP="0029424C">
      <w:pPr>
        <w:spacing w:line="240" w:lineRule="auto"/>
        <w:ind w:left="1440" w:hanging="1440"/>
        <w:contextualSpacing/>
        <w:rPr>
          <w:szCs w:val="24"/>
        </w:rPr>
      </w:pPr>
      <w:r w:rsidRPr="00E735C0">
        <w:rPr>
          <w:b/>
          <w:szCs w:val="24"/>
        </w:rPr>
        <w:tab/>
      </w:r>
      <w:r w:rsidRPr="00E735C0">
        <w:rPr>
          <w:szCs w:val="24"/>
        </w:rPr>
        <w:t>Dr. Fenner stated that he was very proud of his colleagues for presenting those things they shared in the public comments section of the Trustees Workshop this morning. He also took a moment to introduce Dr. Georgette Dumont, Associate Professor, Political Science and Public Administration, who Dr. Fenner relayed will serve as the next UNF Faculty Association President starting in the fall.</w:t>
      </w:r>
    </w:p>
    <w:p w14:paraId="22363B60" w14:textId="77777777" w:rsidR="00ED29F9" w:rsidRPr="00E735C0" w:rsidRDefault="00ED29F9" w:rsidP="0029424C">
      <w:pPr>
        <w:spacing w:line="240" w:lineRule="auto"/>
        <w:ind w:left="1440" w:hanging="1440"/>
        <w:contextualSpacing/>
        <w:rPr>
          <w:szCs w:val="24"/>
        </w:rPr>
      </w:pPr>
    </w:p>
    <w:p w14:paraId="1590A07A" w14:textId="77777777" w:rsidR="00ED29F9" w:rsidRPr="00E735C0" w:rsidRDefault="00ED29F9" w:rsidP="0029424C">
      <w:pPr>
        <w:spacing w:line="240" w:lineRule="auto"/>
        <w:ind w:left="1440" w:hanging="1440"/>
        <w:contextualSpacing/>
        <w:rPr>
          <w:szCs w:val="24"/>
        </w:rPr>
      </w:pPr>
      <w:r w:rsidRPr="00E735C0">
        <w:rPr>
          <w:szCs w:val="24"/>
        </w:rPr>
        <w:tab/>
        <w:t xml:space="preserve">Dr. Fenner spoke of the </w:t>
      </w:r>
      <w:r w:rsidRPr="00E735C0">
        <w:rPr>
          <w:i/>
          <w:szCs w:val="24"/>
        </w:rPr>
        <w:t>Faculty Life and Job Satisfaction Survey Report 2020</w:t>
      </w:r>
      <w:r w:rsidRPr="00E735C0">
        <w:rPr>
          <w:szCs w:val="24"/>
        </w:rPr>
        <w:t xml:space="preserve">. He referenced the UNF Mission of educating students and producing knowledge, and emphasized the role faculty play in the execution of UNF’s mission. Dr. Fenner shared that the UNF Faculty Association surveys the faculty and issues a report approximately every three years. He relayed that this year, they collaborated with the United Faculty of Florida. </w:t>
      </w:r>
    </w:p>
    <w:p w14:paraId="6869308D" w14:textId="77777777" w:rsidR="00ED29F9" w:rsidRPr="00E735C0" w:rsidRDefault="00ED29F9" w:rsidP="0029424C">
      <w:pPr>
        <w:spacing w:line="240" w:lineRule="auto"/>
        <w:ind w:left="1440" w:hanging="1440"/>
        <w:contextualSpacing/>
        <w:rPr>
          <w:szCs w:val="24"/>
        </w:rPr>
      </w:pPr>
    </w:p>
    <w:p w14:paraId="26786EF6" w14:textId="7A4407B7" w:rsidR="00ED29F9" w:rsidRPr="00E735C0" w:rsidRDefault="00F47F24" w:rsidP="0029424C">
      <w:pPr>
        <w:spacing w:line="240" w:lineRule="auto"/>
        <w:ind w:left="1440" w:hanging="1440"/>
        <w:contextualSpacing/>
        <w:rPr>
          <w:szCs w:val="24"/>
        </w:rPr>
      </w:pPr>
      <w:r>
        <w:rPr>
          <w:szCs w:val="24"/>
        </w:rPr>
        <w:tab/>
      </w:r>
      <w:r w:rsidR="00ED29F9" w:rsidRPr="00E735C0">
        <w:rPr>
          <w:szCs w:val="24"/>
        </w:rPr>
        <w:t xml:space="preserve">Dr. Fenner shared that survey respondents represented approximately 30% of UNF’s full-time Faculty and </w:t>
      </w:r>
      <w:proofErr w:type="gramStart"/>
      <w:r w:rsidR="00ED29F9" w:rsidRPr="00E735C0">
        <w:rPr>
          <w:szCs w:val="24"/>
        </w:rPr>
        <w:t>a fairly even</w:t>
      </w:r>
      <w:proofErr w:type="gramEnd"/>
      <w:r w:rsidR="00ED29F9" w:rsidRPr="00E735C0">
        <w:rPr>
          <w:szCs w:val="24"/>
        </w:rPr>
        <w:t xml:space="preserve"> distribution among the colleges. He stated that the typical number of hours tenure-line faculty work is 48.22 and that faculty spend approximately:</w:t>
      </w:r>
    </w:p>
    <w:p w14:paraId="75458FC2" w14:textId="77777777" w:rsidR="00ED29F9" w:rsidRPr="00E735C0" w:rsidRDefault="00ED29F9" w:rsidP="0029424C">
      <w:pPr>
        <w:spacing w:line="240" w:lineRule="auto"/>
        <w:ind w:left="1440" w:hanging="1440"/>
        <w:contextualSpacing/>
        <w:rPr>
          <w:szCs w:val="24"/>
        </w:rPr>
      </w:pPr>
    </w:p>
    <w:p w14:paraId="08A8EEC1" w14:textId="77777777" w:rsidR="00ED29F9" w:rsidRPr="00E735C0" w:rsidRDefault="00ED29F9" w:rsidP="0029424C">
      <w:pPr>
        <w:pStyle w:val="ListParagraph"/>
        <w:numPr>
          <w:ilvl w:val="0"/>
          <w:numId w:val="1"/>
        </w:numPr>
        <w:spacing w:line="240" w:lineRule="auto"/>
        <w:ind w:left="1440" w:hanging="1440"/>
        <w:rPr>
          <w:szCs w:val="24"/>
        </w:rPr>
      </w:pPr>
      <w:r w:rsidRPr="00E735C0">
        <w:rPr>
          <w:szCs w:val="24"/>
        </w:rPr>
        <w:t>Slightly more than half of their time in teaching activities</w:t>
      </w:r>
    </w:p>
    <w:p w14:paraId="53DC1D88" w14:textId="77777777" w:rsidR="00ED29F9" w:rsidRPr="00E735C0" w:rsidRDefault="00ED29F9" w:rsidP="0029424C">
      <w:pPr>
        <w:pStyle w:val="ListParagraph"/>
        <w:numPr>
          <w:ilvl w:val="0"/>
          <w:numId w:val="1"/>
        </w:numPr>
        <w:spacing w:line="240" w:lineRule="auto"/>
        <w:ind w:left="1440" w:hanging="1440"/>
        <w:rPr>
          <w:szCs w:val="24"/>
        </w:rPr>
      </w:pPr>
      <w:r w:rsidRPr="00E735C0">
        <w:rPr>
          <w:szCs w:val="24"/>
        </w:rPr>
        <w:t xml:space="preserve">Twenty-six percent engaged in research and </w:t>
      </w:r>
    </w:p>
    <w:p w14:paraId="11D62C2A" w14:textId="4A4E2A15" w:rsidR="00E735C0" w:rsidRPr="00F47F24" w:rsidRDefault="00ED29F9" w:rsidP="0029424C">
      <w:pPr>
        <w:pStyle w:val="ListParagraph"/>
        <w:numPr>
          <w:ilvl w:val="0"/>
          <w:numId w:val="1"/>
        </w:numPr>
        <w:spacing w:line="240" w:lineRule="auto"/>
        <w:ind w:left="1440" w:hanging="1440"/>
        <w:rPr>
          <w:szCs w:val="24"/>
        </w:rPr>
      </w:pPr>
      <w:r w:rsidRPr="00E735C0">
        <w:rPr>
          <w:szCs w:val="24"/>
        </w:rPr>
        <w:t>Twenty-three percent in service</w:t>
      </w:r>
    </w:p>
    <w:p w14:paraId="2765D50B" w14:textId="33B15387" w:rsidR="00ED29F9" w:rsidRPr="00E735C0" w:rsidRDefault="00F47F24" w:rsidP="0029424C">
      <w:pPr>
        <w:spacing w:line="240" w:lineRule="auto"/>
        <w:ind w:left="1440" w:hanging="1440"/>
        <w:rPr>
          <w:szCs w:val="24"/>
        </w:rPr>
      </w:pPr>
      <w:r>
        <w:rPr>
          <w:szCs w:val="24"/>
        </w:rPr>
        <w:tab/>
      </w:r>
      <w:r w:rsidR="00ED29F9" w:rsidRPr="00E735C0">
        <w:rPr>
          <w:szCs w:val="24"/>
        </w:rPr>
        <w:t xml:space="preserve">Trustee Joost asked Dr. Fenner to clarify what “service” means </w:t>
      </w:r>
      <w:proofErr w:type="gramStart"/>
      <w:r w:rsidR="00ED29F9" w:rsidRPr="00E735C0">
        <w:rPr>
          <w:szCs w:val="24"/>
        </w:rPr>
        <w:t>with regard to</w:t>
      </w:r>
      <w:proofErr w:type="gramEnd"/>
      <w:r w:rsidR="00ED29F9" w:rsidRPr="00E735C0">
        <w:rPr>
          <w:szCs w:val="24"/>
        </w:rPr>
        <w:t xml:space="preserve"> the survey. Dr. Fenner stated that it includes work on University committees, community service, and service in faculty members’ professional disciplines.  Dr. Fenner stated that while faculty service is important, the amount of time faculty spend in service is a bit high, and the University needs to think intentionally about this, as it doesn’t want this time being taken away from faculty’s role in educating students and producing knowledge.</w:t>
      </w:r>
    </w:p>
    <w:p w14:paraId="08AADD18" w14:textId="34DE2B19" w:rsidR="00ED29F9" w:rsidRPr="00E735C0" w:rsidRDefault="00F47F24" w:rsidP="0029424C">
      <w:pPr>
        <w:spacing w:line="240" w:lineRule="auto"/>
        <w:ind w:left="1440" w:hanging="1440"/>
        <w:rPr>
          <w:szCs w:val="24"/>
        </w:rPr>
      </w:pPr>
      <w:r>
        <w:rPr>
          <w:szCs w:val="24"/>
        </w:rPr>
        <w:tab/>
      </w:r>
      <w:r w:rsidR="00ED29F9" w:rsidRPr="00E735C0">
        <w:rPr>
          <w:szCs w:val="24"/>
        </w:rPr>
        <w:t xml:space="preserve">Dr. Fenner relayed that faculty very much enjoy being part of the UNF professoriate, and the enterprise of educating students – 71% were satisfied or extremely with their jobs -- but, he highlighted, that the survey showed that 78% of faculty were dissatisfied or extremely dissatisfied with their salaries. He noted that the union and the Board are in contract negotiations now and stated that he hoped their discussions will address this. </w:t>
      </w:r>
    </w:p>
    <w:p w14:paraId="1DF089E2" w14:textId="4A283BBE" w:rsidR="00ED29F9" w:rsidRPr="00E735C0" w:rsidRDefault="00F47F24" w:rsidP="0029424C">
      <w:pPr>
        <w:spacing w:line="240" w:lineRule="auto"/>
        <w:ind w:left="1440" w:hanging="1440"/>
        <w:rPr>
          <w:szCs w:val="24"/>
        </w:rPr>
      </w:pPr>
      <w:r>
        <w:rPr>
          <w:szCs w:val="24"/>
        </w:rPr>
        <w:lastRenderedPageBreak/>
        <w:tab/>
      </w:r>
      <w:r w:rsidR="00ED29F9" w:rsidRPr="00E735C0">
        <w:rPr>
          <w:szCs w:val="24"/>
        </w:rPr>
        <w:t xml:space="preserve">Trustee Patel asked what the breakdown was per </w:t>
      </w:r>
      <w:proofErr w:type="gramStart"/>
      <w:r w:rsidR="00ED29F9" w:rsidRPr="00E735C0">
        <w:rPr>
          <w:szCs w:val="24"/>
        </w:rPr>
        <w:t>College</w:t>
      </w:r>
      <w:proofErr w:type="gramEnd"/>
      <w:r w:rsidR="00ED29F9" w:rsidRPr="00E735C0">
        <w:rPr>
          <w:szCs w:val="24"/>
        </w:rPr>
        <w:t xml:space="preserve">. President Szymanski asked that Dr. Fenner provide Andrea Holcombe with the full report so that she can send it to the Board. Ms. Kally Malcolm, Associate Professor of Photography, College of Arts and Sciences and UFF-UNF President stated that the number of survey respondents dissatisfied with salary was consistent among the colleges, despite salary differentials. </w:t>
      </w:r>
    </w:p>
    <w:p w14:paraId="2FE6645E" w14:textId="0488C3D1" w:rsidR="00ED29F9" w:rsidRPr="00E735C0" w:rsidRDefault="00F47F24" w:rsidP="0029424C">
      <w:pPr>
        <w:spacing w:line="240" w:lineRule="auto"/>
        <w:ind w:left="1440" w:hanging="1440"/>
        <w:rPr>
          <w:szCs w:val="24"/>
        </w:rPr>
      </w:pPr>
      <w:r>
        <w:rPr>
          <w:szCs w:val="24"/>
        </w:rPr>
        <w:tab/>
      </w:r>
      <w:r w:rsidR="00ED29F9" w:rsidRPr="00E735C0">
        <w:rPr>
          <w:szCs w:val="24"/>
        </w:rPr>
        <w:t>Dr. Fenner stated that faculty survey respondents expressed they felt their work was valued at the departmental level (70%), but much less so at levels higher than their departmental unit. Almost 83% faculty did not agree with the statement that their work is valued by upper administration (e.g., President and Board of Trustees).</w:t>
      </w:r>
    </w:p>
    <w:p w14:paraId="3EA1E6F6" w14:textId="68705EB7" w:rsidR="00ED29F9" w:rsidRPr="00E735C0" w:rsidRDefault="00F47F24" w:rsidP="0029424C">
      <w:pPr>
        <w:spacing w:line="240" w:lineRule="auto"/>
        <w:ind w:left="1440" w:hanging="1440"/>
        <w:rPr>
          <w:szCs w:val="24"/>
        </w:rPr>
      </w:pPr>
      <w:r>
        <w:rPr>
          <w:szCs w:val="24"/>
        </w:rPr>
        <w:tab/>
      </w:r>
      <w:r w:rsidR="00ED29F9" w:rsidRPr="00E735C0">
        <w:rPr>
          <w:szCs w:val="24"/>
        </w:rPr>
        <w:t xml:space="preserve">Trustee Egan asked (salaries notwithstanding) what tangible things make the faculty feel appreciated. Dr. Fenner mentioned that faculty appreciate it when the University highlights faculty’s research and accomplishments on social media and in electronic and print resources. He also stated that internal communication at UNF need to be enhanced. He referenced Vice President Bruder’s presentation strategic communications and Vice President Coleman’s strategic analytics presentation as subjects the faculty would be very interested in, but that UNF needs to find additional ways to get the word out about topics such as these.  He emphasized that faculty are eager to celebrate the University’s successes and that ensuring this is done in an inclusive way would enhance feelings of cohesiveness among the administration, </w:t>
      </w:r>
      <w:proofErr w:type="gramStart"/>
      <w:r w:rsidR="00ED29F9" w:rsidRPr="00E735C0">
        <w:rPr>
          <w:szCs w:val="24"/>
        </w:rPr>
        <w:t>faculty</w:t>
      </w:r>
      <w:proofErr w:type="gramEnd"/>
      <w:r w:rsidR="00ED29F9" w:rsidRPr="00E735C0">
        <w:rPr>
          <w:szCs w:val="24"/>
        </w:rPr>
        <w:t xml:space="preserve"> and staff. </w:t>
      </w:r>
    </w:p>
    <w:p w14:paraId="256F8555" w14:textId="77777777" w:rsidR="00CE57FA" w:rsidRDefault="00ED29F9" w:rsidP="00CE57FA">
      <w:pPr>
        <w:pStyle w:val="Heading2"/>
        <w:ind w:left="1440" w:hanging="1440"/>
      </w:pPr>
      <w:r w:rsidRPr="00E735C0">
        <w:rPr>
          <w:rFonts w:eastAsiaTheme="majorEastAsia" w:cstheme="majorBidi"/>
          <w:bCs/>
          <w:iCs/>
        </w:rPr>
        <w:t>Item 9</w:t>
      </w:r>
      <w:r w:rsidR="00936276">
        <w:rPr>
          <w:rFonts w:eastAsiaTheme="majorEastAsia" w:cstheme="majorBidi"/>
          <w:bCs/>
          <w:iCs/>
        </w:rPr>
        <w:tab/>
      </w:r>
      <w:r w:rsidRPr="00E735C0">
        <w:t>UNF Student Government Update</w:t>
      </w:r>
    </w:p>
    <w:p w14:paraId="1FDEBCF4" w14:textId="7C11128F" w:rsidR="00996B7D" w:rsidRPr="00CE57FA" w:rsidRDefault="00CE57FA" w:rsidP="00CE57FA">
      <w:pPr>
        <w:ind w:left="1440" w:hanging="1440"/>
        <w:rPr>
          <w:szCs w:val="24"/>
        </w:rPr>
      </w:pPr>
      <w:r>
        <w:rPr>
          <w:rFonts w:eastAsiaTheme="majorEastAsia" w:cstheme="majorBidi"/>
          <w:bCs/>
          <w:iCs/>
        </w:rPr>
        <w:tab/>
      </w:r>
      <w:r w:rsidR="00ED29F9" w:rsidRPr="00F47F24">
        <w:t xml:space="preserve">Mr. </w:t>
      </w:r>
      <w:proofErr w:type="spellStart"/>
      <w:r w:rsidR="00ED29F9" w:rsidRPr="00F47F24">
        <w:t>Aloszka</w:t>
      </w:r>
      <w:proofErr w:type="spellEnd"/>
      <w:r w:rsidR="00ED29F9" w:rsidRPr="00F47F24">
        <w:t xml:space="preserve"> addressed the Committee and spoke about the opening of phase I (the lounge and programming) of the Student Involvement Center, which 150 students attended. He reminded the Board that Phase II is the construction previously approved in the Capital Outlay </w:t>
      </w:r>
      <w:proofErr w:type="gramStart"/>
      <w:r w:rsidR="00ED29F9" w:rsidRPr="00F47F24">
        <w:t>Plan, and</w:t>
      </w:r>
      <w:proofErr w:type="gramEnd"/>
      <w:r w:rsidR="00ED29F9" w:rsidRPr="00F47F24">
        <w:t xml:space="preserve"> will be completed over the summer. Mr. </w:t>
      </w:r>
      <w:proofErr w:type="spellStart"/>
      <w:r w:rsidR="00ED29F9" w:rsidRPr="00F47F24">
        <w:t>Aloszka</w:t>
      </w:r>
      <w:proofErr w:type="spellEnd"/>
      <w:r w:rsidR="00ED29F9" w:rsidRPr="00F47F24">
        <w:t xml:space="preserve"> relayed that the Student Government is in the process of creating pathways to register students during the first week of school and during orientation so that they can become involved right away. He shared that Lend-a-Wing has continued</w:t>
      </w:r>
      <w:r w:rsidR="00F47F24">
        <w:rPr>
          <w:rFonts w:eastAsiaTheme="majorEastAsia" w:cstheme="majorBidi"/>
          <w:bCs/>
          <w:iCs/>
          <w:szCs w:val="24"/>
        </w:rPr>
        <w:t xml:space="preserve"> </w:t>
      </w:r>
      <w:r w:rsidR="00ED29F9" w:rsidRPr="00E735C0">
        <w:rPr>
          <w:rFonts w:eastAsiaTheme="majorEastAsia" w:cstheme="majorBidi"/>
          <w:bCs/>
          <w:iCs/>
          <w:szCs w:val="24"/>
        </w:rPr>
        <w:lastRenderedPageBreak/>
        <w:t xml:space="preserve">the fall semester growth into spring, adding that they have doubled each year which has been very exciting, not just in terms of visit but also campus/community donations as well. He advised that they have been working with two corporate donors. Mr. Aloszka stated that Student Government had a social media push on Giving Day and raised $2K and referenced the new construction for the new space Lend-a-Wing, which is scheduled to be in place for fall. He added that Student Government plans to hire a full-time staff person as soon as its budget is approved. Since March is Women’s History month, Mr. Aloszka took a moment to emphasize that 80% of the Executive Branch leadership positions and </w:t>
      </w:r>
      <w:proofErr w:type="gramStart"/>
      <w:r w:rsidR="00ED29F9" w:rsidRPr="00E735C0">
        <w:rPr>
          <w:rFonts w:eastAsiaTheme="majorEastAsia" w:cstheme="majorBidi"/>
          <w:bCs/>
          <w:iCs/>
          <w:szCs w:val="24"/>
        </w:rPr>
        <w:t>all of</w:t>
      </w:r>
      <w:proofErr w:type="gramEnd"/>
      <w:r w:rsidR="00ED29F9" w:rsidRPr="00E735C0">
        <w:rPr>
          <w:rFonts w:eastAsiaTheme="majorEastAsia" w:cstheme="majorBidi"/>
          <w:bCs/>
          <w:iCs/>
          <w:szCs w:val="24"/>
        </w:rPr>
        <w:t xml:space="preserve"> the leadership positions in Lend-a-Wing are held by women. He advised that Student Government has funded the renovation of three study spaces, ESOM tournament tickets and will be working on renovating the Boathouse. Mr. Aloszka spoke of some of the bills Student Government has passed and shared that it funded $12K in travel presented conferences research. He added that the previous day Student Government had launched its campus resource guide which consolidates all campus resources in one place for students. Mr. Aloszka concluded by saying thank you to his fellow Trustees. Mr. Aloska’s fellow Trustees thanked him and gave him a standing ovation for his service to the Board.</w:t>
      </w:r>
      <w:r w:rsidR="00996B7D">
        <w:rPr>
          <w:szCs w:val="24"/>
        </w:rPr>
        <w:t xml:space="preserve"> </w:t>
      </w:r>
    </w:p>
    <w:p w14:paraId="6F2D424D" w14:textId="3F0397E9" w:rsidR="00ED29F9" w:rsidRPr="00E735C0" w:rsidRDefault="00ED29F9" w:rsidP="0029424C">
      <w:pPr>
        <w:pStyle w:val="Heading2"/>
        <w:ind w:left="1440" w:hanging="1440"/>
      </w:pPr>
      <w:r w:rsidRPr="00E735C0">
        <w:t>Item 10</w:t>
      </w:r>
      <w:r w:rsidR="00996B7D">
        <w:tab/>
      </w:r>
      <w:r w:rsidRPr="00E735C0">
        <w:t>Adjournment</w:t>
      </w:r>
    </w:p>
    <w:p w14:paraId="5E331B75" w14:textId="77777777" w:rsidR="00ED0229" w:rsidRPr="00E735C0" w:rsidRDefault="00ED0229" w:rsidP="0029424C">
      <w:pPr>
        <w:ind w:left="1440" w:hanging="1440"/>
        <w:rPr>
          <w:szCs w:val="24"/>
        </w:rPr>
      </w:pPr>
    </w:p>
    <w:sectPr w:rsidR="00ED0229" w:rsidRPr="00E735C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123F7" w14:textId="77777777" w:rsidR="00510C4E" w:rsidRDefault="00510C4E" w:rsidP="00E735C0">
      <w:pPr>
        <w:spacing w:after="0" w:line="240" w:lineRule="auto"/>
      </w:pPr>
      <w:r>
        <w:separator/>
      </w:r>
    </w:p>
  </w:endnote>
  <w:endnote w:type="continuationSeparator" w:id="0">
    <w:p w14:paraId="3260D2D9" w14:textId="77777777" w:rsidR="00510C4E" w:rsidRDefault="00510C4E" w:rsidP="00E73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D859D" w14:textId="77777777" w:rsidR="00510C4E" w:rsidRDefault="00510C4E" w:rsidP="00E735C0">
      <w:pPr>
        <w:spacing w:after="0" w:line="240" w:lineRule="auto"/>
      </w:pPr>
      <w:r>
        <w:separator/>
      </w:r>
    </w:p>
  </w:footnote>
  <w:footnote w:type="continuationSeparator" w:id="0">
    <w:p w14:paraId="61F550B1" w14:textId="77777777" w:rsidR="00510C4E" w:rsidRDefault="00510C4E" w:rsidP="00E73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E6DD" w14:textId="66F8FB0C" w:rsidR="00E735C0" w:rsidRDefault="00E735C0" w:rsidP="00E735C0">
    <w:pPr>
      <w:pStyle w:val="Header"/>
      <w:jc w:val="center"/>
    </w:pPr>
    <w:r w:rsidRPr="00772D14">
      <w:rPr>
        <w:noProof/>
      </w:rPr>
      <w:drawing>
        <wp:inline distT="0" distB="0" distL="0" distR="0" wp14:anchorId="7B287C0D" wp14:editId="5B2BE5BF">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78C3E947" w14:textId="57CB2D01" w:rsidR="00E735C0" w:rsidRDefault="00E735C0" w:rsidP="00E735C0">
    <w:pPr>
      <w:pStyle w:val="Header"/>
      <w:jc w:val="center"/>
    </w:pPr>
  </w:p>
  <w:p w14:paraId="62A6225B" w14:textId="77777777" w:rsidR="00E735C0" w:rsidRPr="00E735C0" w:rsidRDefault="00E735C0" w:rsidP="00E735C0">
    <w:pPr>
      <w:spacing w:after="0" w:line="240" w:lineRule="auto"/>
      <w:jc w:val="center"/>
      <w:rPr>
        <w:bCs/>
        <w:szCs w:val="24"/>
      </w:rPr>
    </w:pPr>
    <w:r w:rsidRPr="00E735C0">
      <w:rPr>
        <w:bCs/>
        <w:szCs w:val="24"/>
      </w:rPr>
      <w:t>University of North Florida</w:t>
    </w:r>
  </w:p>
  <w:p w14:paraId="1A80F4CC" w14:textId="77777777" w:rsidR="00E735C0" w:rsidRPr="00E735C0" w:rsidRDefault="00E735C0" w:rsidP="00E735C0">
    <w:pPr>
      <w:spacing w:after="0" w:line="240" w:lineRule="auto"/>
      <w:jc w:val="center"/>
      <w:rPr>
        <w:bCs/>
        <w:szCs w:val="24"/>
      </w:rPr>
    </w:pPr>
    <w:r w:rsidRPr="00E735C0">
      <w:rPr>
        <w:bCs/>
        <w:szCs w:val="24"/>
      </w:rPr>
      <w:t>Board of Trustees</w:t>
    </w:r>
  </w:p>
  <w:p w14:paraId="603BF3A0" w14:textId="0E61503A" w:rsidR="00E735C0" w:rsidRPr="00E735C0" w:rsidRDefault="00E735C0" w:rsidP="00E735C0">
    <w:pPr>
      <w:spacing w:after="0" w:line="240" w:lineRule="auto"/>
      <w:jc w:val="center"/>
      <w:rPr>
        <w:bCs/>
        <w:szCs w:val="24"/>
      </w:rPr>
    </w:pPr>
    <w:r w:rsidRPr="00E735C0">
      <w:rPr>
        <w:bCs/>
        <w:szCs w:val="24"/>
      </w:rPr>
      <w:t>Academic and Student Affairs Committee</w:t>
    </w:r>
  </w:p>
  <w:p w14:paraId="755D2338" w14:textId="77777777" w:rsidR="00E735C0" w:rsidRPr="00E735C0" w:rsidRDefault="00E735C0" w:rsidP="00E735C0">
    <w:pPr>
      <w:spacing w:after="0" w:line="240" w:lineRule="auto"/>
      <w:jc w:val="center"/>
      <w:rPr>
        <w:bCs/>
        <w:szCs w:val="24"/>
      </w:rPr>
    </w:pPr>
    <w:r w:rsidRPr="00E735C0">
      <w:rPr>
        <w:bCs/>
        <w:szCs w:val="24"/>
      </w:rPr>
      <w:t>March 12, 2020</w:t>
    </w:r>
  </w:p>
  <w:p w14:paraId="1CD0125C" w14:textId="77777777" w:rsidR="00E735C0" w:rsidRPr="001E2BD4" w:rsidRDefault="00E735C0" w:rsidP="00E735C0">
    <w:pPr>
      <w:spacing w:after="0" w:line="240" w:lineRule="auto"/>
      <w:jc w:val="center"/>
      <w:rPr>
        <w:b/>
      </w:rPr>
    </w:pPr>
  </w:p>
  <w:p w14:paraId="288A748E" w14:textId="77777777" w:rsidR="00E735C0" w:rsidRDefault="00E735C0" w:rsidP="00E735C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72628"/>
    <w:multiLevelType w:val="hybridMultilevel"/>
    <w:tmpl w:val="0394B26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F9"/>
    <w:rsid w:val="0029424C"/>
    <w:rsid w:val="003B5D72"/>
    <w:rsid w:val="00510C4E"/>
    <w:rsid w:val="00883E96"/>
    <w:rsid w:val="009304C0"/>
    <w:rsid w:val="00931C04"/>
    <w:rsid w:val="00936276"/>
    <w:rsid w:val="00996B7D"/>
    <w:rsid w:val="00A87CD0"/>
    <w:rsid w:val="00AB73FB"/>
    <w:rsid w:val="00AD632A"/>
    <w:rsid w:val="00BB7246"/>
    <w:rsid w:val="00C55BD3"/>
    <w:rsid w:val="00C74AB5"/>
    <w:rsid w:val="00CE57FA"/>
    <w:rsid w:val="00E735C0"/>
    <w:rsid w:val="00E80471"/>
    <w:rsid w:val="00EA399E"/>
    <w:rsid w:val="00ED0229"/>
    <w:rsid w:val="00ED29F9"/>
    <w:rsid w:val="00F04DBF"/>
    <w:rsid w:val="00F47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67B8F8"/>
  <w15:chartTrackingRefBased/>
  <w15:docId w15:val="{988DFFC1-A311-4E04-9315-137D6D1B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24C"/>
    <w:rPr>
      <w:rFonts w:ascii="Book Antiqua" w:hAnsi="Book Antiqua"/>
      <w:sz w:val="24"/>
    </w:rPr>
  </w:style>
  <w:style w:type="paragraph" w:styleId="Heading1">
    <w:name w:val="heading 1"/>
    <w:basedOn w:val="Normal"/>
    <w:next w:val="Normal"/>
    <w:link w:val="Heading1Char"/>
    <w:uiPriority w:val="9"/>
    <w:qFormat/>
    <w:rsid w:val="00E735C0"/>
    <w:pPr>
      <w:spacing w:after="0" w:line="240" w:lineRule="auto"/>
      <w:jc w:val="center"/>
      <w:outlineLvl w:val="0"/>
    </w:pPr>
    <w:rPr>
      <w:b/>
      <w:sz w:val="28"/>
      <w:szCs w:val="28"/>
    </w:rPr>
  </w:style>
  <w:style w:type="paragraph" w:styleId="Heading2">
    <w:name w:val="heading 2"/>
    <w:basedOn w:val="Normal"/>
    <w:next w:val="Normal"/>
    <w:link w:val="Heading2Char"/>
    <w:uiPriority w:val="9"/>
    <w:unhideWhenUsed/>
    <w:qFormat/>
    <w:rsid w:val="00E735C0"/>
    <w:pPr>
      <w:spacing w:after="0" w:line="240" w:lineRule="auto"/>
      <w:ind w:left="1080" w:hanging="1080"/>
      <w:outlineLvl w:val="1"/>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9F9"/>
    <w:pPr>
      <w:ind w:left="720"/>
      <w:contextualSpacing/>
    </w:pPr>
  </w:style>
  <w:style w:type="paragraph" w:styleId="Header">
    <w:name w:val="header"/>
    <w:basedOn w:val="Normal"/>
    <w:link w:val="HeaderChar"/>
    <w:uiPriority w:val="99"/>
    <w:unhideWhenUsed/>
    <w:rsid w:val="00E73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5C0"/>
  </w:style>
  <w:style w:type="paragraph" w:styleId="Footer">
    <w:name w:val="footer"/>
    <w:basedOn w:val="Normal"/>
    <w:link w:val="FooterChar"/>
    <w:uiPriority w:val="99"/>
    <w:unhideWhenUsed/>
    <w:rsid w:val="00E73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5C0"/>
  </w:style>
  <w:style w:type="character" w:customStyle="1" w:styleId="Heading1Char">
    <w:name w:val="Heading 1 Char"/>
    <w:basedOn w:val="DefaultParagraphFont"/>
    <w:link w:val="Heading1"/>
    <w:uiPriority w:val="9"/>
    <w:rsid w:val="00E735C0"/>
    <w:rPr>
      <w:rFonts w:ascii="Book Antiqua" w:hAnsi="Book Antiqua"/>
      <w:b/>
      <w:sz w:val="28"/>
      <w:szCs w:val="28"/>
    </w:rPr>
  </w:style>
  <w:style w:type="character" w:customStyle="1" w:styleId="Heading2Char">
    <w:name w:val="Heading 2 Char"/>
    <w:basedOn w:val="DefaultParagraphFont"/>
    <w:link w:val="Heading2"/>
    <w:uiPriority w:val="9"/>
    <w:rsid w:val="00E735C0"/>
    <w:rPr>
      <w:rFonts w:ascii="Book Antiqua" w:hAnsi="Book Antiqua"/>
      <w:b/>
      <w:sz w:val="24"/>
      <w:szCs w:val="24"/>
    </w:rPr>
  </w:style>
  <w:style w:type="paragraph" w:styleId="NoSpacing">
    <w:name w:val="No Spacing"/>
    <w:uiPriority w:val="1"/>
    <w:qFormat/>
    <w:rsid w:val="002942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17</cp:revision>
  <dcterms:created xsi:type="dcterms:W3CDTF">2020-08-20T19:17:00Z</dcterms:created>
  <dcterms:modified xsi:type="dcterms:W3CDTF">2022-07-29T14:01:00Z</dcterms:modified>
</cp:coreProperties>
</file>