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6D86" w14:textId="77777777" w:rsidR="00EF2085" w:rsidRDefault="00EF2085"/>
    <w:p w14:paraId="5E9C783B" w14:textId="77777777" w:rsidR="00EF2085" w:rsidRPr="00816423" w:rsidRDefault="00EF2085" w:rsidP="00816423">
      <w:pPr>
        <w:jc w:val="center"/>
        <w:rPr>
          <w:rFonts w:ascii="Book Antiqua" w:hAnsi="Book Antiqua"/>
        </w:rPr>
      </w:pPr>
      <w:r w:rsidRPr="00816423">
        <w:rPr>
          <w:rFonts w:ascii="Book Antiqua" w:hAnsi="Book Antiqua"/>
        </w:rPr>
        <w:t>University of North Florida</w:t>
      </w:r>
    </w:p>
    <w:p w14:paraId="33BD655F" w14:textId="77777777" w:rsidR="00EF2085" w:rsidRPr="00816423" w:rsidRDefault="00EF2085" w:rsidP="00816423">
      <w:pPr>
        <w:jc w:val="center"/>
        <w:rPr>
          <w:rFonts w:ascii="Book Antiqua" w:hAnsi="Book Antiqua"/>
        </w:rPr>
      </w:pPr>
      <w:r w:rsidRPr="00816423">
        <w:rPr>
          <w:rFonts w:ascii="Book Antiqua" w:hAnsi="Book Antiqua"/>
        </w:rPr>
        <w:t xml:space="preserve">Board of Trustees </w:t>
      </w:r>
      <w:r w:rsidR="00C50635" w:rsidRPr="00816423">
        <w:rPr>
          <w:rFonts w:ascii="Book Antiqua" w:hAnsi="Book Antiqua"/>
        </w:rPr>
        <w:t>Meeting with Governor Stermon</w:t>
      </w:r>
    </w:p>
    <w:p w14:paraId="03E6C39C" w14:textId="77777777" w:rsidR="00EF2085" w:rsidRPr="00816423" w:rsidRDefault="00EF2085" w:rsidP="00816423">
      <w:pPr>
        <w:jc w:val="center"/>
        <w:rPr>
          <w:rFonts w:ascii="Book Antiqua" w:hAnsi="Book Antiqua"/>
        </w:rPr>
      </w:pPr>
      <w:r w:rsidRPr="00816423">
        <w:rPr>
          <w:rFonts w:ascii="Book Antiqua" w:hAnsi="Book Antiqua"/>
        </w:rPr>
        <w:t>Adam Herbert University Center</w:t>
      </w:r>
    </w:p>
    <w:p w14:paraId="46EADFD5" w14:textId="77777777" w:rsidR="00EF2085" w:rsidRPr="00816423" w:rsidRDefault="00EF2085" w:rsidP="00816423">
      <w:pPr>
        <w:jc w:val="center"/>
        <w:rPr>
          <w:rFonts w:ascii="Book Antiqua" w:hAnsi="Book Antiqua"/>
        </w:rPr>
      </w:pPr>
      <w:r w:rsidRPr="00816423">
        <w:rPr>
          <w:rFonts w:ascii="Book Antiqua" w:hAnsi="Book Antiqua"/>
        </w:rPr>
        <w:t>June 18, 2019</w:t>
      </w:r>
    </w:p>
    <w:p w14:paraId="3B99D601" w14:textId="77777777" w:rsidR="0026783C" w:rsidRDefault="0026783C" w:rsidP="00EF2085">
      <w:pPr>
        <w:jc w:val="center"/>
        <w:rPr>
          <w:rFonts w:ascii="Times New Roman" w:hAnsi="Times New Roman" w:cs="Times New Roman"/>
          <w:b/>
        </w:rPr>
      </w:pPr>
    </w:p>
    <w:p w14:paraId="17B3C639" w14:textId="77777777" w:rsidR="0026783C" w:rsidRPr="0026783C" w:rsidRDefault="0026783C" w:rsidP="00C50635">
      <w:pPr>
        <w:pStyle w:val="Heading1"/>
      </w:pPr>
      <w:r w:rsidRPr="0026783C">
        <w:t>MINUTES</w:t>
      </w:r>
    </w:p>
    <w:p w14:paraId="66C834B9" w14:textId="77777777" w:rsidR="00EF2085" w:rsidRPr="0026783C" w:rsidRDefault="00EF2085">
      <w:pPr>
        <w:rPr>
          <w:rFonts w:ascii="Book Antiqua" w:hAnsi="Book Antiqua"/>
        </w:rPr>
      </w:pPr>
    </w:p>
    <w:p w14:paraId="299B8A01" w14:textId="77777777" w:rsidR="008413EB" w:rsidRPr="0026783C" w:rsidRDefault="003B1A9D">
      <w:pPr>
        <w:rPr>
          <w:rFonts w:ascii="Book Antiqua" w:hAnsi="Book Antiqua"/>
        </w:rPr>
      </w:pPr>
      <w:r w:rsidRPr="0026783C">
        <w:rPr>
          <w:rFonts w:ascii="Book Antiqua" w:hAnsi="Book Antiqua"/>
        </w:rPr>
        <w:t>Chair</w:t>
      </w:r>
      <w:r w:rsidR="008413EB" w:rsidRPr="0026783C">
        <w:rPr>
          <w:rFonts w:ascii="Book Antiqua" w:hAnsi="Book Antiqua"/>
        </w:rPr>
        <w:t xml:space="preserve"> Hyde introduced </w:t>
      </w:r>
      <w:r w:rsidRPr="0026783C">
        <w:rPr>
          <w:rFonts w:ascii="Book Antiqua" w:hAnsi="Book Antiqua"/>
        </w:rPr>
        <w:t>Kent Stermon, Board of Governors. Gover</w:t>
      </w:r>
      <w:r w:rsidR="00150F29" w:rsidRPr="0026783C">
        <w:rPr>
          <w:rFonts w:ascii="Book Antiqua" w:hAnsi="Book Antiqua"/>
        </w:rPr>
        <w:t xml:space="preserve">nor Stermon is of Jacksonville </w:t>
      </w:r>
      <w:r w:rsidRPr="0026783C">
        <w:rPr>
          <w:rFonts w:ascii="Book Antiqua" w:hAnsi="Book Antiqua"/>
        </w:rPr>
        <w:t>and is the COO of Total Military Management.</w:t>
      </w:r>
      <w:r w:rsidR="0026783C" w:rsidRPr="0026783C">
        <w:rPr>
          <w:rFonts w:ascii="Book Antiqua" w:hAnsi="Book Antiqua"/>
        </w:rPr>
        <w:t xml:space="preserve"> </w:t>
      </w:r>
      <w:r w:rsidRPr="0026783C">
        <w:rPr>
          <w:rFonts w:ascii="Book Antiqua" w:hAnsi="Book Antiqua"/>
        </w:rPr>
        <w:t>Governor Stermon stated</w:t>
      </w:r>
      <w:r w:rsidR="00EF2085" w:rsidRPr="0026783C">
        <w:rPr>
          <w:rFonts w:ascii="Book Antiqua" w:hAnsi="Book Antiqua"/>
        </w:rPr>
        <w:t xml:space="preserve"> h</w:t>
      </w:r>
      <w:r w:rsidRPr="0026783C">
        <w:rPr>
          <w:rFonts w:ascii="Book Antiqua" w:hAnsi="Book Antiqua"/>
        </w:rPr>
        <w:t xml:space="preserve">e is very impressed with the University’s campus. Governor Stermon has been involved with the University for a long time and offers his continued support. He stated the importance </w:t>
      </w:r>
      <w:r w:rsidR="00A3376B" w:rsidRPr="0026783C">
        <w:rPr>
          <w:rFonts w:ascii="Book Antiqua" w:hAnsi="Book Antiqua"/>
        </w:rPr>
        <w:t xml:space="preserve">of being </w:t>
      </w:r>
      <w:r w:rsidR="008413EB" w:rsidRPr="0026783C">
        <w:rPr>
          <w:rFonts w:ascii="Book Antiqua" w:hAnsi="Book Antiqua"/>
        </w:rPr>
        <w:t xml:space="preserve">successful. </w:t>
      </w:r>
      <w:r w:rsidR="00A3376B" w:rsidRPr="0026783C">
        <w:rPr>
          <w:rFonts w:ascii="Book Antiqua" w:hAnsi="Book Antiqua"/>
        </w:rPr>
        <w:t xml:space="preserve">He praised President Szymanski for his recent </w:t>
      </w:r>
      <w:r w:rsidR="008413EB" w:rsidRPr="0026783C">
        <w:rPr>
          <w:rFonts w:ascii="Book Antiqua" w:hAnsi="Book Antiqua"/>
        </w:rPr>
        <w:t xml:space="preserve">report </w:t>
      </w:r>
      <w:r w:rsidR="00A3376B" w:rsidRPr="0026783C">
        <w:rPr>
          <w:rFonts w:ascii="Book Antiqua" w:hAnsi="Book Antiqua"/>
        </w:rPr>
        <w:t>given to the Board of Governors (BOG) at the June meeting, and how well everyone</w:t>
      </w:r>
      <w:r w:rsidR="00150F29" w:rsidRPr="0026783C">
        <w:rPr>
          <w:rFonts w:ascii="Book Antiqua" w:hAnsi="Book Antiqua"/>
        </w:rPr>
        <w:t xml:space="preserve"> received it</w:t>
      </w:r>
      <w:r w:rsidR="00A3376B" w:rsidRPr="0026783C">
        <w:rPr>
          <w:rFonts w:ascii="Book Antiqua" w:hAnsi="Book Antiqua"/>
        </w:rPr>
        <w:t>.  Governor Stermon commented that t</w:t>
      </w:r>
      <w:r w:rsidR="008413EB" w:rsidRPr="0026783C">
        <w:rPr>
          <w:rFonts w:ascii="Book Antiqua" w:hAnsi="Book Antiqua"/>
        </w:rPr>
        <w:t>he perform</w:t>
      </w:r>
      <w:r w:rsidR="00A3376B" w:rsidRPr="0026783C">
        <w:rPr>
          <w:rFonts w:ascii="Book Antiqua" w:hAnsi="Book Antiqua"/>
        </w:rPr>
        <w:t>ance</w:t>
      </w:r>
      <w:r w:rsidR="00150F29" w:rsidRPr="0026783C">
        <w:rPr>
          <w:rFonts w:ascii="Book Antiqua" w:hAnsi="Book Antiqua"/>
        </w:rPr>
        <w:t>-</w:t>
      </w:r>
      <w:r w:rsidR="00A3376B" w:rsidRPr="0026783C">
        <w:rPr>
          <w:rFonts w:ascii="Book Antiqua" w:hAnsi="Book Antiqua"/>
        </w:rPr>
        <w:t>based metrics work, and UNF is following the guidelines from the BOG.  He congratulated the team for its pursuit of excellence.</w:t>
      </w:r>
      <w:r w:rsidR="0026783C" w:rsidRPr="0026783C">
        <w:rPr>
          <w:rFonts w:ascii="Book Antiqua" w:hAnsi="Book Antiqua"/>
        </w:rPr>
        <w:t xml:space="preserve"> </w:t>
      </w:r>
      <w:r w:rsidR="00A3376B" w:rsidRPr="0026783C">
        <w:rPr>
          <w:rFonts w:ascii="Book Antiqua" w:hAnsi="Book Antiqua"/>
        </w:rPr>
        <w:t xml:space="preserve">Trustee Egan asked if the BOG has a strategic idea of Trustees as individuals. Governor Stermon commented he is reserving his judgment because of the different needs for different universities. </w:t>
      </w:r>
      <w:r w:rsidR="005573E7" w:rsidRPr="0026783C">
        <w:rPr>
          <w:rFonts w:ascii="Book Antiqua" w:hAnsi="Book Antiqua"/>
        </w:rPr>
        <w:t>He stated the importance of the vision.</w:t>
      </w:r>
    </w:p>
    <w:p w14:paraId="4F0A1850" w14:textId="77777777" w:rsidR="008413EB" w:rsidRPr="0026783C" w:rsidRDefault="008413EB">
      <w:pPr>
        <w:rPr>
          <w:rFonts w:ascii="Book Antiqua" w:hAnsi="Book Antiqua"/>
        </w:rPr>
      </w:pPr>
    </w:p>
    <w:p w14:paraId="515387A2" w14:textId="77777777" w:rsidR="008413EB" w:rsidRPr="0026783C" w:rsidRDefault="005573E7">
      <w:pPr>
        <w:rPr>
          <w:rFonts w:ascii="Book Antiqua" w:hAnsi="Book Antiqua"/>
        </w:rPr>
      </w:pPr>
      <w:r w:rsidRPr="0026783C">
        <w:rPr>
          <w:rFonts w:ascii="Book Antiqua" w:hAnsi="Book Antiqua"/>
        </w:rPr>
        <w:t xml:space="preserve">Trustee Bryan commented about the competition against some </w:t>
      </w:r>
      <w:r w:rsidR="00150F29" w:rsidRPr="0026783C">
        <w:rPr>
          <w:rFonts w:ascii="Book Antiqua" w:hAnsi="Book Antiqua"/>
        </w:rPr>
        <w:t xml:space="preserve">of </w:t>
      </w:r>
      <w:r w:rsidRPr="0026783C">
        <w:rPr>
          <w:rFonts w:ascii="Book Antiqua" w:hAnsi="Book Antiqua"/>
        </w:rPr>
        <w:t xml:space="preserve">the best universities in the </w:t>
      </w:r>
      <w:r w:rsidR="00150F29" w:rsidRPr="0026783C">
        <w:rPr>
          <w:rFonts w:ascii="Book Antiqua" w:hAnsi="Book Antiqua"/>
        </w:rPr>
        <w:t>world. He raised the question of</w:t>
      </w:r>
      <w:r w:rsidRPr="0026783C">
        <w:rPr>
          <w:rFonts w:ascii="Book Antiqua" w:hAnsi="Book Antiqua"/>
        </w:rPr>
        <w:t xml:space="preserve"> how does the BOG address the competition. </w:t>
      </w:r>
      <w:r w:rsidR="00150F29" w:rsidRPr="0026783C">
        <w:rPr>
          <w:rFonts w:ascii="Book Antiqua" w:hAnsi="Book Antiqua"/>
        </w:rPr>
        <w:t xml:space="preserve"> </w:t>
      </w:r>
      <w:r w:rsidRPr="0026783C">
        <w:rPr>
          <w:rFonts w:ascii="Book Antiqua" w:hAnsi="Book Antiqua"/>
        </w:rPr>
        <w:t xml:space="preserve">Governor Stermon answered </w:t>
      </w:r>
      <w:r w:rsidR="008413EB" w:rsidRPr="0026783C">
        <w:rPr>
          <w:rFonts w:ascii="Book Antiqua" w:hAnsi="Book Antiqua"/>
        </w:rPr>
        <w:t xml:space="preserve">we have to transition where we compete against ourselves. </w:t>
      </w:r>
      <w:r w:rsidR="00894A04" w:rsidRPr="0026783C">
        <w:rPr>
          <w:rFonts w:ascii="Book Antiqua" w:hAnsi="Book Antiqua"/>
        </w:rPr>
        <w:t xml:space="preserve"> He also stated how important it is for students graduate</w:t>
      </w:r>
      <w:r w:rsidR="008413EB" w:rsidRPr="0026783C">
        <w:rPr>
          <w:rFonts w:ascii="Book Antiqua" w:hAnsi="Book Antiqua"/>
        </w:rPr>
        <w:t xml:space="preserve"> with as little debt as possible. </w:t>
      </w:r>
    </w:p>
    <w:p w14:paraId="0C873223" w14:textId="77777777" w:rsidR="005573E7" w:rsidRPr="0026783C" w:rsidRDefault="005573E7">
      <w:pPr>
        <w:rPr>
          <w:rFonts w:ascii="Book Antiqua" w:hAnsi="Book Antiqua"/>
        </w:rPr>
      </w:pPr>
    </w:p>
    <w:p w14:paraId="399B2BDA" w14:textId="77777777" w:rsidR="008413EB" w:rsidRPr="0026783C" w:rsidRDefault="005573E7">
      <w:pPr>
        <w:rPr>
          <w:rFonts w:ascii="Book Antiqua" w:hAnsi="Book Antiqua"/>
        </w:rPr>
      </w:pPr>
      <w:r w:rsidRPr="0026783C">
        <w:rPr>
          <w:rFonts w:ascii="Book Antiqua" w:hAnsi="Book Antiqua"/>
        </w:rPr>
        <w:t>Trustee Burnett added this B</w:t>
      </w:r>
      <w:r w:rsidR="008413EB" w:rsidRPr="0026783C">
        <w:rPr>
          <w:rFonts w:ascii="Book Antiqua" w:hAnsi="Book Antiqua"/>
        </w:rPr>
        <w:t xml:space="preserve">oard is focused on </w:t>
      </w:r>
      <w:r w:rsidRPr="0026783C">
        <w:rPr>
          <w:rFonts w:ascii="Book Antiqua" w:hAnsi="Book Antiqua"/>
        </w:rPr>
        <w:t xml:space="preserve">following the BOG metrics. </w:t>
      </w:r>
      <w:r w:rsidR="008413EB" w:rsidRPr="0026783C">
        <w:rPr>
          <w:rFonts w:ascii="Book Antiqua" w:hAnsi="Book Antiqua"/>
        </w:rPr>
        <w:t xml:space="preserve">. </w:t>
      </w:r>
    </w:p>
    <w:p w14:paraId="10EE1A72" w14:textId="77777777" w:rsidR="008413EB" w:rsidRPr="0026783C" w:rsidRDefault="008413EB">
      <w:pPr>
        <w:rPr>
          <w:rFonts w:ascii="Book Antiqua" w:hAnsi="Book Antiqua"/>
        </w:rPr>
      </w:pPr>
    </w:p>
    <w:p w14:paraId="19794F7F" w14:textId="77777777" w:rsidR="008413EB" w:rsidRPr="0026783C" w:rsidRDefault="005573E7">
      <w:pPr>
        <w:rPr>
          <w:rFonts w:ascii="Book Antiqua" w:hAnsi="Book Antiqua"/>
        </w:rPr>
      </w:pPr>
      <w:r w:rsidRPr="0026783C">
        <w:rPr>
          <w:rFonts w:ascii="Book Antiqua" w:hAnsi="Book Antiqua"/>
        </w:rPr>
        <w:t xml:space="preserve">Chair Hyde thanked Governor Stermon for coming and </w:t>
      </w:r>
      <w:r w:rsidR="008413EB" w:rsidRPr="0026783C">
        <w:rPr>
          <w:rFonts w:ascii="Book Antiqua" w:hAnsi="Book Antiqua"/>
        </w:rPr>
        <w:t xml:space="preserve">invited </w:t>
      </w:r>
      <w:r w:rsidRPr="0026783C">
        <w:rPr>
          <w:rFonts w:ascii="Book Antiqua" w:hAnsi="Book Antiqua"/>
        </w:rPr>
        <w:t xml:space="preserve">him </w:t>
      </w:r>
      <w:r w:rsidR="008413EB" w:rsidRPr="0026783C">
        <w:rPr>
          <w:rFonts w:ascii="Book Antiqua" w:hAnsi="Book Antiqua"/>
        </w:rPr>
        <w:t>back</w:t>
      </w:r>
      <w:r w:rsidR="00894A04" w:rsidRPr="0026783C">
        <w:rPr>
          <w:rFonts w:ascii="Book Antiqua" w:hAnsi="Book Antiqua"/>
        </w:rPr>
        <w:t xml:space="preserve"> to join the Board at future meetings or events. </w:t>
      </w:r>
      <w:r w:rsidRPr="0026783C">
        <w:rPr>
          <w:rFonts w:ascii="Book Antiqua" w:hAnsi="Book Antiqua"/>
        </w:rPr>
        <w:t xml:space="preserve">Governor Stermon said </w:t>
      </w:r>
      <w:r w:rsidR="008413EB" w:rsidRPr="0026783C">
        <w:rPr>
          <w:rFonts w:ascii="Book Antiqua" w:hAnsi="Book Antiqua"/>
        </w:rPr>
        <w:t>I am here to assist.</w:t>
      </w:r>
    </w:p>
    <w:p w14:paraId="5DEB8AEF" w14:textId="77777777" w:rsidR="008413EB" w:rsidRDefault="008413EB"/>
    <w:sectPr w:rsidR="008413EB" w:rsidSect="00DF1A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EB"/>
    <w:rsid w:val="00150F29"/>
    <w:rsid w:val="0026783C"/>
    <w:rsid w:val="003B1A9D"/>
    <w:rsid w:val="005573E7"/>
    <w:rsid w:val="00650CBA"/>
    <w:rsid w:val="00816423"/>
    <w:rsid w:val="008413EB"/>
    <w:rsid w:val="00894A04"/>
    <w:rsid w:val="00A3376B"/>
    <w:rsid w:val="00BF48A8"/>
    <w:rsid w:val="00C50635"/>
    <w:rsid w:val="00DF1AAF"/>
    <w:rsid w:val="00EA5D72"/>
    <w:rsid w:val="00E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3A9D0"/>
  <w14:defaultImageDpi w14:val="300"/>
  <w15:docId w15:val="{FAF7156D-1EF6-45F7-8258-87D5109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26783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635"/>
    <w:pPr>
      <w:jc w:val="center"/>
      <w:outlineLvl w:val="1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635"/>
    <w:rPr>
      <w:rFonts w:ascii="Times New Roman" w:hAnsi="Times New Roman" w:cs="Times New Roman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6783C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6" ma:contentTypeDescription="Create a new document." ma:contentTypeScope="" ma:versionID="943ae5c578f118bc5c6752bffa10420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9a9f3111d3b64349efa9817c9a5984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February</Month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TRUSTEES</Department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2919297F-68B5-42EB-8F9B-28FB8C526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0FD89-5D4C-47ED-AFD0-53E2C775F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8510B-8E57-4E29-8393-57BC174D71C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8fbf49f-21ba-4487-b1fa-ffc4a5473c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Bove</dc:creator>
  <cp:keywords/>
  <dc:description/>
  <cp:lastModifiedBy>Celetti, Hether</cp:lastModifiedBy>
  <cp:revision>2</cp:revision>
  <dcterms:created xsi:type="dcterms:W3CDTF">2022-08-09T16:05:00Z</dcterms:created>
  <dcterms:modified xsi:type="dcterms:W3CDTF">2022-08-09T16:05:00Z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