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9DB5" w14:textId="2B83EB7B" w:rsidR="003278DA" w:rsidRDefault="003278DA" w:rsidP="00FB231A"/>
    <w:p w14:paraId="7EED99A8" w14:textId="63D468E6" w:rsidR="00FB231A" w:rsidRDefault="00FB231A" w:rsidP="00FB231A">
      <w:pPr>
        <w:pStyle w:val="Heading1"/>
      </w:pPr>
      <w:r w:rsidRPr="00FB231A">
        <w:t>AGENDA</w:t>
      </w:r>
    </w:p>
    <w:p w14:paraId="53027362" w14:textId="20114A4C" w:rsidR="00FB231A" w:rsidRDefault="00FB231A" w:rsidP="006D7225">
      <w:pPr>
        <w:pStyle w:val="NoSpacing"/>
      </w:pPr>
    </w:p>
    <w:p w14:paraId="7D2EBC96" w14:textId="28749836" w:rsidR="00FB231A" w:rsidRPr="00A86222" w:rsidRDefault="00FB231A" w:rsidP="00243A70">
      <w:pPr>
        <w:pStyle w:val="Heading2"/>
      </w:pPr>
      <w:r w:rsidRPr="00A86222">
        <w:t>Item 1     Call to Order</w:t>
      </w:r>
    </w:p>
    <w:p w14:paraId="0505C234" w14:textId="77777777" w:rsidR="00FB231A" w:rsidRPr="00FB231A" w:rsidRDefault="00FB231A" w:rsidP="00FB231A">
      <w:pPr>
        <w:jc w:val="left"/>
        <w:rPr>
          <w:b/>
          <w:bCs/>
        </w:rPr>
      </w:pPr>
    </w:p>
    <w:p w14:paraId="0E34701C" w14:textId="30B11C9D" w:rsidR="00FB231A" w:rsidRPr="00FB231A" w:rsidRDefault="00FB231A" w:rsidP="00243A70">
      <w:pPr>
        <w:pStyle w:val="Heading2"/>
      </w:pPr>
      <w:r w:rsidRPr="00FB231A">
        <w:t>Item 2     Public Comments</w:t>
      </w:r>
    </w:p>
    <w:p w14:paraId="66919EA3" w14:textId="77777777" w:rsidR="00FB231A" w:rsidRPr="00FB231A" w:rsidRDefault="00FB231A" w:rsidP="006D7225">
      <w:pPr>
        <w:pStyle w:val="NoSpacing"/>
      </w:pPr>
    </w:p>
    <w:p w14:paraId="4F3A0530" w14:textId="5568FF04" w:rsidR="00FB231A" w:rsidRPr="00FB231A" w:rsidRDefault="00FB231A" w:rsidP="00243A70">
      <w:pPr>
        <w:pStyle w:val="Heading2"/>
      </w:pPr>
      <w:r w:rsidRPr="00FB231A">
        <w:t>Item 3     Consent Agenda</w:t>
      </w:r>
    </w:p>
    <w:p w14:paraId="70E4C0CD" w14:textId="5FDD807B" w:rsidR="00FB231A" w:rsidRDefault="006D7225" w:rsidP="006D7225">
      <w:pPr>
        <w:ind w:left="1620" w:hanging="1620"/>
        <w:jc w:val="both"/>
      </w:pPr>
      <w:r>
        <w:tab/>
      </w:r>
      <w:r w:rsidR="00FB231A">
        <w:t>Approval of Minutes - March 14, 2019</w:t>
      </w:r>
    </w:p>
    <w:p w14:paraId="794AF3A7" w14:textId="77777777" w:rsidR="00FB231A" w:rsidRDefault="00FB231A" w:rsidP="00243A70">
      <w:pPr>
        <w:pStyle w:val="ListParagraph"/>
      </w:pPr>
    </w:p>
    <w:p w14:paraId="60FE9D79" w14:textId="00229356" w:rsidR="00FB231A" w:rsidRDefault="006D7225" w:rsidP="006D7225">
      <w:pPr>
        <w:ind w:left="1620" w:hanging="1620"/>
        <w:jc w:val="both"/>
      </w:pPr>
      <w:r>
        <w:tab/>
      </w:r>
      <w:r w:rsidR="00FB231A">
        <w:t>Capital Projects Quarterly Report and Change Orders</w:t>
      </w:r>
    </w:p>
    <w:p w14:paraId="22EC23F8" w14:textId="77777777" w:rsidR="00FB231A" w:rsidRDefault="00FB231A" w:rsidP="00243A70">
      <w:pPr>
        <w:pStyle w:val="ListParagraph"/>
      </w:pPr>
    </w:p>
    <w:p w14:paraId="48AF07EF" w14:textId="349E387D" w:rsidR="00FB231A" w:rsidRDefault="00FB231A" w:rsidP="00243A70">
      <w:pPr>
        <w:pStyle w:val="ListParagraph"/>
        <w:ind w:left="1620"/>
      </w:pPr>
      <w:r>
        <w:t>Treasurer's Report</w:t>
      </w:r>
    </w:p>
    <w:p w14:paraId="7DD046BE" w14:textId="77777777" w:rsidR="00FB231A" w:rsidRDefault="00FB231A" w:rsidP="00243A70">
      <w:pPr>
        <w:pStyle w:val="ListParagraph"/>
      </w:pPr>
    </w:p>
    <w:p w14:paraId="525C1B54" w14:textId="597C84FC" w:rsidR="00FB231A" w:rsidRDefault="006D7225" w:rsidP="006D7225">
      <w:pPr>
        <w:ind w:left="1620" w:hanging="1620"/>
        <w:jc w:val="both"/>
      </w:pPr>
      <w:r>
        <w:tab/>
      </w:r>
      <w:r w:rsidR="00FB231A">
        <w:t>Budget Quarterly Report</w:t>
      </w:r>
    </w:p>
    <w:p w14:paraId="02915112" w14:textId="77777777" w:rsidR="00243A70" w:rsidRDefault="00243A70" w:rsidP="00243A70">
      <w:pPr>
        <w:pStyle w:val="ListParagraph"/>
        <w:ind w:left="1620"/>
      </w:pPr>
    </w:p>
    <w:p w14:paraId="7314841F" w14:textId="0CC655DA" w:rsidR="00FB231A" w:rsidRPr="00FB231A" w:rsidRDefault="00FB231A" w:rsidP="004730AA">
      <w:pPr>
        <w:pStyle w:val="Heading2"/>
      </w:pPr>
      <w:r w:rsidRPr="00FB231A">
        <w:t>Item 4     Approval of Amended Regulation – 11.0010R Schedule of Tuition and Fees</w:t>
      </w:r>
    </w:p>
    <w:p w14:paraId="751D94E4" w14:textId="77777777" w:rsidR="00FB231A" w:rsidRPr="00FB231A" w:rsidRDefault="00FB231A" w:rsidP="00FB231A">
      <w:pPr>
        <w:jc w:val="left"/>
        <w:rPr>
          <w:b/>
          <w:bCs/>
        </w:rPr>
      </w:pPr>
    </w:p>
    <w:p w14:paraId="641BCA35" w14:textId="7E56A627" w:rsidR="00FB231A" w:rsidRPr="00FB231A" w:rsidRDefault="00FB231A" w:rsidP="00BF65C0">
      <w:pPr>
        <w:pStyle w:val="Heading2"/>
        <w:ind w:left="990" w:hanging="990"/>
      </w:pPr>
      <w:r w:rsidRPr="00FB231A">
        <w:t>Item 5     Approval of Amended Regulation – 11.0020R Special Fees, Fines and Penalties</w:t>
      </w:r>
    </w:p>
    <w:p w14:paraId="159508C0" w14:textId="77777777" w:rsidR="00FB231A" w:rsidRPr="00FB231A" w:rsidRDefault="00FB231A" w:rsidP="00FB231A">
      <w:pPr>
        <w:jc w:val="left"/>
        <w:rPr>
          <w:b/>
          <w:bCs/>
        </w:rPr>
      </w:pPr>
    </w:p>
    <w:p w14:paraId="281F7A6E" w14:textId="55D6FF84" w:rsidR="00FB231A" w:rsidRPr="00FB231A" w:rsidRDefault="00FB231A" w:rsidP="00BF65C0">
      <w:pPr>
        <w:pStyle w:val="Heading2"/>
        <w:ind w:left="990" w:hanging="990"/>
      </w:pPr>
      <w:r w:rsidRPr="00FB231A">
        <w:t>Item 6     Three-Year and Five-Year Capital Improvement Plan (CIP-2) and Legislative       Budget Request for 2020-2021 through 2025-2026 (PECO)</w:t>
      </w:r>
    </w:p>
    <w:p w14:paraId="34153C7A" w14:textId="4190650F" w:rsidR="00FB231A" w:rsidRDefault="00FB231A" w:rsidP="00FB231A">
      <w:pPr>
        <w:jc w:val="left"/>
        <w:rPr>
          <w:b/>
          <w:bCs/>
        </w:rPr>
      </w:pPr>
    </w:p>
    <w:p w14:paraId="196C7457" w14:textId="3611BEC5" w:rsidR="00FB231A" w:rsidRPr="00FB231A" w:rsidRDefault="00FB231A" w:rsidP="00BF65C0">
      <w:pPr>
        <w:pStyle w:val="Heading2"/>
        <w:ind w:left="990" w:hanging="990"/>
      </w:pPr>
      <w:r w:rsidRPr="00FB231A">
        <w:t>Item 7     2019-2020 Budget Review for DSOs: (1) UNF Foundation, (2) UNF Training &amp; Services Institute, Inc. (3) UNF Financing Corporation, Inc. and (4) MOCA Jacksonville</w:t>
      </w:r>
    </w:p>
    <w:p w14:paraId="70B7DDA2" w14:textId="77777777" w:rsidR="00FB231A" w:rsidRPr="00FB231A" w:rsidRDefault="00FB231A" w:rsidP="00FB231A">
      <w:pPr>
        <w:jc w:val="left"/>
        <w:rPr>
          <w:b/>
          <w:bCs/>
        </w:rPr>
      </w:pPr>
    </w:p>
    <w:p w14:paraId="58BE7A40" w14:textId="77777777" w:rsidR="00FB231A" w:rsidRPr="00FB231A" w:rsidRDefault="00FB231A" w:rsidP="00FB231A">
      <w:pPr>
        <w:jc w:val="left"/>
        <w:rPr>
          <w:b/>
          <w:bCs/>
        </w:rPr>
      </w:pPr>
    </w:p>
    <w:p w14:paraId="1E64C065" w14:textId="77777777" w:rsidR="00FB231A" w:rsidRPr="00FB231A" w:rsidRDefault="00FB231A" w:rsidP="00FB231A">
      <w:pPr>
        <w:jc w:val="left"/>
        <w:rPr>
          <w:b/>
          <w:bCs/>
        </w:rPr>
      </w:pPr>
    </w:p>
    <w:p w14:paraId="1A359FB0" w14:textId="77777777" w:rsidR="00FB231A" w:rsidRPr="00FB231A" w:rsidRDefault="00FB231A" w:rsidP="00FB231A">
      <w:pPr>
        <w:jc w:val="left"/>
        <w:rPr>
          <w:b/>
          <w:bCs/>
        </w:rPr>
      </w:pPr>
    </w:p>
    <w:p w14:paraId="163BD0DF" w14:textId="77777777" w:rsidR="00FB231A" w:rsidRPr="00FB231A" w:rsidRDefault="00FB231A" w:rsidP="00FB231A">
      <w:pPr>
        <w:jc w:val="left"/>
        <w:rPr>
          <w:b/>
          <w:bCs/>
        </w:rPr>
      </w:pPr>
    </w:p>
    <w:p w14:paraId="119C7FA3" w14:textId="77777777" w:rsidR="004730AA" w:rsidRDefault="004730AA" w:rsidP="006D7225">
      <w:pPr>
        <w:pStyle w:val="NoSpacing"/>
      </w:pPr>
    </w:p>
    <w:p w14:paraId="3EF38D2B" w14:textId="2517802A" w:rsidR="00FB231A" w:rsidRPr="00FB231A" w:rsidRDefault="00FB231A" w:rsidP="004730AA">
      <w:pPr>
        <w:pStyle w:val="Heading2"/>
      </w:pPr>
      <w:r w:rsidRPr="00FB231A">
        <w:t>Item 8     Annual Capital Outlay Plan for Fiscal Year 2019-2020</w:t>
      </w:r>
    </w:p>
    <w:p w14:paraId="3C95A00D" w14:textId="77777777" w:rsidR="00FB231A" w:rsidRPr="00FB231A" w:rsidRDefault="00FB231A" w:rsidP="00FB231A">
      <w:pPr>
        <w:jc w:val="left"/>
        <w:rPr>
          <w:b/>
          <w:bCs/>
        </w:rPr>
      </w:pPr>
    </w:p>
    <w:p w14:paraId="634C0D31" w14:textId="42D9961E" w:rsidR="00FB231A" w:rsidRPr="00FB231A" w:rsidRDefault="00FB231A" w:rsidP="004730AA">
      <w:pPr>
        <w:pStyle w:val="Heading2"/>
      </w:pPr>
      <w:r w:rsidRPr="00FB231A">
        <w:t>Item 9     Update of Lease Extension with ADT</w:t>
      </w:r>
    </w:p>
    <w:p w14:paraId="393BFBFB" w14:textId="77777777" w:rsidR="00FB231A" w:rsidRPr="00FB231A" w:rsidRDefault="00FB231A" w:rsidP="00FB231A">
      <w:pPr>
        <w:jc w:val="left"/>
        <w:rPr>
          <w:b/>
          <w:bCs/>
        </w:rPr>
      </w:pPr>
    </w:p>
    <w:p w14:paraId="2ACA031E" w14:textId="777EBD97" w:rsidR="00FB231A" w:rsidRPr="00FB231A" w:rsidRDefault="00FB231A" w:rsidP="004730AA">
      <w:pPr>
        <w:pStyle w:val="Heading2"/>
      </w:pPr>
      <w:r w:rsidRPr="00FB231A">
        <w:t>Item 10    Update on Operational Review of the Incident on February 11, 2019</w:t>
      </w:r>
    </w:p>
    <w:p w14:paraId="22E64D46" w14:textId="77777777" w:rsidR="00FB231A" w:rsidRPr="00FB231A" w:rsidRDefault="00FB231A" w:rsidP="00FB231A">
      <w:pPr>
        <w:jc w:val="left"/>
        <w:rPr>
          <w:b/>
          <w:bCs/>
        </w:rPr>
      </w:pPr>
    </w:p>
    <w:p w14:paraId="139FF519" w14:textId="24217BB3" w:rsidR="00FB231A" w:rsidRPr="00FB231A" w:rsidRDefault="00FB231A" w:rsidP="004730AA">
      <w:pPr>
        <w:pStyle w:val="Heading2"/>
      </w:pPr>
      <w:r w:rsidRPr="00FB231A">
        <w:t>Item 11    Report on Agreements for Goods and Services over $1.0 Million</w:t>
      </w:r>
    </w:p>
    <w:p w14:paraId="7AB34415" w14:textId="77777777" w:rsidR="00FB231A" w:rsidRPr="00FB231A" w:rsidRDefault="00FB231A" w:rsidP="00FB231A">
      <w:pPr>
        <w:jc w:val="left"/>
        <w:rPr>
          <w:b/>
          <w:bCs/>
        </w:rPr>
      </w:pPr>
    </w:p>
    <w:p w14:paraId="40243B6E" w14:textId="521BE5DA" w:rsidR="00FB231A" w:rsidRPr="00FB231A" w:rsidRDefault="00FB231A" w:rsidP="004730AA">
      <w:pPr>
        <w:pStyle w:val="Heading2"/>
      </w:pPr>
      <w:r w:rsidRPr="00FB231A">
        <w:t>Item 12     Rating Agency Reviews</w:t>
      </w:r>
    </w:p>
    <w:p w14:paraId="3177B7AF" w14:textId="77777777" w:rsidR="00FB231A" w:rsidRPr="00FB231A" w:rsidRDefault="00FB231A" w:rsidP="00FB231A">
      <w:pPr>
        <w:jc w:val="left"/>
        <w:rPr>
          <w:b/>
          <w:bCs/>
        </w:rPr>
      </w:pPr>
    </w:p>
    <w:p w14:paraId="5B81C378" w14:textId="65942772" w:rsidR="00FB231A" w:rsidRPr="00FB231A" w:rsidRDefault="00FB231A" w:rsidP="004730AA">
      <w:pPr>
        <w:pStyle w:val="Heading2"/>
      </w:pPr>
      <w:r w:rsidRPr="00FB231A">
        <w:t>Item 13     Adjournment</w:t>
      </w:r>
    </w:p>
    <w:p w14:paraId="683E8565" w14:textId="77777777" w:rsidR="00FB231A" w:rsidRPr="00FB231A" w:rsidRDefault="00FB231A" w:rsidP="00FB231A">
      <w:pPr>
        <w:jc w:val="left"/>
      </w:pPr>
    </w:p>
    <w:sectPr w:rsidR="00FB231A" w:rsidRPr="00FB231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273B" w14:textId="77777777" w:rsidR="00F065D9" w:rsidRDefault="00F065D9" w:rsidP="00FB231A">
      <w:r>
        <w:separator/>
      </w:r>
    </w:p>
  </w:endnote>
  <w:endnote w:type="continuationSeparator" w:id="0">
    <w:p w14:paraId="0D4EF495" w14:textId="77777777" w:rsidR="00F065D9" w:rsidRDefault="00F065D9" w:rsidP="00FB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7531" w14:textId="77777777" w:rsidR="00F065D9" w:rsidRDefault="00F065D9" w:rsidP="00FB231A">
      <w:r>
        <w:separator/>
      </w:r>
    </w:p>
  </w:footnote>
  <w:footnote w:type="continuationSeparator" w:id="0">
    <w:p w14:paraId="089DA39E" w14:textId="77777777" w:rsidR="00F065D9" w:rsidRDefault="00F065D9" w:rsidP="00FB2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A0A6" w14:textId="555F4E96" w:rsidR="00FB231A" w:rsidRDefault="00FB231A" w:rsidP="00FB231A">
    <w:pPr>
      <w:pStyle w:val="Header"/>
    </w:pPr>
    <w:r>
      <w:rPr>
        <w:noProof/>
      </w:rPr>
      <w:drawing>
        <wp:inline distT="0" distB="0" distL="0" distR="0" wp14:anchorId="3B33F612" wp14:editId="2B05731C">
          <wp:extent cx="1396365" cy="1426845"/>
          <wp:effectExtent l="0" t="0" r="0" b="1905"/>
          <wp:docPr id="5" name="Picture 5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56AF0D" w14:textId="729E88CD" w:rsidR="00FB231A" w:rsidRDefault="00FB231A" w:rsidP="00FB231A">
    <w:pPr>
      <w:pStyle w:val="Header"/>
    </w:pPr>
  </w:p>
  <w:p w14:paraId="46F30447" w14:textId="48DEEF02" w:rsidR="00FB231A" w:rsidRPr="00FB231A" w:rsidRDefault="00FB231A" w:rsidP="00FB231A">
    <w:r w:rsidRPr="00FB231A">
      <w:rPr>
        <w:rStyle w:val="Strong"/>
        <w:b w:val="0"/>
        <w:bCs w:val="0"/>
      </w:rPr>
      <w:t>University of North Florida</w:t>
    </w:r>
    <w:r w:rsidRPr="00FB231A">
      <w:br/>
    </w:r>
    <w:r w:rsidRPr="00FB231A">
      <w:rPr>
        <w:rStyle w:val="Strong"/>
        <w:b w:val="0"/>
        <w:bCs w:val="0"/>
      </w:rPr>
      <w:t>Finance and Facilities Committee</w:t>
    </w:r>
    <w:r w:rsidRPr="00FB231A">
      <w:br/>
    </w:r>
    <w:r w:rsidRPr="00FB231A">
      <w:rPr>
        <w:rStyle w:val="Strong"/>
        <w:b w:val="0"/>
        <w:bCs w:val="0"/>
      </w:rPr>
      <w:t>June 18, 2019, 11:00 AM</w:t>
    </w:r>
    <w:r w:rsidRPr="00FB231A">
      <w:br/>
    </w:r>
    <w:r w:rsidRPr="00FB231A">
      <w:rPr>
        <w:rStyle w:val="Strong"/>
        <w:b w:val="0"/>
        <w:bCs w:val="0"/>
      </w:rPr>
      <w:t>Or upon adjournment of previous meetings</w:t>
    </w:r>
    <w:r w:rsidRPr="00FB231A">
      <w:br/>
    </w:r>
    <w:r w:rsidRPr="00FB231A">
      <w:rPr>
        <w:rStyle w:val="Strong"/>
        <w:b w:val="0"/>
        <w:bCs w:val="0"/>
      </w:rPr>
      <w:t>Adam W. Herbert University Center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1A"/>
    <w:rsid w:val="00075845"/>
    <w:rsid w:val="00243A70"/>
    <w:rsid w:val="003278DA"/>
    <w:rsid w:val="004730AA"/>
    <w:rsid w:val="005C4811"/>
    <w:rsid w:val="006D7225"/>
    <w:rsid w:val="006F7961"/>
    <w:rsid w:val="00A86222"/>
    <w:rsid w:val="00AC7144"/>
    <w:rsid w:val="00BF65C0"/>
    <w:rsid w:val="00EE2338"/>
    <w:rsid w:val="00F065D9"/>
    <w:rsid w:val="00FB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2E6DE8"/>
  <w15:chartTrackingRefBased/>
  <w15:docId w15:val="{632EECA6-BA0F-4555-B5BF-6874907E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31A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31A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A8622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31A"/>
    <w:pPr>
      <w:jc w:val="lef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31A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231A"/>
  </w:style>
  <w:style w:type="character" w:customStyle="1" w:styleId="HeaderChar">
    <w:name w:val="Header Char"/>
    <w:basedOn w:val="DefaultParagraphFont"/>
    <w:link w:val="Header"/>
    <w:uiPriority w:val="99"/>
    <w:rsid w:val="00FB231A"/>
  </w:style>
  <w:style w:type="paragraph" w:styleId="Footer">
    <w:name w:val="footer"/>
    <w:basedOn w:val="Normal"/>
    <w:link w:val="FooterChar"/>
    <w:uiPriority w:val="99"/>
    <w:unhideWhenUsed/>
    <w:rsid w:val="00FB231A"/>
  </w:style>
  <w:style w:type="character" w:customStyle="1" w:styleId="FooterChar">
    <w:name w:val="Footer Char"/>
    <w:basedOn w:val="DefaultParagraphFont"/>
    <w:link w:val="Footer"/>
    <w:uiPriority w:val="99"/>
    <w:rsid w:val="00FB231A"/>
  </w:style>
  <w:style w:type="character" w:styleId="Strong">
    <w:name w:val="Strong"/>
    <w:basedOn w:val="DefaultParagraphFont"/>
    <w:uiPriority w:val="22"/>
    <w:qFormat/>
    <w:rsid w:val="00FB231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B231A"/>
    <w:rPr>
      <w:rFonts w:ascii="Book Antiqua" w:hAnsi="Book Antiqu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6222"/>
    <w:rPr>
      <w:rFonts w:ascii="Book Antiqua" w:hAnsi="Book Antiqu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43A70"/>
    <w:pPr>
      <w:ind w:left="720"/>
      <w:contextualSpacing/>
      <w:jc w:val="left"/>
    </w:pPr>
  </w:style>
  <w:style w:type="paragraph" w:styleId="NoSpacing">
    <w:name w:val="No Spacing"/>
    <w:uiPriority w:val="1"/>
    <w:qFormat/>
    <w:rsid w:val="006D7225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53493-B2BB-4477-964E-B204CF033EFF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1BC1D86E-C80E-43ED-9821-890BB7454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4DD46-1F1A-4F8E-83AD-943066A36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2022-08-09T15:21:00Z</dcterms:created>
  <dcterms:modified xsi:type="dcterms:W3CDTF">2022-08-09T15:21:00Z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