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6235" w14:textId="00C65CFC" w:rsidR="00A45F4A" w:rsidRPr="00DD4138" w:rsidRDefault="00A45F4A" w:rsidP="008A5933">
      <w:pPr>
        <w:pStyle w:val="Heading1"/>
        <w:rPr>
          <w:rFonts w:ascii="Book Antiqua" w:hAnsi="Book Antiqua"/>
        </w:rPr>
      </w:pPr>
      <w:r w:rsidRPr="00DD4138">
        <w:rPr>
          <w:rFonts w:ascii="Book Antiqua" w:hAnsi="Book Antiqua"/>
        </w:rPr>
        <w:t>Minutes</w:t>
      </w:r>
    </w:p>
    <w:p w14:paraId="0FBF45ED" w14:textId="77777777" w:rsidR="00240996" w:rsidRPr="00DD4138" w:rsidRDefault="00952C63" w:rsidP="00506E39">
      <w:r w:rsidRPr="00DD4138">
        <w:rPr>
          <w:b/>
        </w:rPr>
        <w:t>Trustees</w:t>
      </w:r>
      <w:r w:rsidR="00506E39" w:rsidRPr="00DD4138">
        <w:rPr>
          <w:b/>
        </w:rPr>
        <w:t xml:space="preserve"> Present</w:t>
      </w:r>
      <w:r w:rsidR="00506E39" w:rsidRPr="00DD4138">
        <w:rPr>
          <w:b/>
        </w:rPr>
        <w:br/>
      </w:r>
      <w:r w:rsidR="00C449E7" w:rsidRPr="00DD4138">
        <w:t>Wilfredo Gonzalez</w:t>
      </w:r>
      <w:r w:rsidR="00825EB5" w:rsidRPr="00DD4138">
        <w:t>, Paul</w:t>
      </w:r>
      <w:r w:rsidR="00C449E7" w:rsidRPr="00DD4138">
        <w:t xml:space="preserve"> McElroy, </w:t>
      </w:r>
      <w:r w:rsidR="003B082C" w:rsidRPr="00DD4138">
        <w:t>Annie Egan</w:t>
      </w:r>
      <w:r w:rsidR="00687D50" w:rsidRPr="00DD4138">
        <w:t xml:space="preserve"> (acting chair)</w:t>
      </w:r>
      <w:r w:rsidR="00240996" w:rsidRPr="00DD4138">
        <w:t xml:space="preserve">, </w:t>
      </w:r>
      <w:r w:rsidR="00A851DB" w:rsidRPr="00DD4138">
        <w:t>Jenna DuPilka</w:t>
      </w:r>
      <w:r w:rsidR="00787FA1" w:rsidRPr="00DD4138">
        <w:t>, Stephen Joost</w:t>
      </w:r>
    </w:p>
    <w:p w14:paraId="37EA4E92" w14:textId="77777777" w:rsidR="00952C63" w:rsidRPr="00DD4138" w:rsidRDefault="00952C63" w:rsidP="00952C63">
      <w:pPr>
        <w:spacing w:after="0" w:line="240" w:lineRule="auto"/>
        <w:rPr>
          <w:b/>
        </w:rPr>
      </w:pPr>
      <w:r w:rsidRPr="00DD4138">
        <w:rPr>
          <w:b/>
        </w:rPr>
        <w:t xml:space="preserve">Trustees Absent (excused)  </w:t>
      </w:r>
    </w:p>
    <w:p w14:paraId="32D4F6BB" w14:textId="77777777" w:rsidR="00952C63" w:rsidRPr="00DD4138" w:rsidRDefault="00952C63" w:rsidP="00506E39">
      <w:r w:rsidRPr="00DD4138">
        <w:t>David Fenner and Adam Hollingsworth</w:t>
      </w:r>
    </w:p>
    <w:p w14:paraId="2F0A268C" w14:textId="77777777" w:rsidR="00952C63" w:rsidRPr="00DD4138" w:rsidRDefault="00FA3C86" w:rsidP="002C4B05">
      <w:pPr>
        <w:pStyle w:val="Heading2"/>
      </w:pPr>
      <w:r w:rsidRPr="00DD4138">
        <w:t>Item 1</w:t>
      </w:r>
      <w:r w:rsidR="00952C63" w:rsidRPr="00DD4138">
        <w:t xml:space="preserve"> </w:t>
      </w:r>
      <w:r w:rsidRPr="00DD4138">
        <w:t>Call to order</w:t>
      </w:r>
    </w:p>
    <w:p w14:paraId="33758EB2" w14:textId="3FA0EEC4" w:rsidR="00A45F4A" w:rsidRPr="00DD4138" w:rsidRDefault="00952C63" w:rsidP="001F32CC">
      <w:pPr>
        <w:rPr>
          <w:b/>
        </w:rPr>
      </w:pPr>
      <w:r w:rsidRPr="00DD4138">
        <w:t>Trustee Egan (acting chair) recognized a quorum and called the Academic and Student Affairs Committee to order.</w:t>
      </w:r>
      <w:r w:rsidR="00FA3C86" w:rsidRPr="00DD4138">
        <w:rPr>
          <w:b/>
        </w:rPr>
        <w:tab/>
      </w:r>
      <w:r w:rsidR="00FA3C86" w:rsidRPr="00DD4138">
        <w:rPr>
          <w:b/>
        </w:rPr>
        <w:tab/>
      </w:r>
    </w:p>
    <w:p w14:paraId="3FF0013B" w14:textId="77777777" w:rsidR="00952C63" w:rsidRPr="00DD4138" w:rsidRDefault="0060747E" w:rsidP="002C4B05">
      <w:pPr>
        <w:pStyle w:val="Heading2"/>
      </w:pPr>
      <w:r w:rsidRPr="00DD4138">
        <w:t>Item</w:t>
      </w:r>
      <w:r w:rsidR="00687D50" w:rsidRPr="00DD4138">
        <w:t xml:space="preserve"> </w:t>
      </w:r>
      <w:r w:rsidR="00E77719" w:rsidRPr="00DD4138">
        <w:t>2</w:t>
      </w:r>
      <w:r w:rsidR="00952C63" w:rsidRPr="00DD4138">
        <w:t xml:space="preserve"> </w:t>
      </w:r>
      <w:r w:rsidRPr="00DD4138">
        <w:t>Public Comments</w:t>
      </w:r>
    </w:p>
    <w:p w14:paraId="756C019B" w14:textId="77777777" w:rsidR="00952C63" w:rsidRPr="00DD4138" w:rsidRDefault="00952C63" w:rsidP="00952C63">
      <w:pPr>
        <w:spacing w:after="0" w:line="240" w:lineRule="auto"/>
      </w:pPr>
      <w:r w:rsidRPr="00DD4138">
        <w:t>Trustee Egan offered those in attendance an opportunity for public comments. There were no comments from the public.</w:t>
      </w:r>
    </w:p>
    <w:p w14:paraId="4B869AF5" w14:textId="77777777" w:rsidR="00952C63" w:rsidRPr="00DD4138" w:rsidRDefault="0060747E" w:rsidP="00DD4138">
      <w:pPr>
        <w:pStyle w:val="Heading2"/>
      </w:pPr>
      <w:r w:rsidRPr="00DD4138">
        <w:tab/>
      </w:r>
      <w:r w:rsidRPr="00DD4138">
        <w:br/>
      </w:r>
      <w:r w:rsidR="00424711" w:rsidRPr="00DD4138">
        <w:rPr>
          <w:rStyle w:val="Heading2Char"/>
          <w:b/>
          <w:bCs/>
        </w:rPr>
        <w:t xml:space="preserve">Item </w:t>
      </w:r>
      <w:r w:rsidR="00952C63" w:rsidRPr="00DD4138">
        <w:rPr>
          <w:rStyle w:val="Heading2Char"/>
          <w:b/>
          <w:bCs/>
        </w:rPr>
        <w:t xml:space="preserve">3 </w:t>
      </w:r>
      <w:r w:rsidR="00424711" w:rsidRPr="00DD4138">
        <w:rPr>
          <w:rStyle w:val="Heading2Char"/>
          <w:b/>
          <w:bCs/>
        </w:rPr>
        <w:t>Consent Agenda</w:t>
      </w:r>
      <w:r w:rsidR="00424711" w:rsidRPr="00DD4138">
        <w:br/>
        <w:t xml:space="preserve">Approval of draft minutes, </w:t>
      </w:r>
      <w:r w:rsidR="00687D50" w:rsidRPr="00DD4138">
        <w:t>October 11, 2018</w:t>
      </w:r>
    </w:p>
    <w:p w14:paraId="05F38864" w14:textId="77777777" w:rsidR="00952C63" w:rsidRPr="00DD4138" w:rsidRDefault="00952C63" w:rsidP="00952C63">
      <w:pPr>
        <w:spacing w:after="0" w:line="240" w:lineRule="auto"/>
      </w:pPr>
      <w:r w:rsidRPr="00DD4138">
        <w:t>Trustee Gonzalez made a MOTION to approve the minutes, Trustee Joost SECONDED. The minutes were approved by unanimous vote.</w:t>
      </w:r>
    </w:p>
    <w:p w14:paraId="6AC42091" w14:textId="77777777" w:rsidR="00687D50" w:rsidRPr="00DD4138" w:rsidRDefault="00424711" w:rsidP="00DD4138">
      <w:pPr>
        <w:pStyle w:val="Heading2"/>
      </w:pPr>
      <w:r w:rsidRPr="00DD4138">
        <w:br/>
      </w:r>
      <w:r w:rsidR="00952C63" w:rsidRPr="00DD4138">
        <w:rPr>
          <w:rStyle w:val="Heading2Char"/>
          <w:b/>
          <w:bCs/>
        </w:rPr>
        <w:t xml:space="preserve">Item 4 </w:t>
      </w:r>
      <w:r w:rsidR="00687D50" w:rsidRPr="00DD4138">
        <w:rPr>
          <w:rStyle w:val="Heading2Char"/>
          <w:b/>
          <w:bCs/>
        </w:rPr>
        <w:t>Approval of New Degree Programs for the College of Computing, Engineering, and Construction</w:t>
      </w:r>
      <w:r w:rsidR="005F753A" w:rsidRPr="00DD4138">
        <w:rPr>
          <w:rStyle w:val="Heading2Char"/>
        </w:rPr>
        <w:br/>
      </w:r>
      <w:r w:rsidR="00E61BCD" w:rsidRPr="00DD4138">
        <w:t xml:space="preserve">Interim Provost Chally </w:t>
      </w:r>
      <w:r w:rsidR="00687D50" w:rsidRPr="00DD4138">
        <w:t>introduced Dr. Chip Klostermeyer, Interim Dean of CCEC</w:t>
      </w:r>
      <w:r w:rsidR="00952C63" w:rsidRPr="00DD4138">
        <w:t>,</w:t>
      </w:r>
      <w:r w:rsidR="00687D50" w:rsidRPr="00DD4138">
        <w:t xml:space="preserve"> who presented proposals for four new programs in Computing.  These progr</w:t>
      </w:r>
      <w:r w:rsidR="00952C63" w:rsidRPr="00DD4138">
        <w:t xml:space="preserve">ams elevate what are currently four tracks into four </w:t>
      </w:r>
      <w:r w:rsidR="00687D50" w:rsidRPr="00DD4138">
        <w:t xml:space="preserve">distinct program degrees.  </w:t>
      </w:r>
    </w:p>
    <w:p w14:paraId="01225C61" w14:textId="77777777" w:rsidR="00173921" w:rsidRPr="00DD4138" w:rsidRDefault="00173921" w:rsidP="002C4B05">
      <w:pPr>
        <w:pStyle w:val="ListParagraph"/>
      </w:pPr>
      <w:r w:rsidRPr="00DD4138">
        <w:t xml:space="preserve">BS in Information Technology </w:t>
      </w:r>
    </w:p>
    <w:p w14:paraId="1E3EB8E7" w14:textId="77777777" w:rsidR="00173921" w:rsidRPr="00DD4138" w:rsidRDefault="00173921" w:rsidP="002C4B05">
      <w:pPr>
        <w:pStyle w:val="ListParagraph"/>
      </w:pPr>
      <w:r w:rsidRPr="00DD4138">
        <w:t>BS in Information Systems</w:t>
      </w:r>
    </w:p>
    <w:p w14:paraId="67482A38" w14:textId="77777777" w:rsidR="00173921" w:rsidRPr="00DD4138" w:rsidRDefault="00173921" w:rsidP="002C4B05">
      <w:pPr>
        <w:pStyle w:val="ListParagraph"/>
      </w:pPr>
      <w:r w:rsidRPr="00DD4138">
        <w:t>BS in Computer Science</w:t>
      </w:r>
    </w:p>
    <w:p w14:paraId="56888371" w14:textId="77777777" w:rsidR="00173921" w:rsidRPr="00DD4138" w:rsidRDefault="00173921" w:rsidP="002C4B05">
      <w:pPr>
        <w:pStyle w:val="ListParagraph"/>
      </w:pPr>
      <w:r w:rsidRPr="00DD4138">
        <w:t>BS in Information Science</w:t>
      </w:r>
    </w:p>
    <w:p w14:paraId="655876B3" w14:textId="12B00468" w:rsidR="00872C9D" w:rsidRPr="00DD4138" w:rsidRDefault="00952C63" w:rsidP="005F753A">
      <w:r w:rsidRPr="00DD4138">
        <w:t>These four</w:t>
      </w:r>
      <w:r w:rsidR="00687D50" w:rsidRPr="00DD4138">
        <w:t xml:space="preserve"> programs are not new programs but currently tracks in Computer Science.  The rationale for this change is to raise the profile of these programs, recruit and better monitor student progress.  Additionally, the student transcripts will more appropriately identify the graduate’s specific degree.  </w:t>
      </w:r>
      <w:r w:rsidR="009948B4" w:rsidRPr="00DD4138">
        <w:t xml:space="preserve">These degrees are increasing </w:t>
      </w:r>
      <w:r w:rsidR="005E358E" w:rsidRPr="00DD4138">
        <w:t>in enrollment,</w:t>
      </w:r>
      <w:r w:rsidR="009948B4" w:rsidRPr="00DD4138">
        <w:t xml:space="preserve"> and it is helpful to distinct the degrees.  UNF</w:t>
      </w:r>
      <w:r w:rsidR="005E358E" w:rsidRPr="00DD4138">
        <w:t xml:space="preserve"> is the only </w:t>
      </w:r>
    </w:p>
    <w:p w14:paraId="4E276728" w14:textId="0DCEA0F9" w:rsidR="00E77719" w:rsidRPr="00DD4138" w:rsidRDefault="005E358E" w:rsidP="005F753A">
      <w:r w:rsidRPr="00DD4138">
        <w:lastRenderedPageBreak/>
        <w:t xml:space="preserve">institution with four </w:t>
      </w:r>
      <w:r w:rsidR="009948B4" w:rsidRPr="00DD4138">
        <w:t xml:space="preserve">ABET accreditations in the nation.  </w:t>
      </w:r>
      <w:r w:rsidR="00E61BCD" w:rsidRPr="00DD4138">
        <w:t xml:space="preserve">  </w:t>
      </w:r>
      <w:r w:rsidR="009948B4" w:rsidRPr="00DD4138">
        <w:t xml:space="preserve">Moving in this direction is also in response to employers who would like to review the transcripts that are more specific to what the student skillset is.  </w:t>
      </w:r>
    </w:p>
    <w:p w14:paraId="58AD52F4" w14:textId="77777777" w:rsidR="009948B4" w:rsidRPr="00DD4138" w:rsidRDefault="009948B4" w:rsidP="005F753A">
      <w:r w:rsidRPr="00DD4138">
        <w:t xml:space="preserve">There is no cost for the change to elevate these tracks to programs. </w:t>
      </w:r>
    </w:p>
    <w:p w14:paraId="0C544A4A" w14:textId="77777777" w:rsidR="00173921" w:rsidRPr="00DD4138" w:rsidRDefault="00173921" w:rsidP="005F753A">
      <w:r w:rsidRPr="00DD4138">
        <w:t xml:space="preserve">A question was whether there still needed to be a broad degree available to students.  Dr. Klostermeyer responded that students are already in a narrow area of study since they enter the concentration and Director of Computing, Dr. Sherif Elfayoumy noted that this change will reduce student confusion and eliminate unnecessary credits.  He indicated that this change is after reviewing some of the best curricula at the best programs nationally.  </w:t>
      </w:r>
    </w:p>
    <w:p w14:paraId="18B29EB9" w14:textId="77777777" w:rsidR="00013AA5" w:rsidRPr="00DD4138" w:rsidRDefault="00013AA5" w:rsidP="005F753A">
      <w:r w:rsidRPr="00DD4138">
        <w:t xml:space="preserve">The new programs result in positive impact on the metrics: retention, employability, starting salaries, % STEM if the enrollment increases as expected.  These programs are simply restructuring.  </w:t>
      </w:r>
    </w:p>
    <w:p w14:paraId="177FEEA2" w14:textId="77777777" w:rsidR="00013AA5" w:rsidRPr="00DD4138" w:rsidRDefault="00013AA5" w:rsidP="005F753A">
      <w:r w:rsidRPr="00DD4138">
        <w:t xml:space="preserve">Trustees noted that there is a lot of IT development opportunities in Jacksonville.  Dr. Klostermeyer </w:t>
      </w:r>
      <w:r w:rsidR="005E358E" w:rsidRPr="00DD4138">
        <w:t>stated</w:t>
      </w:r>
      <w:r w:rsidRPr="00DD4138">
        <w:t xml:space="preserve"> that the community is interested in more IT graduates.  A </w:t>
      </w:r>
      <w:r w:rsidR="00EF4F1C" w:rsidRPr="00DD4138">
        <w:t>Trustee asked about</w:t>
      </w:r>
      <w:r w:rsidRPr="00DD4138">
        <w:t xml:space="preserve"> collaboration with local industry</w:t>
      </w:r>
      <w:r w:rsidR="00EF4F1C" w:rsidRPr="00DD4138">
        <w:t>,</w:t>
      </w:r>
      <w:r w:rsidRPr="00DD4138">
        <w:t xml:space="preserve"> and Dr. Klostermeyer indicated that through the advisory council, there are many internship opportunities for our students.  </w:t>
      </w:r>
    </w:p>
    <w:p w14:paraId="21F28502" w14:textId="77777777" w:rsidR="00013AA5" w:rsidRPr="00DD4138" w:rsidRDefault="00013AA5" w:rsidP="005F753A">
      <w:r w:rsidRPr="00DD4138">
        <w:t xml:space="preserve">An approval for these four programs is needed.  </w:t>
      </w:r>
    </w:p>
    <w:p w14:paraId="6FE5747E" w14:textId="77777777" w:rsidR="00013AA5" w:rsidRPr="00DD4138" w:rsidRDefault="00013AA5" w:rsidP="00872C9D">
      <w:r w:rsidRPr="00DD4138">
        <w:t xml:space="preserve">All four programs were unanimously approved. </w:t>
      </w:r>
    </w:p>
    <w:p w14:paraId="16C41630" w14:textId="77777777" w:rsidR="00DD4138" w:rsidRDefault="00FA3C86" w:rsidP="00DD4138">
      <w:pPr>
        <w:pStyle w:val="Heading2"/>
      </w:pPr>
      <w:r w:rsidRPr="00DD4138">
        <w:t xml:space="preserve">Item </w:t>
      </w:r>
      <w:r w:rsidR="00E61BCD" w:rsidRPr="00DD4138">
        <w:t>5</w:t>
      </w:r>
      <w:r w:rsidRPr="00DD4138">
        <w:t xml:space="preserve">: </w:t>
      </w:r>
      <w:r w:rsidR="00013AA5" w:rsidRPr="00DD4138">
        <w:t>Update on the College of Computing, Engineering, and Construction</w:t>
      </w:r>
    </w:p>
    <w:p w14:paraId="7B2D8547" w14:textId="12D1D424" w:rsidR="00013AA5" w:rsidRPr="00DD4138" w:rsidRDefault="00013AA5" w:rsidP="00DD4138">
      <w:r w:rsidRPr="00DD4138">
        <w:t xml:space="preserve">Interim Dean </w:t>
      </w:r>
      <w:proofErr w:type="spellStart"/>
      <w:r w:rsidRPr="00DD4138">
        <w:t>Klostermeyer</w:t>
      </w:r>
      <w:proofErr w:type="spellEnd"/>
      <w:r w:rsidRPr="00DD4138">
        <w:t xml:space="preserve"> presented the current and future status of the CCEC.  Questions included the following: can we reduce the number of credits down to 120?  To accomplish that, we w</w:t>
      </w:r>
      <w:r w:rsidR="00EF4F1C" w:rsidRPr="00DD4138">
        <w:t>ould have to eat into the general education</w:t>
      </w:r>
      <w:r w:rsidRPr="00DD4138">
        <w:t xml:space="preserve"> requirements.</w:t>
      </w:r>
    </w:p>
    <w:p w14:paraId="1C5EE0FE" w14:textId="77777777" w:rsidR="00013AA5" w:rsidRPr="00DD4138" w:rsidRDefault="00013AA5" w:rsidP="00E61BCD">
      <w:pPr>
        <w:spacing w:before="100" w:beforeAutospacing="1" w:after="100" w:afterAutospacing="1" w:line="240" w:lineRule="auto"/>
      </w:pPr>
      <w:r w:rsidRPr="00DD4138">
        <w:t xml:space="preserve">Is there an opportunity to engage the local military?  Dr. Klostermeyer just met with NAS Jax last month and will continue to connect with them. </w:t>
      </w:r>
    </w:p>
    <w:p w14:paraId="7EEA2ED6" w14:textId="77777777" w:rsidR="00013AA5" w:rsidRPr="00DD4138" w:rsidRDefault="00013AA5" w:rsidP="00E61BCD">
      <w:pPr>
        <w:spacing w:before="100" w:beforeAutospacing="1" w:after="100" w:afterAutospacing="1" w:line="240" w:lineRule="auto"/>
      </w:pPr>
      <w:r w:rsidRPr="00DD4138">
        <w:t xml:space="preserve">Is there a problem with math for students in the college?  Calculus is problematic for the majors. </w:t>
      </w:r>
    </w:p>
    <w:p w14:paraId="7913BB47" w14:textId="77777777" w:rsidR="00013AA5" w:rsidRPr="00DD4138" w:rsidRDefault="00013AA5" w:rsidP="00E61BCD">
      <w:pPr>
        <w:spacing w:before="100" w:beforeAutospacing="1" w:after="100" w:afterAutospacing="1" w:line="240" w:lineRule="auto"/>
      </w:pPr>
      <w:r w:rsidRPr="00DD4138">
        <w:t xml:space="preserve">Trustee Gonzalez noted that the federal government has contracts for data warehousing (for </w:t>
      </w:r>
      <w:r w:rsidR="00EF4F1C" w:rsidRPr="00DD4138">
        <w:t xml:space="preserve">example, </w:t>
      </w:r>
      <w:r w:rsidRPr="00DD4138">
        <w:t xml:space="preserve">HUD) and women engineers in </w:t>
      </w:r>
      <w:r w:rsidR="00EF4F1C" w:rsidRPr="00DD4138">
        <w:t xml:space="preserve">the </w:t>
      </w:r>
      <w:r w:rsidRPr="00DD4138">
        <w:t>small business.  Trustee</w:t>
      </w:r>
      <w:r w:rsidR="00EF4F1C" w:rsidRPr="00DD4138">
        <w:t xml:space="preserve"> Egan noted the program “Girls W</w:t>
      </w:r>
      <w:r w:rsidRPr="00DD4138">
        <w:t xml:space="preserve">ho Code”.  </w:t>
      </w:r>
    </w:p>
    <w:p w14:paraId="05049699" w14:textId="05A5CB46" w:rsidR="00E31F41" w:rsidRPr="00DD4138" w:rsidRDefault="00E31F41" w:rsidP="00DD4138">
      <w:pPr>
        <w:pStyle w:val="Heading2"/>
        <w:rPr>
          <w:i/>
        </w:rPr>
      </w:pPr>
      <w:r w:rsidRPr="00DD4138">
        <w:rPr>
          <w:rStyle w:val="Heading2Char"/>
          <w:b/>
          <w:bCs/>
        </w:rPr>
        <w:t>Item</w:t>
      </w:r>
      <w:r w:rsidR="002F537B" w:rsidRPr="00DD4138">
        <w:rPr>
          <w:rStyle w:val="Heading2Char"/>
          <w:b/>
          <w:bCs/>
        </w:rPr>
        <w:t xml:space="preserve"> 6</w:t>
      </w:r>
      <w:r w:rsidR="007151D0" w:rsidRPr="00DD4138">
        <w:rPr>
          <w:rStyle w:val="Heading2Char"/>
          <w:b/>
          <w:bCs/>
        </w:rPr>
        <w:t xml:space="preserve">: </w:t>
      </w:r>
      <w:r w:rsidR="00013AA5" w:rsidRPr="00DD4138">
        <w:rPr>
          <w:rStyle w:val="Heading2Char"/>
          <w:b/>
          <w:bCs/>
        </w:rPr>
        <w:t>Update on Academic and Student Affairs Restructure</w:t>
      </w:r>
      <w:r w:rsidR="000C6217" w:rsidRPr="00DD4138">
        <w:br/>
      </w:r>
      <w:r w:rsidR="00013AA5" w:rsidRPr="00DD4138">
        <w:t>Interim Associate Provost Dan Moon updated</w:t>
      </w:r>
      <w:r w:rsidR="00A45F4A" w:rsidRPr="00DD4138">
        <w:t xml:space="preserve"> the Board with a presentation on </w:t>
      </w:r>
      <w:r w:rsidR="00013AA5" w:rsidRPr="00DD4138">
        <w:t xml:space="preserve">the status of the integration of Student Affairs with Academic Affairs.  </w:t>
      </w:r>
    </w:p>
    <w:p w14:paraId="1C120C2E" w14:textId="77777777" w:rsidR="0034020E" w:rsidRPr="00DD4138" w:rsidRDefault="00BA21B6" w:rsidP="00FA7717">
      <w:pPr>
        <w:spacing w:before="100" w:beforeAutospacing="1" w:after="100" w:afterAutospacing="1" w:line="240" w:lineRule="auto"/>
      </w:pPr>
      <w:r w:rsidRPr="00DD4138">
        <w:rPr>
          <w:rStyle w:val="Heading2Char"/>
        </w:rPr>
        <w:t xml:space="preserve">Item </w:t>
      </w:r>
      <w:r w:rsidR="00013AA5" w:rsidRPr="00DD4138">
        <w:rPr>
          <w:rStyle w:val="Heading2Char"/>
        </w:rPr>
        <w:t>7</w:t>
      </w:r>
      <w:r w:rsidRPr="00DD4138">
        <w:rPr>
          <w:rStyle w:val="Heading2Char"/>
        </w:rPr>
        <w:t xml:space="preserve">: </w:t>
      </w:r>
      <w:r w:rsidR="00D31D8E" w:rsidRPr="00DD4138">
        <w:rPr>
          <w:rStyle w:val="Heading2Char"/>
        </w:rPr>
        <w:t>Adjournment</w:t>
      </w:r>
      <w:r w:rsidRPr="00DD4138">
        <w:rPr>
          <w:b/>
        </w:rPr>
        <w:br/>
      </w:r>
      <w:r w:rsidR="00331CE1" w:rsidRPr="00DD4138">
        <w:t xml:space="preserve">Acting </w:t>
      </w:r>
      <w:r w:rsidR="003B7A19" w:rsidRPr="00DD4138">
        <w:t xml:space="preserve">Chair </w:t>
      </w:r>
      <w:r w:rsidR="00331CE1" w:rsidRPr="00DD4138">
        <w:t>Egan</w:t>
      </w:r>
      <w:r w:rsidR="003B7A19" w:rsidRPr="00DD4138">
        <w:t xml:space="preserve"> called for the meeting to adjourn.  </w:t>
      </w:r>
      <w:r w:rsidR="0044791E" w:rsidRPr="00DD4138">
        <w:t xml:space="preserve"> </w:t>
      </w:r>
    </w:p>
    <w:sectPr w:rsidR="0034020E" w:rsidRPr="00DD4138" w:rsidSect="00A45F4A">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475C" w14:textId="77777777" w:rsidR="002442D7" w:rsidRDefault="002442D7" w:rsidP="00A45F4A">
      <w:pPr>
        <w:spacing w:after="0" w:line="240" w:lineRule="auto"/>
      </w:pPr>
      <w:r>
        <w:separator/>
      </w:r>
    </w:p>
  </w:endnote>
  <w:endnote w:type="continuationSeparator" w:id="0">
    <w:p w14:paraId="50B4F962" w14:textId="77777777" w:rsidR="002442D7" w:rsidRDefault="002442D7" w:rsidP="00A4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F4B5" w14:textId="77777777" w:rsidR="002442D7" w:rsidRDefault="002442D7" w:rsidP="00A45F4A">
      <w:pPr>
        <w:spacing w:after="0" w:line="240" w:lineRule="auto"/>
      </w:pPr>
      <w:r>
        <w:separator/>
      </w:r>
    </w:p>
  </w:footnote>
  <w:footnote w:type="continuationSeparator" w:id="0">
    <w:p w14:paraId="19099BE0" w14:textId="77777777" w:rsidR="002442D7" w:rsidRDefault="002442D7" w:rsidP="00A45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F43F" w14:textId="617922D2" w:rsidR="005708D7" w:rsidRDefault="005708D7" w:rsidP="005708D7">
    <w:pPr>
      <w:spacing w:after="0" w:line="240" w:lineRule="auto"/>
      <w:jc w:val="center"/>
    </w:pPr>
    <w:r w:rsidRPr="00662F20">
      <w:rPr>
        <w:noProof/>
      </w:rPr>
      <w:drawing>
        <wp:inline distT="0" distB="0" distL="0" distR="0" wp14:anchorId="0E3FAADE" wp14:editId="3B8ABA20">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8E1ECA0" w14:textId="77777777" w:rsidR="005708D7" w:rsidRDefault="005708D7" w:rsidP="005708D7">
    <w:pPr>
      <w:spacing w:after="0" w:line="240" w:lineRule="auto"/>
      <w:jc w:val="center"/>
    </w:pPr>
    <w:r w:rsidRPr="003D3323">
      <w:t>University of North Florida</w:t>
    </w:r>
    <w:r w:rsidRPr="003D3323">
      <w:br/>
      <w:t>Board of Trustees</w:t>
    </w:r>
    <w:r w:rsidRPr="003D3323">
      <w:br/>
    </w:r>
    <w:r>
      <w:t>Academic and Student Affairs</w:t>
    </w:r>
    <w:r>
      <w:br/>
      <w:t>January 17, 2019</w:t>
    </w:r>
  </w:p>
  <w:p w14:paraId="53B6099C" w14:textId="49ABDE3A" w:rsidR="005708D7" w:rsidRDefault="005708D7">
    <w:pPr>
      <w:pStyle w:val="Header"/>
    </w:pPr>
  </w:p>
  <w:p w14:paraId="7022237C" w14:textId="77777777" w:rsidR="00A45F4A" w:rsidRDefault="00A45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11D0"/>
    <w:multiLevelType w:val="hybridMultilevel"/>
    <w:tmpl w:val="3702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85E90"/>
    <w:multiLevelType w:val="hybridMultilevel"/>
    <w:tmpl w:val="5A84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325ED"/>
    <w:multiLevelType w:val="hybridMultilevel"/>
    <w:tmpl w:val="D2801692"/>
    <w:lvl w:ilvl="0" w:tplc="607CDA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B3455"/>
    <w:multiLevelType w:val="hybridMultilevel"/>
    <w:tmpl w:val="E334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8757F"/>
    <w:multiLevelType w:val="hybridMultilevel"/>
    <w:tmpl w:val="95209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8592F"/>
    <w:multiLevelType w:val="hybridMultilevel"/>
    <w:tmpl w:val="6DA84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F18C1"/>
    <w:multiLevelType w:val="hybridMultilevel"/>
    <w:tmpl w:val="D988D5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7C27680"/>
    <w:multiLevelType w:val="hybridMultilevel"/>
    <w:tmpl w:val="C32E2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264A5"/>
    <w:multiLevelType w:val="multilevel"/>
    <w:tmpl w:val="C57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40ACC"/>
    <w:multiLevelType w:val="hybridMultilevel"/>
    <w:tmpl w:val="2918080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4B705B3"/>
    <w:multiLevelType w:val="hybridMultilevel"/>
    <w:tmpl w:val="499C4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C3748"/>
    <w:multiLevelType w:val="hybridMultilevel"/>
    <w:tmpl w:val="EB58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07879"/>
    <w:multiLevelType w:val="hybridMultilevel"/>
    <w:tmpl w:val="CCB28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17F00"/>
    <w:multiLevelType w:val="hybridMultilevel"/>
    <w:tmpl w:val="FEEAF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7"/>
  </w:num>
  <w:num w:numId="5">
    <w:abstractNumId w:val="11"/>
  </w:num>
  <w:num w:numId="6">
    <w:abstractNumId w:val="2"/>
  </w:num>
  <w:num w:numId="7">
    <w:abstractNumId w:val="0"/>
  </w:num>
  <w:num w:numId="8">
    <w:abstractNumId w:val="3"/>
  </w:num>
  <w:num w:numId="9">
    <w:abstractNumId w:val="6"/>
  </w:num>
  <w:num w:numId="10">
    <w:abstractNumId w:val="9"/>
  </w:num>
  <w:num w:numId="11">
    <w:abstractNumId w:val="10"/>
  </w:num>
  <w:num w:numId="12">
    <w:abstractNumId w:val="1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1D"/>
    <w:rsid w:val="00013AA5"/>
    <w:rsid w:val="000308F2"/>
    <w:rsid w:val="000320A2"/>
    <w:rsid w:val="000325C0"/>
    <w:rsid w:val="000413F5"/>
    <w:rsid w:val="00051E28"/>
    <w:rsid w:val="00055504"/>
    <w:rsid w:val="000605BD"/>
    <w:rsid w:val="00066F8C"/>
    <w:rsid w:val="00067D40"/>
    <w:rsid w:val="00073F9C"/>
    <w:rsid w:val="00074062"/>
    <w:rsid w:val="00076CA4"/>
    <w:rsid w:val="00080831"/>
    <w:rsid w:val="0009092A"/>
    <w:rsid w:val="000A4394"/>
    <w:rsid w:val="000C52B8"/>
    <w:rsid w:val="000C6217"/>
    <w:rsid w:val="000D35C5"/>
    <w:rsid w:val="000E5626"/>
    <w:rsid w:val="000F2077"/>
    <w:rsid w:val="00100D76"/>
    <w:rsid w:val="0011751F"/>
    <w:rsid w:val="00125036"/>
    <w:rsid w:val="00125CF6"/>
    <w:rsid w:val="00132E6D"/>
    <w:rsid w:val="001349CD"/>
    <w:rsid w:val="00141CCE"/>
    <w:rsid w:val="0014392D"/>
    <w:rsid w:val="00143B4D"/>
    <w:rsid w:val="0014541C"/>
    <w:rsid w:val="0015639C"/>
    <w:rsid w:val="00156490"/>
    <w:rsid w:val="00157FFC"/>
    <w:rsid w:val="00173921"/>
    <w:rsid w:val="00177F51"/>
    <w:rsid w:val="00181AFB"/>
    <w:rsid w:val="00194D4B"/>
    <w:rsid w:val="001A0179"/>
    <w:rsid w:val="001A167B"/>
    <w:rsid w:val="001B0E8A"/>
    <w:rsid w:val="001B5918"/>
    <w:rsid w:val="001B5BE0"/>
    <w:rsid w:val="001D630E"/>
    <w:rsid w:val="001F13AF"/>
    <w:rsid w:val="001F167F"/>
    <w:rsid w:val="001F32CC"/>
    <w:rsid w:val="00207BC9"/>
    <w:rsid w:val="00215121"/>
    <w:rsid w:val="00232DEC"/>
    <w:rsid w:val="002347D9"/>
    <w:rsid w:val="00240996"/>
    <w:rsid w:val="00242057"/>
    <w:rsid w:val="002442D7"/>
    <w:rsid w:val="00245684"/>
    <w:rsid w:val="00254CC0"/>
    <w:rsid w:val="0025593E"/>
    <w:rsid w:val="00274D35"/>
    <w:rsid w:val="00291927"/>
    <w:rsid w:val="002C127D"/>
    <w:rsid w:val="002C2269"/>
    <w:rsid w:val="002C4B05"/>
    <w:rsid w:val="002D5D36"/>
    <w:rsid w:val="002D63E5"/>
    <w:rsid w:val="002F537B"/>
    <w:rsid w:val="00301246"/>
    <w:rsid w:val="00312027"/>
    <w:rsid w:val="0031202D"/>
    <w:rsid w:val="00317FB9"/>
    <w:rsid w:val="00331CE1"/>
    <w:rsid w:val="0034020E"/>
    <w:rsid w:val="00357A15"/>
    <w:rsid w:val="003620D5"/>
    <w:rsid w:val="0036287C"/>
    <w:rsid w:val="00383456"/>
    <w:rsid w:val="00383517"/>
    <w:rsid w:val="0038617B"/>
    <w:rsid w:val="00394DDA"/>
    <w:rsid w:val="00396468"/>
    <w:rsid w:val="003A02D8"/>
    <w:rsid w:val="003A708E"/>
    <w:rsid w:val="003B082C"/>
    <w:rsid w:val="003B184B"/>
    <w:rsid w:val="003B7A19"/>
    <w:rsid w:val="003C37BC"/>
    <w:rsid w:val="003D3323"/>
    <w:rsid w:val="003D3D2A"/>
    <w:rsid w:val="003E7DEB"/>
    <w:rsid w:val="003F5B49"/>
    <w:rsid w:val="00406EE3"/>
    <w:rsid w:val="004217E7"/>
    <w:rsid w:val="004224E6"/>
    <w:rsid w:val="00424711"/>
    <w:rsid w:val="00426C9E"/>
    <w:rsid w:val="00435446"/>
    <w:rsid w:val="00446358"/>
    <w:rsid w:val="0044791E"/>
    <w:rsid w:val="00452324"/>
    <w:rsid w:val="00473D7F"/>
    <w:rsid w:val="00477119"/>
    <w:rsid w:val="004841D7"/>
    <w:rsid w:val="004858F6"/>
    <w:rsid w:val="00493C60"/>
    <w:rsid w:val="004A1D9B"/>
    <w:rsid w:val="004A250F"/>
    <w:rsid w:val="004A56D4"/>
    <w:rsid w:val="004C7F7C"/>
    <w:rsid w:val="004E2AE2"/>
    <w:rsid w:val="004E6B88"/>
    <w:rsid w:val="004E762D"/>
    <w:rsid w:val="004F1B63"/>
    <w:rsid w:val="00500A5A"/>
    <w:rsid w:val="00506E39"/>
    <w:rsid w:val="005149E2"/>
    <w:rsid w:val="00515590"/>
    <w:rsid w:val="0051714E"/>
    <w:rsid w:val="00532F68"/>
    <w:rsid w:val="00556984"/>
    <w:rsid w:val="00562C00"/>
    <w:rsid w:val="0057032A"/>
    <w:rsid w:val="005708D7"/>
    <w:rsid w:val="00575DBD"/>
    <w:rsid w:val="005814A2"/>
    <w:rsid w:val="005957D5"/>
    <w:rsid w:val="005A1836"/>
    <w:rsid w:val="005A54D5"/>
    <w:rsid w:val="005E0B93"/>
    <w:rsid w:val="005E358E"/>
    <w:rsid w:val="005F753A"/>
    <w:rsid w:val="00601567"/>
    <w:rsid w:val="00606EAA"/>
    <w:rsid w:val="0060747E"/>
    <w:rsid w:val="006118E9"/>
    <w:rsid w:val="00616FBB"/>
    <w:rsid w:val="0061722C"/>
    <w:rsid w:val="00620CC6"/>
    <w:rsid w:val="00624F1F"/>
    <w:rsid w:val="006273CD"/>
    <w:rsid w:val="00630D70"/>
    <w:rsid w:val="00643507"/>
    <w:rsid w:val="00646759"/>
    <w:rsid w:val="0065121D"/>
    <w:rsid w:val="0065559E"/>
    <w:rsid w:val="006615BF"/>
    <w:rsid w:val="00676F71"/>
    <w:rsid w:val="0067737C"/>
    <w:rsid w:val="00684ED9"/>
    <w:rsid w:val="00687D50"/>
    <w:rsid w:val="00692B86"/>
    <w:rsid w:val="0069389F"/>
    <w:rsid w:val="006A7202"/>
    <w:rsid w:val="006B1726"/>
    <w:rsid w:val="006B78DF"/>
    <w:rsid w:val="006C4400"/>
    <w:rsid w:val="006C6D90"/>
    <w:rsid w:val="006E698E"/>
    <w:rsid w:val="00707428"/>
    <w:rsid w:val="00711F32"/>
    <w:rsid w:val="0071397D"/>
    <w:rsid w:val="007151D0"/>
    <w:rsid w:val="00724D74"/>
    <w:rsid w:val="007356D9"/>
    <w:rsid w:val="00737516"/>
    <w:rsid w:val="007442F4"/>
    <w:rsid w:val="007503CE"/>
    <w:rsid w:val="00761322"/>
    <w:rsid w:val="007674FF"/>
    <w:rsid w:val="007739FF"/>
    <w:rsid w:val="00787FA1"/>
    <w:rsid w:val="007908FC"/>
    <w:rsid w:val="00791D99"/>
    <w:rsid w:val="00792DA4"/>
    <w:rsid w:val="007966FE"/>
    <w:rsid w:val="007A025D"/>
    <w:rsid w:val="007C2527"/>
    <w:rsid w:val="007C605B"/>
    <w:rsid w:val="007E6558"/>
    <w:rsid w:val="00810225"/>
    <w:rsid w:val="00813BE2"/>
    <w:rsid w:val="0082092F"/>
    <w:rsid w:val="00825EB5"/>
    <w:rsid w:val="00832EE9"/>
    <w:rsid w:val="00841FF5"/>
    <w:rsid w:val="008509D5"/>
    <w:rsid w:val="008563C6"/>
    <w:rsid w:val="00861EA4"/>
    <w:rsid w:val="00862953"/>
    <w:rsid w:val="0086442C"/>
    <w:rsid w:val="008674CC"/>
    <w:rsid w:val="00871D37"/>
    <w:rsid w:val="00872C9D"/>
    <w:rsid w:val="00881A0C"/>
    <w:rsid w:val="00885B27"/>
    <w:rsid w:val="008939A3"/>
    <w:rsid w:val="00897DBD"/>
    <w:rsid w:val="008A5933"/>
    <w:rsid w:val="008A671F"/>
    <w:rsid w:val="008B251A"/>
    <w:rsid w:val="008B58FE"/>
    <w:rsid w:val="008C318C"/>
    <w:rsid w:val="008C4488"/>
    <w:rsid w:val="008C4F63"/>
    <w:rsid w:val="008D507D"/>
    <w:rsid w:val="008E4AE6"/>
    <w:rsid w:val="008E6CB0"/>
    <w:rsid w:val="008F1E0A"/>
    <w:rsid w:val="009078B9"/>
    <w:rsid w:val="00911E4D"/>
    <w:rsid w:val="00932A7F"/>
    <w:rsid w:val="0093466C"/>
    <w:rsid w:val="00941FD7"/>
    <w:rsid w:val="00945CE4"/>
    <w:rsid w:val="009466F7"/>
    <w:rsid w:val="00950989"/>
    <w:rsid w:val="00950D0C"/>
    <w:rsid w:val="00952C63"/>
    <w:rsid w:val="00953944"/>
    <w:rsid w:val="0097573D"/>
    <w:rsid w:val="00985783"/>
    <w:rsid w:val="009948B4"/>
    <w:rsid w:val="00997020"/>
    <w:rsid w:val="009A2838"/>
    <w:rsid w:val="009A6E01"/>
    <w:rsid w:val="009C1455"/>
    <w:rsid w:val="00A1644F"/>
    <w:rsid w:val="00A2045D"/>
    <w:rsid w:val="00A20AF6"/>
    <w:rsid w:val="00A20D31"/>
    <w:rsid w:val="00A23AE7"/>
    <w:rsid w:val="00A304B9"/>
    <w:rsid w:val="00A45F4A"/>
    <w:rsid w:val="00A60257"/>
    <w:rsid w:val="00A81FBE"/>
    <w:rsid w:val="00A83989"/>
    <w:rsid w:val="00A851DB"/>
    <w:rsid w:val="00A95E5C"/>
    <w:rsid w:val="00AA10B0"/>
    <w:rsid w:val="00AB292D"/>
    <w:rsid w:val="00AC094B"/>
    <w:rsid w:val="00AC2CD5"/>
    <w:rsid w:val="00AD3CC7"/>
    <w:rsid w:val="00AD4161"/>
    <w:rsid w:val="00AD456F"/>
    <w:rsid w:val="00AD6C49"/>
    <w:rsid w:val="00AE28D7"/>
    <w:rsid w:val="00B0318B"/>
    <w:rsid w:val="00B17381"/>
    <w:rsid w:val="00B21C4C"/>
    <w:rsid w:val="00B34681"/>
    <w:rsid w:val="00B41E02"/>
    <w:rsid w:val="00B67CD0"/>
    <w:rsid w:val="00B70BEC"/>
    <w:rsid w:val="00BA21B6"/>
    <w:rsid w:val="00BD1443"/>
    <w:rsid w:val="00BE3B1B"/>
    <w:rsid w:val="00BF49B0"/>
    <w:rsid w:val="00BF610C"/>
    <w:rsid w:val="00BF663D"/>
    <w:rsid w:val="00BF7192"/>
    <w:rsid w:val="00C00277"/>
    <w:rsid w:val="00C119D7"/>
    <w:rsid w:val="00C25CE4"/>
    <w:rsid w:val="00C270A7"/>
    <w:rsid w:val="00C314B8"/>
    <w:rsid w:val="00C35668"/>
    <w:rsid w:val="00C35B56"/>
    <w:rsid w:val="00C3629D"/>
    <w:rsid w:val="00C4030A"/>
    <w:rsid w:val="00C449E7"/>
    <w:rsid w:val="00C44B1D"/>
    <w:rsid w:val="00C51BF0"/>
    <w:rsid w:val="00C52AB4"/>
    <w:rsid w:val="00C54652"/>
    <w:rsid w:val="00C70666"/>
    <w:rsid w:val="00C87E7E"/>
    <w:rsid w:val="00C924D7"/>
    <w:rsid w:val="00CA5D09"/>
    <w:rsid w:val="00CB583D"/>
    <w:rsid w:val="00CC1C02"/>
    <w:rsid w:val="00CC205B"/>
    <w:rsid w:val="00CD1C73"/>
    <w:rsid w:val="00CE73B6"/>
    <w:rsid w:val="00CF3E10"/>
    <w:rsid w:val="00D03656"/>
    <w:rsid w:val="00D06189"/>
    <w:rsid w:val="00D063A1"/>
    <w:rsid w:val="00D07137"/>
    <w:rsid w:val="00D16348"/>
    <w:rsid w:val="00D174F6"/>
    <w:rsid w:val="00D23166"/>
    <w:rsid w:val="00D31D8E"/>
    <w:rsid w:val="00D32B63"/>
    <w:rsid w:val="00D433DC"/>
    <w:rsid w:val="00D47187"/>
    <w:rsid w:val="00D5077D"/>
    <w:rsid w:val="00D60794"/>
    <w:rsid w:val="00D92822"/>
    <w:rsid w:val="00DC0AA7"/>
    <w:rsid w:val="00DC40DA"/>
    <w:rsid w:val="00DC5DC5"/>
    <w:rsid w:val="00DD4138"/>
    <w:rsid w:val="00DD7B20"/>
    <w:rsid w:val="00DE1280"/>
    <w:rsid w:val="00DE2091"/>
    <w:rsid w:val="00E05455"/>
    <w:rsid w:val="00E1329A"/>
    <w:rsid w:val="00E31F41"/>
    <w:rsid w:val="00E44997"/>
    <w:rsid w:val="00E4522A"/>
    <w:rsid w:val="00E473A4"/>
    <w:rsid w:val="00E542A6"/>
    <w:rsid w:val="00E61BCD"/>
    <w:rsid w:val="00E63A0B"/>
    <w:rsid w:val="00E709E7"/>
    <w:rsid w:val="00E77719"/>
    <w:rsid w:val="00E92CB4"/>
    <w:rsid w:val="00E96A9F"/>
    <w:rsid w:val="00E97876"/>
    <w:rsid w:val="00EA0043"/>
    <w:rsid w:val="00EC2FFB"/>
    <w:rsid w:val="00EE5B13"/>
    <w:rsid w:val="00EF4F1C"/>
    <w:rsid w:val="00EF6EB9"/>
    <w:rsid w:val="00EF761A"/>
    <w:rsid w:val="00F024F7"/>
    <w:rsid w:val="00F055B4"/>
    <w:rsid w:val="00F14A20"/>
    <w:rsid w:val="00F23188"/>
    <w:rsid w:val="00F24DF9"/>
    <w:rsid w:val="00F42051"/>
    <w:rsid w:val="00F47723"/>
    <w:rsid w:val="00F513FC"/>
    <w:rsid w:val="00F57E2D"/>
    <w:rsid w:val="00F85494"/>
    <w:rsid w:val="00FA123D"/>
    <w:rsid w:val="00FA3C86"/>
    <w:rsid w:val="00FA587A"/>
    <w:rsid w:val="00FA7717"/>
    <w:rsid w:val="00FE6137"/>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27A12"/>
  <w15:docId w15:val="{EDF5E53E-E40B-45BD-8D2B-5DFA05E9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38"/>
    <w:rPr>
      <w:rFonts w:ascii="Book Antiqua" w:hAnsi="Book Antiqua"/>
    </w:rPr>
  </w:style>
  <w:style w:type="paragraph" w:styleId="Heading1">
    <w:name w:val="heading 1"/>
    <w:basedOn w:val="Normal"/>
    <w:next w:val="Normal"/>
    <w:link w:val="Heading1Char"/>
    <w:uiPriority w:val="9"/>
    <w:qFormat/>
    <w:rsid w:val="00C00277"/>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C4B05"/>
    <w:pPr>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4B1D"/>
    <w:pPr>
      <w:spacing w:after="0" w:line="240" w:lineRule="auto"/>
    </w:pPr>
  </w:style>
  <w:style w:type="paragraph" w:styleId="BalloonText">
    <w:name w:val="Balloon Text"/>
    <w:basedOn w:val="Normal"/>
    <w:link w:val="BalloonTextChar"/>
    <w:uiPriority w:val="99"/>
    <w:semiHidden/>
    <w:unhideWhenUsed/>
    <w:rsid w:val="00E4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2A"/>
    <w:rPr>
      <w:rFonts w:ascii="Tahoma" w:hAnsi="Tahoma" w:cs="Tahoma"/>
      <w:sz w:val="16"/>
      <w:szCs w:val="16"/>
    </w:rPr>
  </w:style>
  <w:style w:type="character" w:styleId="Hyperlink">
    <w:name w:val="Hyperlink"/>
    <w:basedOn w:val="DefaultParagraphFont"/>
    <w:uiPriority w:val="99"/>
    <w:unhideWhenUsed/>
    <w:rsid w:val="008C4F63"/>
    <w:rPr>
      <w:strike w:val="0"/>
      <w:dstrike w:val="0"/>
      <w:color w:val="0076CC"/>
      <w:u w:val="none"/>
      <w:effect w:val="none"/>
    </w:rPr>
  </w:style>
  <w:style w:type="paragraph" w:styleId="NormalWeb">
    <w:name w:val="Normal (Web)"/>
    <w:basedOn w:val="Normal"/>
    <w:uiPriority w:val="99"/>
    <w:unhideWhenUsed/>
    <w:rsid w:val="002D5D3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127D"/>
    <w:pPr>
      <w:ind w:left="720"/>
      <w:contextualSpacing/>
    </w:pPr>
  </w:style>
  <w:style w:type="paragraph" w:customStyle="1" w:styleId="xmsonormal">
    <w:name w:val="x_msonormal"/>
    <w:basedOn w:val="Normal"/>
    <w:uiPriority w:val="99"/>
    <w:rsid w:val="00F055B4"/>
    <w:pPr>
      <w:spacing w:after="0" w:line="240" w:lineRule="auto"/>
    </w:pPr>
    <w:rPr>
      <w:rFonts w:ascii="Times New Roman" w:eastAsiaTheme="minorHAnsi" w:hAnsi="Times New Roman" w:cs="Times New Roman"/>
      <w:sz w:val="24"/>
      <w:szCs w:val="24"/>
    </w:rPr>
  </w:style>
  <w:style w:type="paragraph" w:customStyle="1" w:styleId="Style1">
    <w:name w:val="Style1"/>
    <w:basedOn w:val="NoSpacing"/>
    <w:link w:val="Style1Char"/>
    <w:qFormat/>
    <w:rsid w:val="00F055B4"/>
    <w:rPr>
      <w:rFonts w:cs="Courier New"/>
      <w:color w:val="000000"/>
    </w:rPr>
  </w:style>
  <w:style w:type="character" w:customStyle="1" w:styleId="NoSpacingChar">
    <w:name w:val="No Spacing Char"/>
    <w:basedOn w:val="DefaultParagraphFont"/>
    <w:link w:val="NoSpacing"/>
    <w:uiPriority w:val="1"/>
    <w:rsid w:val="00F055B4"/>
  </w:style>
  <w:style w:type="character" w:customStyle="1" w:styleId="Style1Char">
    <w:name w:val="Style1 Char"/>
    <w:basedOn w:val="NoSpacingChar"/>
    <w:link w:val="Style1"/>
    <w:rsid w:val="00F055B4"/>
    <w:rPr>
      <w:rFonts w:cs="Courier New"/>
      <w:color w:val="000000"/>
    </w:rPr>
  </w:style>
  <w:style w:type="paragraph" w:styleId="Header">
    <w:name w:val="header"/>
    <w:basedOn w:val="Normal"/>
    <w:link w:val="HeaderChar"/>
    <w:uiPriority w:val="99"/>
    <w:unhideWhenUsed/>
    <w:rsid w:val="00A45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4A"/>
  </w:style>
  <w:style w:type="paragraph" w:styleId="Footer">
    <w:name w:val="footer"/>
    <w:basedOn w:val="Normal"/>
    <w:link w:val="FooterChar"/>
    <w:uiPriority w:val="99"/>
    <w:unhideWhenUsed/>
    <w:rsid w:val="00A45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4A"/>
  </w:style>
  <w:style w:type="character" w:customStyle="1" w:styleId="Heading1Char">
    <w:name w:val="Heading 1 Char"/>
    <w:basedOn w:val="DefaultParagraphFont"/>
    <w:link w:val="Heading1"/>
    <w:uiPriority w:val="9"/>
    <w:rsid w:val="00C0027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2C4B0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59424">
      <w:bodyDiv w:val="1"/>
      <w:marLeft w:val="0"/>
      <w:marRight w:val="0"/>
      <w:marTop w:val="0"/>
      <w:marBottom w:val="0"/>
      <w:divBdr>
        <w:top w:val="none" w:sz="0" w:space="0" w:color="auto"/>
        <w:left w:val="none" w:sz="0" w:space="0" w:color="auto"/>
        <w:bottom w:val="none" w:sz="0" w:space="0" w:color="auto"/>
        <w:right w:val="none" w:sz="0" w:space="0" w:color="auto"/>
      </w:divBdr>
    </w:div>
    <w:div w:id="1481924274">
      <w:bodyDiv w:val="1"/>
      <w:marLeft w:val="0"/>
      <w:marRight w:val="0"/>
      <w:marTop w:val="0"/>
      <w:marBottom w:val="0"/>
      <w:divBdr>
        <w:top w:val="none" w:sz="0" w:space="0" w:color="auto"/>
        <w:left w:val="none" w:sz="0" w:space="0" w:color="auto"/>
        <w:bottom w:val="none" w:sz="0" w:space="0" w:color="auto"/>
        <w:right w:val="none" w:sz="0" w:space="0" w:color="auto"/>
      </w:divBdr>
    </w:div>
    <w:div w:id="1899629242">
      <w:bodyDiv w:val="1"/>
      <w:marLeft w:val="0"/>
      <w:marRight w:val="0"/>
      <w:marTop w:val="0"/>
      <w:marBottom w:val="0"/>
      <w:divBdr>
        <w:top w:val="none" w:sz="0" w:space="0" w:color="auto"/>
        <w:left w:val="none" w:sz="0" w:space="0" w:color="auto"/>
        <w:bottom w:val="none" w:sz="0" w:space="0" w:color="auto"/>
        <w:right w:val="none" w:sz="0" w:space="0" w:color="auto"/>
      </w:divBdr>
    </w:div>
    <w:div w:id="2057584438">
      <w:bodyDiv w:val="1"/>
      <w:marLeft w:val="0"/>
      <w:marRight w:val="0"/>
      <w:marTop w:val="0"/>
      <w:marBottom w:val="0"/>
      <w:divBdr>
        <w:top w:val="none" w:sz="0" w:space="0" w:color="auto"/>
        <w:left w:val="none" w:sz="0" w:space="0" w:color="auto"/>
        <w:bottom w:val="none" w:sz="0" w:space="0" w:color="auto"/>
        <w:right w:val="none" w:sz="0" w:space="0" w:color="auto"/>
      </w:divBdr>
      <w:divsChild>
        <w:div w:id="1797211457">
          <w:marLeft w:val="0"/>
          <w:marRight w:val="0"/>
          <w:marTop w:val="0"/>
          <w:marBottom w:val="0"/>
          <w:divBdr>
            <w:top w:val="none" w:sz="0" w:space="0" w:color="auto"/>
            <w:left w:val="none" w:sz="0" w:space="0" w:color="auto"/>
            <w:bottom w:val="none" w:sz="0" w:space="0" w:color="auto"/>
            <w:right w:val="none" w:sz="0" w:space="0" w:color="auto"/>
          </w:divBdr>
          <w:divsChild>
            <w:div w:id="2040548697">
              <w:marLeft w:val="0"/>
              <w:marRight w:val="0"/>
              <w:marTop w:val="0"/>
              <w:marBottom w:val="0"/>
              <w:divBdr>
                <w:top w:val="none" w:sz="0" w:space="0" w:color="auto"/>
                <w:left w:val="none" w:sz="0" w:space="0" w:color="auto"/>
                <w:bottom w:val="none" w:sz="0" w:space="0" w:color="auto"/>
                <w:right w:val="none" w:sz="0" w:space="0" w:color="auto"/>
              </w:divBdr>
              <w:divsChild>
                <w:div w:id="1932078607">
                  <w:marLeft w:val="0"/>
                  <w:marRight w:val="0"/>
                  <w:marTop w:val="0"/>
                  <w:marBottom w:val="0"/>
                  <w:divBdr>
                    <w:top w:val="none" w:sz="0" w:space="0" w:color="auto"/>
                    <w:left w:val="none" w:sz="0" w:space="0" w:color="auto"/>
                    <w:bottom w:val="none" w:sz="0" w:space="0" w:color="auto"/>
                    <w:right w:val="none" w:sz="0" w:space="0" w:color="auto"/>
                  </w:divBdr>
                  <w:divsChild>
                    <w:div w:id="38365778">
                      <w:marLeft w:val="0"/>
                      <w:marRight w:val="0"/>
                      <w:marTop w:val="0"/>
                      <w:marBottom w:val="0"/>
                      <w:divBdr>
                        <w:top w:val="none" w:sz="0" w:space="0" w:color="auto"/>
                        <w:left w:val="none" w:sz="0" w:space="0" w:color="auto"/>
                        <w:bottom w:val="none" w:sz="0" w:space="0" w:color="auto"/>
                        <w:right w:val="none" w:sz="0" w:space="0" w:color="auto"/>
                      </w:divBdr>
                      <w:divsChild>
                        <w:div w:id="1081559208">
                          <w:marLeft w:val="0"/>
                          <w:marRight w:val="0"/>
                          <w:marTop w:val="0"/>
                          <w:marBottom w:val="0"/>
                          <w:divBdr>
                            <w:top w:val="none" w:sz="0" w:space="0" w:color="auto"/>
                            <w:left w:val="none" w:sz="0" w:space="0" w:color="auto"/>
                            <w:bottom w:val="none" w:sz="0" w:space="0" w:color="auto"/>
                            <w:right w:val="none" w:sz="0" w:space="0" w:color="auto"/>
                          </w:divBdr>
                          <w:divsChild>
                            <w:div w:id="1105462998">
                              <w:marLeft w:val="0"/>
                              <w:marRight w:val="0"/>
                              <w:marTop w:val="0"/>
                              <w:marBottom w:val="0"/>
                              <w:divBdr>
                                <w:top w:val="none" w:sz="0" w:space="0" w:color="auto"/>
                                <w:left w:val="none" w:sz="0" w:space="0" w:color="auto"/>
                                <w:bottom w:val="none" w:sz="0" w:space="0" w:color="auto"/>
                                <w:right w:val="none" w:sz="0" w:space="0" w:color="auto"/>
                              </w:divBdr>
                              <w:divsChild>
                                <w:div w:id="144132533">
                                  <w:marLeft w:val="0"/>
                                  <w:marRight w:val="0"/>
                                  <w:marTop w:val="0"/>
                                  <w:marBottom w:val="0"/>
                                  <w:divBdr>
                                    <w:top w:val="none" w:sz="0" w:space="0" w:color="auto"/>
                                    <w:left w:val="none" w:sz="0" w:space="0" w:color="auto"/>
                                    <w:bottom w:val="none" w:sz="0" w:space="0" w:color="auto"/>
                                    <w:right w:val="none" w:sz="0" w:space="0" w:color="auto"/>
                                  </w:divBdr>
                                  <w:divsChild>
                                    <w:div w:id="1284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Jaffee, Marianne</dc:creator>
  <cp:lastModifiedBy>Celetti, Hether</cp:lastModifiedBy>
  <cp:revision>12</cp:revision>
  <cp:lastPrinted>2012-10-16T18:06:00Z</cp:lastPrinted>
  <dcterms:created xsi:type="dcterms:W3CDTF">2020-05-04T19:32:00Z</dcterms:created>
  <dcterms:modified xsi:type="dcterms:W3CDTF">2022-08-04T17:44:00Z</dcterms:modified>
</cp:coreProperties>
</file>