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98CCF" w14:textId="14E73FC0" w:rsidR="003278DA" w:rsidRDefault="003278DA" w:rsidP="001B2D02"/>
    <w:p w14:paraId="06856226" w14:textId="1B2D0117" w:rsidR="001B2D02" w:rsidRDefault="001B2D02" w:rsidP="001B2D02">
      <w:pPr>
        <w:pStyle w:val="Heading1"/>
      </w:pPr>
      <w:r w:rsidRPr="001B2D02">
        <w:t>AGENDA</w:t>
      </w:r>
    </w:p>
    <w:p w14:paraId="6764FA0C" w14:textId="3FD39DAB" w:rsidR="001B2D02" w:rsidRPr="001B2D02" w:rsidRDefault="001B2D02" w:rsidP="00C0332A">
      <w:pPr>
        <w:pStyle w:val="Heading2"/>
      </w:pPr>
      <w:r w:rsidRPr="001B2D02">
        <w:t>Item 1     Call to Order</w:t>
      </w:r>
    </w:p>
    <w:p w14:paraId="44072CEA" w14:textId="77777777" w:rsidR="001B2D02" w:rsidRPr="001B2D02" w:rsidRDefault="001B2D02" w:rsidP="001B2D02">
      <w:pPr>
        <w:jc w:val="both"/>
        <w:rPr>
          <w:b/>
          <w:bCs/>
        </w:rPr>
      </w:pPr>
    </w:p>
    <w:p w14:paraId="3A0ECA62" w14:textId="022C3DE9" w:rsidR="001B2D02" w:rsidRPr="001B2D02" w:rsidRDefault="001B2D02" w:rsidP="00C0332A">
      <w:pPr>
        <w:pStyle w:val="Heading2"/>
      </w:pPr>
      <w:r w:rsidRPr="001B2D02">
        <w:t xml:space="preserve">Item 2     Approval of </w:t>
      </w:r>
      <w:r w:rsidR="00C0332A">
        <w:t>D</w:t>
      </w:r>
      <w:r w:rsidRPr="001B2D02">
        <w:t xml:space="preserve">raft </w:t>
      </w:r>
      <w:r w:rsidR="00C0332A">
        <w:t>M</w:t>
      </w:r>
      <w:r w:rsidRPr="001B2D02">
        <w:t>inutes, March 15, 2018</w:t>
      </w:r>
    </w:p>
    <w:p w14:paraId="49E2B6AB" w14:textId="77777777" w:rsidR="001B2D02" w:rsidRPr="001B2D02" w:rsidRDefault="001B2D02" w:rsidP="001B2D02">
      <w:pPr>
        <w:jc w:val="both"/>
        <w:rPr>
          <w:b/>
          <w:bCs/>
        </w:rPr>
      </w:pPr>
    </w:p>
    <w:p w14:paraId="180CFD49" w14:textId="31AE0FC4" w:rsidR="001B2D02" w:rsidRPr="001B2D02" w:rsidRDefault="001B2D02" w:rsidP="00C0332A">
      <w:pPr>
        <w:pStyle w:val="Heading2"/>
      </w:pPr>
      <w:r w:rsidRPr="001B2D02">
        <w:t>Item 3     Public Comments</w:t>
      </w:r>
    </w:p>
    <w:p w14:paraId="1C8749AD" w14:textId="77777777" w:rsidR="001B2D02" w:rsidRPr="001B2D02" w:rsidRDefault="001B2D02" w:rsidP="001B2D02">
      <w:pPr>
        <w:jc w:val="both"/>
        <w:rPr>
          <w:b/>
          <w:bCs/>
        </w:rPr>
      </w:pPr>
    </w:p>
    <w:p w14:paraId="71F78874" w14:textId="0F4E3044" w:rsidR="001B2D02" w:rsidRPr="001B2D02" w:rsidRDefault="001B2D02" w:rsidP="00C0332A">
      <w:pPr>
        <w:pStyle w:val="Heading2"/>
      </w:pPr>
      <w:r w:rsidRPr="001B2D02">
        <w:t xml:space="preserve">Item 4   </w:t>
      </w:r>
      <w:r w:rsidR="00C0332A">
        <w:tab/>
      </w:r>
      <w:r w:rsidRPr="001B2D02">
        <w:t xml:space="preserve">Approval of Newly and Reappointed Board Members for </w:t>
      </w:r>
      <w:proofErr w:type="gramStart"/>
      <w:r w:rsidRPr="001B2D02">
        <w:t>all of</w:t>
      </w:r>
      <w:proofErr w:type="gramEnd"/>
      <w:r w:rsidRPr="001B2D02">
        <w:t xml:space="preserve"> the University's Direct Support Organizations</w:t>
      </w:r>
    </w:p>
    <w:p w14:paraId="403AC0D4" w14:textId="77777777" w:rsidR="001B2D02" w:rsidRPr="001B2D02" w:rsidRDefault="001B2D02" w:rsidP="001B2D02">
      <w:pPr>
        <w:jc w:val="both"/>
        <w:rPr>
          <w:b/>
          <w:bCs/>
        </w:rPr>
      </w:pPr>
    </w:p>
    <w:p w14:paraId="288F9EEE" w14:textId="5311D3E6" w:rsidR="001B2D02" w:rsidRPr="001B2D02" w:rsidRDefault="001B2D02" w:rsidP="00C0332A">
      <w:pPr>
        <w:pStyle w:val="Heading2"/>
      </w:pPr>
      <w:bookmarkStart w:id="0" w:name="_GoBack"/>
      <w:bookmarkEnd w:id="0"/>
      <w:r w:rsidRPr="001B2D02">
        <w:t>Item 5     Adjournment</w:t>
      </w:r>
    </w:p>
    <w:sectPr w:rsidR="001B2D02" w:rsidRPr="001B2D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5078D" w14:textId="77777777" w:rsidR="00A348EA" w:rsidRDefault="00A348EA" w:rsidP="001B2D02">
      <w:r>
        <w:separator/>
      </w:r>
    </w:p>
  </w:endnote>
  <w:endnote w:type="continuationSeparator" w:id="0">
    <w:p w14:paraId="5B7BF2EF" w14:textId="77777777" w:rsidR="00A348EA" w:rsidRDefault="00A348EA" w:rsidP="001B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9E3AC" w14:textId="77777777" w:rsidR="00A348EA" w:rsidRDefault="00A348EA" w:rsidP="001B2D02">
      <w:r>
        <w:separator/>
      </w:r>
    </w:p>
  </w:footnote>
  <w:footnote w:type="continuationSeparator" w:id="0">
    <w:p w14:paraId="3048A653" w14:textId="77777777" w:rsidR="00A348EA" w:rsidRDefault="00A348EA" w:rsidP="001B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D0CF9" w14:textId="66E69941" w:rsidR="001B2D02" w:rsidRDefault="001B2D02" w:rsidP="001B2D02">
    <w:pPr>
      <w:pStyle w:val="Header"/>
    </w:pPr>
    <w:r>
      <w:rPr>
        <w:noProof/>
      </w:rPr>
      <w:drawing>
        <wp:inline distT="0" distB="0" distL="0" distR="0" wp14:anchorId="1097ED3F" wp14:editId="51A7E78F">
          <wp:extent cx="1396365" cy="1426845"/>
          <wp:effectExtent l="0" t="0" r="0" b="1905"/>
          <wp:docPr id="1" name="Picture 1" descr="UNF Logo with Osprey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924F38" w14:textId="0FF80949" w:rsidR="001B2D02" w:rsidRDefault="001B2D02" w:rsidP="001B2D02">
    <w:pPr>
      <w:pStyle w:val="Header"/>
    </w:pPr>
  </w:p>
  <w:p w14:paraId="019BAC04" w14:textId="77777777" w:rsidR="001B2D02" w:rsidRPr="001B2D02" w:rsidRDefault="001B2D02" w:rsidP="001B2D02">
    <w:r w:rsidRPr="001B2D02">
      <w:t>University of North Florida</w:t>
    </w:r>
  </w:p>
  <w:p w14:paraId="4C22D225" w14:textId="77777777" w:rsidR="001B2D02" w:rsidRPr="001B2D02" w:rsidRDefault="001B2D02" w:rsidP="001B2D02">
    <w:r w:rsidRPr="001B2D02">
      <w:t>Governance Committee</w:t>
    </w:r>
  </w:p>
  <w:p w14:paraId="6EE4B439" w14:textId="77777777" w:rsidR="001B2D02" w:rsidRPr="001B2D02" w:rsidRDefault="001B2D02" w:rsidP="001B2D02">
    <w:r w:rsidRPr="001B2D02">
      <w:t>June 14, 2018, 11:00 AM</w:t>
    </w:r>
  </w:p>
  <w:p w14:paraId="43B1BE88" w14:textId="77777777" w:rsidR="001B2D02" w:rsidRPr="001B2D02" w:rsidRDefault="001B2D02" w:rsidP="001B2D02">
    <w:r w:rsidRPr="001B2D02">
      <w:t xml:space="preserve">John A. Delaney Student Union, </w:t>
    </w:r>
  </w:p>
  <w:p w14:paraId="3988E3C0" w14:textId="5B616D7A" w:rsidR="001B2D02" w:rsidRPr="001B2D02" w:rsidRDefault="001B2D02" w:rsidP="001B2D02">
    <w:r w:rsidRPr="001B2D02">
      <w:t>Ballrooms C and D, 3rd Floor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6g5h1EnkXo9OhrrIilHQmVU9HftXoDIrAOyjzs2z6ruwxBC6sUnjuqDP26EZhYlD9xcvmV/dE/DF5IqB+VtcQ==" w:salt="L8sklsa6HfZpsgp5U8yeH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02"/>
    <w:rsid w:val="00075845"/>
    <w:rsid w:val="000A4EA6"/>
    <w:rsid w:val="001B2D02"/>
    <w:rsid w:val="003278DA"/>
    <w:rsid w:val="008D3B7D"/>
    <w:rsid w:val="00A104C4"/>
    <w:rsid w:val="00A348EA"/>
    <w:rsid w:val="00C0332A"/>
    <w:rsid w:val="00E9344D"/>
    <w:rsid w:val="00E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91B00"/>
  <w15:chartTrackingRefBased/>
  <w15:docId w15:val="{F833CBC0-38DF-467E-A5F0-0D778AC4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D02"/>
    <w:pPr>
      <w:tabs>
        <w:tab w:val="center" w:pos="4680"/>
        <w:tab w:val="right" w:pos="9360"/>
      </w:tabs>
      <w:spacing w:after="0" w:line="240" w:lineRule="auto"/>
      <w:jc w:val="center"/>
    </w:pPr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D02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32A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D02"/>
    <w:pPr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2D02"/>
    <w:rPr>
      <w:rFonts w:ascii="Book Antiqua" w:hAnsi="Book Antiqu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D02"/>
  </w:style>
  <w:style w:type="character" w:customStyle="1" w:styleId="HeaderChar">
    <w:name w:val="Header Char"/>
    <w:basedOn w:val="DefaultParagraphFont"/>
    <w:link w:val="Header"/>
    <w:uiPriority w:val="99"/>
    <w:rsid w:val="001B2D02"/>
  </w:style>
  <w:style w:type="paragraph" w:styleId="Footer">
    <w:name w:val="footer"/>
    <w:basedOn w:val="Normal"/>
    <w:link w:val="FooterChar"/>
    <w:uiPriority w:val="99"/>
    <w:unhideWhenUsed/>
    <w:rsid w:val="001B2D02"/>
  </w:style>
  <w:style w:type="character" w:customStyle="1" w:styleId="FooterChar">
    <w:name w:val="Footer Char"/>
    <w:basedOn w:val="DefaultParagraphFont"/>
    <w:link w:val="Footer"/>
    <w:uiPriority w:val="99"/>
    <w:rsid w:val="001B2D02"/>
  </w:style>
  <w:style w:type="character" w:customStyle="1" w:styleId="Heading1Char">
    <w:name w:val="Heading 1 Char"/>
    <w:basedOn w:val="DefaultParagraphFont"/>
    <w:link w:val="Heading1"/>
    <w:uiPriority w:val="9"/>
    <w:rsid w:val="001B2D02"/>
    <w:rPr>
      <w:rFonts w:ascii="Book Antiqua" w:hAnsi="Book Antiqu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332A"/>
    <w:rPr>
      <w:rFonts w:ascii="Book Antiqua" w:eastAsiaTheme="majorEastAsia" w:hAnsi="Book Antiqu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8" ma:contentTypeDescription="Create a new document." ma:contentTypeScope="" ma:versionID="a616214d3bad9bcdf2b995b5d58a8f82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3f258e8bdc86f344634f85ac5d9d78c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NONE</Month>
    <Division xmlns="a8fbf49f-21ba-4487-b1fa-ffc4a5473ca3">President</Division>
    <wskv xmlns="a8fbf49f-21ba-4487-b1fa-ffc4a5473ca3" xsi:nil="true"/>
    <lx4h xmlns="a8fbf49f-21ba-4487-b1fa-ffc4a5473ca3">
      <UserInfo>
        <DisplayName/>
        <AccountId xsi:nil="true"/>
        <AccountType/>
      </UserInfo>
    </lx4h>
    <Department xmlns="a8fbf49f-21ba-4487-b1fa-ffc4a5473ca3">TRUSTEES</Department>
    <uq5p xmlns="a8fbf49f-21ba-4487-b1fa-ffc4a5473ca3" xsi:nil="true"/>
    <Document_x0020_Status xmlns="a8fbf49f-21ba-4487-b1fa-ffc4a5473ca3">Certified</Document_x0020_Status>
  </documentManagement>
</p:properties>
</file>

<file path=customXml/itemProps1.xml><?xml version="1.0" encoding="utf-8"?>
<ds:datastoreItem xmlns:ds="http://schemas.openxmlformats.org/officeDocument/2006/customXml" ds:itemID="{C8457DC0-9F49-461B-BDB1-761BB3C9A33A}"/>
</file>

<file path=customXml/itemProps2.xml><?xml version="1.0" encoding="utf-8"?>
<ds:datastoreItem xmlns:ds="http://schemas.openxmlformats.org/officeDocument/2006/customXml" ds:itemID="{0E81B711-C708-4276-B16F-223436E34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2F0D3-EA27-4E0C-AF7A-4DD91FDA76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Holcombe, Andrea</cp:lastModifiedBy>
  <cp:revision>5</cp:revision>
  <dcterms:created xsi:type="dcterms:W3CDTF">2020-04-29T10:43:00Z</dcterms:created>
  <dcterms:modified xsi:type="dcterms:W3CDTF">2020-04-29T10:47:00Z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