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A6158" w14:textId="77777777" w:rsidR="00C75AFE" w:rsidRDefault="00C75AFE" w:rsidP="00C75AFE">
      <w:pPr>
        <w:pStyle w:val="Heading1"/>
        <w:jc w:val="center"/>
        <w:rPr>
          <w:sz w:val="72"/>
          <w:szCs w:val="72"/>
        </w:rPr>
      </w:pPr>
      <w:r w:rsidRPr="00737AF1">
        <w:rPr>
          <w:sz w:val="72"/>
          <w:szCs w:val="72"/>
        </w:rPr>
        <w:t>Policies and Procedures of the Legislative Branch</w:t>
      </w:r>
    </w:p>
    <w:p w14:paraId="31E55858" w14:textId="77777777" w:rsidR="00C75AFE" w:rsidRPr="00C75AFE" w:rsidRDefault="00C75AFE" w:rsidP="00C75AFE"/>
    <w:p w14:paraId="467AE69C" w14:textId="77777777" w:rsidR="001275F3" w:rsidRDefault="00C75AFE" w:rsidP="00C75AFE">
      <w:pPr>
        <w:jc w:val="center"/>
      </w:pPr>
      <w:r w:rsidRPr="006A0EA9">
        <w:rPr>
          <w:noProof/>
          <w:sz w:val="72"/>
          <w:szCs w:val="72"/>
        </w:rPr>
        <w:drawing>
          <wp:inline distT="0" distB="0" distL="0" distR="0" wp14:anchorId="6D66AA4B" wp14:editId="169FFEEE">
            <wp:extent cx="3895725" cy="3895725"/>
            <wp:effectExtent l="0" t="0" r="9525" b="9525"/>
            <wp:docPr id="8" name="Picture 1" descr="Seal of the UNF Student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14:paraId="73EDC2D0" w14:textId="77777777" w:rsidR="00C75AFE" w:rsidRDefault="00C75AFE" w:rsidP="00C75AFE"/>
    <w:p w14:paraId="0357A518" w14:textId="77777777" w:rsidR="00C75AFE" w:rsidRDefault="00C75AFE" w:rsidP="00C75AFE">
      <w:pPr>
        <w:jc w:val="center"/>
      </w:pPr>
    </w:p>
    <w:p w14:paraId="54654330" w14:textId="77777777" w:rsidR="00C75AFE" w:rsidRDefault="00C75AFE" w:rsidP="00C75AFE">
      <w:pPr>
        <w:jc w:val="center"/>
      </w:pPr>
    </w:p>
    <w:p w14:paraId="4BCF6E7D" w14:textId="77777777" w:rsidR="00C75AFE" w:rsidRDefault="00C75AFE" w:rsidP="00C75AFE">
      <w:pPr>
        <w:jc w:val="center"/>
        <w:sectPr w:rsidR="00C75AFE">
          <w:footerReference w:type="default" r:id="rId12"/>
          <w:pgSz w:w="12240" w:h="15840"/>
          <w:pgMar w:top="1440" w:right="1440" w:bottom="1440" w:left="1440" w:header="720" w:footer="720" w:gutter="0"/>
          <w:cols w:space="720"/>
          <w:docGrid w:linePitch="360"/>
        </w:sectPr>
      </w:pPr>
    </w:p>
    <w:p w14:paraId="6FCE9A62" w14:textId="6FE733F9" w:rsidR="00C75AFE" w:rsidRPr="00C75AFE" w:rsidRDefault="005D5139" w:rsidP="00C75AFE">
      <w:pPr>
        <w:pStyle w:val="Heading2"/>
        <w:spacing w:after="0"/>
      </w:pPr>
      <w:r w:rsidRPr="005D5139">
        <w:t>Kamyla Carrasquillo-Lebron</w:t>
      </w:r>
    </w:p>
    <w:p w14:paraId="64058DCC"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Student Senate President</w:t>
      </w:r>
    </w:p>
    <w:p w14:paraId="441DB00A" w14:textId="4DB784C7" w:rsidR="00C75AFE" w:rsidRDefault="005D5139" w:rsidP="00C75AFE">
      <w:pPr>
        <w:pStyle w:val="Heading2"/>
        <w:spacing w:after="0"/>
      </w:pPr>
      <w:r>
        <w:t>Winter Slaughter</w:t>
      </w:r>
    </w:p>
    <w:p w14:paraId="41F73CCF"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Senate President Pro Tempore</w:t>
      </w:r>
    </w:p>
    <w:p w14:paraId="44E4AE7C" w14:textId="77777777" w:rsidR="00C75AFE" w:rsidRDefault="00C75AFE" w:rsidP="00C75AFE">
      <w:pPr>
        <w:jc w:val="center"/>
        <w:sectPr w:rsidR="00C75AFE" w:rsidSect="00C75AFE">
          <w:type w:val="continuous"/>
          <w:pgSz w:w="12240" w:h="15840"/>
          <w:pgMar w:top="1440" w:right="1440" w:bottom="1440" w:left="1440" w:header="720" w:footer="720" w:gutter="0"/>
          <w:cols w:num="2" w:space="720"/>
          <w:docGrid w:linePitch="360"/>
        </w:sectPr>
      </w:pPr>
    </w:p>
    <w:p w14:paraId="1406AA5C" w14:textId="77777777" w:rsidR="00C75AFE" w:rsidRDefault="00C75AFE" w:rsidP="00C75AFE">
      <w:pPr>
        <w:jc w:val="center"/>
      </w:pPr>
      <w:r>
        <w:t xml:space="preserve"> </w:t>
      </w:r>
    </w:p>
    <w:p w14:paraId="5EC240B2" w14:textId="77777777" w:rsidR="00C75AFE" w:rsidRDefault="00C75AFE" w:rsidP="00C75AFE">
      <w:pPr>
        <w:jc w:val="center"/>
      </w:pPr>
    </w:p>
    <w:p w14:paraId="66FBAAD5" w14:textId="70664E8C" w:rsidR="00C75AFE" w:rsidRDefault="00C75AFE" w:rsidP="00C75AFE">
      <w:pPr>
        <w:jc w:val="center"/>
      </w:pPr>
      <w:r w:rsidRPr="00C75AFE">
        <w:rPr>
          <w:rFonts w:ascii="Garamond" w:hAnsi="Garamond"/>
          <w:i/>
          <w:iCs/>
          <w:sz w:val="28"/>
          <w:szCs w:val="28"/>
        </w:rPr>
        <w:t xml:space="preserve">Revised </w:t>
      </w:r>
      <w:proofErr w:type="gramStart"/>
      <w:r w:rsidR="00817737">
        <w:rPr>
          <w:rFonts w:ascii="Garamond" w:hAnsi="Garamond"/>
          <w:i/>
          <w:iCs/>
          <w:sz w:val="28"/>
          <w:szCs w:val="28"/>
        </w:rPr>
        <w:t>11</w:t>
      </w:r>
      <w:r w:rsidR="006917AD">
        <w:rPr>
          <w:rFonts w:ascii="Garamond" w:hAnsi="Garamond"/>
          <w:i/>
          <w:iCs/>
          <w:sz w:val="28"/>
          <w:szCs w:val="28"/>
        </w:rPr>
        <w:t>/</w:t>
      </w:r>
      <w:r w:rsidR="00817737">
        <w:rPr>
          <w:rFonts w:ascii="Garamond" w:hAnsi="Garamond"/>
          <w:i/>
          <w:iCs/>
          <w:sz w:val="28"/>
          <w:szCs w:val="28"/>
        </w:rPr>
        <w:t>06</w:t>
      </w:r>
      <w:r w:rsidR="006C27D4">
        <w:rPr>
          <w:rFonts w:ascii="Garamond" w:hAnsi="Garamond"/>
          <w:i/>
          <w:iCs/>
          <w:sz w:val="28"/>
          <w:szCs w:val="28"/>
        </w:rPr>
        <w:t>/</w:t>
      </w:r>
      <w:r w:rsidR="006917AD">
        <w:rPr>
          <w:rFonts w:ascii="Garamond" w:hAnsi="Garamond"/>
          <w:i/>
          <w:iCs/>
          <w:sz w:val="28"/>
          <w:szCs w:val="28"/>
        </w:rPr>
        <w:t>202</w:t>
      </w:r>
      <w:r w:rsidR="00817737">
        <w:rPr>
          <w:rFonts w:ascii="Garamond" w:hAnsi="Garamond"/>
          <w:i/>
          <w:iCs/>
          <w:sz w:val="28"/>
          <w:szCs w:val="28"/>
        </w:rPr>
        <w:t>4</w:t>
      </w:r>
      <w:proofErr w:type="gramEnd"/>
    </w:p>
    <w:p w14:paraId="5FD5AAF5" w14:textId="77777777" w:rsidR="00C75AFE" w:rsidRDefault="00C75AFE" w:rsidP="00C75AFE">
      <w:pPr>
        <w:jc w:val="center"/>
      </w:pPr>
    </w:p>
    <w:p w14:paraId="230C6354" w14:textId="77777777" w:rsidR="00C75AFE" w:rsidRPr="00C75AFE" w:rsidRDefault="00C75AFE" w:rsidP="00E903F1">
      <w:pPr>
        <w:pStyle w:val="Heading2"/>
      </w:pPr>
      <w:r w:rsidRPr="00C75AFE">
        <w:lastRenderedPageBreak/>
        <w:t>Contact Information</w:t>
      </w:r>
    </w:p>
    <w:p w14:paraId="2D4B5DB1" w14:textId="77777777" w:rsidR="00C75AFE" w:rsidRPr="00C75AFE" w:rsidRDefault="00C75AFE" w:rsidP="00C75AFE">
      <w:pPr>
        <w:jc w:val="center"/>
        <w:rPr>
          <w:rFonts w:ascii="Book Antiqua" w:hAnsi="Book Antiqua"/>
          <w:sz w:val="24"/>
          <w:szCs w:val="24"/>
        </w:rPr>
      </w:pPr>
    </w:p>
    <w:p w14:paraId="3F56106A" w14:textId="77777777" w:rsidR="00C75AFE" w:rsidRPr="00E903F1" w:rsidRDefault="00C75AFE" w:rsidP="00E903F1">
      <w:pPr>
        <w:rPr>
          <w:rFonts w:ascii="Garamond" w:hAnsi="Garamond"/>
          <w:sz w:val="28"/>
          <w:szCs w:val="28"/>
        </w:rPr>
      </w:pPr>
      <w:r w:rsidRPr="00E903F1">
        <w:rPr>
          <w:rFonts w:ascii="Garamond" w:hAnsi="Garamond"/>
          <w:sz w:val="28"/>
          <w:szCs w:val="28"/>
        </w:rPr>
        <w:t xml:space="preserve">Senate President: </w:t>
      </w:r>
      <w:r w:rsidRPr="00E903F1">
        <w:rPr>
          <w:rFonts w:ascii="Garamond" w:hAnsi="Garamond"/>
          <w:sz w:val="28"/>
          <w:szCs w:val="28"/>
        </w:rPr>
        <w:tab/>
        <w:t xml:space="preserve"> </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3" w:history="1">
        <w:r w:rsidR="00E903F1" w:rsidRPr="00625880">
          <w:rPr>
            <w:rStyle w:val="Hyperlink"/>
            <w:rFonts w:ascii="Garamond" w:hAnsi="Garamond"/>
            <w:sz w:val="28"/>
            <w:szCs w:val="28"/>
          </w:rPr>
          <w:t>sgasp@unf.edu</w:t>
        </w:r>
      </w:hyperlink>
      <w:r w:rsidR="00E903F1">
        <w:rPr>
          <w:rFonts w:ascii="Garamond" w:hAnsi="Garamond"/>
          <w:sz w:val="28"/>
          <w:szCs w:val="28"/>
        </w:rPr>
        <w:t xml:space="preserve"> </w:t>
      </w:r>
    </w:p>
    <w:p w14:paraId="63C0866D" w14:textId="77777777" w:rsidR="00C75AFE" w:rsidRPr="00E903F1" w:rsidRDefault="00C75AFE" w:rsidP="00E903F1">
      <w:pPr>
        <w:rPr>
          <w:rFonts w:ascii="Garamond" w:hAnsi="Garamond"/>
          <w:sz w:val="28"/>
          <w:szCs w:val="28"/>
        </w:rPr>
      </w:pPr>
      <w:r w:rsidRPr="00E903F1">
        <w:rPr>
          <w:rFonts w:ascii="Garamond" w:hAnsi="Garamond"/>
          <w:sz w:val="28"/>
          <w:szCs w:val="28"/>
        </w:rPr>
        <w:t>Senate President Pro Tempore:</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4" w:history="1">
        <w:r w:rsidR="00E903F1" w:rsidRPr="00625880">
          <w:rPr>
            <w:rStyle w:val="Hyperlink"/>
            <w:rFonts w:ascii="Garamond" w:hAnsi="Garamond"/>
            <w:sz w:val="28"/>
            <w:szCs w:val="28"/>
          </w:rPr>
          <w:t>sgaspt@unf.edu</w:t>
        </w:r>
      </w:hyperlink>
      <w:r w:rsidR="00E903F1">
        <w:rPr>
          <w:rFonts w:ascii="Garamond" w:hAnsi="Garamond"/>
          <w:sz w:val="28"/>
          <w:szCs w:val="28"/>
        </w:rPr>
        <w:t xml:space="preserve"> </w:t>
      </w:r>
    </w:p>
    <w:p w14:paraId="6BF1EE38" w14:textId="77777777" w:rsidR="00C75AFE" w:rsidRPr="00E903F1" w:rsidRDefault="00C75AFE" w:rsidP="00E903F1">
      <w:pPr>
        <w:rPr>
          <w:rFonts w:ascii="Garamond" w:hAnsi="Garamond"/>
          <w:sz w:val="28"/>
          <w:szCs w:val="28"/>
        </w:rPr>
      </w:pPr>
      <w:r w:rsidRPr="00E903F1">
        <w:rPr>
          <w:rFonts w:ascii="Garamond" w:hAnsi="Garamond"/>
          <w:sz w:val="28"/>
          <w:szCs w:val="28"/>
        </w:rPr>
        <w:t>Budget and Allocations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5" w:history="1">
        <w:r w:rsidR="00E903F1" w:rsidRPr="00625880">
          <w:rPr>
            <w:rStyle w:val="Hyperlink"/>
            <w:rFonts w:ascii="Garamond" w:hAnsi="Garamond"/>
            <w:sz w:val="28"/>
            <w:szCs w:val="28"/>
          </w:rPr>
          <w:t>sgabac@unf.edu</w:t>
        </w:r>
      </w:hyperlink>
      <w:r w:rsidR="00E903F1">
        <w:rPr>
          <w:rFonts w:ascii="Garamond" w:hAnsi="Garamond"/>
          <w:sz w:val="28"/>
          <w:szCs w:val="28"/>
        </w:rPr>
        <w:t xml:space="preserve"> </w:t>
      </w:r>
    </w:p>
    <w:p w14:paraId="3B4CC664" w14:textId="77777777" w:rsidR="00C75AFE" w:rsidRPr="00E903F1" w:rsidRDefault="00C75AFE" w:rsidP="00E903F1">
      <w:pPr>
        <w:rPr>
          <w:rFonts w:ascii="Garamond" w:hAnsi="Garamond"/>
          <w:sz w:val="28"/>
          <w:szCs w:val="28"/>
        </w:rPr>
      </w:pPr>
      <w:r w:rsidRPr="00E903F1">
        <w:rPr>
          <w:rFonts w:ascii="Garamond" w:hAnsi="Garamond"/>
          <w:sz w:val="28"/>
          <w:szCs w:val="28"/>
        </w:rPr>
        <w:t>University and Student Affairs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6" w:history="1">
        <w:r w:rsidR="00E903F1" w:rsidRPr="00625880">
          <w:rPr>
            <w:rStyle w:val="Hyperlink"/>
            <w:rFonts w:ascii="Garamond" w:hAnsi="Garamond"/>
            <w:sz w:val="28"/>
            <w:szCs w:val="28"/>
          </w:rPr>
          <w:t>sgausac@unf.edu</w:t>
        </w:r>
      </w:hyperlink>
      <w:r w:rsidR="00E903F1">
        <w:rPr>
          <w:rFonts w:ascii="Garamond" w:hAnsi="Garamond"/>
          <w:sz w:val="28"/>
          <w:szCs w:val="28"/>
        </w:rPr>
        <w:t xml:space="preserve"> </w:t>
      </w:r>
    </w:p>
    <w:p w14:paraId="0B63C179" w14:textId="77777777" w:rsidR="00C75AFE" w:rsidRPr="00E903F1" w:rsidRDefault="00C75AFE" w:rsidP="00E903F1">
      <w:pPr>
        <w:rPr>
          <w:rFonts w:ascii="Garamond" w:hAnsi="Garamond"/>
          <w:sz w:val="28"/>
          <w:szCs w:val="28"/>
        </w:rPr>
      </w:pPr>
      <w:r w:rsidRPr="00E903F1">
        <w:rPr>
          <w:rFonts w:ascii="Garamond" w:hAnsi="Garamond"/>
          <w:sz w:val="28"/>
          <w:szCs w:val="28"/>
        </w:rPr>
        <w:t>Senate Secretary:</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7" w:history="1">
        <w:r w:rsidR="00E903F1" w:rsidRPr="00625880">
          <w:rPr>
            <w:rStyle w:val="Hyperlink"/>
            <w:rFonts w:ascii="Garamond" w:hAnsi="Garamond"/>
            <w:sz w:val="28"/>
            <w:szCs w:val="28"/>
          </w:rPr>
          <w:t>sgasssec@unf.edu</w:t>
        </w:r>
      </w:hyperlink>
      <w:r w:rsidR="00E903F1">
        <w:rPr>
          <w:rFonts w:ascii="Garamond" w:hAnsi="Garamond"/>
          <w:sz w:val="28"/>
          <w:szCs w:val="28"/>
        </w:rPr>
        <w:t xml:space="preserve"> </w:t>
      </w:r>
    </w:p>
    <w:p w14:paraId="0D01FBF4" w14:textId="55E77EA9" w:rsidR="00C75AFE" w:rsidRPr="00E903F1" w:rsidRDefault="00C75AFE" w:rsidP="00E903F1">
      <w:pPr>
        <w:rPr>
          <w:rFonts w:ascii="Garamond" w:hAnsi="Garamond"/>
          <w:sz w:val="28"/>
          <w:szCs w:val="28"/>
        </w:rPr>
      </w:pPr>
      <w:r w:rsidRPr="00E903F1">
        <w:rPr>
          <w:rFonts w:ascii="Garamond" w:hAnsi="Garamond"/>
          <w:sz w:val="28"/>
          <w:szCs w:val="28"/>
        </w:rPr>
        <w:t>Student Government</w:t>
      </w:r>
      <w:r w:rsidR="000F3F41">
        <w:rPr>
          <w:rFonts w:ascii="Garamond" w:hAnsi="Garamond"/>
          <w:sz w:val="28"/>
          <w:szCs w:val="28"/>
        </w:rPr>
        <w:t xml:space="preserve"> </w:t>
      </w:r>
      <w:r w:rsidR="00037235">
        <w:rPr>
          <w:rFonts w:ascii="Garamond" w:hAnsi="Garamond"/>
          <w:sz w:val="28"/>
          <w:szCs w:val="28"/>
        </w:rPr>
        <w:t>Assistant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8" w:history="1">
        <w:r w:rsidR="00037235" w:rsidRPr="00114D87">
          <w:rPr>
            <w:rStyle w:val="Hyperlink"/>
            <w:rFonts w:ascii="Garamond" w:hAnsi="Garamond"/>
            <w:sz w:val="28"/>
            <w:szCs w:val="28"/>
          </w:rPr>
          <w:t>stephanie.castro@unf.edu</w:t>
        </w:r>
      </w:hyperlink>
      <w:r w:rsidR="000F3F41">
        <w:rPr>
          <w:rFonts w:ascii="Garamond" w:hAnsi="Garamond"/>
          <w:sz w:val="28"/>
          <w:szCs w:val="28"/>
        </w:rPr>
        <w:t xml:space="preserve"> </w:t>
      </w:r>
      <w:r w:rsidR="00E903F1">
        <w:rPr>
          <w:rFonts w:ascii="Garamond" w:hAnsi="Garamond"/>
          <w:sz w:val="28"/>
          <w:szCs w:val="28"/>
        </w:rPr>
        <w:t xml:space="preserve"> </w:t>
      </w:r>
    </w:p>
    <w:p w14:paraId="202B6D93" w14:textId="24B2D8A7" w:rsidR="00C75AFE" w:rsidRDefault="00C75AFE" w:rsidP="00E903F1">
      <w:pPr>
        <w:rPr>
          <w:rFonts w:ascii="Garamond" w:hAnsi="Garamond"/>
          <w:sz w:val="28"/>
          <w:szCs w:val="28"/>
        </w:rPr>
      </w:pPr>
      <w:r w:rsidRPr="00E903F1">
        <w:rPr>
          <w:rFonts w:ascii="Garamond" w:hAnsi="Garamond"/>
          <w:sz w:val="28"/>
          <w:szCs w:val="28"/>
        </w:rPr>
        <w:t>Student Government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00CA6F01">
        <w:rPr>
          <w:rFonts w:ascii="Garamond" w:hAnsi="Garamond"/>
          <w:sz w:val="28"/>
          <w:szCs w:val="28"/>
        </w:rPr>
        <w:tab/>
      </w:r>
      <w:r w:rsidR="00CA6F01">
        <w:rPr>
          <w:rFonts w:ascii="Garamond" w:hAnsi="Garamond"/>
          <w:sz w:val="28"/>
          <w:szCs w:val="28"/>
        </w:rPr>
        <w:tab/>
      </w:r>
      <w:hyperlink r:id="rId19" w:history="1">
        <w:r w:rsidR="000F3F41" w:rsidRPr="00EE754C">
          <w:rPr>
            <w:rStyle w:val="Hyperlink"/>
            <w:rFonts w:ascii="Garamond" w:hAnsi="Garamond"/>
            <w:sz w:val="28"/>
            <w:szCs w:val="28"/>
          </w:rPr>
          <w:t>maria.castro@unf.edu</w:t>
        </w:r>
      </w:hyperlink>
      <w:r w:rsidR="000F3F41">
        <w:rPr>
          <w:rFonts w:ascii="Garamond" w:hAnsi="Garamond"/>
          <w:sz w:val="28"/>
          <w:szCs w:val="28"/>
        </w:rPr>
        <w:t xml:space="preserve"> </w:t>
      </w:r>
    </w:p>
    <w:p w14:paraId="32D4F372" w14:textId="552D9D6E" w:rsidR="00CA6F01" w:rsidRDefault="00CA6F01" w:rsidP="00E903F1">
      <w:pPr>
        <w:rPr>
          <w:rFonts w:ascii="Garamond" w:hAnsi="Garamond"/>
          <w:sz w:val="28"/>
          <w:szCs w:val="28"/>
        </w:rPr>
      </w:pPr>
    </w:p>
    <w:p w14:paraId="51FD6CBC" w14:textId="02415818" w:rsidR="005B26EF" w:rsidRDefault="005B26EF" w:rsidP="00E903F1">
      <w:pPr>
        <w:rPr>
          <w:rFonts w:ascii="Garamond" w:hAnsi="Garamond"/>
          <w:sz w:val="28"/>
          <w:szCs w:val="28"/>
        </w:rPr>
      </w:pPr>
    </w:p>
    <w:p w14:paraId="1FDD447F" w14:textId="06998353" w:rsidR="005B26EF" w:rsidRDefault="005B26EF" w:rsidP="00E903F1">
      <w:pPr>
        <w:rPr>
          <w:rFonts w:ascii="Garamond" w:hAnsi="Garamond"/>
          <w:sz w:val="28"/>
          <w:szCs w:val="28"/>
        </w:rPr>
      </w:pPr>
    </w:p>
    <w:p w14:paraId="4A4FC0B2" w14:textId="70A059AF" w:rsidR="005B26EF" w:rsidRDefault="005B26EF" w:rsidP="00E903F1">
      <w:pPr>
        <w:rPr>
          <w:rFonts w:ascii="Garamond" w:hAnsi="Garamond"/>
          <w:sz w:val="28"/>
          <w:szCs w:val="28"/>
        </w:rPr>
      </w:pPr>
    </w:p>
    <w:p w14:paraId="529D736D" w14:textId="7D620951" w:rsidR="005B26EF" w:rsidRDefault="005B26EF" w:rsidP="00E903F1">
      <w:pPr>
        <w:rPr>
          <w:rFonts w:ascii="Garamond" w:hAnsi="Garamond"/>
          <w:sz w:val="28"/>
          <w:szCs w:val="28"/>
        </w:rPr>
      </w:pPr>
    </w:p>
    <w:p w14:paraId="350C57C5" w14:textId="77777777" w:rsidR="005B26EF" w:rsidRDefault="005B26EF" w:rsidP="00E903F1">
      <w:pPr>
        <w:rPr>
          <w:rFonts w:ascii="Garamond" w:hAnsi="Garamond"/>
          <w:sz w:val="28"/>
          <w:szCs w:val="28"/>
        </w:rPr>
      </w:pPr>
    </w:p>
    <w:p w14:paraId="44F67985" w14:textId="77777777" w:rsidR="00C75AFE" w:rsidRPr="00C75AFE" w:rsidRDefault="00C75AFE" w:rsidP="00C75AFE">
      <w:pPr>
        <w:jc w:val="center"/>
        <w:rPr>
          <w:rFonts w:ascii="Book Antiqua" w:hAnsi="Book Antiqua"/>
          <w:sz w:val="24"/>
          <w:szCs w:val="24"/>
        </w:rPr>
      </w:pPr>
    </w:p>
    <w:tbl>
      <w:tblPr>
        <w:tblStyle w:val="TableGrid"/>
        <w:tblW w:w="0" w:type="auto"/>
        <w:jc w:val="center"/>
        <w:tblLook w:val="04A0" w:firstRow="1" w:lastRow="0" w:firstColumn="1" w:lastColumn="0" w:noHBand="0" w:noVBand="1"/>
      </w:tblPr>
      <w:tblGrid>
        <w:gridCol w:w="8455"/>
      </w:tblGrid>
      <w:tr w:rsidR="00E903F1" w14:paraId="37601AE3" w14:textId="77777777" w:rsidTr="005D0594">
        <w:trPr>
          <w:jc w:val="center"/>
        </w:trPr>
        <w:tc>
          <w:tcPr>
            <w:tcW w:w="8455" w:type="dxa"/>
          </w:tcPr>
          <w:p w14:paraId="3EA0BC2F" w14:textId="77777777" w:rsidR="00E903F1" w:rsidRPr="00E903F1" w:rsidRDefault="00E903F1" w:rsidP="005D0594">
            <w:pPr>
              <w:jc w:val="center"/>
              <w:rPr>
                <w:rFonts w:ascii="Book Antiqua" w:hAnsi="Book Antiqua"/>
                <w:b/>
                <w:bCs/>
                <w:sz w:val="28"/>
                <w:szCs w:val="28"/>
              </w:rPr>
            </w:pPr>
            <w:r w:rsidRPr="00E903F1">
              <w:rPr>
                <w:rFonts w:ascii="Book Antiqua" w:hAnsi="Book Antiqua"/>
                <w:b/>
                <w:bCs/>
                <w:sz w:val="28"/>
                <w:szCs w:val="28"/>
              </w:rPr>
              <w:t xml:space="preserve">The Mission of the Legislative Branch shall be to serve the students </w:t>
            </w:r>
            <w:proofErr w:type="gramStart"/>
            <w:r w:rsidRPr="00E903F1">
              <w:rPr>
                <w:rFonts w:ascii="Book Antiqua" w:hAnsi="Book Antiqua"/>
                <w:b/>
                <w:bCs/>
                <w:sz w:val="28"/>
                <w:szCs w:val="28"/>
              </w:rPr>
              <w:t>of</w:t>
            </w:r>
            <w:proofErr w:type="gramEnd"/>
            <w:r w:rsidRPr="00E903F1">
              <w:rPr>
                <w:rFonts w:ascii="Book Antiqua" w:hAnsi="Book Antiqua"/>
                <w:b/>
                <w:bCs/>
                <w:sz w:val="28"/>
                <w:szCs w:val="28"/>
              </w:rPr>
              <w:t xml:space="preserve"> the University of North Florida by passing legislation and resolutions on their behalf. Furthermore, the Legislative Branch shall represent students in all national, state, local, and university-wide concerns as their elected representatives.</w:t>
            </w:r>
          </w:p>
        </w:tc>
      </w:tr>
    </w:tbl>
    <w:p w14:paraId="7CF438B3" w14:textId="77777777" w:rsidR="00C75AFE" w:rsidRPr="00C75AFE" w:rsidRDefault="00C75AFE" w:rsidP="00C75AFE">
      <w:pPr>
        <w:jc w:val="center"/>
        <w:rPr>
          <w:rFonts w:ascii="Book Antiqua" w:hAnsi="Book Antiqua"/>
          <w:sz w:val="24"/>
          <w:szCs w:val="24"/>
        </w:rPr>
      </w:pPr>
    </w:p>
    <w:p w14:paraId="40301ABF" w14:textId="77777777" w:rsidR="00C75AFE" w:rsidRPr="00C75AFE" w:rsidRDefault="00C75AFE" w:rsidP="00C75AFE">
      <w:pPr>
        <w:jc w:val="center"/>
        <w:rPr>
          <w:rFonts w:ascii="Book Antiqua" w:hAnsi="Book Antiqua"/>
          <w:sz w:val="24"/>
          <w:szCs w:val="24"/>
        </w:rPr>
      </w:pPr>
    </w:p>
    <w:p w14:paraId="107EE4A3" w14:textId="77777777" w:rsidR="00C75AFE" w:rsidRPr="00C75AFE" w:rsidRDefault="00C75AFE" w:rsidP="00C75AFE">
      <w:pPr>
        <w:jc w:val="center"/>
        <w:rPr>
          <w:rFonts w:ascii="Book Antiqua" w:hAnsi="Book Antiqua"/>
          <w:sz w:val="24"/>
          <w:szCs w:val="24"/>
        </w:rPr>
      </w:pPr>
      <w:r w:rsidRPr="00C75AFE">
        <w:rPr>
          <w:rFonts w:ascii="Book Antiqua" w:hAnsi="Book Antiqua"/>
          <w:sz w:val="24"/>
          <w:szCs w:val="24"/>
        </w:rPr>
        <w:t> </w:t>
      </w:r>
    </w:p>
    <w:p w14:paraId="6F15ED1F" w14:textId="77777777" w:rsidR="00E903F1" w:rsidRDefault="00C75AFE" w:rsidP="00C75AFE">
      <w:pPr>
        <w:jc w:val="center"/>
        <w:rPr>
          <w:rFonts w:ascii="Book Antiqua" w:hAnsi="Book Antiqua"/>
          <w:sz w:val="24"/>
          <w:szCs w:val="24"/>
        </w:rPr>
      </w:pPr>
      <w:r w:rsidRPr="00C75AFE">
        <w:rPr>
          <w:rFonts w:ascii="Book Antiqua" w:hAnsi="Book Antiqua"/>
          <w:sz w:val="24"/>
          <w:szCs w:val="24"/>
        </w:rPr>
        <w:t xml:space="preserve"> </w:t>
      </w:r>
    </w:p>
    <w:p w14:paraId="3736A909" w14:textId="77777777" w:rsidR="00E903F1" w:rsidRDefault="00E903F1" w:rsidP="00E903F1">
      <w:r>
        <w:br w:type="page"/>
      </w:r>
    </w:p>
    <w:p w14:paraId="46FF91F7" w14:textId="77777777" w:rsidR="00C75AFE" w:rsidRPr="00C75AFE" w:rsidRDefault="00E903F1" w:rsidP="00C75AFE">
      <w:pPr>
        <w:jc w:val="center"/>
        <w:rPr>
          <w:rFonts w:ascii="Book Antiqua" w:hAnsi="Book Antiqua"/>
          <w:sz w:val="24"/>
          <w:szCs w:val="24"/>
        </w:rPr>
      </w:pPr>
      <w:r w:rsidRPr="006A0EA9">
        <w:rPr>
          <w:rFonts w:ascii="Garamond" w:hAnsi="Garamond"/>
          <w:b/>
          <w:noProof/>
          <w:sz w:val="56"/>
          <w:szCs w:val="52"/>
        </w:rPr>
        <w:lastRenderedPageBreak/>
        <w:drawing>
          <wp:inline distT="0" distB="0" distL="0" distR="0" wp14:anchorId="13039CE6" wp14:editId="0CA6CC05">
            <wp:extent cx="2000250" cy="2000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ate Seal.jpg"/>
                    <pic:cNvPicPr/>
                  </pic:nvPicPr>
                  <pic:blipFill>
                    <a:blip r:embed="rId20" cstate="print">
                      <a:extLst>
                        <a:ext uri="{BEBA8EAE-BF5A-486C-A8C5-ECC9F3942E4B}">
                          <a14:imgProps xmlns:a14="http://schemas.microsoft.com/office/drawing/2010/main">
                            <a14:imgLayer r:embed="rId21">
                              <a14:imgEffect>
                                <a14:brightnessContrast bright="74000"/>
                              </a14:imgEffect>
                            </a14:imgLayer>
                          </a14:imgProps>
                        </a:ex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58F8673" w14:textId="77777777" w:rsidR="00C75AFE" w:rsidRPr="00E903F1" w:rsidRDefault="00C75AFE" w:rsidP="00E903F1">
      <w:pPr>
        <w:pStyle w:val="Heading2"/>
        <w:rPr>
          <w:u w:val="single"/>
        </w:rPr>
      </w:pPr>
      <w:r w:rsidRPr="00E903F1">
        <w:rPr>
          <w:u w:val="single"/>
        </w:rPr>
        <w:t>The Process of Legislation</w:t>
      </w:r>
    </w:p>
    <w:p w14:paraId="7E25BBD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Write the bill.</w:t>
      </w:r>
    </w:p>
    <w:p w14:paraId="08A36386" w14:textId="77777777" w:rsidR="00E903F1" w:rsidRPr="000E09DC" w:rsidRDefault="00E903F1" w:rsidP="00E903F1">
      <w:pPr>
        <w:pStyle w:val="ListParagraph"/>
        <w:ind w:left="360"/>
        <w:rPr>
          <w:rFonts w:ascii="Garamond" w:hAnsi="Garamond"/>
          <w:sz w:val="28"/>
          <w:szCs w:val="28"/>
        </w:rPr>
      </w:pPr>
    </w:p>
    <w:p w14:paraId="7F2DC57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Review the bill with the SG Advisor and the Attorney General.</w:t>
      </w:r>
    </w:p>
    <w:p w14:paraId="19FCA858" w14:textId="77777777" w:rsidR="00E903F1" w:rsidRPr="000E09DC" w:rsidRDefault="00E903F1" w:rsidP="00E903F1">
      <w:pPr>
        <w:pStyle w:val="ListParagraph"/>
        <w:ind w:left="360"/>
        <w:rPr>
          <w:rFonts w:ascii="Garamond" w:hAnsi="Garamond"/>
          <w:sz w:val="28"/>
          <w:szCs w:val="28"/>
        </w:rPr>
      </w:pPr>
    </w:p>
    <w:p w14:paraId="0CD2EA40" w14:textId="505664E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Submit the finalized bill directly to the Senate President for First Read in </w:t>
      </w:r>
      <w:r w:rsidR="005B26EF" w:rsidRPr="000E09DC">
        <w:rPr>
          <w:rFonts w:ascii="Garamond" w:hAnsi="Garamond"/>
          <w:sz w:val="28"/>
          <w:szCs w:val="28"/>
        </w:rPr>
        <w:t>Senate. *</w:t>
      </w:r>
    </w:p>
    <w:p w14:paraId="12714829"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Every bill must be electronically submitted to the Senate President BEFORE the Senate Packet is sent out (two business days before the meeting).</w:t>
      </w:r>
    </w:p>
    <w:p w14:paraId="1EE9F522"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A bill number shall be assigned at this time by the Senate President or their direct designee.</w:t>
      </w:r>
    </w:p>
    <w:p w14:paraId="106DE196" w14:textId="77777777" w:rsidR="000E09DC" w:rsidRPr="000E09DC" w:rsidRDefault="000E09DC" w:rsidP="000E09DC">
      <w:pPr>
        <w:pStyle w:val="ListParagraph"/>
        <w:ind w:left="1080"/>
        <w:rPr>
          <w:rFonts w:ascii="Garamond" w:hAnsi="Garamond"/>
          <w:sz w:val="28"/>
          <w:szCs w:val="28"/>
        </w:rPr>
      </w:pPr>
    </w:p>
    <w:p w14:paraId="6273EEDD" w14:textId="68871CEB"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The Senate Sponsor shall state the main purpose of the bill during First Read in Senate, followed by a motion to refer the bill to the appropriate </w:t>
      </w:r>
      <w:r w:rsidR="005B26EF" w:rsidRPr="000E09DC">
        <w:rPr>
          <w:rFonts w:ascii="Garamond" w:hAnsi="Garamond"/>
          <w:sz w:val="28"/>
          <w:szCs w:val="28"/>
        </w:rPr>
        <w:t>committee. *</w:t>
      </w:r>
    </w:p>
    <w:p w14:paraId="149F770B" w14:textId="77777777" w:rsidR="000E09DC" w:rsidRPr="000E09DC" w:rsidRDefault="000E09DC" w:rsidP="000E09DC">
      <w:pPr>
        <w:pStyle w:val="ListParagraph"/>
        <w:ind w:left="360"/>
        <w:rPr>
          <w:rFonts w:ascii="Garamond" w:hAnsi="Garamond"/>
          <w:sz w:val="28"/>
          <w:szCs w:val="28"/>
        </w:rPr>
      </w:pPr>
    </w:p>
    <w:p w14:paraId="44A6A3E8"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Committee shall hear, question, discuss, amend, and approve the bill as necessary. Bill moves to Second Read in the next Senate meeting.</w:t>
      </w:r>
    </w:p>
    <w:p w14:paraId="47EADCFD" w14:textId="77777777" w:rsidR="000E09DC" w:rsidRPr="000E09DC" w:rsidRDefault="000E09DC" w:rsidP="000E09DC">
      <w:pPr>
        <w:pStyle w:val="ListParagraph"/>
        <w:rPr>
          <w:rFonts w:ascii="Garamond" w:hAnsi="Garamond"/>
          <w:sz w:val="28"/>
          <w:szCs w:val="28"/>
        </w:rPr>
      </w:pPr>
    </w:p>
    <w:p w14:paraId="182CAA5B"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Senate shall hear, question, discuss, amend, and approve the bill as necessary.</w:t>
      </w:r>
    </w:p>
    <w:p w14:paraId="049033BD" w14:textId="77777777" w:rsidR="000E09DC" w:rsidRPr="000E09DC" w:rsidRDefault="000E09DC" w:rsidP="000E09DC">
      <w:pPr>
        <w:pStyle w:val="ListParagraph"/>
        <w:rPr>
          <w:rFonts w:ascii="Garamond" w:hAnsi="Garamond"/>
          <w:sz w:val="28"/>
          <w:szCs w:val="28"/>
        </w:rPr>
      </w:pPr>
    </w:p>
    <w:p w14:paraId="2B1D827F"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The Senate President shall sign the bill and deliver it to the SG President.</w:t>
      </w:r>
    </w:p>
    <w:p w14:paraId="26241BC1" w14:textId="77777777" w:rsidR="000E09DC" w:rsidRPr="000E09DC" w:rsidRDefault="000E09DC" w:rsidP="000E09DC">
      <w:pPr>
        <w:pStyle w:val="ListParagraph"/>
        <w:rPr>
          <w:rFonts w:ascii="Garamond" w:hAnsi="Garamond"/>
          <w:sz w:val="28"/>
          <w:szCs w:val="28"/>
        </w:rPr>
      </w:pPr>
    </w:p>
    <w:p w14:paraId="524977E1" w14:textId="77777777" w:rsidR="005D0594" w:rsidRPr="005D0594" w:rsidRDefault="00C75AFE" w:rsidP="005D0594">
      <w:pPr>
        <w:pStyle w:val="ListParagraph"/>
        <w:numPr>
          <w:ilvl w:val="0"/>
          <w:numId w:val="1"/>
        </w:numPr>
        <w:rPr>
          <w:rFonts w:ascii="Garamond" w:hAnsi="Garamond"/>
          <w:sz w:val="28"/>
          <w:szCs w:val="28"/>
        </w:rPr>
      </w:pPr>
      <w:r w:rsidRPr="000E09DC">
        <w:rPr>
          <w:rFonts w:ascii="Garamond" w:hAnsi="Garamond"/>
          <w:sz w:val="28"/>
          <w:szCs w:val="28"/>
        </w:rPr>
        <w:t>If the SG President signs the bill, it becomes law. **</w:t>
      </w:r>
    </w:p>
    <w:p w14:paraId="6788D87D" w14:textId="77777777" w:rsidR="00C75AFE" w:rsidRPr="000E09DC" w:rsidRDefault="00C75AFE" w:rsidP="000E09DC">
      <w:pPr>
        <w:rPr>
          <w:rFonts w:ascii="Garamond" w:hAnsi="Garamond"/>
          <w:sz w:val="18"/>
          <w:szCs w:val="18"/>
        </w:rPr>
      </w:pPr>
      <w:r w:rsidRPr="000E09DC">
        <w:rPr>
          <w:rFonts w:ascii="Garamond" w:hAnsi="Garamond"/>
          <w:sz w:val="18"/>
          <w:szCs w:val="18"/>
        </w:rPr>
        <w:t>*The only exceptions are Fiscal Requests, which must be submitted to the B&amp;A Chair and shall first appear in the B&amp;A Committee.</w:t>
      </w:r>
    </w:p>
    <w:p w14:paraId="07E626E1" w14:textId="1704D3AE" w:rsidR="00C75AFE" w:rsidRPr="000E09DC" w:rsidRDefault="00C75AFE" w:rsidP="000E09DC">
      <w:pPr>
        <w:rPr>
          <w:rFonts w:ascii="Garamond" w:hAnsi="Garamond"/>
          <w:sz w:val="18"/>
          <w:szCs w:val="18"/>
        </w:rPr>
      </w:pPr>
      <w:r w:rsidRPr="000E09DC">
        <w:rPr>
          <w:rFonts w:ascii="Garamond" w:hAnsi="Garamond"/>
          <w:sz w:val="18"/>
          <w:szCs w:val="18"/>
        </w:rPr>
        <w:t>**The only exceptions are S</w:t>
      </w:r>
      <w:r w:rsidR="00EC7495">
        <w:rPr>
          <w:rFonts w:ascii="Garamond" w:hAnsi="Garamond"/>
          <w:sz w:val="18"/>
          <w:szCs w:val="18"/>
        </w:rPr>
        <w:t xml:space="preserve">enate </w:t>
      </w:r>
      <w:r w:rsidRPr="000E09DC">
        <w:rPr>
          <w:rFonts w:ascii="Garamond" w:hAnsi="Garamond"/>
          <w:sz w:val="18"/>
          <w:szCs w:val="18"/>
        </w:rPr>
        <w:t>Resolutions and Constitutional Referenda.</w:t>
      </w:r>
    </w:p>
    <w:p w14:paraId="236E35B2" w14:textId="77777777" w:rsidR="00C75AFE" w:rsidRPr="000E09DC" w:rsidRDefault="00C75AFE" w:rsidP="000E09DC">
      <w:pPr>
        <w:rPr>
          <w:rFonts w:ascii="Garamond" w:hAnsi="Garamond"/>
          <w:sz w:val="18"/>
          <w:szCs w:val="18"/>
        </w:rPr>
      </w:pPr>
      <w:r w:rsidRPr="000E09DC">
        <w:rPr>
          <w:rFonts w:ascii="Garamond" w:hAnsi="Garamond"/>
          <w:sz w:val="18"/>
          <w:szCs w:val="18"/>
        </w:rPr>
        <w:t>***Any deviation from the normal legislative process shall be subject to the discretion of the Senate President and/or the formal vote of the Senate.</w:t>
      </w:r>
    </w:p>
    <w:p w14:paraId="560EAABB" w14:textId="77777777" w:rsidR="00C75AFE" w:rsidRPr="006C27D4" w:rsidRDefault="00C75AFE" w:rsidP="000E09DC">
      <w:pPr>
        <w:pStyle w:val="Heading2"/>
        <w:rPr>
          <w:sz w:val="44"/>
          <w:szCs w:val="44"/>
        </w:rPr>
      </w:pPr>
      <w:r w:rsidRPr="006C27D4">
        <w:rPr>
          <w:sz w:val="44"/>
          <w:szCs w:val="44"/>
        </w:rPr>
        <w:lastRenderedPageBreak/>
        <w:t xml:space="preserve">Table of Contents  </w:t>
      </w:r>
    </w:p>
    <w:p w14:paraId="0BB8A333" w14:textId="77777777" w:rsidR="00C75AFE" w:rsidRPr="006C27D4" w:rsidRDefault="00C57BF2" w:rsidP="00705717">
      <w:pPr>
        <w:spacing w:after="0"/>
        <w:jc w:val="center"/>
        <w:rPr>
          <w:rFonts w:ascii="Book Antiqua" w:hAnsi="Book Antiqua"/>
          <w:sz w:val="36"/>
          <w:szCs w:val="36"/>
        </w:rPr>
      </w:pPr>
      <w:r w:rsidRPr="006C27D4">
        <w:rPr>
          <w:rFonts w:ascii="Book Antiqua" w:hAnsi="Book Antiqua"/>
          <w:noProof/>
          <w:sz w:val="36"/>
          <w:szCs w:val="36"/>
        </w:rPr>
        <mc:AlternateContent>
          <mc:Choice Requires="wps">
            <w:drawing>
              <wp:anchor distT="0" distB="0" distL="114300" distR="114300" simplePos="0" relativeHeight="251663360" behindDoc="0" locked="0" layoutInCell="1" allowOverlap="1" wp14:anchorId="75ED9296" wp14:editId="361D7C3B">
                <wp:simplePos x="0" y="0"/>
                <wp:positionH relativeFrom="column">
                  <wp:posOffset>0</wp:posOffset>
                </wp:positionH>
                <wp:positionV relativeFrom="paragraph">
                  <wp:posOffset>18415</wp:posOffset>
                </wp:positionV>
                <wp:extent cx="624605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127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2068D" id="Straight Connector 7"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" strokecolor="black [3200]" strokeweight="1pt">
                <v:stroke joinstyle="miter"/>
              </v:line>
            </w:pict>
          </mc:Fallback>
        </mc:AlternateContent>
      </w:r>
    </w:p>
    <w:p w14:paraId="45599825" w14:textId="25E150CF"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Mission and Purpose of the Legislative Branch </w:t>
      </w:r>
      <w:r w:rsidRPr="006C27D4">
        <w:rPr>
          <w:rFonts w:ascii="Garamond" w:hAnsi="Garamond"/>
        </w:rPr>
        <w:t>……</w:t>
      </w:r>
      <w:r w:rsidR="007A4F01">
        <w:rPr>
          <w:rFonts w:ascii="Garamond" w:hAnsi="Garamond"/>
        </w:rPr>
        <w:t>…</w:t>
      </w:r>
      <w:r w:rsidRPr="006C27D4">
        <w:rPr>
          <w:rFonts w:ascii="Garamond" w:hAnsi="Garamond"/>
        </w:rPr>
        <w:t>………………………………………</w:t>
      </w:r>
      <w:r w:rsidR="005D469C" w:rsidRPr="006C27D4">
        <w:rPr>
          <w:rFonts w:ascii="Garamond" w:hAnsi="Garamond"/>
        </w:rPr>
        <w:t>...</w:t>
      </w:r>
      <w:r w:rsidR="009D67E8" w:rsidRPr="006C27D4">
        <w:rPr>
          <w:rFonts w:ascii="Garamond" w:hAnsi="Garamond"/>
        </w:rPr>
        <w:t>6</w:t>
      </w:r>
    </w:p>
    <w:p w14:paraId="192E9B43"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Purpose</w:t>
      </w:r>
    </w:p>
    <w:p w14:paraId="2C070852"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Mission</w:t>
      </w:r>
    </w:p>
    <w:p w14:paraId="24D7075C" w14:textId="0D230B30"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Requirements and Duties of the</w:t>
      </w:r>
      <w:r w:rsidR="007A4F01">
        <w:rPr>
          <w:rFonts w:ascii="Garamond" w:hAnsi="Garamond"/>
          <w:b/>
          <w:bCs/>
        </w:rPr>
        <w:t xml:space="preserve"> </w:t>
      </w:r>
      <w:r w:rsidRPr="006C27D4">
        <w:rPr>
          <w:rFonts w:ascii="Garamond" w:hAnsi="Garamond"/>
          <w:b/>
          <w:bCs/>
        </w:rPr>
        <w:t>Senate</w:t>
      </w:r>
      <w:r w:rsidRPr="006C27D4">
        <w:rPr>
          <w:rFonts w:ascii="Garamond" w:hAnsi="Garamond"/>
        </w:rPr>
        <w:t>………………………………………………………….6</w:t>
      </w:r>
    </w:p>
    <w:p w14:paraId="68421888" w14:textId="564BCA77" w:rsidR="0069073D" w:rsidRDefault="00C75AFE" w:rsidP="00DF5926">
      <w:pPr>
        <w:pStyle w:val="ListParagraph"/>
        <w:numPr>
          <w:ilvl w:val="1"/>
          <w:numId w:val="18"/>
        </w:numPr>
        <w:spacing w:after="0"/>
        <w:rPr>
          <w:rFonts w:ascii="Garamond" w:hAnsi="Garamond"/>
        </w:rPr>
      </w:pPr>
      <w:r w:rsidRPr="006C27D4">
        <w:rPr>
          <w:rFonts w:ascii="Garamond" w:hAnsi="Garamond"/>
        </w:rPr>
        <w:t xml:space="preserve">Basic Duties of all </w:t>
      </w:r>
      <w:r w:rsidR="00037235">
        <w:rPr>
          <w:rFonts w:ascii="Garamond" w:hAnsi="Garamond"/>
        </w:rPr>
        <w:t>S</w:t>
      </w:r>
      <w:r w:rsidRPr="006C27D4">
        <w:rPr>
          <w:rFonts w:ascii="Garamond" w:hAnsi="Garamond"/>
        </w:rPr>
        <w:t>enators</w:t>
      </w:r>
    </w:p>
    <w:p w14:paraId="6F318CF1" w14:textId="07AFDEDC" w:rsidR="00037235" w:rsidRDefault="00037235" w:rsidP="00037235">
      <w:pPr>
        <w:pStyle w:val="ListParagraph"/>
        <w:numPr>
          <w:ilvl w:val="0"/>
          <w:numId w:val="18"/>
        </w:numPr>
        <w:spacing w:after="0"/>
        <w:rPr>
          <w:rFonts w:ascii="Garamond" w:hAnsi="Garamond"/>
        </w:rPr>
      </w:pPr>
      <w:r>
        <w:rPr>
          <w:rFonts w:ascii="Garamond" w:hAnsi="Garamond"/>
          <w:b/>
          <w:bCs/>
        </w:rPr>
        <w:t>Membership of the Senate</w:t>
      </w:r>
      <w:r>
        <w:rPr>
          <w:rFonts w:ascii="Garamond" w:hAnsi="Garamond"/>
        </w:rPr>
        <w:t>………………………</w:t>
      </w:r>
      <w:r w:rsidR="007A4F01">
        <w:rPr>
          <w:rFonts w:ascii="Garamond" w:hAnsi="Garamond"/>
        </w:rPr>
        <w:t>…………………………….</w:t>
      </w:r>
      <w:r>
        <w:rPr>
          <w:rFonts w:ascii="Garamond" w:hAnsi="Garamond"/>
        </w:rPr>
        <w:t>………………</w:t>
      </w:r>
      <w:proofErr w:type="gramStart"/>
      <w:r>
        <w:rPr>
          <w:rFonts w:ascii="Garamond" w:hAnsi="Garamond"/>
        </w:rPr>
        <w:t>…..</w:t>
      </w:r>
      <w:proofErr w:type="gramEnd"/>
      <w:r w:rsidR="007A4F01">
        <w:rPr>
          <w:rFonts w:ascii="Garamond" w:hAnsi="Garamond"/>
        </w:rPr>
        <w:t>7</w:t>
      </w:r>
    </w:p>
    <w:p w14:paraId="1A3BD9F9" w14:textId="5A555DC9" w:rsidR="00037235" w:rsidRDefault="00037235" w:rsidP="00037235">
      <w:pPr>
        <w:pStyle w:val="ListParagraph"/>
        <w:numPr>
          <w:ilvl w:val="1"/>
          <w:numId w:val="18"/>
        </w:numPr>
        <w:spacing w:after="0"/>
        <w:rPr>
          <w:rFonts w:ascii="Garamond" w:hAnsi="Garamond"/>
        </w:rPr>
      </w:pPr>
      <w:r>
        <w:rPr>
          <w:rFonts w:ascii="Garamond" w:hAnsi="Garamond"/>
        </w:rPr>
        <w:t>Membership Eligibility</w:t>
      </w:r>
    </w:p>
    <w:p w14:paraId="32FAC78E" w14:textId="5560DDA4" w:rsidR="00037235" w:rsidRDefault="00037235" w:rsidP="00037235">
      <w:pPr>
        <w:pStyle w:val="ListParagraph"/>
        <w:numPr>
          <w:ilvl w:val="1"/>
          <w:numId w:val="18"/>
        </w:numPr>
        <w:spacing w:after="0"/>
        <w:rPr>
          <w:rFonts w:ascii="Garamond" w:hAnsi="Garamond"/>
        </w:rPr>
      </w:pPr>
      <w:r>
        <w:rPr>
          <w:rFonts w:ascii="Garamond" w:hAnsi="Garamond"/>
        </w:rPr>
        <w:t>Appointment Process</w:t>
      </w:r>
    </w:p>
    <w:p w14:paraId="77C619C3" w14:textId="7C8FBAAA" w:rsidR="00037235" w:rsidRPr="006C27D4" w:rsidRDefault="00037235" w:rsidP="00037235">
      <w:pPr>
        <w:pStyle w:val="ListParagraph"/>
        <w:numPr>
          <w:ilvl w:val="1"/>
          <w:numId w:val="18"/>
        </w:numPr>
        <w:spacing w:after="0"/>
        <w:rPr>
          <w:rFonts w:ascii="Garamond" w:hAnsi="Garamond"/>
        </w:rPr>
      </w:pPr>
      <w:r>
        <w:rPr>
          <w:rFonts w:ascii="Garamond" w:hAnsi="Garamond"/>
        </w:rPr>
        <w:t>Installation of Terms</w:t>
      </w:r>
    </w:p>
    <w:p w14:paraId="4AB3F784" w14:textId="3E4B1B8D"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Officers and Their Duties</w:t>
      </w:r>
      <w:r w:rsidRPr="006C27D4">
        <w:rPr>
          <w:rFonts w:ascii="Garamond" w:hAnsi="Garamond"/>
        </w:rPr>
        <w:t>……………………………</w:t>
      </w:r>
      <w:r w:rsidR="007A4F01">
        <w:rPr>
          <w:rFonts w:ascii="Garamond" w:hAnsi="Garamond"/>
        </w:rPr>
        <w:t>...</w:t>
      </w:r>
      <w:r w:rsidRPr="006C27D4">
        <w:rPr>
          <w:rFonts w:ascii="Garamond" w:hAnsi="Garamond"/>
        </w:rPr>
        <w:t>………………………………</w:t>
      </w:r>
      <w:proofErr w:type="gramStart"/>
      <w:r w:rsidRPr="006C27D4">
        <w:rPr>
          <w:rFonts w:ascii="Garamond" w:hAnsi="Garamond"/>
        </w:rPr>
        <w:t>.....</w:t>
      </w:r>
      <w:proofErr w:type="gramEnd"/>
      <w:r w:rsidR="007A4F01">
        <w:rPr>
          <w:rFonts w:ascii="Garamond" w:hAnsi="Garamond"/>
        </w:rPr>
        <w:t>8</w:t>
      </w:r>
    </w:p>
    <w:p w14:paraId="752B622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Composition</w:t>
      </w:r>
    </w:p>
    <w:p w14:paraId="1C62A01C"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All Chairs</w:t>
      </w:r>
    </w:p>
    <w:p w14:paraId="0EA50F8B"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w:t>
      </w:r>
    </w:p>
    <w:p w14:paraId="6D51F1E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 Pro Tempore</w:t>
      </w:r>
    </w:p>
    <w:p w14:paraId="7BBA23C6" w14:textId="095063EB"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Basic Duties of the </w:t>
      </w:r>
      <w:r w:rsidR="00563082" w:rsidRPr="006C27D4">
        <w:rPr>
          <w:rFonts w:ascii="Garamond" w:hAnsi="Garamond"/>
        </w:rPr>
        <w:t>Three</w:t>
      </w:r>
      <w:r w:rsidRPr="006C27D4">
        <w:rPr>
          <w:rFonts w:ascii="Garamond" w:hAnsi="Garamond"/>
        </w:rPr>
        <w:t xml:space="preserve"> Committee Chairs</w:t>
      </w:r>
    </w:p>
    <w:p w14:paraId="2EFB62A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Additional Duties of the B&amp;A Committee Chair</w:t>
      </w:r>
    </w:p>
    <w:p w14:paraId="7D05A1D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Committee Vice Chair</w:t>
      </w:r>
    </w:p>
    <w:p w14:paraId="5C1FE118"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Parliamentarian</w:t>
      </w:r>
    </w:p>
    <w:p w14:paraId="4E0B43F0"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Secretary</w:t>
      </w:r>
    </w:p>
    <w:p w14:paraId="503AF969"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Sergeant-at-Arms</w:t>
      </w:r>
    </w:p>
    <w:p w14:paraId="017F188D" w14:textId="242F0538"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Legislative </w:t>
      </w:r>
      <w:r w:rsidR="007151A6" w:rsidRPr="006C27D4">
        <w:rPr>
          <w:rFonts w:ascii="Garamond" w:hAnsi="Garamond"/>
          <w:b/>
          <w:bCs/>
        </w:rPr>
        <w:t>Branch Elections</w:t>
      </w:r>
      <w:r w:rsidRPr="006C27D4">
        <w:rPr>
          <w:rFonts w:ascii="Garamond" w:hAnsi="Garamond"/>
        </w:rPr>
        <w:t>……………………………………………………………………...…</w:t>
      </w:r>
      <w:r w:rsidR="007A4F01">
        <w:rPr>
          <w:rFonts w:ascii="Garamond" w:hAnsi="Garamond"/>
        </w:rPr>
        <w:t>………………...</w:t>
      </w:r>
      <w:r w:rsidRPr="006C27D4">
        <w:rPr>
          <w:rFonts w:ascii="Garamond" w:hAnsi="Garamond"/>
        </w:rPr>
        <w:t>1</w:t>
      </w:r>
      <w:r w:rsidR="007A4F01">
        <w:rPr>
          <w:rFonts w:ascii="Garamond" w:hAnsi="Garamond"/>
        </w:rPr>
        <w:t>3</w:t>
      </w:r>
    </w:p>
    <w:p w14:paraId="03DD7FD1" w14:textId="49852E33" w:rsidR="0069073D" w:rsidRPr="006C27D4" w:rsidRDefault="00ED5D60" w:rsidP="00DF5926">
      <w:pPr>
        <w:pStyle w:val="ListParagraph"/>
        <w:numPr>
          <w:ilvl w:val="1"/>
          <w:numId w:val="18"/>
        </w:numPr>
        <w:spacing w:after="0"/>
        <w:rPr>
          <w:rFonts w:ascii="Garamond" w:hAnsi="Garamond"/>
        </w:rPr>
      </w:pPr>
      <w:r w:rsidRPr="006C27D4">
        <w:rPr>
          <w:rFonts w:ascii="Garamond" w:hAnsi="Garamond"/>
        </w:rPr>
        <w:t>Fall and Spring Senatorial</w:t>
      </w:r>
      <w:r w:rsidR="00C75AFE" w:rsidRPr="006C27D4">
        <w:rPr>
          <w:rFonts w:ascii="Garamond" w:hAnsi="Garamond"/>
        </w:rPr>
        <w:t xml:space="preserve"> Elections</w:t>
      </w:r>
    </w:p>
    <w:p w14:paraId="637D16F1" w14:textId="08425D7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Legislative Cabinet</w:t>
      </w:r>
      <w:r w:rsidR="00DA1C9F" w:rsidRPr="006C27D4">
        <w:rPr>
          <w:rFonts w:ascii="Garamond" w:hAnsi="Garamond"/>
        </w:rPr>
        <w:t xml:space="preserve"> Elections</w:t>
      </w:r>
    </w:p>
    <w:p w14:paraId="75091677" w14:textId="29023D63" w:rsidR="00817C80" w:rsidRPr="006C27D4" w:rsidRDefault="00817C80" w:rsidP="00817C80">
      <w:pPr>
        <w:pStyle w:val="ListParagraph"/>
        <w:numPr>
          <w:ilvl w:val="0"/>
          <w:numId w:val="18"/>
        </w:numPr>
        <w:spacing w:after="0"/>
        <w:rPr>
          <w:rFonts w:ascii="Garamond" w:hAnsi="Garamond"/>
          <w:b/>
          <w:bCs/>
        </w:rPr>
      </w:pPr>
      <w:r w:rsidRPr="006C27D4">
        <w:rPr>
          <w:rFonts w:ascii="Garamond" w:hAnsi="Garamond"/>
        </w:rPr>
        <w:t xml:space="preserve"> </w:t>
      </w:r>
      <w:r w:rsidR="002F2593" w:rsidRPr="006C27D4">
        <w:rPr>
          <w:rFonts w:ascii="Garamond" w:hAnsi="Garamond"/>
          <w:b/>
          <w:bCs/>
        </w:rPr>
        <w:t xml:space="preserve">Legislative Cabinet </w:t>
      </w:r>
      <w:r w:rsidR="002F2593" w:rsidRPr="006C27D4">
        <w:rPr>
          <w:rFonts w:ascii="Garamond" w:hAnsi="Garamond"/>
        </w:rPr>
        <w:t>………………………………………………………………………</w:t>
      </w:r>
      <w:r w:rsidR="007A4F01">
        <w:rPr>
          <w:rFonts w:ascii="Garamond" w:hAnsi="Garamond"/>
        </w:rPr>
        <w:t>…………………</w:t>
      </w:r>
      <w:r w:rsidR="002F2593" w:rsidRPr="006C27D4">
        <w:rPr>
          <w:rFonts w:ascii="Garamond" w:hAnsi="Garamond"/>
        </w:rPr>
        <w:t>………….1</w:t>
      </w:r>
      <w:r w:rsidR="007A4F01">
        <w:rPr>
          <w:rFonts w:ascii="Garamond" w:hAnsi="Garamond"/>
        </w:rPr>
        <w:t>4</w:t>
      </w:r>
    </w:p>
    <w:p w14:paraId="50E612B8" w14:textId="1913AC3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Legislative Cabinet </w:t>
      </w:r>
      <w:r w:rsidR="00D35208" w:rsidRPr="006C27D4">
        <w:rPr>
          <w:rFonts w:ascii="Garamond" w:hAnsi="Garamond"/>
        </w:rPr>
        <w:t>Meetings</w:t>
      </w:r>
    </w:p>
    <w:p w14:paraId="22C34C25" w14:textId="4EBCC322" w:rsidR="00D35208" w:rsidRPr="006C27D4" w:rsidRDefault="00D35208" w:rsidP="00DF5926">
      <w:pPr>
        <w:pStyle w:val="ListParagraph"/>
        <w:numPr>
          <w:ilvl w:val="1"/>
          <w:numId w:val="18"/>
        </w:numPr>
        <w:spacing w:after="0"/>
        <w:rPr>
          <w:rFonts w:ascii="Garamond" w:hAnsi="Garamond"/>
        </w:rPr>
      </w:pPr>
      <w:r w:rsidRPr="006C27D4">
        <w:rPr>
          <w:rFonts w:ascii="Garamond" w:hAnsi="Garamond"/>
        </w:rPr>
        <w:t>Legislative Cabinet Vacancies</w:t>
      </w:r>
    </w:p>
    <w:p w14:paraId="2568FE6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Removal from the Legislative Cabinet</w:t>
      </w:r>
    </w:p>
    <w:p w14:paraId="47F47BED" w14:textId="7F330F59"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Standing Committees of the Senate</w:t>
      </w:r>
      <w:r w:rsidRPr="006C27D4">
        <w:rPr>
          <w:rFonts w:ascii="Garamond" w:hAnsi="Garamond"/>
        </w:rPr>
        <w:t>……………………………………………</w:t>
      </w:r>
      <w:r w:rsidR="007A4F01">
        <w:rPr>
          <w:rFonts w:ascii="Garamond" w:hAnsi="Garamond"/>
        </w:rPr>
        <w:t>…………………………</w:t>
      </w:r>
      <w:r w:rsidRPr="006C27D4">
        <w:rPr>
          <w:rFonts w:ascii="Garamond" w:hAnsi="Garamond"/>
        </w:rPr>
        <w:t>………………</w:t>
      </w:r>
      <w:proofErr w:type="gramStart"/>
      <w:r w:rsidRPr="006C27D4">
        <w:rPr>
          <w:rFonts w:ascii="Garamond" w:hAnsi="Garamond"/>
        </w:rPr>
        <w:t>…..</w:t>
      </w:r>
      <w:proofErr w:type="gramEnd"/>
      <w:r w:rsidRPr="006C27D4">
        <w:rPr>
          <w:rFonts w:ascii="Garamond" w:hAnsi="Garamond"/>
        </w:rPr>
        <w:t>…1</w:t>
      </w:r>
      <w:r w:rsidR="007A4F01">
        <w:rPr>
          <w:rFonts w:ascii="Garamond" w:hAnsi="Garamond"/>
        </w:rPr>
        <w:t>5</w:t>
      </w:r>
    </w:p>
    <w:p w14:paraId="09430A05"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Standing Committees</w:t>
      </w:r>
    </w:p>
    <w:p w14:paraId="6BE409E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Budget and Allocations Committee</w:t>
      </w:r>
    </w:p>
    <w:p w14:paraId="265CC394"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University and Student Affairs Committee</w:t>
      </w:r>
    </w:p>
    <w:p w14:paraId="4FC7C48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Rules and Oversight Committee</w:t>
      </w:r>
    </w:p>
    <w:p w14:paraId="3DCB5EFC" w14:textId="5CF8EA2B"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Procedures of the Senate</w:t>
      </w:r>
      <w:r w:rsidRPr="006C27D4">
        <w:rPr>
          <w:rFonts w:ascii="Garamond" w:hAnsi="Garamond"/>
        </w:rPr>
        <w:t>………………………………………………………………………….…</w:t>
      </w:r>
      <w:r w:rsidR="007A4F01">
        <w:rPr>
          <w:rFonts w:ascii="Garamond" w:hAnsi="Garamond"/>
        </w:rPr>
        <w:t>.……………</w:t>
      </w:r>
      <w:proofErr w:type="gramStart"/>
      <w:r w:rsidR="007A4F01">
        <w:rPr>
          <w:rFonts w:ascii="Garamond" w:hAnsi="Garamond"/>
        </w:rPr>
        <w:t>..</w:t>
      </w:r>
      <w:r w:rsidRPr="006C27D4">
        <w:rPr>
          <w:rFonts w:ascii="Garamond" w:hAnsi="Garamond"/>
        </w:rPr>
        <w:t>...</w:t>
      </w:r>
      <w:proofErr w:type="gramEnd"/>
      <w:r w:rsidRPr="006C27D4">
        <w:rPr>
          <w:rFonts w:ascii="Garamond" w:hAnsi="Garamond"/>
        </w:rPr>
        <w:t>1</w:t>
      </w:r>
      <w:r w:rsidR="007A4F01">
        <w:rPr>
          <w:rFonts w:ascii="Garamond" w:hAnsi="Garamond"/>
        </w:rPr>
        <w:t>7</w:t>
      </w:r>
    </w:p>
    <w:p w14:paraId="3E07D19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Line of Succession</w:t>
      </w:r>
    </w:p>
    <w:p w14:paraId="4D01A61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Delegation of Legislative Authority</w:t>
      </w:r>
    </w:p>
    <w:p w14:paraId="534CA3D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and Standing Committee Meetings</w:t>
      </w:r>
    </w:p>
    <w:p w14:paraId="3E35EB0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The Meeting Packet</w:t>
      </w:r>
    </w:p>
    <w:p w14:paraId="35877FA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Voting Guidelines</w:t>
      </w:r>
    </w:p>
    <w:p w14:paraId="2A3833E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Parliamentary Procedure</w:t>
      </w:r>
    </w:p>
    <w:p w14:paraId="492B2A43" w14:textId="6FCDCA93"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Transition Binder</w:t>
      </w:r>
    </w:p>
    <w:p w14:paraId="44E1523A" w14:textId="42A159CF" w:rsidR="00E92754" w:rsidRPr="006C27D4" w:rsidRDefault="00555512" w:rsidP="00DF5926">
      <w:pPr>
        <w:pStyle w:val="ListParagraph"/>
        <w:numPr>
          <w:ilvl w:val="1"/>
          <w:numId w:val="18"/>
        </w:numPr>
        <w:spacing w:after="0"/>
        <w:rPr>
          <w:rFonts w:ascii="Garamond" w:hAnsi="Garamond"/>
        </w:rPr>
      </w:pPr>
      <w:r w:rsidRPr="006C27D4">
        <w:rPr>
          <w:rFonts w:ascii="Garamond" w:hAnsi="Garamond"/>
        </w:rPr>
        <w:lastRenderedPageBreak/>
        <w:t>Senate Runoff Elections</w:t>
      </w:r>
    </w:p>
    <w:p w14:paraId="180118EB" w14:textId="3C980BD3"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Legislation</w:t>
      </w:r>
      <w:r w:rsidRPr="006C27D4">
        <w:rPr>
          <w:rFonts w:ascii="Garamond" w:hAnsi="Garamond"/>
        </w:rPr>
        <w:t>………………………………………………………………………….…….…</w:t>
      </w:r>
      <w:r w:rsidR="007A4F01">
        <w:rPr>
          <w:rFonts w:ascii="Garamond" w:hAnsi="Garamond"/>
        </w:rPr>
        <w:t>……</w:t>
      </w:r>
      <w:r w:rsidRPr="006C27D4">
        <w:rPr>
          <w:rFonts w:ascii="Garamond" w:hAnsi="Garamond"/>
        </w:rPr>
        <w:t>2</w:t>
      </w:r>
      <w:r w:rsidR="007A4F01">
        <w:rPr>
          <w:rFonts w:ascii="Garamond" w:hAnsi="Garamond"/>
        </w:rPr>
        <w:t>1</w:t>
      </w:r>
    </w:p>
    <w:p w14:paraId="7D25BB4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Requirements of all Legislation</w:t>
      </w:r>
    </w:p>
    <w:p w14:paraId="2B8E465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Bills (SB)</w:t>
      </w:r>
    </w:p>
    <w:p w14:paraId="0C2D769D"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Omnibus Bills (OB)</w:t>
      </w:r>
    </w:p>
    <w:p w14:paraId="472C13F1" w14:textId="2A9868EB"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w:t>
      </w:r>
      <w:r w:rsidR="00F25CC6" w:rsidRPr="006C27D4">
        <w:rPr>
          <w:rFonts w:ascii="Garamond" w:hAnsi="Garamond"/>
        </w:rPr>
        <w:t>enate</w:t>
      </w:r>
      <w:r w:rsidRPr="006C27D4">
        <w:rPr>
          <w:rFonts w:ascii="Garamond" w:hAnsi="Garamond"/>
        </w:rPr>
        <w:t xml:space="preserve"> Resolutions (SR)</w:t>
      </w:r>
    </w:p>
    <w:p w14:paraId="0105D32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Joint Resolutions (JR)</w:t>
      </w:r>
    </w:p>
    <w:p w14:paraId="578247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Constitutional Referenda (CR)</w:t>
      </w:r>
    </w:p>
    <w:p w14:paraId="3BF9F1CB"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General Process of Legislation and Business</w:t>
      </w:r>
    </w:p>
    <w:p w14:paraId="7EBDC09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Irregular Action Addendums (IR)</w:t>
      </w:r>
    </w:p>
    <w:p w14:paraId="5092B534" w14:textId="63A7F7CC"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Absence Policy</w:t>
      </w:r>
      <w:r w:rsidRPr="006C27D4">
        <w:rPr>
          <w:rFonts w:ascii="Garamond" w:hAnsi="Garamond"/>
        </w:rPr>
        <w:t>……………………………………………………………………………</w:t>
      </w:r>
      <w:r w:rsidR="007A4F01">
        <w:rPr>
          <w:rFonts w:ascii="Garamond" w:hAnsi="Garamond"/>
        </w:rPr>
        <w:t>……</w:t>
      </w:r>
      <w:r w:rsidRPr="006C27D4">
        <w:rPr>
          <w:rFonts w:ascii="Garamond" w:hAnsi="Garamond"/>
        </w:rPr>
        <w:t>…....</w:t>
      </w:r>
      <w:r w:rsidR="007A4F01">
        <w:rPr>
          <w:rFonts w:ascii="Garamond" w:hAnsi="Garamond"/>
        </w:rPr>
        <w:t>............25</w:t>
      </w:r>
    </w:p>
    <w:p w14:paraId="273E5D0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Required Attendance</w:t>
      </w:r>
    </w:p>
    <w:p w14:paraId="1E84179C"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Assessment</w:t>
      </w:r>
    </w:p>
    <w:p w14:paraId="4C8A806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Appeal Hearings</w:t>
      </w:r>
    </w:p>
    <w:p w14:paraId="786BF8B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Process</w:t>
      </w:r>
    </w:p>
    <w:p w14:paraId="61320290"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w:t>
      </w:r>
    </w:p>
    <w:p w14:paraId="5699260D" w14:textId="3DDA2EE4"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Chambers</w:t>
      </w:r>
      <w:r w:rsidRPr="006C27D4">
        <w:rPr>
          <w:rFonts w:ascii="Garamond" w:hAnsi="Garamond"/>
        </w:rPr>
        <w:t>……………………………………………………………………………</w:t>
      </w:r>
      <w:r w:rsidR="007A4F01">
        <w:rPr>
          <w:rFonts w:ascii="Garamond" w:hAnsi="Garamond"/>
        </w:rPr>
        <w:t>.</w:t>
      </w:r>
      <w:r w:rsidRPr="006C27D4">
        <w:rPr>
          <w:rFonts w:ascii="Garamond" w:hAnsi="Garamond"/>
        </w:rPr>
        <w:t>…...….…...</w:t>
      </w:r>
      <w:r w:rsidR="007A4F01">
        <w:rPr>
          <w:rFonts w:ascii="Garamond" w:hAnsi="Garamond"/>
        </w:rPr>
        <w:t>28</w:t>
      </w:r>
    </w:p>
    <w:p w14:paraId="4C55B57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Responsibility over the Senate Chambers</w:t>
      </w:r>
    </w:p>
    <w:p w14:paraId="0F1F498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 the Case of Decorum</w:t>
      </w:r>
    </w:p>
    <w:p w14:paraId="3E55B6A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Chambers Seating</w:t>
      </w:r>
    </w:p>
    <w:p w14:paraId="794E3934" w14:textId="6F853B9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Senate Dress Code</w:t>
      </w:r>
    </w:p>
    <w:p w14:paraId="654C02F2" w14:textId="2F7D4ABF" w:rsidR="007C3069" w:rsidRPr="006C27D4" w:rsidRDefault="007C3069" w:rsidP="00DF5926">
      <w:pPr>
        <w:pStyle w:val="ListParagraph"/>
        <w:numPr>
          <w:ilvl w:val="1"/>
          <w:numId w:val="18"/>
        </w:numPr>
        <w:spacing w:after="0"/>
        <w:rPr>
          <w:rFonts w:ascii="Garamond" w:hAnsi="Garamond"/>
        </w:rPr>
      </w:pPr>
      <w:r w:rsidRPr="006C27D4">
        <w:rPr>
          <w:rFonts w:ascii="Garamond" w:hAnsi="Garamond"/>
        </w:rPr>
        <w:t>Electronic</w:t>
      </w:r>
      <w:r w:rsidR="00F91442" w:rsidRPr="006C27D4">
        <w:rPr>
          <w:rFonts w:ascii="Garamond" w:hAnsi="Garamond"/>
        </w:rPr>
        <w:t xml:space="preserve"> Usage Policy</w:t>
      </w:r>
    </w:p>
    <w:p w14:paraId="48F573BB" w14:textId="6022D986"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Official Seal of the Student Senate</w:t>
      </w:r>
      <w:r w:rsidRPr="006C27D4">
        <w:rPr>
          <w:rFonts w:ascii="Garamond" w:hAnsi="Garamond"/>
        </w:rPr>
        <w:t>………………………………………………………………</w:t>
      </w:r>
      <w:r w:rsidR="00410E60">
        <w:rPr>
          <w:rFonts w:ascii="Garamond" w:hAnsi="Garamond"/>
        </w:rPr>
        <w:t>…………………….</w:t>
      </w:r>
      <w:r w:rsidRPr="006C27D4">
        <w:rPr>
          <w:rFonts w:ascii="Garamond" w:hAnsi="Garamond"/>
        </w:rPr>
        <w:t>………</w:t>
      </w:r>
      <w:r w:rsidR="00F91442" w:rsidRPr="006C27D4">
        <w:rPr>
          <w:rFonts w:ascii="Garamond" w:hAnsi="Garamond"/>
        </w:rPr>
        <w:t>3</w:t>
      </w:r>
      <w:r w:rsidR="00410E60">
        <w:rPr>
          <w:rFonts w:ascii="Garamond" w:hAnsi="Garamond"/>
        </w:rPr>
        <w:t>0</w:t>
      </w:r>
    </w:p>
    <w:p w14:paraId="0B659FE2" w14:textId="770CC8F5"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Orientation</w:t>
      </w:r>
      <w:r w:rsidRPr="006C27D4">
        <w:rPr>
          <w:rFonts w:ascii="Garamond" w:hAnsi="Garamond"/>
        </w:rPr>
        <w:t>………………………………………………………………...…</w:t>
      </w:r>
      <w:r w:rsidR="00410E60">
        <w:rPr>
          <w:rFonts w:ascii="Garamond" w:hAnsi="Garamond"/>
        </w:rPr>
        <w:t>.</w:t>
      </w:r>
      <w:r w:rsidRPr="006C27D4">
        <w:rPr>
          <w:rFonts w:ascii="Garamond" w:hAnsi="Garamond"/>
        </w:rPr>
        <w:t>…………………</w:t>
      </w:r>
      <w:r w:rsidR="00F91442" w:rsidRPr="006C27D4">
        <w:rPr>
          <w:rFonts w:ascii="Garamond" w:hAnsi="Garamond"/>
        </w:rPr>
        <w:t>.3</w:t>
      </w:r>
      <w:r w:rsidR="00410E60">
        <w:rPr>
          <w:rFonts w:ascii="Garamond" w:hAnsi="Garamond"/>
        </w:rPr>
        <w:t>1</w:t>
      </w:r>
    </w:p>
    <w:p w14:paraId="54B3578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Introduction</w:t>
      </w:r>
    </w:p>
    <w:p w14:paraId="7F309E6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Timeline</w:t>
      </w:r>
    </w:p>
    <w:p w14:paraId="07395AD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Committee Workshops</w:t>
      </w:r>
    </w:p>
    <w:p w14:paraId="3E5DBA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Skill Workshops</w:t>
      </w:r>
    </w:p>
    <w:p w14:paraId="2CC4B6EB"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Requirements</w:t>
      </w:r>
    </w:p>
    <w:p w14:paraId="11AA2360" w14:textId="63563C0B"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Training</w:t>
      </w:r>
      <w:r w:rsidRPr="006C27D4">
        <w:rPr>
          <w:rFonts w:ascii="Garamond" w:hAnsi="Garamond"/>
        </w:rPr>
        <w:t>………………………………………………………………………………………</w:t>
      </w:r>
      <w:proofErr w:type="gramStart"/>
      <w:r w:rsidRPr="006C27D4">
        <w:rPr>
          <w:rFonts w:ascii="Garamond" w:hAnsi="Garamond"/>
        </w:rPr>
        <w:t>….</w:t>
      </w:r>
      <w:r w:rsidR="00410E60">
        <w:rPr>
          <w:rFonts w:ascii="Garamond" w:hAnsi="Garamond"/>
        </w:rPr>
        <w:t>.</w:t>
      </w:r>
      <w:proofErr w:type="gramEnd"/>
      <w:r w:rsidRPr="006C27D4">
        <w:rPr>
          <w:rFonts w:ascii="Garamond" w:hAnsi="Garamond"/>
        </w:rPr>
        <w:t>3</w:t>
      </w:r>
      <w:r w:rsidR="00410E60">
        <w:rPr>
          <w:rFonts w:ascii="Garamond" w:hAnsi="Garamond"/>
        </w:rPr>
        <w:t>2</w:t>
      </w:r>
    </w:p>
    <w:p w14:paraId="471BD0B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Procedures</w:t>
      </w:r>
    </w:p>
    <w:p w14:paraId="3ECAFCFC" w14:textId="314FE22C"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Appendix</w:t>
      </w:r>
      <w:r w:rsidRPr="006C27D4">
        <w:rPr>
          <w:rFonts w:ascii="Garamond" w:hAnsi="Garamond"/>
        </w:rPr>
        <w:t>…………………………………………………………………………………………3</w:t>
      </w:r>
      <w:r w:rsidR="005D469C" w:rsidRPr="006C27D4">
        <w:rPr>
          <w:rFonts w:ascii="Garamond" w:hAnsi="Garamond"/>
        </w:rPr>
        <w:t>3</w:t>
      </w:r>
    </w:p>
    <w:p w14:paraId="0C58315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History</w:t>
      </w:r>
    </w:p>
    <w:p w14:paraId="2E693EEE"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The Official Seal of the Student Senate</w:t>
      </w:r>
    </w:p>
    <w:p w14:paraId="169FFB0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Form</w:t>
      </w:r>
    </w:p>
    <w:p w14:paraId="126D980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Form</w:t>
      </w:r>
    </w:p>
    <w:p w14:paraId="116E1AA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 Form</w:t>
      </w:r>
    </w:p>
    <w:p w14:paraId="5D161349" w14:textId="77777777" w:rsidR="000E09DC" w:rsidRDefault="000E09DC">
      <w:pPr>
        <w:rPr>
          <w:rFonts w:ascii="Book Antiqua" w:hAnsi="Book Antiqua"/>
          <w:sz w:val="24"/>
          <w:szCs w:val="24"/>
        </w:rPr>
      </w:pPr>
      <w:r>
        <w:rPr>
          <w:rFonts w:ascii="Book Antiqua" w:hAnsi="Book Antiqua"/>
          <w:sz w:val="24"/>
          <w:szCs w:val="24"/>
        </w:rPr>
        <w:br w:type="page"/>
      </w:r>
    </w:p>
    <w:p w14:paraId="4E45E0F1" w14:textId="77777777" w:rsidR="006917AD" w:rsidRPr="000E09DC" w:rsidRDefault="006917AD" w:rsidP="006917AD">
      <w:pPr>
        <w:pStyle w:val="Heading2"/>
        <w:numPr>
          <w:ilvl w:val="0"/>
          <w:numId w:val="2"/>
        </w:numPr>
        <w:jc w:val="left"/>
      </w:pPr>
      <w:r w:rsidRPr="00C75AFE">
        <w:lastRenderedPageBreak/>
        <w:t xml:space="preserve">Purpose and Mission of the Legislative Branch </w:t>
      </w:r>
    </w:p>
    <w:p w14:paraId="69D34CD3" w14:textId="77777777" w:rsidR="006917AD" w:rsidRPr="00131603" w:rsidRDefault="006917AD" w:rsidP="006917AD">
      <w:pPr>
        <w:pStyle w:val="Heading3"/>
        <w:ind w:left="720"/>
        <w:rPr>
          <w:rFonts w:ascii="Garamond" w:hAnsi="Garamond"/>
          <w:szCs w:val="24"/>
        </w:rPr>
      </w:pPr>
      <w:r w:rsidRPr="00131603">
        <w:rPr>
          <w:rStyle w:val="Heading3Char"/>
          <w:rFonts w:ascii="Garamond" w:hAnsi="Garamond"/>
          <w:szCs w:val="24"/>
        </w:rPr>
        <w:t>Purpose</w:t>
      </w:r>
    </w:p>
    <w:p w14:paraId="6A371B3C" w14:textId="77777777" w:rsidR="006917AD" w:rsidRPr="00131603" w:rsidRDefault="006917AD" w:rsidP="006917AD">
      <w:pPr>
        <w:ind w:left="720"/>
        <w:rPr>
          <w:rFonts w:ascii="Garamond" w:hAnsi="Garamond"/>
          <w:szCs w:val="24"/>
        </w:rPr>
      </w:pPr>
      <w:r w:rsidRPr="00131603">
        <w:rPr>
          <w:rFonts w:ascii="Garamond" w:hAnsi="Garamond"/>
          <w:szCs w:val="24"/>
        </w:rPr>
        <w:t>The Legislative Branch (herein after known as the Senate) of the University of North Florida’s Student Government (herein after known as SG), as defined by the Constitution and Statutes, given the responsibility of carrying out such legislative acts that are necessary and proper for the student body of the University of North Florida.</w:t>
      </w:r>
    </w:p>
    <w:p w14:paraId="5F1CABCE" w14:textId="77777777" w:rsidR="006917AD" w:rsidRPr="007403BB" w:rsidRDefault="006917AD" w:rsidP="006917AD">
      <w:pPr>
        <w:pStyle w:val="Heading3"/>
        <w:ind w:left="720"/>
        <w:rPr>
          <w:szCs w:val="24"/>
        </w:rPr>
      </w:pPr>
      <w:r w:rsidRPr="00131603">
        <w:rPr>
          <w:rFonts w:ascii="Garamond" w:hAnsi="Garamond"/>
          <w:szCs w:val="24"/>
        </w:rPr>
        <w:t>Mission</w:t>
      </w:r>
    </w:p>
    <w:p w14:paraId="69F7E3F6" w14:textId="77777777" w:rsidR="006917AD" w:rsidRPr="007403BB" w:rsidRDefault="006917AD" w:rsidP="006917AD">
      <w:pPr>
        <w:ind w:left="720"/>
        <w:rPr>
          <w:rFonts w:ascii="Garamond" w:hAnsi="Garamond"/>
          <w:szCs w:val="24"/>
        </w:rPr>
      </w:pPr>
      <w:r w:rsidRPr="007403BB">
        <w:rPr>
          <w:rFonts w:ascii="Garamond" w:hAnsi="Garamond"/>
          <w:szCs w:val="24"/>
        </w:rPr>
        <w:t xml:space="preserve">Mission of the Legislative Branch shall be to serve the students </w:t>
      </w:r>
      <w:proofErr w:type="gramStart"/>
      <w:r w:rsidRPr="007403BB">
        <w:rPr>
          <w:rFonts w:ascii="Garamond" w:hAnsi="Garamond"/>
          <w:szCs w:val="24"/>
        </w:rPr>
        <w:t>of</w:t>
      </w:r>
      <w:proofErr w:type="gramEnd"/>
      <w:r w:rsidRPr="007403BB">
        <w:rPr>
          <w:rFonts w:ascii="Garamond" w:hAnsi="Garamond"/>
          <w:szCs w:val="24"/>
        </w:rPr>
        <w:t xml:space="preserve"> the University of North Florida by passing bills and resolutions on their behalf. Furthermore, the Senate shall represent students in all national, state, local, and university-wide concerns as their elected representatives. </w:t>
      </w:r>
    </w:p>
    <w:p w14:paraId="65F1444F" w14:textId="77777777" w:rsidR="006917AD" w:rsidRPr="000E09DC" w:rsidRDefault="006917AD" w:rsidP="006917AD">
      <w:pPr>
        <w:pStyle w:val="Heading2"/>
        <w:numPr>
          <w:ilvl w:val="0"/>
          <w:numId w:val="2"/>
        </w:numPr>
        <w:jc w:val="left"/>
      </w:pPr>
      <w:r w:rsidRPr="000E09DC">
        <w:rPr>
          <w:rStyle w:val="Heading2Char"/>
          <w:b/>
          <w:bCs/>
        </w:rPr>
        <w:t>Requirements and Duties of the Senate</w:t>
      </w:r>
    </w:p>
    <w:p w14:paraId="73D672C6" w14:textId="77777777" w:rsidR="006917AD" w:rsidRPr="006D22F0" w:rsidRDefault="006917AD" w:rsidP="006917AD">
      <w:pPr>
        <w:pStyle w:val="ListParagraph"/>
        <w:numPr>
          <w:ilvl w:val="0"/>
          <w:numId w:val="4"/>
        </w:numPr>
        <w:rPr>
          <w:rFonts w:ascii="Garamond" w:hAnsi="Garamond"/>
          <w:sz w:val="24"/>
          <w:szCs w:val="24"/>
        </w:rPr>
      </w:pPr>
      <w:r w:rsidRPr="006D22F0">
        <w:rPr>
          <w:rFonts w:ascii="Garamond" w:hAnsi="Garamond"/>
          <w:sz w:val="24"/>
          <w:szCs w:val="24"/>
        </w:rPr>
        <w:t>Basic Duties of All Senators shall be:</w:t>
      </w:r>
    </w:p>
    <w:p w14:paraId="04FDFB3D" w14:textId="77777777" w:rsidR="006917AD" w:rsidRPr="000E09DC" w:rsidRDefault="006917AD" w:rsidP="006917AD">
      <w:pPr>
        <w:pStyle w:val="ListParagraph"/>
        <w:rPr>
          <w:rFonts w:ascii="Book Antiqua" w:hAnsi="Book Antiqua"/>
          <w:sz w:val="24"/>
          <w:szCs w:val="24"/>
        </w:rPr>
      </w:pPr>
    </w:p>
    <w:p w14:paraId="1E9BF674"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represent UNF students in all university-wide matters and advocate for their </w:t>
      </w:r>
      <w:proofErr w:type="gramStart"/>
      <w:r w:rsidRPr="006D22F0">
        <w:rPr>
          <w:rFonts w:ascii="Garamond" w:hAnsi="Garamond"/>
          <w:sz w:val="24"/>
          <w:szCs w:val="24"/>
        </w:rPr>
        <w:t>interests;</w:t>
      </w:r>
      <w:proofErr w:type="gramEnd"/>
    </w:p>
    <w:p w14:paraId="604A88D2" w14:textId="77777777" w:rsidR="006917AD" w:rsidRPr="006D22F0" w:rsidRDefault="006917AD" w:rsidP="006917AD">
      <w:pPr>
        <w:pStyle w:val="ListParagraph"/>
        <w:ind w:left="1440"/>
        <w:rPr>
          <w:rFonts w:ascii="Garamond" w:hAnsi="Garamond"/>
          <w:sz w:val="24"/>
          <w:szCs w:val="24"/>
        </w:rPr>
      </w:pPr>
    </w:p>
    <w:p w14:paraId="266FC179"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actively seek opportunities to improve student life at the University of North </w:t>
      </w:r>
      <w:proofErr w:type="gramStart"/>
      <w:r w:rsidRPr="006D22F0">
        <w:rPr>
          <w:rFonts w:ascii="Garamond" w:hAnsi="Garamond"/>
          <w:sz w:val="24"/>
          <w:szCs w:val="24"/>
        </w:rPr>
        <w:t>Florida;</w:t>
      </w:r>
      <w:proofErr w:type="gramEnd"/>
    </w:p>
    <w:p w14:paraId="285E08FD" w14:textId="77777777" w:rsidR="006917AD" w:rsidRPr="006D22F0" w:rsidRDefault="006917AD" w:rsidP="006917AD">
      <w:pPr>
        <w:pStyle w:val="ListParagraph"/>
        <w:ind w:left="1440"/>
        <w:rPr>
          <w:rFonts w:ascii="Garamond" w:hAnsi="Garamond"/>
          <w:sz w:val="24"/>
          <w:szCs w:val="24"/>
        </w:rPr>
      </w:pPr>
    </w:p>
    <w:p w14:paraId="3A8B9712"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consider, write, propose, present, amend, and vote on all legislation necessary and proper for the student </w:t>
      </w:r>
      <w:proofErr w:type="gramStart"/>
      <w:r w:rsidRPr="006D22F0">
        <w:rPr>
          <w:rFonts w:ascii="Garamond" w:hAnsi="Garamond"/>
          <w:sz w:val="24"/>
          <w:szCs w:val="24"/>
        </w:rPr>
        <w:t>body;</w:t>
      </w:r>
      <w:proofErr w:type="gramEnd"/>
    </w:p>
    <w:p w14:paraId="182F5A1E" w14:textId="77777777" w:rsidR="006917AD" w:rsidRPr="006D22F0" w:rsidRDefault="006917AD" w:rsidP="006917AD">
      <w:pPr>
        <w:pStyle w:val="ListParagraph"/>
        <w:ind w:left="1440"/>
        <w:rPr>
          <w:rFonts w:ascii="Garamond" w:hAnsi="Garamond"/>
          <w:sz w:val="24"/>
          <w:szCs w:val="24"/>
        </w:rPr>
      </w:pPr>
    </w:p>
    <w:p w14:paraId="6BA0FCCC"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serve on at least one (1) Senate standing </w:t>
      </w:r>
      <w:proofErr w:type="gramStart"/>
      <w:r w:rsidRPr="006D22F0">
        <w:rPr>
          <w:rFonts w:ascii="Garamond" w:hAnsi="Garamond"/>
          <w:sz w:val="24"/>
          <w:szCs w:val="24"/>
        </w:rPr>
        <w:t>committee;</w:t>
      </w:r>
      <w:proofErr w:type="gramEnd"/>
    </w:p>
    <w:p w14:paraId="1A0F1E64" w14:textId="77777777" w:rsidR="006917AD" w:rsidRPr="006D22F0" w:rsidRDefault="006917AD" w:rsidP="006917AD">
      <w:pPr>
        <w:pStyle w:val="ListParagraph"/>
        <w:ind w:left="1440"/>
        <w:rPr>
          <w:rFonts w:ascii="Garamond" w:hAnsi="Garamond"/>
          <w:sz w:val="24"/>
          <w:szCs w:val="24"/>
        </w:rPr>
      </w:pPr>
    </w:p>
    <w:p w14:paraId="510D949B"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attend and participate in all required meetings and </w:t>
      </w:r>
      <w:proofErr w:type="gramStart"/>
      <w:r w:rsidRPr="006D22F0">
        <w:rPr>
          <w:rFonts w:ascii="Garamond" w:hAnsi="Garamond"/>
          <w:sz w:val="24"/>
          <w:szCs w:val="24"/>
        </w:rPr>
        <w:t>events;</w:t>
      </w:r>
      <w:proofErr w:type="gramEnd"/>
    </w:p>
    <w:p w14:paraId="110AD395" w14:textId="77777777" w:rsidR="006917AD" w:rsidRPr="006D22F0" w:rsidRDefault="006917AD" w:rsidP="006917AD">
      <w:pPr>
        <w:pStyle w:val="ListParagraph"/>
        <w:ind w:left="1440"/>
        <w:rPr>
          <w:rFonts w:ascii="Garamond" w:hAnsi="Garamond"/>
          <w:sz w:val="24"/>
          <w:szCs w:val="24"/>
        </w:rPr>
      </w:pPr>
    </w:p>
    <w:p w14:paraId="6763A35D"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read and understand the meeting packet before every </w:t>
      </w:r>
      <w:proofErr w:type="gramStart"/>
      <w:r w:rsidRPr="006D22F0">
        <w:rPr>
          <w:rFonts w:ascii="Garamond" w:hAnsi="Garamond"/>
          <w:sz w:val="24"/>
          <w:szCs w:val="24"/>
        </w:rPr>
        <w:t>meeting;</w:t>
      </w:r>
      <w:proofErr w:type="gramEnd"/>
    </w:p>
    <w:p w14:paraId="747F1560" w14:textId="77777777" w:rsidR="006917AD" w:rsidRPr="006D22F0" w:rsidRDefault="006917AD" w:rsidP="006917AD">
      <w:pPr>
        <w:pStyle w:val="ListParagraph"/>
        <w:ind w:left="1440"/>
        <w:rPr>
          <w:rFonts w:ascii="Garamond" w:hAnsi="Garamond"/>
          <w:sz w:val="24"/>
          <w:szCs w:val="24"/>
        </w:rPr>
      </w:pPr>
    </w:p>
    <w:p w14:paraId="4A6407F9" w14:textId="7F8BFA0F"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ask all necessary questions</w:t>
      </w:r>
      <w:r>
        <w:rPr>
          <w:rFonts w:ascii="Garamond" w:hAnsi="Garamond"/>
          <w:sz w:val="24"/>
          <w:szCs w:val="24"/>
        </w:rPr>
        <w:t xml:space="preserve"> to make an informed </w:t>
      </w:r>
      <w:proofErr w:type="gramStart"/>
      <w:r>
        <w:rPr>
          <w:rFonts w:ascii="Garamond" w:hAnsi="Garamond"/>
          <w:sz w:val="24"/>
          <w:szCs w:val="24"/>
        </w:rPr>
        <w:t>decision</w:t>
      </w:r>
      <w:r w:rsidRPr="006D22F0">
        <w:rPr>
          <w:rFonts w:ascii="Garamond" w:hAnsi="Garamond"/>
          <w:sz w:val="24"/>
          <w:szCs w:val="24"/>
        </w:rPr>
        <w:t>;</w:t>
      </w:r>
      <w:proofErr w:type="gramEnd"/>
    </w:p>
    <w:p w14:paraId="7A92BE49" w14:textId="77777777" w:rsidR="006917AD" w:rsidRPr="006D22F0" w:rsidRDefault="006917AD" w:rsidP="006917AD">
      <w:pPr>
        <w:pStyle w:val="ListParagraph"/>
        <w:ind w:left="1440"/>
        <w:rPr>
          <w:rFonts w:ascii="Garamond" w:hAnsi="Garamond"/>
          <w:sz w:val="24"/>
          <w:szCs w:val="24"/>
        </w:rPr>
      </w:pPr>
    </w:p>
    <w:p w14:paraId="6A9AE6C3"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maintain communication with the student body, Senate President and Legislative Cabinet on all matters concerning </w:t>
      </w:r>
      <w:proofErr w:type="gramStart"/>
      <w:r w:rsidRPr="006D22F0">
        <w:rPr>
          <w:rFonts w:ascii="Garamond" w:hAnsi="Garamond"/>
          <w:sz w:val="24"/>
          <w:szCs w:val="24"/>
        </w:rPr>
        <w:t>students;</w:t>
      </w:r>
      <w:proofErr w:type="gramEnd"/>
    </w:p>
    <w:p w14:paraId="5393A493" w14:textId="77777777" w:rsidR="006917AD" w:rsidRPr="006D22F0" w:rsidRDefault="006917AD" w:rsidP="006917AD">
      <w:pPr>
        <w:pStyle w:val="ListParagraph"/>
        <w:ind w:left="1440"/>
        <w:rPr>
          <w:rFonts w:ascii="Garamond" w:hAnsi="Garamond"/>
          <w:sz w:val="24"/>
          <w:szCs w:val="24"/>
        </w:rPr>
      </w:pPr>
    </w:p>
    <w:p w14:paraId="621D7E28"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vet and confirm all qualified Senate, Executive Cabinet, and Judicial appointments</w:t>
      </w:r>
      <w:r>
        <w:rPr>
          <w:rFonts w:ascii="Garamond" w:hAnsi="Garamond"/>
          <w:sz w:val="24"/>
          <w:szCs w:val="24"/>
        </w:rPr>
        <w:t xml:space="preserve">, as well as the Supervisor and Deputy Supervisor of </w:t>
      </w:r>
      <w:proofErr w:type="gramStart"/>
      <w:r>
        <w:rPr>
          <w:rFonts w:ascii="Garamond" w:hAnsi="Garamond"/>
          <w:sz w:val="24"/>
          <w:szCs w:val="24"/>
        </w:rPr>
        <w:t>Elections;</w:t>
      </w:r>
      <w:proofErr w:type="gramEnd"/>
    </w:p>
    <w:p w14:paraId="207DADCF" w14:textId="77777777" w:rsidR="006917AD" w:rsidRPr="006D22F0" w:rsidRDefault="006917AD" w:rsidP="006917AD">
      <w:pPr>
        <w:pStyle w:val="ListParagraph"/>
        <w:ind w:left="1440"/>
        <w:rPr>
          <w:rFonts w:ascii="Garamond" w:hAnsi="Garamond"/>
          <w:sz w:val="24"/>
          <w:szCs w:val="24"/>
        </w:rPr>
      </w:pPr>
    </w:p>
    <w:p w14:paraId="58D6BE4D" w14:textId="7A543F0F" w:rsidR="00037235" w:rsidRDefault="006917AD" w:rsidP="005D5139">
      <w:pPr>
        <w:pStyle w:val="ListParagraph"/>
        <w:numPr>
          <w:ilvl w:val="0"/>
          <w:numId w:val="19"/>
        </w:numPr>
        <w:ind w:left="1080"/>
        <w:rPr>
          <w:rFonts w:ascii="Garamond" w:hAnsi="Garamond"/>
          <w:sz w:val="24"/>
          <w:szCs w:val="24"/>
        </w:rPr>
      </w:pPr>
      <w:r w:rsidRPr="006D22F0">
        <w:rPr>
          <w:rFonts w:ascii="Garamond" w:hAnsi="Garamond"/>
          <w:sz w:val="24"/>
          <w:szCs w:val="24"/>
        </w:rPr>
        <w:t>To volunteer, if able and needed, at Student Government events.</w:t>
      </w:r>
    </w:p>
    <w:p w14:paraId="357724BD" w14:textId="77777777" w:rsidR="005D5139" w:rsidRPr="005D5139" w:rsidRDefault="005D5139" w:rsidP="005D5139">
      <w:pPr>
        <w:pStyle w:val="ListParagraph"/>
        <w:rPr>
          <w:rFonts w:ascii="Garamond" w:hAnsi="Garamond"/>
          <w:sz w:val="24"/>
          <w:szCs w:val="24"/>
        </w:rPr>
      </w:pPr>
    </w:p>
    <w:p w14:paraId="71E33BB9" w14:textId="77777777" w:rsidR="005D5139" w:rsidRDefault="005D5139" w:rsidP="005D5139">
      <w:pPr>
        <w:rPr>
          <w:rFonts w:ascii="Garamond" w:hAnsi="Garamond"/>
          <w:sz w:val="24"/>
          <w:szCs w:val="24"/>
        </w:rPr>
      </w:pPr>
    </w:p>
    <w:p w14:paraId="375F0002" w14:textId="77777777" w:rsidR="005D5139" w:rsidRPr="005D5139" w:rsidRDefault="005D5139" w:rsidP="005D5139">
      <w:pPr>
        <w:rPr>
          <w:rFonts w:ascii="Garamond" w:hAnsi="Garamond"/>
          <w:sz w:val="24"/>
          <w:szCs w:val="24"/>
        </w:rPr>
      </w:pPr>
    </w:p>
    <w:p w14:paraId="00B96D8F" w14:textId="69E7BA43" w:rsidR="00037235" w:rsidRDefault="00037235" w:rsidP="00037235">
      <w:pPr>
        <w:pStyle w:val="Heading2"/>
        <w:numPr>
          <w:ilvl w:val="0"/>
          <w:numId w:val="2"/>
        </w:numPr>
        <w:jc w:val="left"/>
        <w:rPr>
          <w:rFonts w:ascii="Book Antiqua" w:hAnsi="Book Antiqua"/>
        </w:rPr>
      </w:pPr>
      <w:r>
        <w:rPr>
          <w:rFonts w:ascii="Book Antiqua" w:hAnsi="Book Antiqua"/>
        </w:rPr>
        <w:lastRenderedPageBreak/>
        <w:t>Membership of Senate</w:t>
      </w:r>
    </w:p>
    <w:p w14:paraId="5F6A703A" w14:textId="79AEDCD2" w:rsidR="00037235" w:rsidRDefault="00037235" w:rsidP="00037235">
      <w:pPr>
        <w:pStyle w:val="ListParagraph"/>
        <w:numPr>
          <w:ilvl w:val="0"/>
          <w:numId w:val="81"/>
        </w:numPr>
        <w:rPr>
          <w:rFonts w:ascii="Garamond" w:hAnsi="Garamond"/>
          <w:sz w:val="24"/>
          <w:szCs w:val="24"/>
        </w:rPr>
      </w:pPr>
      <w:r>
        <w:rPr>
          <w:rFonts w:ascii="Garamond" w:hAnsi="Garamond"/>
          <w:sz w:val="24"/>
          <w:szCs w:val="24"/>
        </w:rPr>
        <w:t>Membership Eligibility</w:t>
      </w:r>
    </w:p>
    <w:p w14:paraId="5A33AE5E" w14:textId="4747B59B" w:rsidR="00037235" w:rsidRPr="00037235" w:rsidRDefault="00037235" w:rsidP="00BF03DF">
      <w:pPr>
        <w:pStyle w:val="ListParagraph"/>
        <w:numPr>
          <w:ilvl w:val="3"/>
          <w:numId w:val="81"/>
        </w:numPr>
        <w:rPr>
          <w:rFonts w:ascii="Garamond" w:hAnsi="Garamond"/>
          <w:sz w:val="24"/>
          <w:szCs w:val="24"/>
        </w:rPr>
      </w:pPr>
      <w:r w:rsidRPr="00037235">
        <w:rPr>
          <w:rFonts w:ascii="Garamond" w:hAnsi="Garamond"/>
          <w:sz w:val="24"/>
          <w:szCs w:val="24"/>
        </w:rPr>
        <w:t xml:space="preserve">Each member must be an A&amp;S Fee-paying student, enrolled in at least one (1) class during both the fall and spring semesters at the University of North Florida, maintain at least a 2.5 institutional grade point average, unless otherwise approved by the </w:t>
      </w:r>
      <w:r w:rsidR="005D5139">
        <w:rPr>
          <w:rFonts w:ascii="Garamond" w:hAnsi="Garamond"/>
          <w:sz w:val="24"/>
          <w:szCs w:val="24"/>
        </w:rPr>
        <w:t>University President or Designee</w:t>
      </w:r>
      <w:r w:rsidRPr="00037235">
        <w:rPr>
          <w:rFonts w:ascii="Garamond" w:hAnsi="Garamond"/>
          <w:sz w:val="24"/>
          <w:szCs w:val="24"/>
        </w:rPr>
        <w:t>, and not restricted from participation in Student Government by the University of North Florida’s Student Conduct Office. Students seek</w:t>
      </w:r>
      <w:r w:rsidR="00BF03DF">
        <w:rPr>
          <w:rFonts w:ascii="Garamond" w:hAnsi="Garamond"/>
          <w:sz w:val="24"/>
          <w:szCs w:val="24"/>
        </w:rPr>
        <w:t>ing</w:t>
      </w:r>
      <w:r w:rsidRPr="00037235">
        <w:rPr>
          <w:rFonts w:ascii="Garamond" w:hAnsi="Garamond"/>
          <w:sz w:val="24"/>
          <w:szCs w:val="24"/>
        </w:rPr>
        <w:t xml:space="preserve"> membership to Student Government during their first semester shall be exempt from the GPA requirement.</w:t>
      </w:r>
    </w:p>
    <w:p w14:paraId="5C04798D" w14:textId="102BC567" w:rsidR="00037235" w:rsidRDefault="00037235" w:rsidP="00037235">
      <w:pPr>
        <w:pStyle w:val="ListParagraph"/>
        <w:numPr>
          <w:ilvl w:val="0"/>
          <w:numId w:val="81"/>
        </w:numPr>
        <w:rPr>
          <w:rFonts w:ascii="Garamond" w:hAnsi="Garamond"/>
          <w:sz w:val="24"/>
          <w:szCs w:val="24"/>
        </w:rPr>
      </w:pPr>
      <w:r>
        <w:rPr>
          <w:rFonts w:ascii="Garamond" w:hAnsi="Garamond"/>
          <w:sz w:val="24"/>
          <w:szCs w:val="24"/>
        </w:rPr>
        <w:t>Appointment Process</w:t>
      </w:r>
    </w:p>
    <w:p w14:paraId="1F2B2AE6" w14:textId="146D43AE" w:rsidR="00037235" w:rsidRDefault="00037235" w:rsidP="00037235">
      <w:pPr>
        <w:pStyle w:val="ListParagraph"/>
        <w:numPr>
          <w:ilvl w:val="3"/>
          <w:numId w:val="81"/>
        </w:numPr>
        <w:rPr>
          <w:rFonts w:ascii="Garamond" w:hAnsi="Garamond"/>
          <w:sz w:val="24"/>
          <w:szCs w:val="24"/>
        </w:rPr>
      </w:pPr>
      <w:r w:rsidRPr="00037235">
        <w:rPr>
          <w:rFonts w:ascii="Garamond" w:hAnsi="Garamond"/>
          <w:sz w:val="24"/>
          <w:szCs w:val="24"/>
        </w:rPr>
        <w:t>Any individual interested in joining the Legislative Branch must fill out an application form and submit it to the Student Government Office or email it to the Senate President.</w:t>
      </w:r>
    </w:p>
    <w:p w14:paraId="2831CE41"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 xml:space="preserve">The nominee, if eligible as defined by the previous section, shall meet with Legislative Branch leadership and the Student Body President (or proper designee) for an interview before confirmation hearings. </w:t>
      </w:r>
    </w:p>
    <w:p w14:paraId="32C54BA3"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w:t>
      </w:r>
      <w:r>
        <w:rPr>
          <w:rFonts w:ascii="Garamond" w:hAnsi="Garamond"/>
          <w:sz w:val="24"/>
          <w:szCs w:val="24"/>
        </w:rPr>
        <w:t xml:space="preserve"> Student Body</w:t>
      </w:r>
      <w:r w:rsidRPr="0A0F85A5">
        <w:rPr>
          <w:rFonts w:ascii="Garamond" w:hAnsi="Garamond"/>
          <w:sz w:val="24"/>
          <w:szCs w:val="24"/>
        </w:rPr>
        <w:t xml:space="preserve"> President shall forward any qualified nominee to the Rules and Oversight Committee. This nominee will then be added to the next regularly scheduled R&amp;O meeting agenda.</w:t>
      </w:r>
    </w:p>
    <w:p w14:paraId="6C2F2B9B" w14:textId="0463B859"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Rules and Oversight Committee will then interview the nominee, and after reaching a two-thirds (2/3) consensus, forward the nominee to the</w:t>
      </w:r>
      <w:r>
        <w:rPr>
          <w:rFonts w:ascii="Garamond" w:hAnsi="Garamond"/>
          <w:sz w:val="24"/>
          <w:szCs w:val="24"/>
        </w:rPr>
        <w:t xml:space="preserve"> </w:t>
      </w:r>
      <w:r w:rsidRPr="0A0F85A5">
        <w:rPr>
          <w:rFonts w:ascii="Garamond" w:hAnsi="Garamond"/>
          <w:sz w:val="24"/>
          <w:szCs w:val="24"/>
        </w:rPr>
        <w:t>Senate for confirmation.</w:t>
      </w:r>
    </w:p>
    <w:p w14:paraId="3763632D"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 xml:space="preserve">The nominee shall be placed on the agenda for the next regularly scheduled Senate meeting for a confirmation hearing. </w:t>
      </w:r>
    </w:p>
    <w:p w14:paraId="4F4C263A" w14:textId="778E4D1C"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Senate shall, by a two-thirds (2/3) vote, reach a consensus to confirm a nominee’s appointment.</w:t>
      </w:r>
    </w:p>
    <w:p w14:paraId="68DFED8B" w14:textId="3F747297" w:rsidR="00037235" w:rsidRDefault="00037235" w:rsidP="00037235">
      <w:pPr>
        <w:pStyle w:val="ListParagraph"/>
        <w:numPr>
          <w:ilvl w:val="0"/>
          <w:numId w:val="81"/>
        </w:numPr>
        <w:rPr>
          <w:rFonts w:ascii="Garamond" w:hAnsi="Garamond"/>
          <w:sz w:val="24"/>
          <w:szCs w:val="24"/>
        </w:rPr>
      </w:pPr>
      <w:r>
        <w:rPr>
          <w:rFonts w:ascii="Garamond" w:hAnsi="Garamond"/>
          <w:sz w:val="24"/>
          <w:szCs w:val="24"/>
        </w:rPr>
        <w:t>Installation and Terms</w:t>
      </w:r>
    </w:p>
    <w:p w14:paraId="12CCDD34" w14:textId="50A5C451"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Senate Appointment nominee shall immediately be sworn in and installed as an active Senator upon the aforementioned two-thirds (2/3) vote confirmation from Senate.</w:t>
      </w:r>
    </w:p>
    <w:p w14:paraId="4D4643D5" w14:textId="0CC47475"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senator will fill a vacant Senate seat, previousl</w:t>
      </w:r>
      <w:r>
        <w:rPr>
          <w:rFonts w:ascii="Garamond" w:hAnsi="Garamond"/>
          <w:sz w:val="24"/>
          <w:szCs w:val="24"/>
        </w:rPr>
        <w:t xml:space="preserve">y </w:t>
      </w:r>
      <w:r w:rsidRPr="0A0F85A5">
        <w:rPr>
          <w:rFonts w:ascii="Garamond" w:hAnsi="Garamond"/>
          <w:sz w:val="24"/>
          <w:szCs w:val="24"/>
        </w:rPr>
        <w:t>determined by the Senate President.</w:t>
      </w:r>
    </w:p>
    <w:p w14:paraId="61978CDA" w14:textId="785134E6" w:rsidR="008C56EA" w:rsidRDefault="008C56EA" w:rsidP="008C56EA">
      <w:pPr>
        <w:pStyle w:val="ListParagraph"/>
        <w:numPr>
          <w:ilvl w:val="0"/>
          <w:numId w:val="81"/>
        </w:numPr>
        <w:rPr>
          <w:rFonts w:ascii="Garamond" w:hAnsi="Garamond"/>
          <w:sz w:val="24"/>
          <w:szCs w:val="24"/>
        </w:rPr>
      </w:pPr>
      <w:r>
        <w:rPr>
          <w:rFonts w:ascii="Garamond" w:hAnsi="Garamond"/>
          <w:sz w:val="24"/>
          <w:szCs w:val="24"/>
        </w:rPr>
        <w:t>Denial of Nominee</w:t>
      </w:r>
    </w:p>
    <w:p w14:paraId="021B62B7" w14:textId="77777777" w:rsidR="008C56EA" w:rsidRPr="008C56EA" w:rsidRDefault="008C56EA" w:rsidP="008C56EA">
      <w:pPr>
        <w:pStyle w:val="ListParagraph"/>
        <w:numPr>
          <w:ilvl w:val="3"/>
          <w:numId w:val="81"/>
        </w:numPr>
        <w:rPr>
          <w:rFonts w:ascii="Garamond" w:hAnsi="Garamond"/>
          <w:sz w:val="24"/>
          <w:szCs w:val="24"/>
        </w:rPr>
      </w:pPr>
      <w:r w:rsidRPr="008C56EA">
        <w:rPr>
          <w:rFonts w:ascii="Garamond" w:hAnsi="Garamond"/>
          <w:sz w:val="24"/>
          <w:szCs w:val="24"/>
        </w:rPr>
        <w:t xml:space="preserve">The Rules and Oversight Committee and the Senate both have the power to deny a nominee appointment to Senate. </w:t>
      </w:r>
    </w:p>
    <w:p w14:paraId="3DC4F866" w14:textId="561F33B6" w:rsidR="008C56EA" w:rsidRPr="00037235" w:rsidRDefault="008C56EA" w:rsidP="008C56EA">
      <w:pPr>
        <w:pStyle w:val="ListParagraph"/>
        <w:numPr>
          <w:ilvl w:val="3"/>
          <w:numId w:val="81"/>
        </w:numPr>
        <w:rPr>
          <w:rFonts w:ascii="Garamond" w:hAnsi="Garamond"/>
          <w:sz w:val="24"/>
          <w:szCs w:val="24"/>
        </w:rPr>
      </w:pPr>
      <w:r w:rsidRPr="008C56EA">
        <w:rPr>
          <w:rFonts w:ascii="Garamond" w:hAnsi="Garamond"/>
          <w:sz w:val="24"/>
          <w:szCs w:val="24"/>
        </w:rPr>
        <w:t>If denied by the R&amp;O Committee or the Senate, the candidate must repeat the appointment process to be reconsidered for a vacant Senate seat. This entails the resubmission of the Senate Appointment Application, interview with Legislative Branch leadership and the</w:t>
      </w:r>
      <w:r>
        <w:rPr>
          <w:rFonts w:ascii="Garamond" w:hAnsi="Garamond"/>
          <w:sz w:val="24"/>
          <w:szCs w:val="24"/>
        </w:rPr>
        <w:t xml:space="preserve"> Student </w:t>
      </w:r>
      <w:r w:rsidRPr="0A0F85A5">
        <w:rPr>
          <w:rFonts w:ascii="Garamond" w:hAnsi="Garamond"/>
          <w:sz w:val="24"/>
          <w:szCs w:val="24"/>
        </w:rPr>
        <w:t>Body President, or proper designee, and interviews with both the Rules and Oversight Committee and Senate.</w:t>
      </w:r>
    </w:p>
    <w:p w14:paraId="56EC3DF0" w14:textId="0C7F6D39" w:rsidR="006917AD" w:rsidRPr="004C4BBC" w:rsidRDefault="006917AD" w:rsidP="00BF03DF">
      <w:pPr>
        <w:pStyle w:val="Heading2"/>
        <w:numPr>
          <w:ilvl w:val="0"/>
          <w:numId w:val="2"/>
        </w:numPr>
        <w:jc w:val="left"/>
        <w:rPr>
          <w:rFonts w:ascii="Book Antiqua" w:hAnsi="Book Antiqua"/>
        </w:rPr>
      </w:pPr>
      <w:r w:rsidRPr="000E09DC">
        <w:lastRenderedPageBreak/>
        <w:t>Senate Officers and Their Duties</w:t>
      </w:r>
    </w:p>
    <w:p w14:paraId="4011153A" w14:textId="77777777" w:rsidR="006917AD" w:rsidRPr="006D22F0" w:rsidRDefault="006917AD" w:rsidP="006917AD">
      <w:pPr>
        <w:pStyle w:val="ListParagraph"/>
        <w:numPr>
          <w:ilvl w:val="0"/>
          <w:numId w:val="5"/>
        </w:numPr>
        <w:rPr>
          <w:rFonts w:ascii="Garamond" w:hAnsi="Garamond"/>
          <w:sz w:val="24"/>
          <w:szCs w:val="24"/>
        </w:rPr>
      </w:pPr>
      <w:r w:rsidRPr="006D22F0">
        <w:rPr>
          <w:rFonts w:ascii="Garamond" w:hAnsi="Garamond"/>
          <w:sz w:val="24"/>
          <w:szCs w:val="24"/>
        </w:rPr>
        <w:t>Composition</w:t>
      </w:r>
    </w:p>
    <w:p w14:paraId="6A682144" w14:textId="77777777" w:rsidR="006917AD" w:rsidRPr="00F67C9D" w:rsidRDefault="006917AD" w:rsidP="006917AD">
      <w:pPr>
        <w:pStyle w:val="ListParagraph"/>
        <w:numPr>
          <w:ilvl w:val="1"/>
          <w:numId w:val="5"/>
        </w:numPr>
        <w:rPr>
          <w:rFonts w:ascii="Garamond" w:hAnsi="Garamond"/>
          <w:sz w:val="24"/>
          <w:szCs w:val="24"/>
        </w:rPr>
      </w:pPr>
      <w:r w:rsidRPr="00F67C9D">
        <w:rPr>
          <w:rFonts w:ascii="Garamond" w:hAnsi="Garamond"/>
          <w:sz w:val="24"/>
          <w:szCs w:val="24"/>
        </w:rPr>
        <w:t>The Legislative Cabinet shall be comprised of the following Senate Officers:</w:t>
      </w:r>
    </w:p>
    <w:p w14:paraId="37D12DAE"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 xml:space="preserve">The Senate </w:t>
      </w:r>
      <w:proofErr w:type="gramStart"/>
      <w:r w:rsidRPr="004C4BBC">
        <w:rPr>
          <w:rFonts w:ascii="Garamond" w:hAnsi="Garamond"/>
          <w:sz w:val="24"/>
          <w:szCs w:val="24"/>
        </w:rPr>
        <w:t>President;</w:t>
      </w:r>
      <w:proofErr w:type="gramEnd"/>
    </w:p>
    <w:p w14:paraId="6ED24F57"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 xml:space="preserve">The Senate President </w:t>
      </w:r>
      <w:proofErr w:type="gramStart"/>
      <w:r w:rsidRPr="004C4BBC">
        <w:rPr>
          <w:rFonts w:ascii="Garamond" w:hAnsi="Garamond"/>
          <w:sz w:val="24"/>
          <w:szCs w:val="24"/>
        </w:rPr>
        <w:t>Pro Tempore;</w:t>
      </w:r>
      <w:proofErr w:type="gramEnd"/>
    </w:p>
    <w:p w14:paraId="153AA25C"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 xml:space="preserve">The Budget and Allocations Committee </w:t>
      </w:r>
      <w:proofErr w:type="gramStart"/>
      <w:r w:rsidRPr="004C4BBC">
        <w:rPr>
          <w:rFonts w:ascii="Garamond" w:hAnsi="Garamond"/>
          <w:sz w:val="24"/>
          <w:szCs w:val="24"/>
        </w:rPr>
        <w:t>Chair;</w:t>
      </w:r>
      <w:proofErr w:type="gramEnd"/>
    </w:p>
    <w:p w14:paraId="057370A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University and Student Affairs Committee Chair; and</w:t>
      </w:r>
    </w:p>
    <w:p w14:paraId="38B65AB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Secretary.</w:t>
      </w:r>
    </w:p>
    <w:p w14:paraId="46C3DFD9" w14:textId="77777777" w:rsidR="006917AD" w:rsidRPr="004C4BBC" w:rsidRDefault="006917AD" w:rsidP="006917AD">
      <w:pPr>
        <w:pStyle w:val="ListParagraph"/>
        <w:ind w:left="1800"/>
        <w:rPr>
          <w:rFonts w:ascii="Book Antiqua" w:hAnsi="Book Antiqua"/>
          <w:sz w:val="24"/>
          <w:szCs w:val="24"/>
        </w:rPr>
      </w:pPr>
    </w:p>
    <w:p w14:paraId="636F63D8" w14:textId="77777777" w:rsidR="006917AD" w:rsidRPr="00F67C9D" w:rsidRDefault="006917AD" w:rsidP="006917AD">
      <w:pPr>
        <w:pStyle w:val="ListParagraph"/>
        <w:numPr>
          <w:ilvl w:val="1"/>
          <w:numId w:val="5"/>
        </w:numPr>
        <w:spacing w:before="240"/>
        <w:rPr>
          <w:rFonts w:ascii="Garamond" w:hAnsi="Garamond"/>
          <w:sz w:val="24"/>
          <w:szCs w:val="24"/>
        </w:rPr>
      </w:pPr>
      <w:r w:rsidRPr="00F67C9D">
        <w:rPr>
          <w:rFonts w:ascii="Garamond" w:hAnsi="Garamond"/>
          <w:sz w:val="24"/>
          <w:szCs w:val="24"/>
        </w:rPr>
        <w:t>At the discretion of the Senate President, the following Senate Officers may be asked to participate in any Legislative Cabinet related business:</w:t>
      </w:r>
    </w:p>
    <w:p w14:paraId="43563168"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 xml:space="preserve">The Senate Parliamentarian; and, </w:t>
      </w:r>
    </w:p>
    <w:p w14:paraId="5CB237C0"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The Vice Chair of each respective committee.</w:t>
      </w:r>
    </w:p>
    <w:p w14:paraId="3C1199D7" w14:textId="77777777" w:rsidR="006917AD" w:rsidRPr="004C4BBC" w:rsidRDefault="006917AD" w:rsidP="006917AD">
      <w:pPr>
        <w:pStyle w:val="ListParagraph"/>
        <w:spacing w:before="240"/>
        <w:ind w:left="1800"/>
        <w:rPr>
          <w:rFonts w:ascii="Garamond" w:hAnsi="Garamond"/>
          <w:sz w:val="24"/>
          <w:szCs w:val="24"/>
        </w:rPr>
      </w:pPr>
    </w:p>
    <w:p w14:paraId="0A47A5D3" w14:textId="77777777" w:rsidR="006917AD" w:rsidRPr="004C4BBC" w:rsidRDefault="006917AD" w:rsidP="006917AD">
      <w:pPr>
        <w:pStyle w:val="ListParagraph"/>
        <w:numPr>
          <w:ilvl w:val="0"/>
          <w:numId w:val="5"/>
        </w:numPr>
        <w:rPr>
          <w:rFonts w:ascii="Garamond" w:hAnsi="Garamond"/>
          <w:sz w:val="24"/>
          <w:szCs w:val="24"/>
        </w:rPr>
      </w:pPr>
      <w:r w:rsidRPr="004C4BBC">
        <w:rPr>
          <w:rFonts w:ascii="Garamond" w:hAnsi="Garamond"/>
          <w:sz w:val="24"/>
          <w:szCs w:val="24"/>
        </w:rPr>
        <w:t xml:space="preserve">Duties of </w:t>
      </w:r>
      <w:r>
        <w:rPr>
          <w:rFonts w:ascii="Garamond" w:hAnsi="Garamond"/>
          <w:sz w:val="24"/>
          <w:szCs w:val="24"/>
        </w:rPr>
        <w:t>A</w:t>
      </w:r>
      <w:r w:rsidRPr="004C4BBC">
        <w:rPr>
          <w:rFonts w:ascii="Garamond" w:hAnsi="Garamond"/>
          <w:sz w:val="24"/>
          <w:szCs w:val="24"/>
        </w:rPr>
        <w:t>ll Chairs</w:t>
      </w:r>
    </w:p>
    <w:p w14:paraId="79B14586" w14:textId="77777777" w:rsidR="006917AD" w:rsidRPr="002B35A8" w:rsidRDefault="006917AD" w:rsidP="006917AD">
      <w:pPr>
        <w:ind w:left="720" w:firstLine="360"/>
        <w:rPr>
          <w:rFonts w:ascii="Garamond" w:hAnsi="Garamond"/>
          <w:sz w:val="24"/>
          <w:szCs w:val="28"/>
        </w:rPr>
      </w:pPr>
      <w:r w:rsidRPr="002B35A8">
        <w:rPr>
          <w:rFonts w:ascii="Garamond" w:hAnsi="Garamond"/>
          <w:sz w:val="24"/>
          <w:szCs w:val="28"/>
        </w:rPr>
        <w:t>The Chair shall:</w:t>
      </w:r>
    </w:p>
    <w:p w14:paraId="20C51686"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 xml:space="preserve">Conduct all meetings in accordance with Title II: The Parliamentary Authority </w:t>
      </w:r>
      <w:proofErr w:type="gramStart"/>
      <w:r w:rsidRPr="00F67C9D">
        <w:rPr>
          <w:rFonts w:ascii="Garamond" w:hAnsi="Garamond"/>
          <w:sz w:val="24"/>
          <w:szCs w:val="24"/>
        </w:rPr>
        <w:t>Statute;</w:t>
      </w:r>
      <w:proofErr w:type="gramEnd"/>
    </w:p>
    <w:p w14:paraId="43FDDB6F"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Make public the time, date, and location of meetings</w:t>
      </w:r>
      <w:r>
        <w:rPr>
          <w:rFonts w:ascii="Garamond" w:hAnsi="Garamond"/>
          <w:sz w:val="24"/>
          <w:szCs w:val="24"/>
        </w:rPr>
        <w:t xml:space="preserve"> in accordance with the State of Florida’s Sunshine </w:t>
      </w:r>
      <w:proofErr w:type="gramStart"/>
      <w:r>
        <w:rPr>
          <w:rFonts w:ascii="Garamond" w:hAnsi="Garamond"/>
          <w:sz w:val="24"/>
          <w:szCs w:val="24"/>
        </w:rPr>
        <w:t>Law</w:t>
      </w:r>
      <w:r w:rsidRPr="00F67C9D">
        <w:rPr>
          <w:rFonts w:ascii="Garamond" w:hAnsi="Garamond"/>
          <w:sz w:val="24"/>
          <w:szCs w:val="24"/>
        </w:rPr>
        <w:t>;</w:t>
      </w:r>
      <w:proofErr w:type="gramEnd"/>
    </w:p>
    <w:p w14:paraId="7CD81979" w14:textId="273A978C"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 xml:space="preserve">Make public all necessary documents for a </w:t>
      </w:r>
      <w:proofErr w:type="gramStart"/>
      <w:r w:rsidRPr="00F67C9D">
        <w:rPr>
          <w:rFonts w:ascii="Garamond" w:hAnsi="Garamond"/>
          <w:sz w:val="24"/>
          <w:szCs w:val="24"/>
        </w:rPr>
        <w:t>meeting;</w:t>
      </w:r>
      <w:proofErr w:type="gramEnd"/>
    </w:p>
    <w:p w14:paraId="0956233B"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 xml:space="preserve">Prepare an </w:t>
      </w:r>
      <w:proofErr w:type="gramStart"/>
      <w:r w:rsidRPr="00F67C9D">
        <w:rPr>
          <w:rFonts w:ascii="Garamond" w:hAnsi="Garamond"/>
          <w:sz w:val="24"/>
          <w:szCs w:val="24"/>
        </w:rPr>
        <w:t>agenda;</w:t>
      </w:r>
      <w:proofErr w:type="gramEnd"/>
    </w:p>
    <w:p w14:paraId="4892540B"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 xml:space="preserve">Vote in the event of a </w:t>
      </w:r>
      <w:proofErr w:type="gramStart"/>
      <w:r w:rsidRPr="00F67C9D">
        <w:rPr>
          <w:rFonts w:ascii="Garamond" w:hAnsi="Garamond"/>
          <w:sz w:val="24"/>
          <w:szCs w:val="24"/>
        </w:rPr>
        <w:t>tie;</w:t>
      </w:r>
      <w:proofErr w:type="gramEnd"/>
    </w:p>
    <w:p w14:paraId="30AEFA05"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 xml:space="preserve">Enforce all applicable policies, procedures, and rules of </w:t>
      </w:r>
      <w:proofErr w:type="gramStart"/>
      <w:r w:rsidRPr="00F67C9D">
        <w:rPr>
          <w:rFonts w:ascii="Garamond" w:hAnsi="Garamond"/>
          <w:sz w:val="24"/>
          <w:szCs w:val="24"/>
        </w:rPr>
        <w:t>decorum;</w:t>
      </w:r>
      <w:proofErr w:type="gramEnd"/>
    </w:p>
    <w:p w14:paraId="43BA6B5B"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Enforce all set limits on speakers and presenters; and</w:t>
      </w:r>
    </w:p>
    <w:p w14:paraId="61B55E38" w14:textId="77777777" w:rsidR="006917AD" w:rsidRPr="00F67C9D" w:rsidRDefault="006917AD" w:rsidP="002B35A8">
      <w:pPr>
        <w:pStyle w:val="ListParagraph"/>
        <w:numPr>
          <w:ilvl w:val="1"/>
          <w:numId w:val="5"/>
        </w:numPr>
        <w:spacing w:line="276" w:lineRule="auto"/>
        <w:rPr>
          <w:rFonts w:ascii="Garamond" w:hAnsi="Garamond"/>
          <w:sz w:val="24"/>
          <w:szCs w:val="24"/>
        </w:rPr>
      </w:pPr>
      <w:r w:rsidRPr="00F67C9D">
        <w:rPr>
          <w:rFonts w:ascii="Garamond" w:hAnsi="Garamond"/>
          <w:sz w:val="24"/>
          <w:szCs w:val="24"/>
        </w:rPr>
        <w:t>Serve as a non-voting ex officio member of all committee meetings they do not chair.</w:t>
      </w:r>
    </w:p>
    <w:p w14:paraId="05EC7439" w14:textId="77777777" w:rsidR="006917AD" w:rsidRPr="00145C80" w:rsidRDefault="006917AD" w:rsidP="006917AD">
      <w:pPr>
        <w:pStyle w:val="ListParagraph"/>
        <w:numPr>
          <w:ilvl w:val="0"/>
          <w:numId w:val="5"/>
        </w:numPr>
        <w:spacing w:line="240" w:lineRule="auto"/>
        <w:rPr>
          <w:rFonts w:ascii="Garamond" w:hAnsi="Garamond"/>
          <w:sz w:val="24"/>
          <w:szCs w:val="24"/>
        </w:rPr>
      </w:pPr>
      <w:r w:rsidRPr="00145C80">
        <w:rPr>
          <w:rFonts w:ascii="Garamond" w:hAnsi="Garamond"/>
          <w:sz w:val="24"/>
          <w:szCs w:val="24"/>
        </w:rPr>
        <w:t>Duties of the Senate President</w:t>
      </w:r>
    </w:p>
    <w:p w14:paraId="5B335512" w14:textId="77777777" w:rsidR="006917AD" w:rsidRPr="00F67C9D" w:rsidRDefault="006917AD" w:rsidP="006917AD">
      <w:pPr>
        <w:ind w:left="720" w:firstLine="360"/>
        <w:rPr>
          <w:rFonts w:ascii="Garamond" w:hAnsi="Garamond"/>
          <w:szCs w:val="24"/>
        </w:rPr>
      </w:pPr>
      <w:r w:rsidRPr="002B35A8">
        <w:rPr>
          <w:rFonts w:ascii="Garamond" w:hAnsi="Garamond"/>
          <w:sz w:val="24"/>
          <w:szCs w:val="28"/>
        </w:rPr>
        <w:t>The Senate President shall:</w:t>
      </w:r>
    </w:p>
    <w:p w14:paraId="2A97F3E9" w14:textId="738DFDF8"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Enforce all policies and procedures outlined in this </w:t>
      </w:r>
      <w:proofErr w:type="gramStart"/>
      <w:r w:rsidRPr="00F67C9D">
        <w:rPr>
          <w:rFonts w:ascii="Garamond" w:hAnsi="Garamond"/>
          <w:sz w:val="24"/>
          <w:szCs w:val="24"/>
        </w:rPr>
        <w:t>manual;</w:t>
      </w:r>
      <w:proofErr w:type="gramEnd"/>
    </w:p>
    <w:p w14:paraId="7F35267E" w14:textId="6DF436CC"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Refer all parliamentary interpretations to the Senate Parliamentarian, and</w:t>
      </w:r>
      <w:r>
        <w:rPr>
          <w:rFonts w:ascii="Garamond" w:hAnsi="Garamond"/>
          <w:sz w:val="24"/>
          <w:szCs w:val="24"/>
        </w:rPr>
        <w:t xml:space="preserve"> may refer</w:t>
      </w:r>
      <w:r w:rsidRPr="00F67C9D">
        <w:rPr>
          <w:rFonts w:ascii="Garamond" w:hAnsi="Garamond"/>
          <w:sz w:val="24"/>
          <w:szCs w:val="24"/>
        </w:rPr>
        <w:t xml:space="preserve"> all Constitution and Statute interpretations to the Attorney </w:t>
      </w:r>
      <w:proofErr w:type="gramStart"/>
      <w:r w:rsidRPr="00F67C9D">
        <w:rPr>
          <w:rFonts w:ascii="Garamond" w:hAnsi="Garamond"/>
          <w:sz w:val="24"/>
          <w:szCs w:val="24"/>
        </w:rPr>
        <w:t>General;</w:t>
      </w:r>
      <w:proofErr w:type="gramEnd"/>
      <w:r w:rsidRPr="00F67C9D">
        <w:rPr>
          <w:rFonts w:ascii="Garamond" w:hAnsi="Garamond"/>
          <w:sz w:val="24"/>
          <w:szCs w:val="24"/>
        </w:rPr>
        <w:t xml:space="preserve"> </w:t>
      </w:r>
    </w:p>
    <w:p w14:paraId="26D973E2" w14:textId="641AD7F1"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Call a Senate meeting within the first five (5) business days of classes of each </w:t>
      </w:r>
      <w:proofErr w:type="gramStart"/>
      <w:r w:rsidRPr="00F67C9D">
        <w:rPr>
          <w:rFonts w:ascii="Garamond" w:hAnsi="Garamond"/>
          <w:sz w:val="24"/>
          <w:szCs w:val="24"/>
        </w:rPr>
        <w:t>semester;</w:t>
      </w:r>
      <w:proofErr w:type="gramEnd"/>
    </w:p>
    <w:p w14:paraId="3E4F7F41" w14:textId="18BD2940"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Determine the time, day, frequency, and location of the regularly scheduled Senate and Committee </w:t>
      </w:r>
      <w:proofErr w:type="gramStart"/>
      <w:r w:rsidRPr="00F67C9D">
        <w:rPr>
          <w:rFonts w:ascii="Garamond" w:hAnsi="Garamond"/>
          <w:sz w:val="24"/>
          <w:szCs w:val="24"/>
        </w:rPr>
        <w:t>meetings;</w:t>
      </w:r>
      <w:proofErr w:type="gramEnd"/>
    </w:p>
    <w:p w14:paraId="2A5B0C48" w14:textId="0FE552EE"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Sign and transmit all applicable Senate Legislative Action to the </w:t>
      </w:r>
      <w:r>
        <w:rPr>
          <w:rFonts w:ascii="Garamond" w:hAnsi="Garamond"/>
          <w:sz w:val="24"/>
          <w:szCs w:val="24"/>
        </w:rPr>
        <w:t xml:space="preserve">Student Body </w:t>
      </w:r>
      <w:r w:rsidRPr="00F67C9D">
        <w:rPr>
          <w:rFonts w:ascii="Garamond" w:hAnsi="Garamond"/>
          <w:sz w:val="24"/>
          <w:szCs w:val="24"/>
        </w:rPr>
        <w:t xml:space="preserve">President no later than five (5) business days after the Senate meeting when the legislation </w:t>
      </w:r>
      <w:proofErr w:type="gramStart"/>
      <w:r w:rsidRPr="00F67C9D">
        <w:rPr>
          <w:rFonts w:ascii="Garamond" w:hAnsi="Garamond"/>
          <w:sz w:val="24"/>
          <w:szCs w:val="24"/>
        </w:rPr>
        <w:t>passed;</w:t>
      </w:r>
      <w:proofErr w:type="gramEnd"/>
    </w:p>
    <w:p w14:paraId="5EA4D5BA" w14:textId="74624D82" w:rsidR="006917AD" w:rsidRPr="002B35A8" w:rsidRDefault="006917AD" w:rsidP="002B35A8">
      <w:pPr>
        <w:pStyle w:val="ListParagraph"/>
        <w:numPr>
          <w:ilvl w:val="2"/>
          <w:numId w:val="21"/>
        </w:numPr>
        <w:spacing w:line="276" w:lineRule="auto"/>
        <w:rPr>
          <w:rFonts w:ascii="Garamond" w:hAnsi="Garamond"/>
          <w:sz w:val="24"/>
          <w:szCs w:val="24"/>
        </w:rPr>
      </w:pPr>
      <w:r>
        <w:rPr>
          <w:rFonts w:ascii="Garamond" w:hAnsi="Garamond"/>
          <w:sz w:val="24"/>
          <w:szCs w:val="24"/>
        </w:rPr>
        <w:t xml:space="preserve">Hire </w:t>
      </w:r>
      <w:r w:rsidRPr="00F67C9D">
        <w:rPr>
          <w:rFonts w:ascii="Garamond" w:hAnsi="Garamond"/>
          <w:sz w:val="24"/>
          <w:szCs w:val="24"/>
        </w:rPr>
        <w:t xml:space="preserve">the Senate Secretary, </w:t>
      </w:r>
      <w:r>
        <w:rPr>
          <w:rFonts w:ascii="Garamond" w:hAnsi="Garamond"/>
          <w:sz w:val="24"/>
          <w:szCs w:val="24"/>
        </w:rPr>
        <w:t xml:space="preserve">appoint </w:t>
      </w:r>
      <w:r w:rsidRPr="00F67C9D">
        <w:rPr>
          <w:rFonts w:ascii="Garamond" w:hAnsi="Garamond"/>
          <w:sz w:val="24"/>
          <w:szCs w:val="24"/>
        </w:rPr>
        <w:t xml:space="preserve">the Parliamentarian, </w:t>
      </w:r>
      <w:r>
        <w:rPr>
          <w:rFonts w:ascii="Garamond" w:hAnsi="Garamond"/>
          <w:sz w:val="24"/>
          <w:szCs w:val="24"/>
        </w:rPr>
        <w:t xml:space="preserve">and </w:t>
      </w:r>
      <w:r w:rsidRPr="00F67C9D">
        <w:rPr>
          <w:rFonts w:ascii="Garamond" w:hAnsi="Garamond"/>
          <w:sz w:val="24"/>
          <w:szCs w:val="24"/>
        </w:rPr>
        <w:t>the Sergeant-at-</w:t>
      </w:r>
      <w:proofErr w:type="gramStart"/>
      <w:r w:rsidRPr="00F67C9D">
        <w:rPr>
          <w:rFonts w:ascii="Garamond" w:hAnsi="Garamond"/>
          <w:sz w:val="24"/>
          <w:szCs w:val="24"/>
        </w:rPr>
        <w:t>Arms</w:t>
      </w:r>
      <w:r>
        <w:rPr>
          <w:rFonts w:ascii="Garamond" w:hAnsi="Garamond"/>
          <w:sz w:val="24"/>
          <w:szCs w:val="24"/>
        </w:rPr>
        <w:t>;</w:t>
      </w:r>
      <w:proofErr w:type="gramEnd"/>
    </w:p>
    <w:p w14:paraId="7151C813" w14:textId="2F00E295" w:rsidR="006917AD" w:rsidRPr="002B35A8" w:rsidRDefault="006917AD" w:rsidP="002B35A8">
      <w:pPr>
        <w:pStyle w:val="ListParagraph"/>
        <w:numPr>
          <w:ilvl w:val="2"/>
          <w:numId w:val="21"/>
        </w:numPr>
        <w:spacing w:line="276" w:lineRule="auto"/>
        <w:rPr>
          <w:rFonts w:ascii="Garamond" w:hAnsi="Garamond"/>
          <w:sz w:val="24"/>
          <w:szCs w:val="24"/>
        </w:rPr>
      </w:pPr>
      <w:r>
        <w:rPr>
          <w:rFonts w:ascii="Garamond" w:hAnsi="Garamond"/>
          <w:sz w:val="24"/>
          <w:szCs w:val="24"/>
        </w:rPr>
        <w:lastRenderedPageBreak/>
        <w:t>A</w:t>
      </w:r>
      <w:r w:rsidRPr="00F67C9D">
        <w:rPr>
          <w:rFonts w:ascii="Garamond" w:hAnsi="Garamond"/>
          <w:sz w:val="24"/>
          <w:szCs w:val="24"/>
        </w:rPr>
        <w:t xml:space="preserve">ssign each senator to a </w:t>
      </w:r>
      <w:r>
        <w:rPr>
          <w:rFonts w:ascii="Garamond" w:hAnsi="Garamond"/>
          <w:sz w:val="24"/>
          <w:szCs w:val="24"/>
        </w:rPr>
        <w:t xml:space="preserve">standing </w:t>
      </w:r>
      <w:proofErr w:type="gramStart"/>
      <w:r w:rsidRPr="00F67C9D">
        <w:rPr>
          <w:rFonts w:ascii="Garamond" w:hAnsi="Garamond"/>
          <w:sz w:val="24"/>
          <w:szCs w:val="24"/>
        </w:rPr>
        <w:t>committee;</w:t>
      </w:r>
      <w:proofErr w:type="gramEnd"/>
      <w:r w:rsidRPr="00F67C9D">
        <w:rPr>
          <w:rFonts w:ascii="Garamond" w:hAnsi="Garamond"/>
          <w:sz w:val="24"/>
          <w:szCs w:val="24"/>
        </w:rPr>
        <w:t xml:space="preserve"> </w:t>
      </w:r>
    </w:p>
    <w:p w14:paraId="59125B25" w14:textId="62962475" w:rsidR="006917AD" w:rsidRPr="002B35A8" w:rsidRDefault="006917AD" w:rsidP="002B35A8">
      <w:pPr>
        <w:pStyle w:val="ListParagraph"/>
        <w:numPr>
          <w:ilvl w:val="2"/>
          <w:numId w:val="21"/>
        </w:numPr>
        <w:spacing w:line="276" w:lineRule="auto"/>
        <w:rPr>
          <w:rFonts w:ascii="Garamond" w:hAnsi="Garamond"/>
          <w:sz w:val="24"/>
          <w:szCs w:val="24"/>
        </w:rPr>
      </w:pPr>
      <w:r>
        <w:rPr>
          <w:rFonts w:ascii="Garamond" w:hAnsi="Garamond"/>
          <w:sz w:val="24"/>
          <w:szCs w:val="24"/>
        </w:rPr>
        <w:t>Preside over a snap election in the case of a vacancy within the Legislative Cabinet</w:t>
      </w:r>
      <w:r w:rsidRPr="00F67C9D">
        <w:rPr>
          <w:rFonts w:ascii="Garamond" w:hAnsi="Garamond"/>
          <w:sz w:val="24"/>
          <w:szCs w:val="24"/>
        </w:rPr>
        <w:t xml:space="preserve"> in accordance with Chapter V §</w:t>
      </w:r>
      <w:proofErr w:type="gramStart"/>
      <w:r>
        <w:rPr>
          <w:rFonts w:ascii="Garamond" w:hAnsi="Garamond"/>
          <w:sz w:val="24"/>
          <w:szCs w:val="24"/>
        </w:rPr>
        <w:t>B</w:t>
      </w:r>
      <w:r w:rsidRPr="00F67C9D">
        <w:rPr>
          <w:rFonts w:ascii="Garamond" w:hAnsi="Garamond"/>
          <w:sz w:val="24"/>
          <w:szCs w:val="24"/>
        </w:rPr>
        <w:t>;</w:t>
      </w:r>
      <w:proofErr w:type="gramEnd"/>
    </w:p>
    <w:p w14:paraId="0EBE4FED" w14:textId="59F2B81C"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Swear in newly elected or appointed senators in the event that there is no member of the Judicial Branch available at the Senate </w:t>
      </w:r>
      <w:proofErr w:type="gramStart"/>
      <w:r w:rsidRPr="00F67C9D">
        <w:rPr>
          <w:rFonts w:ascii="Garamond" w:hAnsi="Garamond"/>
          <w:sz w:val="24"/>
          <w:szCs w:val="24"/>
        </w:rPr>
        <w:t>meeting;</w:t>
      </w:r>
      <w:proofErr w:type="gramEnd"/>
    </w:p>
    <w:p w14:paraId="274549F3" w14:textId="45042ECA"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Create ad hoc committees when </w:t>
      </w:r>
      <w:proofErr w:type="gramStart"/>
      <w:r w:rsidRPr="00F67C9D">
        <w:rPr>
          <w:rFonts w:ascii="Garamond" w:hAnsi="Garamond"/>
          <w:sz w:val="24"/>
          <w:szCs w:val="24"/>
        </w:rPr>
        <w:t>necessary;</w:t>
      </w:r>
      <w:proofErr w:type="gramEnd"/>
    </w:p>
    <w:p w14:paraId="3B91A127" w14:textId="3CABB8A5"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Supervise the Legislative </w:t>
      </w:r>
      <w:proofErr w:type="gramStart"/>
      <w:r w:rsidRPr="00F67C9D">
        <w:rPr>
          <w:rFonts w:ascii="Garamond" w:hAnsi="Garamond"/>
          <w:sz w:val="24"/>
          <w:szCs w:val="24"/>
        </w:rPr>
        <w:t>Cabinet;</w:t>
      </w:r>
      <w:proofErr w:type="gramEnd"/>
    </w:p>
    <w:p w14:paraId="208F04DB" w14:textId="6CE8C008"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Provide each senator with </w:t>
      </w:r>
      <w:r w:rsidR="002B35A8">
        <w:rPr>
          <w:rFonts w:ascii="Garamond" w:hAnsi="Garamond"/>
          <w:szCs w:val="24"/>
        </w:rPr>
        <w:t>SG apparel</w:t>
      </w:r>
      <w:r w:rsidRPr="00F67C9D">
        <w:rPr>
          <w:rFonts w:ascii="Garamond" w:hAnsi="Garamond"/>
          <w:sz w:val="24"/>
          <w:szCs w:val="24"/>
        </w:rPr>
        <w:t xml:space="preserve">, a finalized copy of the </w:t>
      </w:r>
      <w:r>
        <w:rPr>
          <w:rFonts w:ascii="Garamond" w:hAnsi="Garamond"/>
          <w:sz w:val="24"/>
          <w:szCs w:val="24"/>
        </w:rPr>
        <w:t>Legislative Branch</w:t>
      </w:r>
      <w:r w:rsidRPr="00F67C9D">
        <w:rPr>
          <w:rFonts w:ascii="Garamond" w:hAnsi="Garamond"/>
          <w:sz w:val="24"/>
          <w:szCs w:val="24"/>
        </w:rPr>
        <w:t xml:space="preserve"> Policies and Procedures, a Senate Schedule, and a nameplate for the Senate </w:t>
      </w:r>
      <w:proofErr w:type="gramStart"/>
      <w:r w:rsidRPr="00F67C9D">
        <w:rPr>
          <w:rFonts w:ascii="Garamond" w:hAnsi="Garamond"/>
          <w:sz w:val="24"/>
          <w:szCs w:val="24"/>
        </w:rPr>
        <w:t>Chambers;</w:t>
      </w:r>
      <w:proofErr w:type="gramEnd"/>
    </w:p>
    <w:p w14:paraId="3A761820" w14:textId="5D044511"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Serve as Budget Director over the SG Legislative </w:t>
      </w:r>
      <w:proofErr w:type="gramStart"/>
      <w:r w:rsidR="002B35A8">
        <w:rPr>
          <w:rFonts w:ascii="Garamond" w:hAnsi="Garamond"/>
          <w:sz w:val="24"/>
          <w:szCs w:val="24"/>
        </w:rPr>
        <w:t>Key</w:t>
      </w:r>
      <w:r w:rsidRPr="00F67C9D">
        <w:rPr>
          <w:rFonts w:ascii="Garamond" w:hAnsi="Garamond"/>
          <w:sz w:val="24"/>
          <w:szCs w:val="24"/>
        </w:rPr>
        <w:t>;</w:t>
      </w:r>
      <w:proofErr w:type="gramEnd"/>
      <w:r w:rsidRPr="00F67C9D">
        <w:rPr>
          <w:rFonts w:ascii="Garamond" w:hAnsi="Garamond"/>
          <w:sz w:val="24"/>
          <w:szCs w:val="24"/>
        </w:rPr>
        <w:t xml:space="preserve"> </w:t>
      </w:r>
    </w:p>
    <w:p w14:paraId="0AD00E6D" w14:textId="1196C30A"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Keep the Senate, Legislative Cabinet, SG President, and Chief Justice informed of issues that concern </w:t>
      </w:r>
      <w:proofErr w:type="gramStart"/>
      <w:r w:rsidRPr="00F67C9D">
        <w:rPr>
          <w:rFonts w:ascii="Garamond" w:hAnsi="Garamond"/>
          <w:sz w:val="24"/>
          <w:szCs w:val="24"/>
        </w:rPr>
        <w:t>students;</w:t>
      </w:r>
      <w:proofErr w:type="gramEnd"/>
    </w:p>
    <w:p w14:paraId="4F971712" w14:textId="54F618EB"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Serve as the overseer of the “Legislative” folder on the O-Drive, and ensure all relevant information is filed </w:t>
      </w:r>
      <w:proofErr w:type="gramStart"/>
      <w:r w:rsidRPr="00F67C9D">
        <w:rPr>
          <w:rFonts w:ascii="Garamond" w:hAnsi="Garamond"/>
          <w:sz w:val="24"/>
          <w:szCs w:val="24"/>
        </w:rPr>
        <w:t>appropriately;</w:t>
      </w:r>
      <w:proofErr w:type="gramEnd"/>
    </w:p>
    <w:p w14:paraId="72DA3240" w14:textId="4CF0AB7D"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Oversee mandatory trainings for senators as outlined in Chapter </w:t>
      </w:r>
      <w:proofErr w:type="gramStart"/>
      <w:r w:rsidRPr="00F67C9D">
        <w:rPr>
          <w:rFonts w:ascii="Garamond" w:hAnsi="Garamond"/>
          <w:sz w:val="24"/>
          <w:szCs w:val="24"/>
        </w:rPr>
        <w:t>XI;</w:t>
      </w:r>
      <w:proofErr w:type="gramEnd"/>
    </w:p>
    <w:p w14:paraId="5D09E721" w14:textId="655D25C3"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Formally summarize all signed Constitutional Referenda and forward them to the Elections Commissioner ten (10) business days before the election to be placed on the </w:t>
      </w:r>
      <w:proofErr w:type="gramStart"/>
      <w:r w:rsidRPr="00F67C9D">
        <w:rPr>
          <w:rFonts w:ascii="Garamond" w:hAnsi="Garamond"/>
          <w:sz w:val="24"/>
          <w:szCs w:val="24"/>
        </w:rPr>
        <w:t>ballot;</w:t>
      </w:r>
      <w:proofErr w:type="gramEnd"/>
      <w:r w:rsidRPr="00F67C9D">
        <w:rPr>
          <w:rFonts w:ascii="Garamond" w:hAnsi="Garamond"/>
          <w:sz w:val="24"/>
          <w:szCs w:val="24"/>
        </w:rPr>
        <w:t xml:space="preserve"> </w:t>
      </w:r>
    </w:p>
    <w:p w14:paraId="4DCE29E1" w14:textId="0B7939DE"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Seek guest speakers at Senate </w:t>
      </w:r>
      <w:proofErr w:type="gramStart"/>
      <w:r w:rsidRPr="00F67C9D">
        <w:rPr>
          <w:rFonts w:ascii="Garamond" w:hAnsi="Garamond"/>
          <w:sz w:val="24"/>
          <w:szCs w:val="24"/>
        </w:rPr>
        <w:t>meetings</w:t>
      </w:r>
      <w:r>
        <w:rPr>
          <w:rFonts w:ascii="Garamond" w:hAnsi="Garamond"/>
          <w:sz w:val="24"/>
          <w:szCs w:val="24"/>
        </w:rPr>
        <w:t>;</w:t>
      </w:r>
      <w:proofErr w:type="gramEnd"/>
    </w:p>
    <w:p w14:paraId="493220DB" w14:textId="0E4E66E6" w:rsidR="006917AD" w:rsidRPr="002B35A8"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Assume duties of all absent or vacant Legislative Cabinet offices</w:t>
      </w:r>
      <w:r>
        <w:rPr>
          <w:rFonts w:ascii="Garamond" w:hAnsi="Garamond"/>
          <w:sz w:val="24"/>
          <w:szCs w:val="24"/>
        </w:rPr>
        <w:t>; and</w:t>
      </w:r>
      <w:r w:rsidRPr="00F67C9D">
        <w:rPr>
          <w:rFonts w:ascii="Garamond" w:hAnsi="Garamond"/>
          <w:sz w:val="24"/>
          <w:szCs w:val="24"/>
        </w:rPr>
        <w:t xml:space="preserve"> </w:t>
      </w:r>
    </w:p>
    <w:p w14:paraId="232354FE" w14:textId="77777777" w:rsidR="006917AD" w:rsidRPr="00F67C9D" w:rsidRDefault="006917AD" w:rsidP="002B35A8">
      <w:pPr>
        <w:pStyle w:val="ListParagraph"/>
        <w:numPr>
          <w:ilvl w:val="2"/>
          <w:numId w:val="21"/>
        </w:numPr>
        <w:spacing w:line="276" w:lineRule="auto"/>
        <w:rPr>
          <w:rFonts w:ascii="Garamond" w:hAnsi="Garamond"/>
          <w:sz w:val="24"/>
          <w:szCs w:val="24"/>
        </w:rPr>
      </w:pPr>
      <w:r w:rsidRPr="00F67C9D">
        <w:rPr>
          <w:rFonts w:ascii="Garamond" w:hAnsi="Garamond"/>
          <w:sz w:val="24"/>
          <w:szCs w:val="24"/>
        </w:rPr>
        <w:t xml:space="preserve">Plan and execute mandatory trainings on the Constitution and Statutes as outlined in Chapter XII, Senator </w:t>
      </w:r>
      <w:r>
        <w:rPr>
          <w:rFonts w:ascii="Garamond" w:hAnsi="Garamond"/>
          <w:sz w:val="24"/>
          <w:szCs w:val="24"/>
        </w:rPr>
        <w:t>Orientation</w:t>
      </w:r>
      <w:r w:rsidRPr="00F67C9D">
        <w:rPr>
          <w:rFonts w:ascii="Garamond" w:hAnsi="Garamond"/>
          <w:sz w:val="24"/>
          <w:szCs w:val="24"/>
        </w:rPr>
        <w:t>s.</w:t>
      </w:r>
    </w:p>
    <w:p w14:paraId="1D80492D" w14:textId="77777777" w:rsidR="006917AD" w:rsidRDefault="006917AD" w:rsidP="006917AD">
      <w:pPr>
        <w:pStyle w:val="ListParagraph"/>
        <w:ind w:left="1080"/>
        <w:rPr>
          <w:rFonts w:ascii="Book Antiqua" w:hAnsi="Book Antiqua"/>
          <w:sz w:val="24"/>
          <w:szCs w:val="24"/>
        </w:rPr>
      </w:pPr>
    </w:p>
    <w:p w14:paraId="5D83FFF7"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Senate President Pro Tempore</w:t>
      </w:r>
    </w:p>
    <w:p w14:paraId="03A69635" w14:textId="67072C18" w:rsidR="006917AD" w:rsidRPr="002B35A8" w:rsidRDefault="006917AD" w:rsidP="00934A64">
      <w:pPr>
        <w:ind w:left="360" w:firstLine="720"/>
        <w:rPr>
          <w:rFonts w:ascii="Garamond" w:hAnsi="Garamond"/>
          <w:sz w:val="24"/>
          <w:szCs w:val="28"/>
        </w:rPr>
      </w:pPr>
      <w:r w:rsidRPr="002B35A8">
        <w:rPr>
          <w:rFonts w:ascii="Garamond" w:hAnsi="Garamond"/>
          <w:sz w:val="24"/>
          <w:szCs w:val="28"/>
        </w:rPr>
        <w:t>The Senate President Pro Tempore shall:</w:t>
      </w:r>
    </w:p>
    <w:p w14:paraId="45E658FA" w14:textId="31872F84"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Assume the duties of the Senate President in the event of their </w:t>
      </w:r>
      <w:proofErr w:type="gramStart"/>
      <w:r w:rsidRPr="00F67C9D">
        <w:rPr>
          <w:rFonts w:ascii="Garamond" w:hAnsi="Garamond"/>
          <w:sz w:val="24"/>
          <w:szCs w:val="24"/>
        </w:rPr>
        <w:t>absence;</w:t>
      </w:r>
      <w:proofErr w:type="gramEnd"/>
    </w:p>
    <w:p w14:paraId="0DC425B3" w14:textId="233485DE"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Serve as Chair of the Rules and Oversight </w:t>
      </w:r>
      <w:proofErr w:type="gramStart"/>
      <w:r w:rsidRPr="00F67C9D">
        <w:rPr>
          <w:rFonts w:ascii="Garamond" w:hAnsi="Garamond"/>
          <w:sz w:val="24"/>
          <w:szCs w:val="24"/>
        </w:rPr>
        <w:t>Committee;</w:t>
      </w:r>
      <w:proofErr w:type="gramEnd"/>
    </w:p>
    <w:p w14:paraId="0EEB8A76" w14:textId="56A040F0"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Prepare the Senate Chambers for each Senate </w:t>
      </w:r>
      <w:proofErr w:type="gramStart"/>
      <w:r w:rsidRPr="00F67C9D">
        <w:rPr>
          <w:rFonts w:ascii="Garamond" w:hAnsi="Garamond"/>
          <w:sz w:val="24"/>
          <w:szCs w:val="24"/>
        </w:rPr>
        <w:t>meeting;</w:t>
      </w:r>
      <w:proofErr w:type="gramEnd"/>
    </w:p>
    <w:p w14:paraId="0BCE3B22" w14:textId="4089029A"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Conduct </w:t>
      </w:r>
      <w:proofErr w:type="gramStart"/>
      <w:r w:rsidRPr="00F67C9D">
        <w:rPr>
          <w:rFonts w:ascii="Garamond" w:hAnsi="Garamond"/>
          <w:sz w:val="24"/>
          <w:szCs w:val="24"/>
        </w:rPr>
        <w:t>roll</w:t>
      </w:r>
      <w:proofErr w:type="gramEnd"/>
      <w:r w:rsidRPr="00F67C9D">
        <w:rPr>
          <w:rFonts w:ascii="Garamond" w:hAnsi="Garamond"/>
          <w:sz w:val="24"/>
          <w:szCs w:val="24"/>
        </w:rPr>
        <w:t xml:space="preserve"> call </w:t>
      </w:r>
      <w:r>
        <w:rPr>
          <w:rFonts w:ascii="Garamond" w:hAnsi="Garamond"/>
          <w:sz w:val="24"/>
          <w:szCs w:val="24"/>
        </w:rPr>
        <w:t xml:space="preserve">any time the Senate is called to </w:t>
      </w:r>
      <w:r w:rsidR="00877AE7">
        <w:rPr>
          <w:rFonts w:ascii="Garamond" w:hAnsi="Garamond"/>
          <w:sz w:val="24"/>
          <w:szCs w:val="24"/>
        </w:rPr>
        <w:t>order</w:t>
      </w:r>
      <w:r w:rsidR="00877AE7" w:rsidRPr="00F67C9D">
        <w:rPr>
          <w:rFonts w:ascii="Garamond" w:hAnsi="Garamond"/>
          <w:sz w:val="24"/>
          <w:szCs w:val="24"/>
        </w:rPr>
        <w:t xml:space="preserve"> and</w:t>
      </w:r>
      <w:r>
        <w:rPr>
          <w:rFonts w:ascii="Garamond" w:hAnsi="Garamond"/>
          <w:sz w:val="24"/>
          <w:szCs w:val="24"/>
        </w:rPr>
        <w:t xml:space="preserve"> at the</w:t>
      </w:r>
      <w:r w:rsidRPr="00F67C9D">
        <w:rPr>
          <w:rFonts w:ascii="Garamond" w:hAnsi="Garamond"/>
          <w:sz w:val="24"/>
          <w:szCs w:val="24"/>
        </w:rPr>
        <w:t xml:space="preserve"> end of each Senate </w:t>
      </w:r>
      <w:proofErr w:type="gramStart"/>
      <w:r w:rsidRPr="00F67C9D">
        <w:rPr>
          <w:rFonts w:ascii="Garamond" w:hAnsi="Garamond"/>
          <w:sz w:val="24"/>
          <w:szCs w:val="24"/>
        </w:rPr>
        <w:t>meeting;</w:t>
      </w:r>
      <w:proofErr w:type="gramEnd"/>
    </w:p>
    <w:p w14:paraId="2012AAC2" w14:textId="2C793BC4"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Inform a senator of their pending absence via e-mail within </w:t>
      </w:r>
      <w:proofErr w:type="gramStart"/>
      <w:r>
        <w:rPr>
          <w:rFonts w:ascii="Garamond" w:hAnsi="Garamond"/>
          <w:sz w:val="24"/>
          <w:szCs w:val="24"/>
        </w:rPr>
        <w:t xml:space="preserve">four </w:t>
      </w:r>
      <w:r w:rsidRPr="00F67C9D">
        <w:rPr>
          <w:rFonts w:ascii="Garamond" w:hAnsi="Garamond"/>
          <w:sz w:val="24"/>
          <w:szCs w:val="24"/>
        </w:rPr>
        <w:t xml:space="preserve"> (</w:t>
      </w:r>
      <w:proofErr w:type="gramEnd"/>
      <w:r>
        <w:rPr>
          <w:rFonts w:ascii="Garamond" w:hAnsi="Garamond"/>
          <w:sz w:val="24"/>
          <w:szCs w:val="24"/>
        </w:rPr>
        <w:t>4</w:t>
      </w:r>
      <w:r w:rsidRPr="00F67C9D">
        <w:rPr>
          <w:rFonts w:ascii="Garamond" w:hAnsi="Garamond"/>
          <w:sz w:val="24"/>
          <w:szCs w:val="24"/>
        </w:rPr>
        <w:t xml:space="preserve">) business day of receiving the attendance </w:t>
      </w:r>
      <w:proofErr w:type="gramStart"/>
      <w:r w:rsidRPr="00F67C9D">
        <w:rPr>
          <w:rFonts w:ascii="Garamond" w:hAnsi="Garamond"/>
          <w:sz w:val="24"/>
          <w:szCs w:val="24"/>
        </w:rPr>
        <w:t>records;</w:t>
      </w:r>
      <w:proofErr w:type="gramEnd"/>
    </w:p>
    <w:p w14:paraId="7CD6157F" w14:textId="79B6C74D"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Enforce the Absence Policy outlined in Chapter </w:t>
      </w:r>
      <w:proofErr w:type="gramStart"/>
      <w:r w:rsidRPr="00F67C9D">
        <w:rPr>
          <w:rFonts w:ascii="Garamond" w:hAnsi="Garamond"/>
          <w:sz w:val="24"/>
          <w:szCs w:val="24"/>
        </w:rPr>
        <w:t>I</w:t>
      </w:r>
      <w:r>
        <w:rPr>
          <w:rFonts w:ascii="Garamond" w:hAnsi="Garamond"/>
          <w:sz w:val="24"/>
          <w:szCs w:val="24"/>
        </w:rPr>
        <w:t>X</w:t>
      </w:r>
      <w:r w:rsidRPr="00F67C9D">
        <w:rPr>
          <w:rFonts w:ascii="Garamond" w:hAnsi="Garamond"/>
          <w:sz w:val="24"/>
          <w:szCs w:val="24"/>
        </w:rPr>
        <w:t>;</w:t>
      </w:r>
      <w:proofErr w:type="gramEnd"/>
    </w:p>
    <w:p w14:paraId="72BDE959" w14:textId="4BEBC27D"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Educate all senators about the Absence Policy outlined in Chapter </w:t>
      </w:r>
      <w:proofErr w:type="gramStart"/>
      <w:r w:rsidRPr="00F67C9D">
        <w:rPr>
          <w:rFonts w:ascii="Garamond" w:hAnsi="Garamond"/>
          <w:sz w:val="24"/>
          <w:szCs w:val="24"/>
        </w:rPr>
        <w:t>I</w:t>
      </w:r>
      <w:r>
        <w:rPr>
          <w:rFonts w:ascii="Garamond" w:hAnsi="Garamond"/>
          <w:sz w:val="24"/>
          <w:szCs w:val="24"/>
        </w:rPr>
        <w:t>X</w:t>
      </w:r>
      <w:r w:rsidRPr="00F67C9D">
        <w:rPr>
          <w:rFonts w:ascii="Garamond" w:hAnsi="Garamond"/>
          <w:sz w:val="24"/>
          <w:szCs w:val="24"/>
        </w:rPr>
        <w:t>;</w:t>
      </w:r>
      <w:proofErr w:type="gramEnd"/>
    </w:p>
    <w:p w14:paraId="7E3BB83C" w14:textId="0CDAEF5C"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Assist the Senate President with filing information relevant to Senate </w:t>
      </w:r>
      <w:proofErr w:type="gramStart"/>
      <w:r w:rsidRPr="00F67C9D">
        <w:rPr>
          <w:rFonts w:ascii="Garamond" w:hAnsi="Garamond"/>
          <w:sz w:val="24"/>
          <w:szCs w:val="24"/>
        </w:rPr>
        <w:t>activities;</w:t>
      </w:r>
      <w:proofErr w:type="gramEnd"/>
    </w:p>
    <w:p w14:paraId="337EF878" w14:textId="7A7F5C6F"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Assist in the coordination of the Legislative Cabinet and assist the Senate President with </w:t>
      </w:r>
      <w:proofErr w:type="gramStart"/>
      <w:r w:rsidRPr="00F67C9D">
        <w:rPr>
          <w:rFonts w:ascii="Garamond" w:hAnsi="Garamond"/>
          <w:sz w:val="24"/>
          <w:szCs w:val="24"/>
        </w:rPr>
        <w:t>supervision;</w:t>
      </w:r>
      <w:proofErr w:type="gramEnd"/>
    </w:p>
    <w:p w14:paraId="3BC337FD" w14:textId="60D2292D"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Collect voting records and attendance records of all Legislative Branch meetings and </w:t>
      </w:r>
      <w:proofErr w:type="gramStart"/>
      <w:r w:rsidRPr="00F67C9D">
        <w:rPr>
          <w:rFonts w:ascii="Garamond" w:hAnsi="Garamond"/>
          <w:sz w:val="24"/>
          <w:szCs w:val="24"/>
        </w:rPr>
        <w:t>events;</w:t>
      </w:r>
      <w:proofErr w:type="gramEnd"/>
      <w:r w:rsidRPr="00F67C9D">
        <w:rPr>
          <w:rFonts w:ascii="Garamond" w:hAnsi="Garamond"/>
          <w:sz w:val="24"/>
          <w:szCs w:val="24"/>
        </w:rPr>
        <w:t xml:space="preserve"> </w:t>
      </w:r>
    </w:p>
    <w:p w14:paraId="1B1CF589" w14:textId="26D7FF41"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lastRenderedPageBreak/>
        <w:t xml:space="preserve">File all voting records and attendance records on the O-Drive within four (4) business days of the Senate or Committee </w:t>
      </w:r>
      <w:proofErr w:type="gramStart"/>
      <w:r w:rsidRPr="00F67C9D">
        <w:rPr>
          <w:rFonts w:ascii="Garamond" w:hAnsi="Garamond"/>
          <w:sz w:val="24"/>
          <w:szCs w:val="24"/>
        </w:rPr>
        <w:t>meeting</w:t>
      </w:r>
      <w:proofErr w:type="gramEnd"/>
    </w:p>
    <w:p w14:paraId="5D0911B8" w14:textId="0939403E" w:rsidR="006917AD" w:rsidRPr="002B35A8"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Oversee the updating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to reflect any amendments that were passed by the Senate and, if necessary, approved by the Executive Branch</w:t>
      </w:r>
      <w:r>
        <w:rPr>
          <w:rFonts w:ascii="Garamond" w:hAnsi="Garamond"/>
          <w:sz w:val="24"/>
          <w:szCs w:val="24"/>
        </w:rPr>
        <w:t>; and</w:t>
      </w:r>
      <w:r w:rsidRPr="00F67C9D">
        <w:rPr>
          <w:rFonts w:ascii="Garamond" w:hAnsi="Garamond"/>
          <w:sz w:val="24"/>
          <w:szCs w:val="24"/>
        </w:rPr>
        <w:t xml:space="preserve"> </w:t>
      </w:r>
    </w:p>
    <w:p w14:paraId="3FF99AF5" w14:textId="77777777" w:rsidR="006917AD" w:rsidRPr="00F67C9D" w:rsidRDefault="006917AD" w:rsidP="002B35A8">
      <w:pPr>
        <w:pStyle w:val="ListParagraph"/>
        <w:numPr>
          <w:ilvl w:val="2"/>
          <w:numId w:val="22"/>
        </w:numPr>
        <w:spacing w:line="276" w:lineRule="auto"/>
        <w:rPr>
          <w:rFonts w:ascii="Garamond" w:hAnsi="Garamond"/>
          <w:sz w:val="24"/>
          <w:szCs w:val="24"/>
        </w:rPr>
      </w:pPr>
      <w:r w:rsidRPr="00F67C9D">
        <w:rPr>
          <w:rFonts w:ascii="Garamond" w:hAnsi="Garamond"/>
          <w:sz w:val="24"/>
          <w:szCs w:val="24"/>
        </w:rPr>
        <w:t xml:space="preserve">Oversee the mentorship </w:t>
      </w:r>
      <w:proofErr w:type="gramStart"/>
      <w:r w:rsidRPr="00F67C9D">
        <w:rPr>
          <w:rFonts w:ascii="Garamond" w:hAnsi="Garamond"/>
          <w:sz w:val="24"/>
          <w:szCs w:val="24"/>
        </w:rPr>
        <w:t>program</w:t>
      </w:r>
      <w:proofErr w:type="gramEnd"/>
      <w:r w:rsidRPr="00F67C9D">
        <w:rPr>
          <w:rFonts w:ascii="Garamond" w:hAnsi="Garamond"/>
          <w:sz w:val="24"/>
          <w:szCs w:val="24"/>
        </w:rPr>
        <w:t xml:space="preserve"> </w:t>
      </w:r>
    </w:p>
    <w:p w14:paraId="65BA7E0C" w14:textId="77777777" w:rsidR="006917AD" w:rsidRPr="00E30EAE" w:rsidRDefault="006917AD" w:rsidP="006917AD">
      <w:pPr>
        <w:pStyle w:val="ListParagraph"/>
        <w:rPr>
          <w:rFonts w:ascii="Book Antiqua" w:hAnsi="Book Antiqua"/>
          <w:sz w:val="24"/>
          <w:szCs w:val="24"/>
        </w:rPr>
      </w:pPr>
    </w:p>
    <w:p w14:paraId="3E82726B" w14:textId="77777777" w:rsidR="006917AD" w:rsidRDefault="006917AD" w:rsidP="006917AD">
      <w:pPr>
        <w:pStyle w:val="ListParagraph"/>
        <w:numPr>
          <w:ilvl w:val="0"/>
          <w:numId w:val="5"/>
        </w:numPr>
        <w:rPr>
          <w:rFonts w:ascii="Garamond" w:hAnsi="Garamond"/>
          <w:sz w:val="24"/>
          <w:szCs w:val="24"/>
        </w:rPr>
      </w:pPr>
      <w:r w:rsidRPr="00E30EAE">
        <w:rPr>
          <w:rFonts w:ascii="Garamond" w:hAnsi="Garamond"/>
          <w:sz w:val="24"/>
          <w:szCs w:val="24"/>
        </w:rPr>
        <w:t>Basic Duties of the Three Committee Chairs</w:t>
      </w:r>
    </w:p>
    <w:p w14:paraId="2D6C4777" w14:textId="77777777" w:rsidR="006917AD" w:rsidRPr="00E30EAE" w:rsidRDefault="006917AD" w:rsidP="006917AD">
      <w:pPr>
        <w:pStyle w:val="ListParagraph"/>
        <w:rPr>
          <w:rFonts w:ascii="Garamond" w:hAnsi="Garamond"/>
          <w:sz w:val="24"/>
          <w:szCs w:val="24"/>
        </w:rPr>
      </w:pPr>
    </w:p>
    <w:p w14:paraId="2DFE7CD8" w14:textId="77777777" w:rsidR="006917AD" w:rsidRPr="00E30EAE" w:rsidRDefault="006917AD" w:rsidP="006917AD">
      <w:pPr>
        <w:pStyle w:val="ListParagraph"/>
        <w:ind w:left="1080"/>
        <w:rPr>
          <w:rFonts w:ascii="Garamond" w:hAnsi="Garamond"/>
          <w:sz w:val="24"/>
          <w:szCs w:val="24"/>
        </w:rPr>
      </w:pPr>
      <w:r w:rsidRPr="00E30EAE">
        <w:rPr>
          <w:rFonts w:ascii="Garamond" w:hAnsi="Garamond"/>
          <w:sz w:val="24"/>
          <w:szCs w:val="24"/>
        </w:rPr>
        <w:t>All three committee chairs shall:</w:t>
      </w:r>
    </w:p>
    <w:p w14:paraId="1708316E" w14:textId="77777777" w:rsidR="006917AD" w:rsidRPr="00E30EAE" w:rsidRDefault="006917AD" w:rsidP="006917AD">
      <w:pPr>
        <w:pStyle w:val="ListParagraph"/>
        <w:rPr>
          <w:rFonts w:ascii="Book Antiqua" w:hAnsi="Book Antiqua"/>
          <w:sz w:val="24"/>
          <w:szCs w:val="24"/>
        </w:rPr>
      </w:pPr>
    </w:p>
    <w:p w14:paraId="305CFCF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Submit accurate minutes of each committee meeting to the appropriate folder on the O-Drive within four (4) business days following the committee </w:t>
      </w:r>
      <w:proofErr w:type="gramStart"/>
      <w:r w:rsidRPr="00F67C9D">
        <w:rPr>
          <w:rFonts w:ascii="Garamond" w:hAnsi="Garamond"/>
          <w:sz w:val="24"/>
          <w:szCs w:val="24"/>
        </w:rPr>
        <w:t>meeting;</w:t>
      </w:r>
      <w:proofErr w:type="gramEnd"/>
    </w:p>
    <w:p w14:paraId="7A614573" w14:textId="77777777" w:rsidR="006917AD" w:rsidRPr="00F67C9D" w:rsidRDefault="006917AD" w:rsidP="006917AD">
      <w:pPr>
        <w:pStyle w:val="ListParagraph"/>
        <w:ind w:left="1800"/>
        <w:rPr>
          <w:rFonts w:ascii="Garamond" w:hAnsi="Garamond"/>
          <w:sz w:val="24"/>
          <w:szCs w:val="24"/>
        </w:rPr>
      </w:pPr>
    </w:p>
    <w:p w14:paraId="00B2560D"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Submit an agenda for each committee meeting to the appropriate folder on the O-Drive within two (2) business days prior to the committee </w:t>
      </w:r>
      <w:proofErr w:type="gramStart"/>
      <w:r w:rsidRPr="00F67C9D">
        <w:rPr>
          <w:rFonts w:ascii="Garamond" w:hAnsi="Garamond"/>
          <w:sz w:val="24"/>
          <w:szCs w:val="24"/>
        </w:rPr>
        <w:t>meeting;</w:t>
      </w:r>
      <w:proofErr w:type="gramEnd"/>
    </w:p>
    <w:p w14:paraId="549BDB35" w14:textId="77777777" w:rsidR="006917AD" w:rsidRPr="00F67C9D" w:rsidRDefault="006917AD" w:rsidP="006917AD">
      <w:pPr>
        <w:pStyle w:val="ListParagraph"/>
        <w:ind w:left="1440"/>
        <w:rPr>
          <w:rFonts w:ascii="Garamond" w:hAnsi="Garamond"/>
          <w:sz w:val="24"/>
          <w:szCs w:val="24"/>
        </w:rPr>
      </w:pPr>
    </w:p>
    <w:p w14:paraId="7A3559B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Update any bill or resolution that passes through their committee to reflect the final action of the committee and any amendments that were made. The updated version of the bill or resolution must be filed in the current term’s “Legislation” folder on the O-Drive within two (2) business days of committee </w:t>
      </w:r>
      <w:proofErr w:type="gramStart"/>
      <w:r w:rsidRPr="00F67C9D">
        <w:rPr>
          <w:rFonts w:ascii="Garamond" w:hAnsi="Garamond"/>
          <w:sz w:val="24"/>
          <w:szCs w:val="24"/>
        </w:rPr>
        <w:t>action</w:t>
      </w:r>
      <w:proofErr w:type="gramEnd"/>
    </w:p>
    <w:p w14:paraId="6BBFC880" w14:textId="77777777" w:rsidR="006917AD" w:rsidRPr="00F67C9D" w:rsidRDefault="006917AD" w:rsidP="006917AD">
      <w:pPr>
        <w:pStyle w:val="ListParagraph"/>
        <w:ind w:left="1440"/>
        <w:rPr>
          <w:rFonts w:ascii="Garamond" w:hAnsi="Garamond"/>
          <w:sz w:val="24"/>
          <w:szCs w:val="24"/>
        </w:rPr>
      </w:pPr>
    </w:p>
    <w:p w14:paraId="377BBCA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Maintain voting records and submit time-stamped records to the Senate President Pro Tempore within one (1) business day of each committee meeting or </w:t>
      </w:r>
      <w:proofErr w:type="gramStart"/>
      <w:r w:rsidRPr="00F67C9D">
        <w:rPr>
          <w:rFonts w:ascii="Garamond" w:hAnsi="Garamond"/>
          <w:sz w:val="24"/>
          <w:szCs w:val="24"/>
        </w:rPr>
        <w:t>event;</w:t>
      </w:r>
      <w:proofErr w:type="gramEnd"/>
    </w:p>
    <w:p w14:paraId="21003625" w14:textId="77777777" w:rsidR="006917AD" w:rsidRPr="00F67C9D" w:rsidRDefault="006917AD" w:rsidP="006917AD">
      <w:pPr>
        <w:pStyle w:val="ListParagraph"/>
        <w:ind w:left="1440"/>
        <w:rPr>
          <w:rFonts w:ascii="Garamond" w:hAnsi="Garamond"/>
          <w:sz w:val="24"/>
          <w:szCs w:val="24"/>
        </w:rPr>
      </w:pPr>
    </w:p>
    <w:p w14:paraId="2029F220"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Write any bills or resolutions from the committee and forward them to the Senate President no later than three (3) business days prior to the next regular Senate </w:t>
      </w:r>
      <w:proofErr w:type="gramStart"/>
      <w:r w:rsidRPr="00F67C9D">
        <w:rPr>
          <w:rFonts w:ascii="Garamond" w:hAnsi="Garamond"/>
          <w:sz w:val="24"/>
          <w:szCs w:val="24"/>
        </w:rPr>
        <w:t>meeting;</w:t>
      </w:r>
      <w:proofErr w:type="gramEnd"/>
    </w:p>
    <w:p w14:paraId="043A7073" w14:textId="77777777" w:rsidR="006917AD" w:rsidRPr="00E30EAE" w:rsidRDefault="006917AD" w:rsidP="006917AD">
      <w:pPr>
        <w:pStyle w:val="ListParagraph"/>
        <w:rPr>
          <w:rFonts w:ascii="Book Antiqua" w:hAnsi="Book Antiqua"/>
          <w:sz w:val="24"/>
          <w:szCs w:val="24"/>
        </w:rPr>
      </w:pPr>
    </w:p>
    <w:p w14:paraId="50F88F7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Attend all Legislative Cabinet </w:t>
      </w:r>
      <w:proofErr w:type="gramStart"/>
      <w:r w:rsidRPr="00F67C9D">
        <w:rPr>
          <w:rFonts w:ascii="Garamond" w:hAnsi="Garamond"/>
          <w:sz w:val="24"/>
          <w:szCs w:val="24"/>
        </w:rPr>
        <w:t>meetings;</w:t>
      </w:r>
      <w:proofErr w:type="gramEnd"/>
    </w:p>
    <w:p w14:paraId="6AA3CD92" w14:textId="77777777" w:rsidR="006917AD" w:rsidRPr="00F67C9D" w:rsidRDefault="006917AD" w:rsidP="006917AD">
      <w:pPr>
        <w:pStyle w:val="ListParagraph"/>
        <w:ind w:left="1440"/>
        <w:rPr>
          <w:rFonts w:ascii="Garamond" w:hAnsi="Garamond"/>
          <w:sz w:val="24"/>
          <w:szCs w:val="24"/>
        </w:rPr>
      </w:pPr>
    </w:p>
    <w:p w14:paraId="29124CFB" w14:textId="77777777" w:rsidR="006917AD" w:rsidRPr="00F67C9D" w:rsidRDefault="006917AD" w:rsidP="006917AD">
      <w:pPr>
        <w:pStyle w:val="ListParagraph"/>
        <w:numPr>
          <w:ilvl w:val="2"/>
          <w:numId w:val="23"/>
        </w:numPr>
        <w:rPr>
          <w:rFonts w:ascii="Garamond" w:hAnsi="Garamond"/>
          <w:sz w:val="24"/>
          <w:szCs w:val="24"/>
        </w:rPr>
      </w:pPr>
      <w:r>
        <w:rPr>
          <w:rFonts w:ascii="Garamond" w:hAnsi="Garamond"/>
          <w:sz w:val="24"/>
          <w:szCs w:val="24"/>
        </w:rPr>
        <w:t>A</w:t>
      </w:r>
      <w:r w:rsidRPr="00F67C9D">
        <w:rPr>
          <w:rFonts w:ascii="Garamond" w:hAnsi="Garamond"/>
          <w:sz w:val="24"/>
          <w:szCs w:val="24"/>
        </w:rPr>
        <w:t xml:space="preserve">nswer procedural questions, provide support, and build </w:t>
      </w:r>
      <w:proofErr w:type="gramStart"/>
      <w:r w:rsidRPr="00F67C9D">
        <w:rPr>
          <w:rFonts w:ascii="Garamond" w:hAnsi="Garamond"/>
          <w:sz w:val="24"/>
          <w:szCs w:val="24"/>
        </w:rPr>
        <w:t>rapport;</w:t>
      </w:r>
      <w:proofErr w:type="gramEnd"/>
    </w:p>
    <w:p w14:paraId="3E200516" w14:textId="77777777" w:rsidR="006917AD" w:rsidRDefault="006917AD" w:rsidP="006917AD">
      <w:pPr>
        <w:pStyle w:val="ListParagraph"/>
        <w:ind w:left="1710"/>
        <w:rPr>
          <w:rFonts w:ascii="Garamond" w:hAnsi="Garamond"/>
          <w:sz w:val="24"/>
          <w:szCs w:val="24"/>
        </w:rPr>
      </w:pPr>
    </w:p>
    <w:p w14:paraId="6D6FF6E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Give a report on behalf of their committee at each regularly scheduled Senate </w:t>
      </w:r>
      <w:proofErr w:type="gramStart"/>
      <w:r w:rsidRPr="00F67C9D">
        <w:rPr>
          <w:rFonts w:ascii="Garamond" w:hAnsi="Garamond"/>
          <w:sz w:val="24"/>
          <w:szCs w:val="24"/>
        </w:rPr>
        <w:t>meeting;</w:t>
      </w:r>
      <w:proofErr w:type="gramEnd"/>
    </w:p>
    <w:p w14:paraId="7B5FFAEB" w14:textId="77777777" w:rsidR="006917AD" w:rsidRPr="00F67C9D" w:rsidRDefault="006917AD" w:rsidP="006917AD">
      <w:pPr>
        <w:pStyle w:val="ListParagraph"/>
        <w:ind w:left="1440"/>
        <w:rPr>
          <w:rFonts w:ascii="Garamond" w:hAnsi="Garamond"/>
          <w:sz w:val="24"/>
          <w:szCs w:val="24"/>
        </w:rPr>
      </w:pPr>
    </w:p>
    <w:p w14:paraId="2C2A0514"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Update the official forms, templates, applications, and documents pertaining to their </w:t>
      </w:r>
      <w:proofErr w:type="gramStart"/>
      <w:r w:rsidRPr="00F67C9D">
        <w:rPr>
          <w:rFonts w:ascii="Garamond" w:hAnsi="Garamond"/>
          <w:sz w:val="24"/>
          <w:szCs w:val="24"/>
        </w:rPr>
        <w:t>committee;</w:t>
      </w:r>
      <w:proofErr w:type="gramEnd"/>
    </w:p>
    <w:p w14:paraId="6311A5E8" w14:textId="77777777" w:rsidR="006917AD" w:rsidRDefault="006917AD" w:rsidP="006917AD">
      <w:pPr>
        <w:pStyle w:val="ListParagraph"/>
        <w:ind w:left="1710"/>
        <w:rPr>
          <w:rFonts w:ascii="Garamond" w:hAnsi="Garamond"/>
          <w:sz w:val="24"/>
          <w:szCs w:val="24"/>
        </w:rPr>
      </w:pPr>
    </w:p>
    <w:p w14:paraId="3716A6B9"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Maintain a Transition Binder, as outlined in Chapter VI</w:t>
      </w:r>
      <w:r>
        <w:rPr>
          <w:rFonts w:ascii="Garamond" w:hAnsi="Garamond"/>
          <w:sz w:val="24"/>
          <w:szCs w:val="24"/>
        </w:rPr>
        <w:t>I</w:t>
      </w:r>
      <w:r w:rsidRPr="00F67C9D">
        <w:rPr>
          <w:rFonts w:ascii="Garamond" w:hAnsi="Garamond"/>
          <w:sz w:val="24"/>
          <w:szCs w:val="24"/>
        </w:rPr>
        <w:t xml:space="preserve"> §</w:t>
      </w:r>
      <w:proofErr w:type="gramStart"/>
      <w:r>
        <w:rPr>
          <w:rFonts w:ascii="Garamond" w:hAnsi="Garamond"/>
          <w:sz w:val="24"/>
          <w:szCs w:val="24"/>
        </w:rPr>
        <w:t>G</w:t>
      </w:r>
      <w:r w:rsidRPr="00F67C9D">
        <w:rPr>
          <w:rFonts w:ascii="Garamond" w:hAnsi="Garamond"/>
          <w:sz w:val="24"/>
          <w:szCs w:val="24"/>
        </w:rPr>
        <w:t>;</w:t>
      </w:r>
      <w:proofErr w:type="gramEnd"/>
    </w:p>
    <w:p w14:paraId="7B06E131" w14:textId="77777777" w:rsidR="006917AD" w:rsidRDefault="006917AD" w:rsidP="006917AD">
      <w:pPr>
        <w:pStyle w:val="ListParagraph"/>
        <w:ind w:left="1710"/>
        <w:rPr>
          <w:rFonts w:ascii="Garamond" w:hAnsi="Garamond"/>
          <w:sz w:val="24"/>
          <w:szCs w:val="24"/>
        </w:rPr>
      </w:pPr>
    </w:p>
    <w:p w14:paraId="51FA1AC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Give presentations at mandatory trainings, as outlined in Chapter </w:t>
      </w:r>
      <w:proofErr w:type="gramStart"/>
      <w:r w:rsidRPr="00F67C9D">
        <w:rPr>
          <w:rFonts w:ascii="Garamond" w:hAnsi="Garamond"/>
          <w:sz w:val="24"/>
          <w:szCs w:val="24"/>
        </w:rPr>
        <w:t>XI</w:t>
      </w:r>
      <w:r>
        <w:rPr>
          <w:rFonts w:ascii="Garamond" w:hAnsi="Garamond"/>
          <w:sz w:val="24"/>
          <w:szCs w:val="24"/>
        </w:rPr>
        <w:t>I</w:t>
      </w:r>
      <w:r w:rsidRPr="00F67C9D">
        <w:rPr>
          <w:rFonts w:ascii="Garamond" w:hAnsi="Garamond"/>
          <w:sz w:val="24"/>
          <w:szCs w:val="24"/>
        </w:rPr>
        <w:t>;</w:t>
      </w:r>
      <w:proofErr w:type="gramEnd"/>
    </w:p>
    <w:p w14:paraId="02E1EF15" w14:textId="77777777" w:rsidR="006917AD" w:rsidRDefault="006917AD" w:rsidP="006917AD">
      <w:pPr>
        <w:pStyle w:val="ListParagraph"/>
        <w:ind w:left="1710"/>
        <w:rPr>
          <w:rFonts w:ascii="Garamond" w:hAnsi="Garamond"/>
          <w:sz w:val="24"/>
          <w:szCs w:val="24"/>
        </w:rPr>
      </w:pPr>
    </w:p>
    <w:p w14:paraId="309DA13E"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lastRenderedPageBreak/>
        <w:t xml:space="preserve">Be responsible for appointing the Vice Chair of the </w:t>
      </w:r>
      <w:proofErr w:type="gramStart"/>
      <w:r w:rsidRPr="00F67C9D">
        <w:rPr>
          <w:rFonts w:ascii="Garamond" w:hAnsi="Garamond"/>
          <w:sz w:val="24"/>
          <w:szCs w:val="24"/>
        </w:rPr>
        <w:t>committee</w:t>
      </w:r>
      <w:proofErr w:type="gramEnd"/>
      <w:r w:rsidRPr="00F67C9D">
        <w:rPr>
          <w:rFonts w:ascii="Garamond" w:hAnsi="Garamond"/>
          <w:sz w:val="24"/>
          <w:szCs w:val="24"/>
        </w:rPr>
        <w:t xml:space="preserve"> </w:t>
      </w:r>
    </w:p>
    <w:p w14:paraId="2A3F8C3D" w14:textId="77777777" w:rsidR="006917AD" w:rsidRPr="00F67C9D" w:rsidRDefault="006917AD" w:rsidP="006917AD">
      <w:pPr>
        <w:pStyle w:val="ListParagraph"/>
        <w:ind w:left="1440"/>
        <w:rPr>
          <w:rFonts w:ascii="Garamond" w:hAnsi="Garamond"/>
          <w:sz w:val="24"/>
          <w:szCs w:val="24"/>
        </w:rPr>
      </w:pPr>
    </w:p>
    <w:p w14:paraId="71AA66D0" w14:textId="3B34C56B" w:rsidR="006917AD" w:rsidRDefault="006917AD" w:rsidP="008C56EA">
      <w:pPr>
        <w:pStyle w:val="ListParagraph"/>
        <w:numPr>
          <w:ilvl w:val="2"/>
          <w:numId w:val="23"/>
        </w:numPr>
        <w:rPr>
          <w:rFonts w:ascii="Garamond" w:hAnsi="Garamond"/>
          <w:sz w:val="24"/>
          <w:szCs w:val="24"/>
        </w:rPr>
      </w:pPr>
      <w:r w:rsidRPr="00F67C9D">
        <w:rPr>
          <w:rFonts w:ascii="Garamond" w:hAnsi="Garamond"/>
          <w:sz w:val="24"/>
          <w:szCs w:val="24"/>
        </w:rPr>
        <w:t>Be responsible for all duties not performed by the Vice Chair</w:t>
      </w:r>
      <w:r>
        <w:rPr>
          <w:rFonts w:ascii="Garamond" w:hAnsi="Garamond"/>
          <w:sz w:val="24"/>
          <w:szCs w:val="24"/>
        </w:rPr>
        <w:t>; and</w:t>
      </w:r>
    </w:p>
    <w:p w14:paraId="4BC528CF" w14:textId="77777777" w:rsidR="008C56EA" w:rsidRPr="008C56EA" w:rsidRDefault="008C56EA" w:rsidP="008C56EA">
      <w:pPr>
        <w:pStyle w:val="ListParagraph"/>
        <w:rPr>
          <w:rFonts w:ascii="Garamond" w:hAnsi="Garamond"/>
          <w:sz w:val="24"/>
          <w:szCs w:val="24"/>
        </w:rPr>
      </w:pPr>
    </w:p>
    <w:p w14:paraId="2CB58BE9" w14:textId="77777777" w:rsidR="008C56EA" w:rsidRPr="008C56EA" w:rsidRDefault="008C56EA" w:rsidP="008C56EA">
      <w:pPr>
        <w:pStyle w:val="ListParagraph"/>
        <w:ind w:left="1710"/>
        <w:rPr>
          <w:rFonts w:ascii="Garamond" w:hAnsi="Garamond"/>
          <w:sz w:val="24"/>
          <w:szCs w:val="24"/>
        </w:rPr>
      </w:pPr>
    </w:p>
    <w:p w14:paraId="313736C5" w14:textId="77777777" w:rsidR="006917AD" w:rsidRPr="002D6CC1" w:rsidRDefault="006917AD" w:rsidP="006917AD">
      <w:pPr>
        <w:pStyle w:val="ListParagraph"/>
        <w:numPr>
          <w:ilvl w:val="0"/>
          <w:numId w:val="5"/>
        </w:numPr>
        <w:rPr>
          <w:rFonts w:ascii="Garamond" w:hAnsi="Garamond"/>
          <w:sz w:val="24"/>
          <w:szCs w:val="24"/>
        </w:rPr>
      </w:pPr>
      <w:r w:rsidRPr="002D6CC1">
        <w:rPr>
          <w:rFonts w:ascii="Garamond" w:hAnsi="Garamond"/>
          <w:sz w:val="24"/>
          <w:szCs w:val="24"/>
        </w:rPr>
        <w:t>Additional Duties of the B&amp;A Committee Chair</w:t>
      </w:r>
    </w:p>
    <w:p w14:paraId="2E3CEB20" w14:textId="77777777" w:rsidR="006917AD" w:rsidRPr="00E30EAE" w:rsidRDefault="006917AD" w:rsidP="006917AD">
      <w:pPr>
        <w:pStyle w:val="ListParagraph"/>
        <w:rPr>
          <w:rFonts w:ascii="Book Antiqua" w:hAnsi="Book Antiqua"/>
          <w:sz w:val="24"/>
          <w:szCs w:val="24"/>
        </w:rPr>
      </w:pPr>
    </w:p>
    <w:p w14:paraId="7214F0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drafting a bill for every Travel Request successfully submitted to the B&amp;A Committee.</w:t>
      </w:r>
      <w:r>
        <w:rPr>
          <w:rFonts w:ascii="Garamond" w:hAnsi="Garamond"/>
          <w:sz w:val="24"/>
          <w:szCs w:val="24"/>
        </w:rPr>
        <w:t xml:space="preserve"> All Travel Requests will be assigned a Bill Number by the Senate President. </w:t>
      </w:r>
    </w:p>
    <w:p w14:paraId="28485E36" w14:textId="77777777" w:rsidR="006917AD" w:rsidRPr="00F67C9D" w:rsidRDefault="006917AD" w:rsidP="006917AD">
      <w:pPr>
        <w:pStyle w:val="ListParagraph"/>
        <w:ind w:left="1080"/>
        <w:rPr>
          <w:rFonts w:ascii="Garamond" w:hAnsi="Garamond"/>
          <w:sz w:val="24"/>
          <w:szCs w:val="24"/>
        </w:rPr>
      </w:pPr>
    </w:p>
    <w:p w14:paraId="7B52FD3A"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updating the official document of the Budget Provisionary Language on the O-Drive to reflect any changes that were made by the Senate within four (4) business days of the passage of that legislation. Once the official updates have been made, the B&amp;A Committee Chair shall notify the Senate Secretary so that they can upload the document onto the SG Website</w:t>
      </w:r>
      <w:r>
        <w:rPr>
          <w:rFonts w:ascii="Garamond" w:hAnsi="Garamond"/>
          <w:sz w:val="24"/>
          <w:szCs w:val="24"/>
        </w:rPr>
        <w:t xml:space="preserve"> after certification from the ADA Office. </w:t>
      </w:r>
    </w:p>
    <w:p w14:paraId="39C9A271" w14:textId="77777777" w:rsidR="006917AD" w:rsidRPr="00F67C9D" w:rsidRDefault="006917AD" w:rsidP="006917AD">
      <w:pPr>
        <w:pStyle w:val="ListParagraph"/>
        <w:ind w:left="1080"/>
        <w:rPr>
          <w:rFonts w:ascii="Garamond" w:hAnsi="Garamond"/>
          <w:sz w:val="24"/>
          <w:szCs w:val="24"/>
        </w:rPr>
      </w:pPr>
    </w:p>
    <w:p w14:paraId="076993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shall maintain a copy of all submitted Travel Requests and Special Requests</w:t>
      </w:r>
    </w:p>
    <w:p w14:paraId="783971EA" w14:textId="77777777" w:rsidR="006917AD" w:rsidRDefault="006917AD" w:rsidP="006917AD">
      <w:pPr>
        <w:pStyle w:val="ListParagraph"/>
        <w:ind w:left="1800"/>
        <w:rPr>
          <w:rFonts w:ascii="Garamond" w:hAnsi="Garamond"/>
          <w:sz w:val="24"/>
          <w:szCs w:val="24"/>
        </w:rPr>
      </w:pPr>
    </w:p>
    <w:p w14:paraId="4ED41511"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 xml:space="preserve">All fiscal requests must be completed in correct bill format after </w:t>
      </w:r>
      <w:proofErr w:type="gramStart"/>
      <w:r w:rsidRPr="00F67C9D">
        <w:rPr>
          <w:rFonts w:ascii="Garamond" w:hAnsi="Garamond"/>
          <w:sz w:val="24"/>
          <w:szCs w:val="24"/>
        </w:rPr>
        <w:t>committee, and</w:t>
      </w:r>
      <w:proofErr w:type="gramEnd"/>
      <w:r w:rsidRPr="00F67C9D">
        <w:rPr>
          <w:rFonts w:ascii="Garamond" w:hAnsi="Garamond"/>
          <w:sz w:val="24"/>
          <w:szCs w:val="24"/>
        </w:rPr>
        <w:t xml:space="preserve"> given to the Senate President or the Rotunda staff should the Senate President not be in the office prior to leaving for the day.</w:t>
      </w:r>
    </w:p>
    <w:p w14:paraId="39391F24" w14:textId="77777777" w:rsidR="006917AD" w:rsidRPr="00E30EAE" w:rsidRDefault="006917AD" w:rsidP="006917AD">
      <w:pPr>
        <w:pStyle w:val="ListParagraph"/>
        <w:rPr>
          <w:rFonts w:ascii="Book Antiqua" w:hAnsi="Book Antiqua"/>
          <w:sz w:val="24"/>
          <w:szCs w:val="24"/>
        </w:rPr>
      </w:pPr>
    </w:p>
    <w:p w14:paraId="5F6C8C7B"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Committee Vice-Chair</w:t>
      </w:r>
    </w:p>
    <w:p w14:paraId="625633CE" w14:textId="77777777" w:rsidR="006917AD" w:rsidRPr="00E30EAE" w:rsidRDefault="006917AD" w:rsidP="006917AD">
      <w:pPr>
        <w:pStyle w:val="ListParagraph"/>
        <w:rPr>
          <w:rFonts w:ascii="Book Antiqua" w:hAnsi="Book Antiqua"/>
          <w:sz w:val="24"/>
          <w:szCs w:val="24"/>
        </w:rPr>
      </w:pPr>
    </w:p>
    <w:p w14:paraId="200E5FF9" w14:textId="77777777"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assume the duties of the committee chair upon the request of the chair, or if the chair of the committee is unable to perform their duties.</w:t>
      </w:r>
    </w:p>
    <w:p w14:paraId="628489C7" w14:textId="77777777" w:rsidR="006917AD" w:rsidRDefault="006917AD" w:rsidP="006917AD">
      <w:pPr>
        <w:pStyle w:val="ListParagraph"/>
        <w:ind w:left="1800"/>
        <w:rPr>
          <w:rFonts w:ascii="Garamond" w:hAnsi="Garamond"/>
          <w:sz w:val="24"/>
          <w:szCs w:val="24"/>
        </w:rPr>
      </w:pPr>
    </w:p>
    <w:p w14:paraId="11A68B96" w14:textId="05E54476"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assemble voting records</w:t>
      </w:r>
      <w:r>
        <w:rPr>
          <w:rFonts w:ascii="Garamond" w:hAnsi="Garamond"/>
          <w:sz w:val="24"/>
          <w:szCs w:val="24"/>
        </w:rPr>
        <w:t xml:space="preserve"> </w:t>
      </w:r>
      <w:r w:rsidR="001516BB">
        <w:rPr>
          <w:rFonts w:ascii="Garamond" w:hAnsi="Garamond"/>
          <w:sz w:val="24"/>
          <w:szCs w:val="24"/>
        </w:rPr>
        <w:t>and</w:t>
      </w:r>
      <w:r w:rsidR="001516BB" w:rsidRPr="00F67C9D">
        <w:rPr>
          <w:rFonts w:ascii="Garamond" w:hAnsi="Garamond"/>
          <w:sz w:val="24"/>
          <w:szCs w:val="24"/>
        </w:rPr>
        <w:t xml:space="preserve"> attendance</w:t>
      </w:r>
      <w:r w:rsidRPr="00F67C9D">
        <w:rPr>
          <w:rFonts w:ascii="Garamond" w:hAnsi="Garamond"/>
          <w:sz w:val="24"/>
          <w:szCs w:val="24"/>
        </w:rPr>
        <w:t xml:space="preserve"> </w:t>
      </w:r>
      <w:r w:rsidR="001516BB" w:rsidRPr="00F67C9D">
        <w:rPr>
          <w:rFonts w:ascii="Garamond" w:hAnsi="Garamond"/>
          <w:sz w:val="24"/>
          <w:szCs w:val="24"/>
        </w:rPr>
        <w:t>records The</w:t>
      </w:r>
      <w:r w:rsidRPr="00F67C9D">
        <w:rPr>
          <w:rFonts w:ascii="Garamond" w:hAnsi="Garamond"/>
          <w:sz w:val="24"/>
          <w:szCs w:val="24"/>
        </w:rPr>
        <w:t xml:space="preserve"> Committee Vice-Chair shall immediately forward all of this information to the Committee Chair.</w:t>
      </w:r>
    </w:p>
    <w:p w14:paraId="3D45A95F" w14:textId="77777777" w:rsidR="006917AD" w:rsidRDefault="006917AD" w:rsidP="006917AD">
      <w:pPr>
        <w:pStyle w:val="ListParagraph"/>
        <w:ind w:left="1080"/>
        <w:rPr>
          <w:rFonts w:ascii="Garamond" w:hAnsi="Garamond"/>
          <w:sz w:val="24"/>
          <w:szCs w:val="24"/>
        </w:rPr>
      </w:pPr>
    </w:p>
    <w:p w14:paraId="347F7DF9"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Parliamentarian</w:t>
      </w:r>
    </w:p>
    <w:p w14:paraId="1A1098D8" w14:textId="77777777" w:rsidR="006917AD" w:rsidRDefault="006917AD" w:rsidP="006917AD">
      <w:pPr>
        <w:pStyle w:val="ListParagraph"/>
        <w:ind w:left="1080"/>
        <w:rPr>
          <w:rFonts w:ascii="Garamond" w:hAnsi="Garamond"/>
          <w:sz w:val="24"/>
          <w:szCs w:val="24"/>
        </w:rPr>
      </w:pPr>
    </w:p>
    <w:p w14:paraId="09C452B7"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 xml:space="preserve">To rule on matters of parliamentary procedure using Robert’s Rules of Order, Newly Revised and Title II: The Parliamentary Authority </w:t>
      </w:r>
      <w:proofErr w:type="gramStart"/>
      <w:r w:rsidRPr="00F67C9D">
        <w:rPr>
          <w:rFonts w:ascii="Garamond" w:hAnsi="Garamond"/>
          <w:sz w:val="24"/>
          <w:szCs w:val="24"/>
        </w:rPr>
        <w:t>Statute;</w:t>
      </w:r>
      <w:proofErr w:type="gramEnd"/>
    </w:p>
    <w:p w14:paraId="4BA5EB74" w14:textId="77777777" w:rsidR="006917AD" w:rsidRPr="00F67C9D" w:rsidRDefault="006917AD" w:rsidP="006917AD">
      <w:pPr>
        <w:pStyle w:val="ListParagraph"/>
        <w:ind w:left="1080"/>
        <w:rPr>
          <w:rFonts w:ascii="Garamond" w:hAnsi="Garamond"/>
          <w:sz w:val="24"/>
          <w:szCs w:val="24"/>
        </w:rPr>
      </w:pPr>
    </w:p>
    <w:p w14:paraId="02177972" w14:textId="04E70FCB" w:rsidR="006917AD" w:rsidRPr="002B35A8" w:rsidRDefault="006917AD" w:rsidP="002B35A8">
      <w:pPr>
        <w:pStyle w:val="ListParagraph"/>
        <w:numPr>
          <w:ilvl w:val="0"/>
          <w:numId w:val="26"/>
        </w:numPr>
        <w:rPr>
          <w:rFonts w:ascii="Garamond" w:hAnsi="Garamond"/>
          <w:sz w:val="24"/>
          <w:szCs w:val="24"/>
        </w:rPr>
      </w:pPr>
      <w:r w:rsidRPr="00F67C9D">
        <w:rPr>
          <w:rFonts w:ascii="Garamond" w:hAnsi="Garamond"/>
          <w:sz w:val="24"/>
          <w:szCs w:val="24"/>
        </w:rPr>
        <w:t>To serve as a voting member of the Rules and Oversight Committee;</w:t>
      </w:r>
      <w:r w:rsidR="002B35A8">
        <w:rPr>
          <w:rFonts w:ascii="Garamond" w:hAnsi="Garamond"/>
          <w:sz w:val="24"/>
          <w:szCs w:val="24"/>
        </w:rPr>
        <w:br/>
      </w:r>
    </w:p>
    <w:p w14:paraId="599AB619"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educate the Senate on Parliamentary procedure at mandatory trainings</w:t>
      </w:r>
    </w:p>
    <w:p w14:paraId="1F48B2F4" w14:textId="77777777" w:rsidR="006917AD" w:rsidRPr="00F67C9D" w:rsidRDefault="006917AD" w:rsidP="006917AD">
      <w:pPr>
        <w:pStyle w:val="ListParagraph"/>
        <w:ind w:left="1080"/>
        <w:rPr>
          <w:rFonts w:ascii="Garamond" w:hAnsi="Garamond"/>
          <w:sz w:val="24"/>
          <w:szCs w:val="24"/>
        </w:rPr>
      </w:pPr>
    </w:p>
    <w:p w14:paraId="25A98FE6" w14:textId="1745E37D" w:rsidR="006917AD" w:rsidRPr="002B35A8" w:rsidRDefault="002B35A8" w:rsidP="002B35A8">
      <w:pPr>
        <w:pStyle w:val="ListParagraph"/>
        <w:numPr>
          <w:ilvl w:val="0"/>
          <w:numId w:val="26"/>
        </w:numPr>
        <w:rPr>
          <w:rFonts w:ascii="Garamond" w:hAnsi="Garamond"/>
          <w:sz w:val="24"/>
          <w:szCs w:val="28"/>
        </w:rPr>
      </w:pPr>
      <w:r w:rsidRPr="002B35A8">
        <w:rPr>
          <w:rFonts w:ascii="Garamond" w:hAnsi="Garamond"/>
          <w:sz w:val="24"/>
          <w:szCs w:val="28"/>
        </w:rPr>
        <w:t>In the event of no senator fulfilling the role of Parliamentarian, their duties shall be conducted by the Senate Pro-Tempore.</w:t>
      </w:r>
    </w:p>
    <w:p w14:paraId="7502310F" w14:textId="77777777" w:rsidR="006917AD" w:rsidRPr="002D6CC1" w:rsidRDefault="006917AD" w:rsidP="006917AD">
      <w:pPr>
        <w:pStyle w:val="ListParagraph"/>
        <w:rPr>
          <w:rFonts w:ascii="Book Antiqua" w:hAnsi="Book Antiqua"/>
          <w:sz w:val="24"/>
          <w:szCs w:val="24"/>
        </w:rPr>
      </w:pPr>
    </w:p>
    <w:p w14:paraId="702109BA"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Secretary</w:t>
      </w:r>
    </w:p>
    <w:p w14:paraId="3E7F1962" w14:textId="77777777" w:rsidR="006917AD" w:rsidRPr="002D6CC1" w:rsidRDefault="006917AD" w:rsidP="006917AD">
      <w:pPr>
        <w:pStyle w:val="ListParagraph"/>
        <w:rPr>
          <w:rFonts w:ascii="Book Antiqua" w:hAnsi="Book Antiqua"/>
          <w:sz w:val="24"/>
          <w:szCs w:val="24"/>
        </w:rPr>
      </w:pPr>
    </w:p>
    <w:p w14:paraId="2CFDA55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prepare and upload accurate minutes of all Senate meetings to the O-Drive within four (4) business days of the Senate </w:t>
      </w:r>
      <w:proofErr w:type="gramStart"/>
      <w:r w:rsidRPr="00F67C9D">
        <w:rPr>
          <w:rFonts w:ascii="Garamond" w:hAnsi="Garamond"/>
          <w:sz w:val="24"/>
          <w:szCs w:val="24"/>
        </w:rPr>
        <w:t>meeting;</w:t>
      </w:r>
      <w:proofErr w:type="gramEnd"/>
    </w:p>
    <w:p w14:paraId="19BC9AD4" w14:textId="77777777" w:rsidR="006917AD" w:rsidRPr="00F67C9D" w:rsidRDefault="006917AD" w:rsidP="006917AD">
      <w:pPr>
        <w:pStyle w:val="ListParagraph"/>
        <w:ind w:left="1080"/>
        <w:rPr>
          <w:rFonts w:ascii="Garamond" w:hAnsi="Garamond"/>
          <w:sz w:val="24"/>
          <w:szCs w:val="24"/>
        </w:rPr>
      </w:pPr>
    </w:p>
    <w:p w14:paraId="738C6E89"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upload accurate minutes of all Senate meetings to the </w:t>
      </w:r>
      <w:r>
        <w:rPr>
          <w:rFonts w:ascii="Garamond" w:hAnsi="Garamond"/>
          <w:sz w:val="24"/>
          <w:szCs w:val="24"/>
        </w:rPr>
        <w:t>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xml:space="preserve">) business days of Senate </w:t>
      </w:r>
      <w:proofErr w:type="gramStart"/>
      <w:r w:rsidRPr="00F67C9D">
        <w:rPr>
          <w:rFonts w:ascii="Garamond" w:hAnsi="Garamond"/>
          <w:sz w:val="24"/>
          <w:szCs w:val="24"/>
        </w:rPr>
        <w:t>approval;</w:t>
      </w:r>
      <w:proofErr w:type="gramEnd"/>
    </w:p>
    <w:p w14:paraId="6D796E76" w14:textId="77777777" w:rsidR="006917AD" w:rsidRPr="00F67C9D" w:rsidRDefault="006917AD" w:rsidP="006917AD">
      <w:pPr>
        <w:pStyle w:val="ListParagraph"/>
        <w:ind w:left="1080"/>
        <w:rPr>
          <w:rFonts w:ascii="Garamond" w:hAnsi="Garamond"/>
          <w:sz w:val="24"/>
          <w:szCs w:val="24"/>
        </w:rPr>
      </w:pPr>
    </w:p>
    <w:p w14:paraId="668F85E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assist the Committee Chairs in the preparation and completion of minutes from committee </w:t>
      </w:r>
      <w:proofErr w:type="gramStart"/>
      <w:r w:rsidRPr="00F67C9D">
        <w:rPr>
          <w:rFonts w:ascii="Garamond" w:hAnsi="Garamond"/>
          <w:sz w:val="24"/>
          <w:szCs w:val="24"/>
        </w:rPr>
        <w:t>meetings;</w:t>
      </w:r>
      <w:proofErr w:type="gramEnd"/>
    </w:p>
    <w:p w14:paraId="2B10AB16" w14:textId="77777777" w:rsidR="006917AD" w:rsidRPr="00F67C9D" w:rsidRDefault="006917AD" w:rsidP="006917AD">
      <w:pPr>
        <w:pStyle w:val="ListParagraph"/>
        <w:ind w:left="1080"/>
        <w:rPr>
          <w:rFonts w:ascii="Garamond" w:hAnsi="Garamond"/>
          <w:sz w:val="24"/>
          <w:szCs w:val="24"/>
        </w:rPr>
      </w:pPr>
    </w:p>
    <w:p w14:paraId="39803F5D"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Senate President Pro Tempore in organizing</w:t>
      </w:r>
      <w:r>
        <w:rPr>
          <w:rFonts w:ascii="Garamond" w:hAnsi="Garamond"/>
          <w:sz w:val="24"/>
          <w:szCs w:val="24"/>
        </w:rPr>
        <w:t xml:space="preserve"> and cleaning </w:t>
      </w:r>
      <w:r w:rsidRPr="00F67C9D">
        <w:rPr>
          <w:rFonts w:ascii="Garamond" w:hAnsi="Garamond"/>
          <w:sz w:val="24"/>
          <w:szCs w:val="24"/>
        </w:rPr>
        <w:t>the Senate Chambers</w:t>
      </w:r>
      <w:r>
        <w:rPr>
          <w:rFonts w:ascii="Garamond" w:hAnsi="Garamond"/>
          <w:sz w:val="24"/>
          <w:szCs w:val="24"/>
        </w:rPr>
        <w:t>, as well as distributing/collecting the Senatorial iPads</w:t>
      </w:r>
      <w:r w:rsidRPr="00F67C9D">
        <w:rPr>
          <w:rFonts w:ascii="Garamond" w:hAnsi="Garamond"/>
          <w:sz w:val="24"/>
          <w:szCs w:val="24"/>
        </w:rPr>
        <w:t xml:space="preserve"> before </w:t>
      </w:r>
      <w:r>
        <w:rPr>
          <w:rFonts w:ascii="Garamond" w:hAnsi="Garamond"/>
          <w:sz w:val="24"/>
          <w:szCs w:val="24"/>
        </w:rPr>
        <w:t xml:space="preserve">and after </w:t>
      </w:r>
      <w:r w:rsidRPr="00F67C9D">
        <w:rPr>
          <w:rFonts w:ascii="Garamond" w:hAnsi="Garamond"/>
          <w:sz w:val="24"/>
          <w:szCs w:val="24"/>
        </w:rPr>
        <w:t xml:space="preserve">every Senate </w:t>
      </w:r>
      <w:proofErr w:type="gramStart"/>
      <w:r w:rsidRPr="00F67C9D">
        <w:rPr>
          <w:rFonts w:ascii="Garamond" w:hAnsi="Garamond"/>
          <w:sz w:val="24"/>
          <w:szCs w:val="24"/>
        </w:rPr>
        <w:t>meeting;</w:t>
      </w:r>
      <w:proofErr w:type="gramEnd"/>
    </w:p>
    <w:p w14:paraId="080B9A7F" w14:textId="77777777" w:rsidR="006917AD" w:rsidRPr="00F67C9D" w:rsidRDefault="006917AD" w:rsidP="006917AD">
      <w:pPr>
        <w:pStyle w:val="ListParagraph"/>
        <w:ind w:left="1080"/>
        <w:rPr>
          <w:rFonts w:ascii="Garamond" w:hAnsi="Garamond"/>
          <w:sz w:val="24"/>
          <w:szCs w:val="24"/>
        </w:rPr>
      </w:pPr>
    </w:p>
    <w:p w14:paraId="4032A71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assist the Senate President with filing information relevant to Senate </w:t>
      </w:r>
      <w:proofErr w:type="gramStart"/>
      <w:r w:rsidRPr="00F67C9D">
        <w:rPr>
          <w:rFonts w:ascii="Garamond" w:hAnsi="Garamond"/>
          <w:sz w:val="24"/>
          <w:szCs w:val="24"/>
        </w:rPr>
        <w:t>activities;</w:t>
      </w:r>
      <w:proofErr w:type="gramEnd"/>
    </w:p>
    <w:p w14:paraId="72411CF5" w14:textId="77777777" w:rsidR="006917AD" w:rsidRPr="00F67C9D" w:rsidRDefault="006917AD" w:rsidP="006917AD">
      <w:pPr>
        <w:pStyle w:val="ListParagraph"/>
        <w:ind w:left="1080"/>
        <w:rPr>
          <w:rFonts w:ascii="Garamond" w:hAnsi="Garamond"/>
          <w:sz w:val="24"/>
          <w:szCs w:val="24"/>
        </w:rPr>
      </w:pPr>
    </w:p>
    <w:p w14:paraId="4700C9A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update the </w:t>
      </w:r>
      <w:r>
        <w:rPr>
          <w:rFonts w:ascii="Garamond" w:hAnsi="Garamond"/>
          <w:sz w:val="24"/>
          <w:szCs w:val="24"/>
        </w:rPr>
        <w:t>appropriate digital platform</w:t>
      </w:r>
      <w:r w:rsidRPr="00F67C9D">
        <w:rPr>
          <w:rFonts w:ascii="Garamond" w:hAnsi="Garamond"/>
          <w:sz w:val="24"/>
          <w:szCs w:val="24"/>
        </w:rPr>
        <w:t xml:space="preserve"> with agendas, minutes, voting records, legislative records, schedules, and senator </w:t>
      </w:r>
      <w:proofErr w:type="gramStart"/>
      <w:r w:rsidRPr="00F67C9D">
        <w:rPr>
          <w:rFonts w:ascii="Garamond" w:hAnsi="Garamond"/>
          <w:sz w:val="24"/>
          <w:szCs w:val="24"/>
        </w:rPr>
        <w:t>information;</w:t>
      </w:r>
      <w:proofErr w:type="gramEnd"/>
      <w:r w:rsidRPr="00F67C9D">
        <w:rPr>
          <w:rFonts w:ascii="Garamond" w:hAnsi="Garamond"/>
          <w:sz w:val="24"/>
          <w:szCs w:val="24"/>
        </w:rPr>
        <w:t xml:space="preserve"> </w:t>
      </w:r>
    </w:p>
    <w:p w14:paraId="0445062E" w14:textId="77777777" w:rsidR="006917AD" w:rsidRPr="00F67C9D" w:rsidRDefault="006917AD" w:rsidP="006917AD">
      <w:pPr>
        <w:pStyle w:val="ListParagraph"/>
        <w:ind w:left="1080"/>
        <w:rPr>
          <w:rFonts w:ascii="Garamond" w:hAnsi="Garamond"/>
          <w:sz w:val="24"/>
          <w:szCs w:val="24"/>
        </w:rPr>
      </w:pPr>
    </w:p>
    <w:p w14:paraId="670AC583" w14:textId="77777777" w:rsidR="006917AD" w:rsidRDefault="006917AD" w:rsidP="006917AD">
      <w:pPr>
        <w:pStyle w:val="ListParagraph"/>
        <w:ind w:left="1800"/>
        <w:rPr>
          <w:rFonts w:ascii="Garamond" w:hAnsi="Garamond"/>
          <w:sz w:val="24"/>
          <w:szCs w:val="24"/>
        </w:rPr>
      </w:pPr>
    </w:p>
    <w:p w14:paraId="2348124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notify the Senate President Pro Tempore upon completion of the official updates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so that the Senate President Pro Tempore can oversee that the proper changes have been </w:t>
      </w:r>
      <w:proofErr w:type="gramStart"/>
      <w:r w:rsidRPr="00F67C9D">
        <w:rPr>
          <w:rFonts w:ascii="Garamond" w:hAnsi="Garamond"/>
          <w:sz w:val="24"/>
          <w:szCs w:val="24"/>
        </w:rPr>
        <w:t>made</w:t>
      </w:r>
      <w:r>
        <w:rPr>
          <w:rFonts w:ascii="Garamond" w:hAnsi="Garamond"/>
          <w:sz w:val="24"/>
          <w:szCs w:val="24"/>
        </w:rPr>
        <w:t>;</w:t>
      </w:r>
      <w:proofErr w:type="gramEnd"/>
      <w:r w:rsidRPr="00F67C9D">
        <w:rPr>
          <w:rFonts w:ascii="Garamond" w:hAnsi="Garamond"/>
          <w:sz w:val="24"/>
          <w:szCs w:val="24"/>
        </w:rPr>
        <w:t xml:space="preserve"> </w:t>
      </w:r>
    </w:p>
    <w:p w14:paraId="1EF1DF8C" w14:textId="77777777" w:rsidR="006917AD" w:rsidRPr="00F67C9D" w:rsidRDefault="006917AD" w:rsidP="006917AD">
      <w:pPr>
        <w:pStyle w:val="ListParagraph"/>
        <w:ind w:left="1080"/>
        <w:rPr>
          <w:rFonts w:ascii="Garamond" w:hAnsi="Garamond"/>
          <w:sz w:val="24"/>
          <w:szCs w:val="24"/>
        </w:rPr>
      </w:pPr>
    </w:p>
    <w:p w14:paraId="4019C8B7" w14:textId="77777777" w:rsidR="006917A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post the updated versions of the governing documents to the</w:t>
      </w:r>
      <w:r>
        <w:rPr>
          <w:rFonts w:ascii="Garamond" w:hAnsi="Garamond"/>
          <w:sz w:val="24"/>
          <w:szCs w:val="24"/>
        </w:rPr>
        <w:t xml:space="preserve"> 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xml:space="preserve">) business days of </w:t>
      </w:r>
      <w:r>
        <w:rPr>
          <w:rFonts w:ascii="Garamond" w:hAnsi="Garamond"/>
          <w:sz w:val="24"/>
          <w:szCs w:val="24"/>
        </w:rPr>
        <w:t>receipt of approval from the ADA Compliance Office</w:t>
      </w:r>
      <w:r w:rsidRPr="00F67C9D">
        <w:rPr>
          <w:rFonts w:ascii="Garamond" w:hAnsi="Garamond"/>
          <w:sz w:val="24"/>
          <w:szCs w:val="24"/>
        </w:rPr>
        <w:t>; and</w:t>
      </w:r>
      <w:r>
        <w:rPr>
          <w:rFonts w:ascii="Garamond" w:hAnsi="Garamond"/>
          <w:sz w:val="24"/>
          <w:szCs w:val="24"/>
        </w:rPr>
        <w:t>,</w:t>
      </w:r>
    </w:p>
    <w:p w14:paraId="3835D991" w14:textId="77777777" w:rsidR="006917AD" w:rsidRPr="00377516" w:rsidRDefault="006917AD" w:rsidP="006917AD">
      <w:pPr>
        <w:pStyle w:val="ListParagraph"/>
        <w:rPr>
          <w:rFonts w:ascii="Garamond" w:hAnsi="Garamond"/>
          <w:sz w:val="24"/>
          <w:szCs w:val="24"/>
        </w:rPr>
      </w:pPr>
    </w:p>
    <w:p w14:paraId="0E7B3D8E" w14:textId="1812CFF7" w:rsidR="008C56EA" w:rsidRDefault="006917AD" w:rsidP="008C56EA">
      <w:pPr>
        <w:pStyle w:val="ListParagraph"/>
        <w:numPr>
          <w:ilvl w:val="0"/>
          <w:numId w:val="27"/>
        </w:numPr>
        <w:rPr>
          <w:rFonts w:ascii="Garamond" w:hAnsi="Garamond"/>
          <w:sz w:val="24"/>
          <w:szCs w:val="24"/>
        </w:rPr>
      </w:pPr>
      <w:r>
        <w:rPr>
          <w:rFonts w:ascii="Garamond" w:hAnsi="Garamond"/>
          <w:sz w:val="24"/>
          <w:szCs w:val="24"/>
        </w:rPr>
        <w:t>To serve as supervisor of all Senate social media platforms</w:t>
      </w:r>
    </w:p>
    <w:p w14:paraId="1B697C73" w14:textId="77777777" w:rsidR="008C56EA" w:rsidRPr="008C56EA" w:rsidRDefault="008C56EA" w:rsidP="008C56EA">
      <w:pPr>
        <w:rPr>
          <w:rFonts w:ascii="Garamond" w:hAnsi="Garamond"/>
          <w:sz w:val="24"/>
          <w:szCs w:val="24"/>
        </w:rPr>
      </w:pPr>
    </w:p>
    <w:p w14:paraId="79083322"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Sergeant-at-Arms</w:t>
      </w:r>
    </w:p>
    <w:p w14:paraId="4A9E91FE" w14:textId="77777777" w:rsidR="006917AD" w:rsidRPr="002D6CC1" w:rsidRDefault="006917AD" w:rsidP="006917AD">
      <w:pPr>
        <w:pStyle w:val="ListParagraph"/>
        <w:rPr>
          <w:rFonts w:ascii="Book Antiqua" w:hAnsi="Book Antiqua"/>
          <w:sz w:val="24"/>
          <w:szCs w:val="24"/>
        </w:rPr>
      </w:pPr>
    </w:p>
    <w:p w14:paraId="405393D1"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 xml:space="preserve">To enforce order and decorum of meetings of the Senate under the direction and discretion of the Senate </w:t>
      </w:r>
      <w:proofErr w:type="gramStart"/>
      <w:r w:rsidRPr="00F67C9D">
        <w:rPr>
          <w:rFonts w:ascii="Garamond" w:hAnsi="Garamond"/>
          <w:sz w:val="24"/>
          <w:szCs w:val="24"/>
        </w:rPr>
        <w:t>President;</w:t>
      </w:r>
      <w:proofErr w:type="gramEnd"/>
      <w:r w:rsidRPr="00F67C9D">
        <w:rPr>
          <w:rFonts w:ascii="Garamond" w:hAnsi="Garamond"/>
          <w:sz w:val="24"/>
          <w:szCs w:val="24"/>
        </w:rPr>
        <w:t xml:space="preserve"> </w:t>
      </w:r>
    </w:p>
    <w:p w14:paraId="615A8AE5"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remove individuals from the Senate meeting at the Senate President’s discretion; and</w:t>
      </w:r>
    </w:p>
    <w:p w14:paraId="698F6874" w14:textId="77777777" w:rsidR="006917A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lead the Pledge of Allegiance at all Senate Meetings.</w:t>
      </w:r>
    </w:p>
    <w:p w14:paraId="5C70F822" w14:textId="77777777" w:rsidR="002B35A8" w:rsidRPr="00F67C9D" w:rsidRDefault="002B35A8" w:rsidP="002B35A8">
      <w:pPr>
        <w:pStyle w:val="ListParagraph"/>
        <w:ind w:left="1800"/>
        <w:rPr>
          <w:rFonts w:ascii="Garamond" w:hAnsi="Garamond"/>
          <w:sz w:val="24"/>
          <w:szCs w:val="24"/>
        </w:rPr>
      </w:pPr>
    </w:p>
    <w:p w14:paraId="3DA70E3F" w14:textId="77777777" w:rsidR="006917AD" w:rsidRPr="002D6CC1" w:rsidRDefault="006917AD" w:rsidP="006917AD">
      <w:pPr>
        <w:pStyle w:val="Heading2"/>
        <w:numPr>
          <w:ilvl w:val="0"/>
          <w:numId w:val="2"/>
        </w:numPr>
        <w:jc w:val="left"/>
      </w:pPr>
      <w:r w:rsidRPr="00C75AFE">
        <w:lastRenderedPageBreak/>
        <w:t xml:space="preserve">Legislative </w:t>
      </w:r>
      <w:r>
        <w:t>Branch Elections</w:t>
      </w:r>
      <w:r w:rsidRPr="00C75AFE">
        <w:t xml:space="preserve">          </w:t>
      </w:r>
    </w:p>
    <w:p w14:paraId="4CDA5423" w14:textId="77777777" w:rsidR="006917AD" w:rsidRPr="002D6CC1" w:rsidRDefault="006917AD" w:rsidP="006917AD">
      <w:pPr>
        <w:pStyle w:val="ListParagraph"/>
        <w:numPr>
          <w:ilvl w:val="0"/>
          <w:numId w:val="6"/>
        </w:numPr>
        <w:rPr>
          <w:rFonts w:ascii="Garamond" w:hAnsi="Garamond"/>
          <w:sz w:val="24"/>
          <w:szCs w:val="24"/>
        </w:rPr>
      </w:pPr>
      <w:r>
        <w:rPr>
          <w:rFonts w:ascii="Garamond" w:hAnsi="Garamond"/>
          <w:sz w:val="24"/>
          <w:szCs w:val="24"/>
        </w:rPr>
        <w:t>Fall and Spring</w:t>
      </w:r>
      <w:r w:rsidRPr="002D6CC1">
        <w:rPr>
          <w:rFonts w:ascii="Garamond" w:hAnsi="Garamond"/>
          <w:sz w:val="24"/>
          <w:szCs w:val="24"/>
        </w:rPr>
        <w:t xml:space="preserve"> </w:t>
      </w:r>
      <w:r>
        <w:rPr>
          <w:rFonts w:ascii="Garamond" w:hAnsi="Garamond"/>
          <w:sz w:val="24"/>
          <w:szCs w:val="24"/>
        </w:rPr>
        <w:t xml:space="preserve">Senatorial </w:t>
      </w:r>
      <w:r w:rsidRPr="002D6CC1">
        <w:rPr>
          <w:rFonts w:ascii="Garamond" w:hAnsi="Garamond"/>
          <w:sz w:val="24"/>
          <w:szCs w:val="24"/>
        </w:rPr>
        <w:t>Elections</w:t>
      </w:r>
    </w:p>
    <w:p w14:paraId="6EDAA6F7" w14:textId="77777777" w:rsidR="006917AD" w:rsidRDefault="006917AD" w:rsidP="006917AD">
      <w:pPr>
        <w:pStyle w:val="ListParagraph"/>
        <w:rPr>
          <w:rFonts w:ascii="Book Antiqua" w:hAnsi="Book Antiqua"/>
          <w:sz w:val="24"/>
          <w:szCs w:val="24"/>
        </w:rPr>
      </w:pPr>
    </w:p>
    <w:p w14:paraId="55445348"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The Validation Bill of the </w:t>
      </w:r>
      <w:r>
        <w:rPr>
          <w:rFonts w:ascii="Garamond" w:hAnsi="Garamond"/>
          <w:sz w:val="24"/>
          <w:szCs w:val="24"/>
        </w:rPr>
        <w:t>Fall/</w:t>
      </w:r>
      <w:r w:rsidRPr="00F67C9D">
        <w:rPr>
          <w:rFonts w:ascii="Garamond" w:hAnsi="Garamond"/>
          <w:sz w:val="24"/>
          <w:szCs w:val="24"/>
        </w:rPr>
        <w:t>Spring General Election shall be adopted by the Senate within t</w:t>
      </w:r>
      <w:r>
        <w:rPr>
          <w:rFonts w:ascii="Garamond" w:hAnsi="Garamond"/>
          <w:sz w:val="24"/>
          <w:szCs w:val="24"/>
        </w:rPr>
        <w:t>welve</w:t>
      </w:r>
      <w:r w:rsidRPr="00F67C9D">
        <w:rPr>
          <w:rFonts w:ascii="Garamond" w:hAnsi="Garamond"/>
          <w:sz w:val="24"/>
          <w:szCs w:val="24"/>
        </w:rPr>
        <w:t xml:space="preserve"> (1</w:t>
      </w:r>
      <w:r>
        <w:rPr>
          <w:rFonts w:ascii="Garamond" w:hAnsi="Garamond"/>
          <w:sz w:val="24"/>
          <w:szCs w:val="24"/>
        </w:rPr>
        <w:t>2</w:t>
      </w:r>
      <w:r w:rsidRPr="00F67C9D">
        <w:rPr>
          <w:rFonts w:ascii="Garamond" w:hAnsi="Garamond"/>
          <w:sz w:val="24"/>
          <w:szCs w:val="24"/>
        </w:rPr>
        <w:t>) business days after the last day of the election if all appeals to the Supreme Court have been resolved.</w:t>
      </w:r>
    </w:p>
    <w:p w14:paraId="393BCD3E" w14:textId="77777777" w:rsidR="006917AD" w:rsidRPr="00F67C9D" w:rsidRDefault="006917AD" w:rsidP="006917AD">
      <w:pPr>
        <w:pStyle w:val="ListParagraph"/>
        <w:ind w:left="1080"/>
        <w:rPr>
          <w:rFonts w:ascii="Garamond" w:hAnsi="Garamond"/>
          <w:sz w:val="24"/>
          <w:szCs w:val="24"/>
        </w:rPr>
      </w:pPr>
    </w:p>
    <w:p w14:paraId="463DA66E"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At the Senate meeting </w:t>
      </w:r>
      <w:r>
        <w:rPr>
          <w:rFonts w:ascii="Garamond" w:hAnsi="Garamond"/>
          <w:sz w:val="24"/>
          <w:szCs w:val="24"/>
        </w:rPr>
        <w:t>of</w:t>
      </w:r>
      <w:r w:rsidRPr="00F67C9D">
        <w:rPr>
          <w:rFonts w:ascii="Garamond" w:hAnsi="Garamond"/>
          <w:sz w:val="24"/>
          <w:szCs w:val="24"/>
        </w:rPr>
        <w:t xml:space="preserve"> the validation of </w:t>
      </w:r>
      <w:r>
        <w:rPr>
          <w:rFonts w:ascii="Garamond" w:hAnsi="Garamond"/>
          <w:sz w:val="24"/>
          <w:szCs w:val="24"/>
        </w:rPr>
        <w:t xml:space="preserve">either </w:t>
      </w:r>
      <w:r w:rsidRPr="00F67C9D">
        <w:rPr>
          <w:rFonts w:ascii="Garamond" w:hAnsi="Garamond"/>
          <w:sz w:val="24"/>
          <w:szCs w:val="24"/>
        </w:rPr>
        <w:t xml:space="preserve">the </w:t>
      </w:r>
      <w:r>
        <w:rPr>
          <w:rFonts w:ascii="Garamond" w:hAnsi="Garamond"/>
          <w:sz w:val="24"/>
          <w:szCs w:val="24"/>
        </w:rPr>
        <w:t xml:space="preserve">Fall or </w:t>
      </w:r>
      <w:r w:rsidRPr="00F67C9D">
        <w:rPr>
          <w:rFonts w:ascii="Garamond" w:hAnsi="Garamond"/>
          <w:sz w:val="24"/>
          <w:szCs w:val="24"/>
        </w:rPr>
        <w:t>Spring General Election, the senator-elects shall be installed into office. Immediately after the new senators are sworn in, the Senate President shall call for the Division of the House and the new senators shall take their seat.</w:t>
      </w:r>
    </w:p>
    <w:p w14:paraId="46269ACF" w14:textId="77777777" w:rsidR="006917AD" w:rsidRPr="002D6CC1" w:rsidRDefault="006917AD" w:rsidP="006917AD">
      <w:pPr>
        <w:pStyle w:val="ListParagraph"/>
        <w:rPr>
          <w:rFonts w:ascii="Book Antiqua" w:hAnsi="Book Antiqua"/>
          <w:sz w:val="24"/>
          <w:szCs w:val="24"/>
        </w:rPr>
      </w:pPr>
    </w:p>
    <w:p w14:paraId="00382041" w14:textId="382FA255" w:rsidR="002B35A8" w:rsidRDefault="006917AD" w:rsidP="002B35A8">
      <w:pPr>
        <w:pStyle w:val="ListParagraph"/>
        <w:numPr>
          <w:ilvl w:val="0"/>
          <w:numId w:val="31"/>
        </w:numPr>
        <w:rPr>
          <w:rFonts w:ascii="Garamond" w:hAnsi="Garamond"/>
          <w:sz w:val="24"/>
          <w:szCs w:val="24"/>
        </w:rPr>
      </w:pPr>
      <w:r w:rsidRPr="00F67C9D">
        <w:rPr>
          <w:rFonts w:ascii="Garamond" w:hAnsi="Garamond"/>
          <w:sz w:val="24"/>
          <w:szCs w:val="24"/>
        </w:rPr>
        <w:t xml:space="preserve">Senator-elects, if not sworn in during Installation, must be sworn in before the first Senate Meeting of the next semester. Should a senator-elect not be sworn in by that time, their seat shall be forfeit at the discretion of the Senate President. </w:t>
      </w:r>
      <w:r w:rsidR="00B709A9">
        <w:rPr>
          <w:rFonts w:ascii="Garamond" w:hAnsi="Garamond"/>
          <w:sz w:val="24"/>
          <w:szCs w:val="24"/>
        </w:rPr>
        <w:br/>
      </w:r>
    </w:p>
    <w:p w14:paraId="770ADEF3" w14:textId="167362DC" w:rsidR="006917AD" w:rsidRPr="002B35A8" w:rsidRDefault="006917AD" w:rsidP="002B35A8">
      <w:pPr>
        <w:pStyle w:val="ListParagraph"/>
        <w:numPr>
          <w:ilvl w:val="0"/>
          <w:numId w:val="31"/>
        </w:numPr>
        <w:rPr>
          <w:rFonts w:ascii="Garamond" w:hAnsi="Garamond"/>
          <w:sz w:val="24"/>
          <w:szCs w:val="24"/>
        </w:rPr>
      </w:pPr>
      <w:r w:rsidRPr="002B35A8">
        <w:rPr>
          <w:rFonts w:ascii="Garamond" w:hAnsi="Garamond"/>
          <w:sz w:val="24"/>
          <w:szCs w:val="28"/>
        </w:rPr>
        <w:t>In the event that the Senate President is named on the validation bill, they must relinquish the chair to the next most tenured senator not on the validation bill for the duration of the validation voting period</w:t>
      </w:r>
      <w:r w:rsidR="002B35A8" w:rsidRPr="002B35A8">
        <w:rPr>
          <w:rFonts w:ascii="Garamond" w:hAnsi="Garamond"/>
          <w:sz w:val="24"/>
          <w:szCs w:val="28"/>
        </w:rPr>
        <w:t xml:space="preserve"> following line of succession rules.</w:t>
      </w:r>
      <w:r w:rsidR="00B709A9">
        <w:rPr>
          <w:rFonts w:ascii="Garamond" w:hAnsi="Garamond"/>
          <w:sz w:val="24"/>
          <w:szCs w:val="28"/>
        </w:rPr>
        <w:br/>
      </w:r>
    </w:p>
    <w:p w14:paraId="7717FE45" w14:textId="77777777" w:rsidR="006917AD" w:rsidRPr="00F60AA4" w:rsidRDefault="006917AD" w:rsidP="006917AD">
      <w:pPr>
        <w:pStyle w:val="ListParagraph"/>
        <w:numPr>
          <w:ilvl w:val="0"/>
          <w:numId w:val="6"/>
        </w:numPr>
        <w:rPr>
          <w:rFonts w:ascii="Book Antiqua" w:hAnsi="Book Antiqua"/>
          <w:sz w:val="24"/>
          <w:szCs w:val="24"/>
        </w:rPr>
      </w:pPr>
      <w:r>
        <w:rPr>
          <w:rFonts w:ascii="Garamond" w:hAnsi="Garamond"/>
          <w:sz w:val="24"/>
          <w:szCs w:val="24"/>
        </w:rPr>
        <w:t xml:space="preserve">Legislative Cabinet Elections </w:t>
      </w:r>
    </w:p>
    <w:p w14:paraId="6E828FC7" w14:textId="77777777" w:rsidR="006917AD" w:rsidRDefault="006917AD" w:rsidP="006917AD">
      <w:pPr>
        <w:pStyle w:val="ListParagraph"/>
        <w:rPr>
          <w:rFonts w:ascii="Book Antiqua" w:hAnsi="Book Antiqua"/>
          <w:sz w:val="24"/>
          <w:szCs w:val="24"/>
        </w:rPr>
      </w:pPr>
    </w:p>
    <w:p w14:paraId="21D2C918" w14:textId="77777777" w:rsidR="006917AD" w:rsidRPr="00F60AA4" w:rsidRDefault="006917AD" w:rsidP="006917AD">
      <w:pPr>
        <w:pStyle w:val="ListParagraph"/>
        <w:numPr>
          <w:ilvl w:val="0"/>
          <w:numId w:val="78"/>
        </w:numPr>
        <w:rPr>
          <w:rFonts w:ascii="Garamond" w:hAnsi="Garamond"/>
          <w:sz w:val="24"/>
          <w:szCs w:val="24"/>
        </w:rPr>
      </w:pPr>
      <w:r w:rsidRPr="00F60AA4">
        <w:rPr>
          <w:rFonts w:ascii="Garamond" w:hAnsi="Garamond"/>
          <w:sz w:val="24"/>
          <w:szCs w:val="24"/>
        </w:rPr>
        <w:t>Immediately after Division of the House</w:t>
      </w:r>
      <w:r>
        <w:rPr>
          <w:rFonts w:ascii="Garamond" w:hAnsi="Garamond"/>
          <w:sz w:val="24"/>
          <w:szCs w:val="24"/>
        </w:rPr>
        <w:t xml:space="preserve"> in the Spring Semester</w:t>
      </w:r>
      <w:r w:rsidRPr="00F60AA4">
        <w:rPr>
          <w:rFonts w:ascii="Garamond" w:hAnsi="Garamond"/>
          <w:sz w:val="24"/>
          <w:szCs w:val="24"/>
        </w:rPr>
        <w:t>, the Senate President shall call a new Senate meeting to order, establish quorum, and open the floor for nominations for each respective position of the Legislative Cabinet until a motion is made to close the floor for nominations for that particular position.</w:t>
      </w:r>
    </w:p>
    <w:p w14:paraId="2E7964AD" w14:textId="77777777" w:rsidR="006917AD" w:rsidRPr="00405FCD" w:rsidRDefault="006917AD" w:rsidP="006917AD">
      <w:pPr>
        <w:pStyle w:val="ListParagraph"/>
        <w:ind w:left="360"/>
        <w:rPr>
          <w:rFonts w:ascii="Garamond" w:hAnsi="Garamond"/>
          <w:sz w:val="24"/>
          <w:szCs w:val="24"/>
        </w:rPr>
      </w:pPr>
    </w:p>
    <w:p w14:paraId="02181B3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Within five (5) business days after the Division of the House, the Senate President shall call for a special Senate meeting, in which the only business shall be to conduct Legislative Cabinet elections. At this meeting, the Senate President shall re-open the floor for nominations for each respective position of the Legislative Cabinet, separately. A motion to close the floor for nominations must be made.</w:t>
      </w:r>
    </w:p>
    <w:p w14:paraId="71D8C2B4" w14:textId="77777777" w:rsidR="006917AD" w:rsidRPr="00405FCD" w:rsidRDefault="006917AD" w:rsidP="006917AD">
      <w:pPr>
        <w:pStyle w:val="ListParagraph"/>
        <w:ind w:left="360"/>
        <w:rPr>
          <w:rFonts w:ascii="Garamond" w:hAnsi="Garamond"/>
          <w:sz w:val="24"/>
          <w:szCs w:val="24"/>
        </w:rPr>
      </w:pPr>
    </w:p>
    <w:p w14:paraId="23B2564D" w14:textId="7819D3B2"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 xml:space="preserve">After the nominations have been closed, the Senate President shall ask each candidate to come forward and </w:t>
      </w:r>
      <w:r w:rsidR="00B709A9">
        <w:rPr>
          <w:rFonts w:ascii="Garamond" w:hAnsi="Garamond"/>
          <w:sz w:val="24"/>
          <w:szCs w:val="24"/>
        </w:rPr>
        <w:t>present</w:t>
      </w:r>
      <w:r w:rsidRPr="00405FCD">
        <w:rPr>
          <w:rFonts w:ascii="Garamond" w:hAnsi="Garamond"/>
          <w:sz w:val="24"/>
          <w:szCs w:val="24"/>
        </w:rPr>
        <w:t xml:space="preserve"> in the order they were nominated. </w:t>
      </w:r>
    </w:p>
    <w:p w14:paraId="0BA5898A" w14:textId="77777777" w:rsidR="006917AD" w:rsidRPr="00F877AB" w:rsidRDefault="006917AD" w:rsidP="006917AD">
      <w:pPr>
        <w:pStyle w:val="ListParagraph"/>
        <w:rPr>
          <w:rFonts w:ascii="Book Antiqua" w:hAnsi="Book Antiqua"/>
          <w:sz w:val="24"/>
          <w:szCs w:val="24"/>
        </w:rPr>
      </w:pPr>
    </w:p>
    <w:p w14:paraId="689A2422"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a candidate speaks, the Senate shall have an opportunity to ask the candidate questions. After all candidates, including candidates in a non-contested position have spoken, the Senate President shall open discussion.</w:t>
      </w:r>
    </w:p>
    <w:p w14:paraId="7C69249C" w14:textId="77777777" w:rsidR="006917AD" w:rsidRPr="00405FCD" w:rsidRDefault="006917AD" w:rsidP="006917AD">
      <w:pPr>
        <w:pStyle w:val="ListParagraph"/>
        <w:ind w:left="2520"/>
        <w:rPr>
          <w:rFonts w:ascii="Garamond" w:hAnsi="Garamond"/>
          <w:sz w:val="24"/>
          <w:szCs w:val="24"/>
        </w:rPr>
      </w:pPr>
    </w:p>
    <w:p w14:paraId="68AE62F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open discussion, the Senate shall cast its votes.</w:t>
      </w:r>
    </w:p>
    <w:p w14:paraId="051785F6" w14:textId="77777777" w:rsidR="006917AD" w:rsidRPr="00F877AB" w:rsidRDefault="006917AD" w:rsidP="006917AD">
      <w:pPr>
        <w:pStyle w:val="ListParagraph"/>
        <w:rPr>
          <w:rFonts w:ascii="Book Antiqua" w:hAnsi="Book Antiqua"/>
          <w:sz w:val="24"/>
          <w:szCs w:val="24"/>
        </w:rPr>
      </w:pPr>
    </w:p>
    <w:p w14:paraId="727AD4E1"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A candidate must receive a majority vote in order to be elected.</w:t>
      </w:r>
    </w:p>
    <w:p w14:paraId="6D45A383" w14:textId="77777777" w:rsidR="006917AD" w:rsidRDefault="006917AD" w:rsidP="006917AD">
      <w:pPr>
        <w:pStyle w:val="ListParagraph"/>
        <w:ind w:left="2160"/>
        <w:rPr>
          <w:rFonts w:ascii="Garamond" w:hAnsi="Garamond"/>
          <w:sz w:val="24"/>
          <w:szCs w:val="24"/>
        </w:rPr>
      </w:pPr>
    </w:p>
    <w:p w14:paraId="239EC876"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 xml:space="preserve">Should a majority not be reached, a runoff election shall be held between the two candidates who received the most votes. </w:t>
      </w:r>
    </w:p>
    <w:p w14:paraId="1D7D11B0" w14:textId="77777777" w:rsidR="006917AD" w:rsidRDefault="006917AD" w:rsidP="006917AD">
      <w:pPr>
        <w:pStyle w:val="ListParagraph"/>
        <w:ind w:left="2160"/>
        <w:rPr>
          <w:rFonts w:ascii="Garamond" w:hAnsi="Garamond"/>
          <w:sz w:val="24"/>
          <w:szCs w:val="24"/>
        </w:rPr>
      </w:pPr>
    </w:p>
    <w:p w14:paraId="621C56F7"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If a candidate is not contested, they win by acclamation.</w:t>
      </w:r>
    </w:p>
    <w:p w14:paraId="74412D40" w14:textId="77777777" w:rsidR="006917AD" w:rsidRPr="00F877AB" w:rsidRDefault="006917AD" w:rsidP="006917AD">
      <w:pPr>
        <w:pStyle w:val="ListParagraph"/>
        <w:ind w:left="1440"/>
        <w:rPr>
          <w:rFonts w:ascii="Book Antiqua" w:hAnsi="Book Antiqua"/>
          <w:sz w:val="24"/>
          <w:szCs w:val="24"/>
        </w:rPr>
      </w:pPr>
    </w:p>
    <w:p w14:paraId="0371E332" w14:textId="77777777" w:rsidR="006917A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Newly elected officers shall be sworn in after all Legislative Cabinet elections are completed.</w:t>
      </w:r>
    </w:p>
    <w:p w14:paraId="43259ADA" w14:textId="77777777" w:rsidR="006917AD" w:rsidRPr="00377516" w:rsidRDefault="006917AD" w:rsidP="006917AD">
      <w:pPr>
        <w:contextualSpacing/>
        <w:rPr>
          <w:rFonts w:ascii="Garamond" w:hAnsi="Garamond"/>
          <w:szCs w:val="24"/>
        </w:rPr>
      </w:pPr>
    </w:p>
    <w:p w14:paraId="14B2850D"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Should the Senate President be a candidate for a particular office, the next person in the line of succession who is not running for the office in question shall assume all duties of the Senate President for the purposes of conducting the election.</w:t>
      </w:r>
    </w:p>
    <w:p w14:paraId="1FA6EDC2" w14:textId="77777777" w:rsidR="006917AD" w:rsidRPr="00405FCD" w:rsidRDefault="006917AD" w:rsidP="006917AD">
      <w:pPr>
        <w:pStyle w:val="ListParagraph"/>
        <w:ind w:left="0"/>
        <w:rPr>
          <w:rFonts w:ascii="Garamond" w:hAnsi="Garamond"/>
          <w:sz w:val="24"/>
          <w:szCs w:val="24"/>
        </w:rPr>
      </w:pPr>
    </w:p>
    <w:p w14:paraId="61FC017E"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The outgoing Senate President shall preside over the Senate until the newly elected Senate President is sworn in.</w:t>
      </w:r>
      <w:r>
        <w:rPr>
          <w:rFonts w:ascii="Garamond" w:hAnsi="Garamond"/>
          <w:sz w:val="24"/>
          <w:szCs w:val="24"/>
        </w:rPr>
        <w:t xml:space="preserve"> Prior to swearing, the outgoing Senate President shall conduct the ceremonial passing of the gavel to indicate the beginning of a new legislative cabinet.</w:t>
      </w:r>
    </w:p>
    <w:p w14:paraId="1BD22CB2" w14:textId="77777777" w:rsidR="006917AD" w:rsidRPr="00F60AA4" w:rsidRDefault="006917AD" w:rsidP="006917AD">
      <w:pPr>
        <w:pStyle w:val="Heading2"/>
        <w:numPr>
          <w:ilvl w:val="0"/>
          <w:numId w:val="2"/>
        </w:numPr>
        <w:jc w:val="left"/>
      </w:pPr>
      <w:r w:rsidRPr="00C75AFE">
        <w:t xml:space="preserve">Legislative </w:t>
      </w:r>
      <w:r>
        <w:t>Cabinet</w:t>
      </w:r>
      <w:r w:rsidRPr="00C75AFE">
        <w:t xml:space="preserve">          </w:t>
      </w:r>
    </w:p>
    <w:p w14:paraId="69096E0C" w14:textId="77777777" w:rsidR="006917AD" w:rsidRPr="008B6517" w:rsidRDefault="006917AD" w:rsidP="006917AD">
      <w:pPr>
        <w:pStyle w:val="ListParagraph"/>
        <w:numPr>
          <w:ilvl w:val="0"/>
          <w:numId w:val="79"/>
        </w:numPr>
        <w:rPr>
          <w:rFonts w:ascii="Garamond" w:hAnsi="Garamond"/>
          <w:sz w:val="24"/>
          <w:szCs w:val="24"/>
        </w:rPr>
      </w:pPr>
      <w:r w:rsidRPr="008B6517">
        <w:rPr>
          <w:rFonts w:ascii="Garamond" w:hAnsi="Garamond"/>
          <w:sz w:val="24"/>
          <w:szCs w:val="24"/>
        </w:rPr>
        <w:t>Legislative Cabinet Meetings</w:t>
      </w:r>
    </w:p>
    <w:p w14:paraId="29CFA3D8" w14:textId="77777777" w:rsidR="006917AD" w:rsidRPr="008B6517" w:rsidRDefault="006917AD" w:rsidP="006917AD">
      <w:pPr>
        <w:pStyle w:val="ListParagraph"/>
        <w:rPr>
          <w:rFonts w:ascii="Book Antiqua" w:hAnsi="Book Antiqua"/>
          <w:sz w:val="24"/>
          <w:szCs w:val="24"/>
        </w:rPr>
      </w:pPr>
    </w:p>
    <w:p w14:paraId="1DCD5503" w14:textId="77777777" w:rsidR="006917AD" w:rsidRPr="00405FCD" w:rsidRDefault="006917AD" w:rsidP="006917AD">
      <w:pPr>
        <w:pStyle w:val="ListParagraph"/>
        <w:numPr>
          <w:ilvl w:val="0"/>
          <w:numId w:val="32"/>
        </w:numPr>
        <w:rPr>
          <w:rFonts w:ascii="Garamond" w:hAnsi="Garamond"/>
          <w:sz w:val="24"/>
          <w:szCs w:val="24"/>
        </w:rPr>
      </w:pPr>
      <w:r w:rsidRPr="00405FCD">
        <w:rPr>
          <w:rFonts w:ascii="Garamond" w:hAnsi="Garamond"/>
          <w:sz w:val="24"/>
          <w:szCs w:val="24"/>
        </w:rPr>
        <w:t>The Senate President, at their discretion, may call a meeting of the Legislative Cabinet for information, staff assignment, and personnel work, as well as to discuss issues facing the student body.</w:t>
      </w:r>
    </w:p>
    <w:p w14:paraId="694308C3" w14:textId="77777777" w:rsidR="006917AD" w:rsidRPr="008B6517" w:rsidRDefault="006917AD" w:rsidP="006917AD">
      <w:pPr>
        <w:pStyle w:val="ListParagraph"/>
        <w:rPr>
          <w:rFonts w:ascii="Book Antiqua" w:hAnsi="Book Antiqua"/>
          <w:sz w:val="24"/>
          <w:szCs w:val="24"/>
        </w:rPr>
      </w:pPr>
    </w:p>
    <w:p w14:paraId="4BB41547"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Legislative Cabinet Vacancies</w:t>
      </w:r>
    </w:p>
    <w:p w14:paraId="56A128F9" w14:textId="77777777" w:rsidR="006917AD" w:rsidRPr="008B6517" w:rsidRDefault="006917AD" w:rsidP="006917AD">
      <w:pPr>
        <w:pStyle w:val="ListParagraph"/>
        <w:rPr>
          <w:rFonts w:ascii="Book Antiqua" w:hAnsi="Book Antiqua"/>
          <w:sz w:val="24"/>
          <w:szCs w:val="24"/>
        </w:rPr>
      </w:pPr>
    </w:p>
    <w:p w14:paraId="7FADACAC"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t>A snap election is defined as an election for a single vacancy in the legislative cabinet in which any senator may run for the vacant legislative cabinet position</w:t>
      </w:r>
      <w:r>
        <w:rPr>
          <w:rFonts w:ascii="Garamond" w:hAnsi="Garamond"/>
          <w:sz w:val="24"/>
          <w:szCs w:val="24"/>
        </w:rPr>
        <w:t>.</w:t>
      </w:r>
    </w:p>
    <w:p w14:paraId="44C648FB" w14:textId="77777777" w:rsidR="006917AD" w:rsidRPr="00405FCD" w:rsidRDefault="006917AD" w:rsidP="006917AD">
      <w:pPr>
        <w:pStyle w:val="ListParagraph"/>
        <w:ind w:left="1080"/>
        <w:rPr>
          <w:rFonts w:ascii="Garamond" w:hAnsi="Garamond"/>
          <w:sz w:val="24"/>
          <w:szCs w:val="24"/>
        </w:rPr>
      </w:pPr>
    </w:p>
    <w:p w14:paraId="05EAA0D3"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t xml:space="preserve">In the case of a legislative cabinet vacancy, the Senate President can posit a designee until a snap election occurs at the next Senate </w:t>
      </w:r>
      <w:proofErr w:type="gramStart"/>
      <w:r w:rsidRPr="00C80749">
        <w:rPr>
          <w:rFonts w:ascii="Garamond" w:hAnsi="Garamond"/>
          <w:sz w:val="24"/>
          <w:szCs w:val="24"/>
        </w:rPr>
        <w:t>meeting</w:t>
      </w:r>
      <w:proofErr w:type="gramEnd"/>
    </w:p>
    <w:p w14:paraId="152877C0" w14:textId="77777777" w:rsidR="006917AD" w:rsidRPr="008B6517" w:rsidRDefault="006917AD" w:rsidP="006917AD">
      <w:pPr>
        <w:pStyle w:val="ListParagraph"/>
        <w:rPr>
          <w:rFonts w:ascii="Book Antiqua" w:hAnsi="Book Antiqua"/>
          <w:sz w:val="24"/>
          <w:szCs w:val="24"/>
        </w:rPr>
      </w:pPr>
    </w:p>
    <w:p w14:paraId="4C86C3F6"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Removal from the Legislative Cabinet</w:t>
      </w:r>
    </w:p>
    <w:p w14:paraId="69188B95" w14:textId="77777777" w:rsidR="006917AD" w:rsidRPr="008B6517" w:rsidRDefault="006917AD" w:rsidP="006917AD">
      <w:pPr>
        <w:pStyle w:val="ListParagraph"/>
        <w:rPr>
          <w:rFonts w:ascii="Book Antiqua" w:hAnsi="Book Antiqua"/>
          <w:sz w:val="24"/>
          <w:szCs w:val="24"/>
        </w:rPr>
      </w:pPr>
    </w:p>
    <w:p w14:paraId="6DAFBD73" w14:textId="77777777" w:rsidR="006917A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may remove any officer of the Legislative Cabinet at any time if they determine this is within the best interest of the Student Body.</w:t>
      </w:r>
    </w:p>
    <w:p w14:paraId="0A03DB51" w14:textId="77777777" w:rsidR="006917AD" w:rsidRDefault="006917AD" w:rsidP="006917AD">
      <w:pPr>
        <w:pStyle w:val="ListParagraph"/>
        <w:ind w:left="1440"/>
        <w:rPr>
          <w:rFonts w:ascii="Garamond" w:hAnsi="Garamond"/>
          <w:sz w:val="24"/>
          <w:szCs w:val="24"/>
        </w:rPr>
      </w:pPr>
    </w:p>
    <w:p w14:paraId="510173B0" w14:textId="77777777" w:rsidR="006917AD" w:rsidRPr="00377516"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announce at the next Senate meeting the removal of the officer. Only at this time may a motion to override be made. Such a motion requires a two-thirds (2/3) majority to pass.</w:t>
      </w:r>
    </w:p>
    <w:p w14:paraId="3FC008CB" w14:textId="77777777" w:rsidR="006917AD" w:rsidRPr="00405FCD" w:rsidRDefault="006917AD" w:rsidP="006917AD">
      <w:pPr>
        <w:pStyle w:val="ListParagraph"/>
        <w:ind w:left="3240"/>
        <w:rPr>
          <w:rFonts w:ascii="Garamond" w:hAnsi="Garamond"/>
          <w:sz w:val="24"/>
          <w:szCs w:val="24"/>
        </w:rPr>
      </w:pPr>
    </w:p>
    <w:p w14:paraId="451E3621" w14:textId="77777777" w:rsidR="006917AD" w:rsidRPr="00405FC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follow the Legislative Cabinet vacancy process to replace the removed officer.</w:t>
      </w:r>
    </w:p>
    <w:p w14:paraId="330F566C" w14:textId="77777777" w:rsidR="006917AD" w:rsidRPr="00405FCD" w:rsidRDefault="006917AD" w:rsidP="006917AD">
      <w:pPr>
        <w:pStyle w:val="ListParagraph"/>
        <w:ind w:left="3240"/>
        <w:rPr>
          <w:rFonts w:ascii="Garamond" w:hAnsi="Garamond"/>
          <w:sz w:val="24"/>
          <w:szCs w:val="24"/>
        </w:rPr>
      </w:pPr>
    </w:p>
    <w:p w14:paraId="6E733D2E" w14:textId="77777777" w:rsidR="006917AD" w:rsidRPr="008B6517" w:rsidRDefault="006917AD" w:rsidP="006917AD">
      <w:pPr>
        <w:pStyle w:val="Heading2"/>
        <w:numPr>
          <w:ilvl w:val="0"/>
          <w:numId w:val="2"/>
        </w:numPr>
        <w:jc w:val="left"/>
      </w:pPr>
      <w:r w:rsidRPr="00C75AFE">
        <w:t>Standing Committees of the Senate</w:t>
      </w:r>
    </w:p>
    <w:p w14:paraId="55FF06A5" w14:textId="77777777" w:rsidR="006917AD" w:rsidRDefault="006917AD" w:rsidP="006917AD">
      <w:pPr>
        <w:pStyle w:val="ListParagraph"/>
        <w:numPr>
          <w:ilvl w:val="0"/>
          <w:numId w:val="7"/>
        </w:numPr>
        <w:rPr>
          <w:rFonts w:ascii="Garamond" w:hAnsi="Garamond"/>
          <w:sz w:val="24"/>
          <w:szCs w:val="24"/>
        </w:rPr>
      </w:pPr>
      <w:r w:rsidRPr="008B6517">
        <w:rPr>
          <w:rFonts w:ascii="Garamond" w:hAnsi="Garamond"/>
          <w:sz w:val="24"/>
          <w:szCs w:val="24"/>
        </w:rPr>
        <w:t>Standing Committees</w:t>
      </w:r>
    </w:p>
    <w:p w14:paraId="33AEC860" w14:textId="77777777" w:rsidR="006917AD" w:rsidRPr="008B6517" w:rsidRDefault="006917AD" w:rsidP="006917AD">
      <w:pPr>
        <w:pStyle w:val="ListParagraph"/>
        <w:rPr>
          <w:rFonts w:ascii="Garamond" w:hAnsi="Garamond"/>
          <w:sz w:val="24"/>
          <w:szCs w:val="24"/>
        </w:rPr>
      </w:pPr>
    </w:p>
    <w:p w14:paraId="5349DBF2"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There shall be three (3) standing committees of the Senate: Budget and Allocations, Rules and Oversight, and University and Student Affairs. Any special or ad hoc committee may be formed at the discretion of the Senate President.</w:t>
      </w:r>
    </w:p>
    <w:p w14:paraId="5387C148" w14:textId="77777777" w:rsidR="006917AD" w:rsidRPr="00405FCD" w:rsidRDefault="006917AD" w:rsidP="006917AD">
      <w:pPr>
        <w:pStyle w:val="ListParagraph"/>
        <w:ind w:left="2160"/>
        <w:rPr>
          <w:rFonts w:ascii="Garamond" w:hAnsi="Garamond"/>
          <w:sz w:val="24"/>
          <w:szCs w:val="24"/>
        </w:rPr>
      </w:pPr>
    </w:p>
    <w:p w14:paraId="1A0ED65A"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Committees must have more than half of its voting membership to establish quorum, excluding senators who are on a leave of absence.</w:t>
      </w:r>
    </w:p>
    <w:p w14:paraId="46420373" w14:textId="77777777" w:rsidR="006917AD" w:rsidRPr="00405FCD" w:rsidRDefault="006917AD" w:rsidP="006917AD">
      <w:pPr>
        <w:pStyle w:val="ListParagraph"/>
        <w:ind w:left="2160"/>
        <w:rPr>
          <w:rFonts w:ascii="Garamond" w:hAnsi="Garamond"/>
          <w:sz w:val="24"/>
          <w:szCs w:val="24"/>
        </w:rPr>
      </w:pPr>
    </w:p>
    <w:p w14:paraId="6D8B3AED"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 Senate President shall appoint each senator to the standing committees</w:t>
      </w:r>
      <w:r>
        <w:rPr>
          <w:rFonts w:ascii="Garamond" w:hAnsi="Garamond"/>
          <w:sz w:val="24"/>
          <w:szCs w:val="24"/>
        </w:rPr>
        <w:t xml:space="preserve"> after collecting their preferences for placement.</w:t>
      </w:r>
      <w:r w:rsidRPr="00405FCD">
        <w:rPr>
          <w:rFonts w:ascii="Garamond" w:hAnsi="Garamond"/>
          <w:sz w:val="24"/>
          <w:szCs w:val="24"/>
        </w:rPr>
        <w:t xml:space="preserve"> Standing committee appointments are not subject to Senate approval.</w:t>
      </w:r>
    </w:p>
    <w:p w14:paraId="1160825F" w14:textId="77777777" w:rsidR="006917AD" w:rsidRPr="00405FCD" w:rsidRDefault="006917AD" w:rsidP="006917AD">
      <w:pPr>
        <w:pStyle w:val="ListParagraph"/>
        <w:ind w:left="2160"/>
        <w:rPr>
          <w:rFonts w:ascii="Garamond" w:hAnsi="Garamond"/>
          <w:sz w:val="24"/>
          <w:szCs w:val="24"/>
        </w:rPr>
      </w:pPr>
    </w:p>
    <w:p w14:paraId="3E763C1F" w14:textId="1A75D296"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There shall be two (2) officers of the standing committees: the Chair and the Vice Chair. The officers of each committee must be senators</w:t>
      </w:r>
      <w:r w:rsidR="00877AE7" w:rsidRPr="00405FCD">
        <w:rPr>
          <w:rFonts w:ascii="Garamond" w:hAnsi="Garamond"/>
          <w:sz w:val="24"/>
          <w:szCs w:val="24"/>
        </w:rPr>
        <w:t xml:space="preserve">. </w:t>
      </w:r>
    </w:p>
    <w:p w14:paraId="58ED4149" w14:textId="77777777" w:rsidR="006917AD" w:rsidRPr="00673A15" w:rsidRDefault="006917AD" w:rsidP="006917AD">
      <w:pPr>
        <w:pStyle w:val="ListParagraph"/>
        <w:rPr>
          <w:rFonts w:ascii="Book Antiqua" w:hAnsi="Book Antiqua"/>
          <w:sz w:val="24"/>
          <w:szCs w:val="24"/>
        </w:rPr>
      </w:pPr>
    </w:p>
    <w:p w14:paraId="20EE6710"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Budget and Allocations Committee</w:t>
      </w:r>
    </w:p>
    <w:p w14:paraId="74F4869C" w14:textId="77777777" w:rsidR="006917AD" w:rsidRPr="00673A15" w:rsidRDefault="006917AD" w:rsidP="006917AD">
      <w:pPr>
        <w:pStyle w:val="ListParagraph"/>
        <w:rPr>
          <w:rFonts w:ascii="Book Antiqua" w:hAnsi="Book Antiqua"/>
          <w:sz w:val="24"/>
          <w:szCs w:val="24"/>
        </w:rPr>
      </w:pPr>
    </w:p>
    <w:p w14:paraId="63DCF88B"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Budget and Allocations Committee (herein after referred to as the B&amp;A Committee) is responsible for the fiscal management of the Activity and Service Fee Budget.</w:t>
      </w:r>
    </w:p>
    <w:p w14:paraId="2F37DFAA" w14:textId="77777777" w:rsidR="006917AD" w:rsidRPr="00405FCD" w:rsidRDefault="006917AD" w:rsidP="006917AD">
      <w:pPr>
        <w:pStyle w:val="ListParagraph"/>
        <w:ind w:left="1800"/>
        <w:rPr>
          <w:rFonts w:ascii="Garamond" w:hAnsi="Garamond"/>
          <w:sz w:val="24"/>
          <w:szCs w:val="24"/>
        </w:rPr>
      </w:pPr>
    </w:p>
    <w:p w14:paraId="0D8C3735"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B&amp;A Committee shall oversee the fiscal operations of all Activity and Service Fee funded departments, in order to ensure their compliance with the Student Government Financial Code (hereinafter referred to as Title VIII).</w:t>
      </w:r>
    </w:p>
    <w:p w14:paraId="572E9371" w14:textId="77777777" w:rsidR="006917AD" w:rsidRPr="00405FCD" w:rsidRDefault="006917AD" w:rsidP="006917AD">
      <w:pPr>
        <w:pStyle w:val="ListParagraph"/>
        <w:ind w:left="1800"/>
        <w:rPr>
          <w:rFonts w:ascii="Garamond" w:hAnsi="Garamond"/>
          <w:sz w:val="24"/>
          <w:szCs w:val="24"/>
        </w:rPr>
      </w:pPr>
    </w:p>
    <w:p w14:paraId="30DB2FD1"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w:t>
      </w:r>
      <w:proofErr w:type="gramStart"/>
      <w:r w:rsidRPr="00405FCD">
        <w:rPr>
          <w:rFonts w:ascii="Garamond" w:hAnsi="Garamond"/>
          <w:sz w:val="24"/>
          <w:szCs w:val="24"/>
        </w:rPr>
        <w:t>hold</w:t>
      </w:r>
      <w:proofErr w:type="gramEnd"/>
      <w:r w:rsidRPr="00405FCD">
        <w:rPr>
          <w:rFonts w:ascii="Garamond" w:hAnsi="Garamond"/>
          <w:sz w:val="24"/>
          <w:szCs w:val="24"/>
        </w:rPr>
        <w:t xml:space="preserve"> and conduct Budget hearings and deliberations as outlined in Title VIII. </w:t>
      </w:r>
    </w:p>
    <w:p w14:paraId="63C62FA1" w14:textId="77777777" w:rsidR="006917AD" w:rsidRPr="00405FCD" w:rsidRDefault="006917AD" w:rsidP="006917AD">
      <w:pPr>
        <w:pStyle w:val="ListParagraph"/>
        <w:ind w:left="1800"/>
        <w:rPr>
          <w:rFonts w:ascii="Garamond" w:hAnsi="Garamond"/>
          <w:sz w:val="24"/>
          <w:szCs w:val="24"/>
        </w:rPr>
      </w:pPr>
    </w:p>
    <w:p w14:paraId="451E1100"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B&amp;A Committee shall oversee budgetary amendments as outlined in Chapter 824 of the SG statutes.</w:t>
      </w:r>
    </w:p>
    <w:p w14:paraId="2D7EFADA" w14:textId="77777777" w:rsidR="006917AD" w:rsidRPr="00405FCD" w:rsidRDefault="006917AD" w:rsidP="006917AD">
      <w:pPr>
        <w:pStyle w:val="ListParagraph"/>
        <w:ind w:left="1800"/>
        <w:rPr>
          <w:rFonts w:ascii="Garamond" w:hAnsi="Garamond"/>
          <w:sz w:val="24"/>
          <w:szCs w:val="24"/>
        </w:rPr>
      </w:pPr>
    </w:p>
    <w:p w14:paraId="7B6A4C77"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lastRenderedPageBreak/>
        <w:t xml:space="preserve">The B&amp;A Committee shall recommend allocations from the SG Activity and Service Fee Fund Balance, the Special Request Index, and the Salary Reserve Index, as outlined in </w:t>
      </w:r>
      <w:r>
        <w:rPr>
          <w:rFonts w:ascii="Garamond" w:hAnsi="Garamond"/>
          <w:sz w:val="24"/>
          <w:szCs w:val="24"/>
        </w:rPr>
        <w:t xml:space="preserve">Title VIII </w:t>
      </w:r>
    </w:p>
    <w:p w14:paraId="3804782D" w14:textId="77777777" w:rsidR="006917AD" w:rsidRPr="00405FCD" w:rsidRDefault="006917AD" w:rsidP="006917AD">
      <w:pPr>
        <w:pStyle w:val="ListParagraph"/>
        <w:ind w:left="1800"/>
        <w:rPr>
          <w:rFonts w:ascii="Garamond" w:hAnsi="Garamond"/>
          <w:sz w:val="24"/>
          <w:szCs w:val="24"/>
        </w:rPr>
      </w:pPr>
    </w:p>
    <w:p w14:paraId="1E83356F" w14:textId="77777777" w:rsidR="006917A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entertain requests for allocations from the Travel Request Index pursuant to </w:t>
      </w:r>
      <w:r>
        <w:rPr>
          <w:rFonts w:ascii="Garamond" w:hAnsi="Garamond"/>
          <w:sz w:val="24"/>
          <w:szCs w:val="24"/>
        </w:rPr>
        <w:t>Title VIII.</w:t>
      </w:r>
    </w:p>
    <w:p w14:paraId="2AA5AA0F" w14:textId="77777777" w:rsidR="006917AD" w:rsidRPr="00377516" w:rsidRDefault="006917AD" w:rsidP="006917AD">
      <w:pPr>
        <w:pStyle w:val="ListParagraph"/>
        <w:rPr>
          <w:rFonts w:ascii="Garamond" w:hAnsi="Garamond"/>
          <w:sz w:val="24"/>
          <w:szCs w:val="24"/>
        </w:rPr>
      </w:pPr>
    </w:p>
    <w:p w14:paraId="3079C6E9" w14:textId="77777777" w:rsidR="006917AD" w:rsidRPr="00405FCD" w:rsidRDefault="006917AD" w:rsidP="006917AD">
      <w:pPr>
        <w:pStyle w:val="ListParagraph"/>
        <w:numPr>
          <w:ilvl w:val="2"/>
          <w:numId w:val="36"/>
        </w:numPr>
        <w:rPr>
          <w:rFonts w:ascii="Garamond" w:hAnsi="Garamond"/>
          <w:sz w:val="24"/>
          <w:szCs w:val="24"/>
        </w:rPr>
      </w:pPr>
      <w:r>
        <w:rPr>
          <w:rFonts w:ascii="Garamond" w:hAnsi="Garamond"/>
          <w:sz w:val="24"/>
          <w:szCs w:val="24"/>
        </w:rPr>
        <w:t xml:space="preserve"> </w:t>
      </w:r>
      <w:r w:rsidRPr="00405FCD">
        <w:rPr>
          <w:rFonts w:ascii="Garamond" w:hAnsi="Garamond"/>
          <w:sz w:val="24"/>
          <w:szCs w:val="24"/>
        </w:rPr>
        <w:t xml:space="preserve">The </w:t>
      </w:r>
      <w:r>
        <w:rPr>
          <w:rFonts w:ascii="Garamond" w:hAnsi="Garamond"/>
          <w:sz w:val="24"/>
          <w:szCs w:val="24"/>
        </w:rPr>
        <w:t>B&amp;A</w:t>
      </w:r>
      <w:r w:rsidRPr="00405FCD">
        <w:rPr>
          <w:rFonts w:ascii="Garamond" w:hAnsi="Garamond"/>
          <w:sz w:val="24"/>
          <w:szCs w:val="24"/>
        </w:rPr>
        <w:t xml:space="preserve"> Committee shall review and consider revisions to Title </w:t>
      </w:r>
      <w:r>
        <w:rPr>
          <w:rFonts w:ascii="Garamond" w:hAnsi="Garamond"/>
          <w:sz w:val="24"/>
          <w:szCs w:val="24"/>
        </w:rPr>
        <w:t>VIII.</w:t>
      </w:r>
      <w:r w:rsidRPr="00405FCD">
        <w:rPr>
          <w:rFonts w:ascii="Garamond" w:hAnsi="Garamond"/>
          <w:sz w:val="24"/>
          <w:szCs w:val="24"/>
        </w:rPr>
        <w:t xml:space="preserve"> All revisions passed by the </w:t>
      </w:r>
      <w:r>
        <w:rPr>
          <w:rFonts w:ascii="Garamond" w:hAnsi="Garamond"/>
          <w:sz w:val="24"/>
          <w:szCs w:val="24"/>
        </w:rPr>
        <w:t>B&amp;A</w:t>
      </w:r>
      <w:r w:rsidRPr="00405FCD">
        <w:rPr>
          <w:rFonts w:ascii="Garamond" w:hAnsi="Garamond"/>
          <w:sz w:val="24"/>
          <w:szCs w:val="24"/>
        </w:rPr>
        <w:t xml:space="preserve"> Committee shall be forwarded to </w:t>
      </w:r>
      <w:proofErr w:type="gramStart"/>
      <w:r w:rsidRPr="00405FCD">
        <w:rPr>
          <w:rFonts w:ascii="Garamond" w:hAnsi="Garamond"/>
          <w:sz w:val="24"/>
          <w:szCs w:val="24"/>
        </w:rPr>
        <w:t>Senate</w:t>
      </w:r>
      <w:proofErr w:type="gramEnd"/>
      <w:r>
        <w:rPr>
          <w:rFonts w:ascii="Garamond" w:hAnsi="Garamond"/>
          <w:sz w:val="24"/>
          <w:szCs w:val="24"/>
        </w:rPr>
        <w:t xml:space="preserve"> </w:t>
      </w:r>
    </w:p>
    <w:p w14:paraId="4AD09ABB" w14:textId="77777777" w:rsidR="006917AD" w:rsidRDefault="006917AD" w:rsidP="006917AD">
      <w:pPr>
        <w:pStyle w:val="ListParagraph"/>
        <w:rPr>
          <w:rFonts w:ascii="Garamond" w:hAnsi="Garamond"/>
          <w:sz w:val="24"/>
          <w:szCs w:val="24"/>
        </w:rPr>
      </w:pPr>
    </w:p>
    <w:p w14:paraId="3FCCD9B7"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University and Student Affairs Committee</w:t>
      </w:r>
    </w:p>
    <w:p w14:paraId="30C91CE5" w14:textId="77777777" w:rsidR="006917AD" w:rsidRPr="00673A15" w:rsidRDefault="006917AD" w:rsidP="006917AD">
      <w:pPr>
        <w:pStyle w:val="ListParagraph"/>
        <w:rPr>
          <w:rFonts w:ascii="Book Antiqua" w:hAnsi="Book Antiqua"/>
          <w:sz w:val="24"/>
          <w:szCs w:val="24"/>
        </w:rPr>
      </w:pPr>
    </w:p>
    <w:p w14:paraId="094B6877" w14:textId="3C1BD9C8" w:rsidR="006917AD" w:rsidRPr="00B709A9" w:rsidRDefault="006917AD" w:rsidP="00B709A9">
      <w:pPr>
        <w:pStyle w:val="ListParagraph"/>
        <w:numPr>
          <w:ilvl w:val="2"/>
          <w:numId w:val="37"/>
        </w:numPr>
        <w:rPr>
          <w:rFonts w:ascii="Garamond" w:hAnsi="Garamond"/>
          <w:sz w:val="24"/>
          <w:szCs w:val="24"/>
        </w:rPr>
      </w:pPr>
      <w:r w:rsidRPr="00405FCD">
        <w:rPr>
          <w:rFonts w:ascii="Garamond" w:hAnsi="Garamond"/>
          <w:sz w:val="24"/>
          <w:szCs w:val="24"/>
        </w:rPr>
        <w:t xml:space="preserve">The purpose of the University and Student Affairs Committee (hereinafter referred to as the USA Committee) is to act as a liaison between the student body and SG, and between SG and the University; to promote programs and activities, locally or nationally, which are in the interests of the University of North Florida students. </w:t>
      </w:r>
    </w:p>
    <w:p w14:paraId="2CF34565" w14:textId="77777777" w:rsidR="006917AD" w:rsidRPr="00405FCD" w:rsidRDefault="006917AD" w:rsidP="006917AD">
      <w:pPr>
        <w:pStyle w:val="ListParagraph"/>
        <w:ind w:left="1800"/>
        <w:rPr>
          <w:rFonts w:ascii="Garamond" w:hAnsi="Garamond"/>
          <w:sz w:val="24"/>
          <w:szCs w:val="24"/>
        </w:rPr>
      </w:pPr>
    </w:p>
    <w:p w14:paraId="0BB9F4F5"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promote programs and services that benefit the students; review policies regarding student rights, student conduct, recognition, and awards; and recommend improvements to these programs and policies to the Senate.</w:t>
      </w:r>
    </w:p>
    <w:p w14:paraId="77F7167E" w14:textId="77777777" w:rsidR="006917AD" w:rsidRDefault="006917AD" w:rsidP="006917AD">
      <w:pPr>
        <w:pStyle w:val="ListParagraph"/>
        <w:ind w:left="1440"/>
        <w:rPr>
          <w:rFonts w:ascii="Garamond" w:hAnsi="Garamond"/>
          <w:sz w:val="24"/>
          <w:szCs w:val="24"/>
        </w:rPr>
      </w:pPr>
    </w:p>
    <w:p w14:paraId="5D26E884" w14:textId="203616A3"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must plan events during the academic year in accordance with Title XII: University and Student Affairs Committee Statute</w:t>
      </w:r>
      <w:r w:rsidR="00877AE7" w:rsidRPr="00405FCD">
        <w:rPr>
          <w:rFonts w:ascii="Garamond" w:hAnsi="Garamond"/>
          <w:sz w:val="24"/>
          <w:szCs w:val="24"/>
        </w:rPr>
        <w:t xml:space="preserve">. </w:t>
      </w:r>
      <w:r w:rsidRPr="00405FCD">
        <w:rPr>
          <w:rFonts w:ascii="Garamond" w:hAnsi="Garamond"/>
          <w:sz w:val="24"/>
          <w:szCs w:val="24"/>
        </w:rPr>
        <w:t>Senators that do not participate shall be subject to the senator Absence Policy, as outlined in Chapter I</w:t>
      </w:r>
      <w:r>
        <w:rPr>
          <w:rFonts w:ascii="Garamond" w:hAnsi="Garamond"/>
          <w:sz w:val="24"/>
          <w:szCs w:val="24"/>
        </w:rPr>
        <w:t>X</w:t>
      </w:r>
      <w:r w:rsidRPr="00405FCD">
        <w:rPr>
          <w:rFonts w:ascii="Garamond" w:hAnsi="Garamond"/>
          <w:sz w:val="24"/>
          <w:szCs w:val="24"/>
        </w:rPr>
        <w:t>.</w:t>
      </w:r>
    </w:p>
    <w:p w14:paraId="403B0C7D" w14:textId="77777777" w:rsidR="006917AD" w:rsidRDefault="006917AD" w:rsidP="006917AD">
      <w:pPr>
        <w:pStyle w:val="ListParagraph"/>
        <w:ind w:left="1440"/>
        <w:rPr>
          <w:rFonts w:ascii="Book Antiqua" w:hAnsi="Book Antiqua"/>
          <w:sz w:val="24"/>
          <w:szCs w:val="24"/>
        </w:rPr>
      </w:pPr>
    </w:p>
    <w:p w14:paraId="345AF812"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review and consider revisions to Title XII. All revisions passed by the USA Committee shall be forwarded to Senate.</w:t>
      </w:r>
    </w:p>
    <w:p w14:paraId="20EB8A28" w14:textId="77777777" w:rsidR="006917AD" w:rsidRPr="00405FCD" w:rsidRDefault="006917AD" w:rsidP="006917AD">
      <w:pPr>
        <w:pStyle w:val="ListParagraph"/>
        <w:ind w:left="0"/>
        <w:rPr>
          <w:rFonts w:ascii="Garamond" w:hAnsi="Garamond"/>
          <w:sz w:val="24"/>
          <w:szCs w:val="24"/>
        </w:rPr>
      </w:pPr>
    </w:p>
    <w:p w14:paraId="071FDC2E"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hear reports from all Student Government members sitting on University-Wide Committees.</w:t>
      </w:r>
    </w:p>
    <w:p w14:paraId="6C4E744D" w14:textId="77777777" w:rsidR="006917AD" w:rsidRPr="00405FCD" w:rsidRDefault="006917AD" w:rsidP="006917AD">
      <w:pPr>
        <w:pStyle w:val="ListParagraph"/>
        <w:ind w:left="900"/>
        <w:rPr>
          <w:rFonts w:ascii="Garamond" w:hAnsi="Garamond"/>
          <w:sz w:val="24"/>
          <w:szCs w:val="24"/>
        </w:rPr>
      </w:pPr>
    </w:p>
    <w:p w14:paraId="18D09287"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 xml:space="preserve">The USA Committee shall discuss University-Wide developments and when </w:t>
      </w:r>
      <w:proofErr w:type="gramStart"/>
      <w:r w:rsidRPr="00405FCD">
        <w:rPr>
          <w:rFonts w:ascii="Garamond" w:hAnsi="Garamond"/>
          <w:sz w:val="24"/>
          <w:szCs w:val="24"/>
        </w:rPr>
        <w:t>necessary</w:t>
      </w:r>
      <w:proofErr w:type="gramEnd"/>
      <w:r w:rsidRPr="00405FCD">
        <w:rPr>
          <w:rFonts w:ascii="Garamond" w:hAnsi="Garamond"/>
          <w:sz w:val="24"/>
          <w:szCs w:val="24"/>
        </w:rPr>
        <w:t xml:space="preserve"> forward either Joint or S</w:t>
      </w:r>
      <w:r>
        <w:rPr>
          <w:rFonts w:ascii="Garamond" w:hAnsi="Garamond"/>
          <w:sz w:val="24"/>
          <w:szCs w:val="24"/>
        </w:rPr>
        <w:t>enate</w:t>
      </w:r>
      <w:r w:rsidRPr="00405FCD">
        <w:rPr>
          <w:rFonts w:ascii="Garamond" w:hAnsi="Garamond"/>
          <w:sz w:val="24"/>
          <w:szCs w:val="24"/>
        </w:rPr>
        <w:t xml:space="preserve"> Resolutions to Senate.</w:t>
      </w:r>
    </w:p>
    <w:p w14:paraId="149215E5" w14:textId="77777777" w:rsidR="006917AD" w:rsidRPr="00673A15" w:rsidRDefault="006917AD" w:rsidP="006917AD">
      <w:pPr>
        <w:pStyle w:val="ListParagraph"/>
        <w:rPr>
          <w:rFonts w:ascii="Book Antiqua" w:hAnsi="Book Antiqua"/>
          <w:sz w:val="24"/>
          <w:szCs w:val="24"/>
        </w:rPr>
      </w:pPr>
    </w:p>
    <w:p w14:paraId="435EA54B" w14:textId="77777777" w:rsidR="006917AD" w:rsidRPr="00405FCD" w:rsidRDefault="006917AD" w:rsidP="006917AD">
      <w:pPr>
        <w:pStyle w:val="ListParagraph"/>
        <w:numPr>
          <w:ilvl w:val="0"/>
          <w:numId w:val="7"/>
        </w:numPr>
        <w:rPr>
          <w:rFonts w:ascii="Garamond" w:hAnsi="Garamond"/>
          <w:sz w:val="24"/>
          <w:szCs w:val="24"/>
        </w:rPr>
      </w:pPr>
      <w:r w:rsidRPr="00673A15">
        <w:rPr>
          <w:rFonts w:ascii="Garamond" w:hAnsi="Garamond"/>
          <w:sz w:val="24"/>
          <w:szCs w:val="24"/>
        </w:rPr>
        <w:t>Rules and Oversight Committee</w:t>
      </w:r>
    </w:p>
    <w:p w14:paraId="20F80371" w14:textId="77777777" w:rsidR="006917AD" w:rsidRPr="00673A15" w:rsidRDefault="006917AD" w:rsidP="006917AD">
      <w:pPr>
        <w:pStyle w:val="ListParagraph"/>
        <w:rPr>
          <w:rFonts w:ascii="Book Antiqua" w:hAnsi="Book Antiqua"/>
          <w:sz w:val="24"/>
          <w:szCs w:val="24"/>
        </w:rPr>
      </w:pPr>
    </w:p>
    <w:p w14:paraId="65A8CDAE"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Rules and Oversight Committee (hereinafter referred to as the R&amp;O Committee) is responsible for oversight in all intergovernmental affairs of Student Government.</w:t>
      </w:r>
    </w:p>
    <w:p w14:paraId="17E77EEE" w14:textId="77777777" w:rsidR="006917AD" w:rsidRDefault="006917AD" w:rsidP="006917AD">
      <w:pPr>
        <w:pStyle w:val="ListParagraph"/>
        <w:ind w:left="1440"/>
        <w:rPr>
          <w:rFonts w:ascii="Garamond" w:hAnsi="Garamond"/>
          <w:sz w:val="24"/>
          <w:szCs w:val="24"/>
        </w:rPr>
      </w:pPr>
    </w:p>
    <w:p w14:paraId="26FD2776"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resolve conflicts concerning the Constitution, the Statutes, and the </w:t>
      </w:r>
      <w:r>
        <w:rPr>
          <w:rFonts w:ascii="Garamond" w:hAnsi="Garamond"/>
          <w:sz w:val="24"/>
          <w:szCs w:val="24"/>
        </w:rPr>
        <w:t>Legislative Branch</w:t>
      </w:r>
      <w:r w:rsidRPr="00405FCD">
        <w:rPr>
          <w:rFonts w:ascii="Garamond" w:hAnsi="Garamond"/>
          <w:sz w:val="24"/>
          <w:szCs w:val="24"/>
        </w:rPr>
        <w:t xml:space="preserve"> Policies and Procedures.</w:t>
      </w:r>
    </w:p>
    <w:p w14:paraId="58DF99C8" w14:textId="77777777" w:rsidR="006917AD" w:rsidRDefault="006917AD" w:rsidP="006917AD">
      <w:pPr>
        <w:pStyle w:val="ListParagraph"/>
        <w:ind w:left="1440"/>
        <w:rPr>
          <w:rFonts w:ascii="Garamond" w:hAnsi="Garamond"/>
          <w:sz w:val="24"/>
          <w:szCs w:val="24"/>
        </w:rPr>
      </w:pPr>
    </w:p>
    <w:p w14:paraId="151B652D"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lastRenderedPageBreak/>
        <w:t>The R&amp;O Committee shall vet and forward all appointments that require Legislative confirmation to the Senate.</w:t>
      </w:r>
    </w:p>
    <w:p w14:paraId="570528D1" w14:textId="77777777" w:rsidR="006917AD" w:rsidRDefault="006917AD" w:rsidP="006917AD">
      <w:pPr>
        <w:pStyle w:val="ListParagraph"/>
        <w:ind w:left="1440"/>
        <w:rPr>
          <w:rFonts w:ascii="Garamond" w:hAnsi="Garamond"/>
          <w:sz w:val="24"/>
          <w:szCs w:val="24"/>
        </w:rPr>
      </w:pPr>
    </w:p>
    <w:p w14:paraId="7BFBBFFA"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the Constitution and Statutes and recommend any change to the Senate when necessary.</w:t>
      </w:r>
    </w:p>
    <w:p w14:paraId="0400C2CD" w14:textId="77777777" w:rsidR="006917AD" w:rsidRDefault="006917AD" w:rsidP="006917AD">
      <w:pPr>
        <w:pStyle w:val="ListParagraph"/>
        <w:ind w:left="1440"/>
        <w:rPr>
          <w:rFonts w:ascii="Garamond" w:hAnsi="Garamond"/>
          <w:sz w:val="24"/>
          <w:szCs w:val="24"/>
        </w:rPr>
      </w:pPr>
    </w:p>
    <w:p w14:paraId="2C3DD20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enforce the senator Absence Policy, as outlined in Chapter VIII.</w:t>
      </w:r>
    </w:p>
    <w:p w14:paraId="5AAECF59" w14:textId="77777777" w:rsidR="006917AD" w:rsidRDefault="006917AD" w:rsidP="006917AD">
      <w:pPr>
        <w:pStyle w:val="ListParagraph"/>
        <w:ind w:left="1440"/>
        <w:rPr>
          <w:rFonts w:ascii="Garamond" w:hAnsi="Garamond"/>
          <w:sz w:val="24"/>
          <w:szCs w:val="24"/>
        </w:rPr>
      </w:pPr>
    </w:p>
    <w:p w14:paraId="7F5578BF"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be responsible for maintaining a current </w:t>
      </w:r>
      <w:r>
        <w:rPr>
          <w:rFonts w:ascii="Garamond" w:hAnsi="Garamond"/>
          <w:sz w:val="24"/>
          <w:szCs w:val="24"/>
        </w:rPr>
        <w:t>Legislative Branch</w:t>
      </w:r>
      <w:r w:rsidRPr="00405FCD">
        <w:rPr>
          <w:rFonts w:ascii="Garamond" w:hAnsi="Garamond"/>
          <w:sz w:val="24"/>
          <w:szCs w:val="24"/>
        </w:rPr>
        <w:t xml:space="preserve"> Policies and Procedures manual, and any revisions to this document must be approved by two-thirds (2/3) vote of the Senate. </w:t>
      </w:r>
    </w:p>
    <w:p w14:paraId="0D063B6A" w14:textId="77777777" w:rsidR="006917AD" w:rsidRDefault="006917AD" w:rsidP="006917AD">
      <w:pPr>
        <w:pStyle w:val="ListParagraph"/>
        <w:ind w:left="1440"/>
        <w:rPr>
          <w:rFonts w:ascii="Garamond" w:hAnsi="Garamond"/>
          <w:sz w:val="24"/>
          <w:szCs w:val="24"/>
        </w:rPr>
      </w:pPr>
    </w:p>
    <w:p w14:paraId="4322071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is responsible, with the final approval of the Senate President, for creating, maintaining, and modifying the Senate Appointment Application.</w:t>
      </w:r>
    </w:p>
    <w:p w14:paraId="0B76859A" w14:textId="77777777" w:rsidR="006917AD" w:rsidRDefault="006917AD" w:rsidP="006917AD">
      <w:pPr>
        <w:pStyle w:val="ListParagraph"/>
        <w:ind w:left="1440"/>
        <w:rPr>
          <w:rFonts w:ascii="Garamond" w:hAnsi="Garamond"/>
          <w:sz w:val="24"/>
          <w:szCs w:val="24"/>
        </w:rPr>
      </w:pPr>
    </w:p>
    <w:p w14:paraId="5CF017AC"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and consider revisions to Title VI: The Election Code and Title XIII: The Rules and Oversight Committee Statute. All revisions passed by the R&amp;O Committee shall be forwarded to Senate.</w:t>
      </w:r>
    </w:p>
    <w:p w14:paraId="01C8FA34" w14:textId="77777777" w:rsidR="006917AD" w:rsidRDefault="006917AD" w:rsidP="006917AD">
      <w:pPr>
        <w:pStyle w:val="ListParagraph"/>
        <w:ind w:left="1440"/>
        <w:rPr>
          <w:rFonts w:ascii="Garamond" w:hAnsi="Garamond"/>
          <w:sz w:val="24"/>
          <w:szCs w:val="24"/>
        </w:rPr>
      </w:pPr>
    </w:p>
    <w:p w14:paraId="163352C4"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consider amendments to the Elections Policies and Procedures proposed by the Elections Commissioner, as outlined in Title VI.</w:t>
      </w:r>
    </w:p>
    <w:p w14:paraId="49FAF3AF" w14:textId="77777777" w:rsidR="006917AD" w:rsidRPr="00C75AFE" w:rsidRDefault="006917AD" w:rsidP="006917AD">
      <w:pPr>
        <w:pStyle w:val="Heading2"/>
        <w:numPr>
          <w:ilvl w:val="0"/>
          <w:numId w:val="2"/>
        </w:numPr>
        <w:jc w:val="left"/>
      </w:pPr>
      <w:r w:rsidRPr="00C75AFE">
        <w:t>Procedures of the Senate</w:t>
      </w:r>
    </w:p>
    <w:p w14:paraId="3B63602F" w14:textId="77777777" w:rsidR="006917AD" w:rsidRPr="00101BA1" w:rsidRDefault="006917AD" w:rsidP="006917AD">
      <w:pPr>
        <w:pStyle w:val="ListParagraph"/>
        <w:numPr>
          <w:ilvl w:val="0"/>
          <w:numId w:val="8"/>
        </w:numPr>
        <w:rPr>
          <w:rFonts w:ascii="Garamond" w:hAnsi="Garamond"/>
          <w:sz w:val="24"/>
          <w:szCs w:val="24"/>
        </w:rPr>
      </w:pPr>
      <w:r w:rsidRPr="00101BA1">
        <w:rPr>
          <w:rFonts w:ascii="Garamond" w:hAnsi="Garamond"/>
          <w:sz w:val="24"/>
          <w:szCs w:val="24"/>
        </w:rPr>
        <w:t>Line of Succession</w:t>
      </w:r>
    </w:p>
    <w:p w14:paraId="6E6DBC38" w14:textId="77777777" w:rsidR="006917AD" w:rsidRDefault="006917AD" w:rsidP="006917AD">
      <w:pPr>
        <w:pStyle w:val="ListParagraph"/>
        <w:ind w:left="1440"/>
        <w:rPr>
          <w:rFonts w:ascii="Garamond" w:hAnsi="Garamond"/>
          <w:sz w:val="24"/>
          <w:szCs w:val="24"/>
        </w:rPr>
      </w:pPr>
    </w:p>
    <w:p w14:paraId="02DAA5AF" w14:textId="2229A3A6"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In the event that the Senate President is removed, resigns, or is unable to carry out their duties, the Senate President Pro Tempore shall act as the Interim Senate President. Following a removal or resignation, there shall be nominations for the position at the next Senate meeting and elections at the following Senate meeting</w:t>
      </w:r>
      <w:r w:rsidR="00877AE7" w:rsidRPr="00405FCD">
        <w:rPr>
          <w:rFonts w:ascii="Garamond" w:hAnsi="Garamond"/>
          <w:sz w:val="24"/>
          <w:szCs w:val="24"/>
        </w:rPr>
        <w:t xml:space="preserve">. </w:t>
      </w:r>
    </w:p>
    <w:p w14:paraId="1912EF70" w14:textId="77777777" w:rsidR="006917AD" w:rsidRPr="00405FCD" w:rsidRDefault="006917AD" w:rsidP="006917AD">
      <w:pPr>
        <w:pStyle w:val="ListParagraph"/>
        <w:ind w:left="1080"/>
        <w:rPr>
          <w:rFonts w:ascii="Garamond" w:hAnsi="Garamond"/>
          <w:sz w:val="24"/>
          <w:szCs w:val="24"/>
        </w:rPr>
      </w:pPr>
    </w:p>
    <w:p w14:paraId="06784C66" w14:textId="3BC76881"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In the event that the Senate President Pro-Tempore is unavailable, the Senate Parliamentarian shall assume their duties</w:t>
      </w:r>
      <w:r w:rsidR="00877AE7" w:rsidRPr="00405FCD">
        <w:rPr>
          <w:rFonts w:ascii="Garamond" w:hAnsi="Garamond"/>
          <w:sz w:val="24"/>
          <w:szCs w:val="24"/>
        </w:rPr>
        <w:t xml:space="preserve">. </w:t>
      </w:r>
    </w:p>
    <w:p w14:paraId="50178BB8" w14:textId="77777777" w:rsidR="006917AD" w:rsidRPr="00405FCD" w:rsidRDefault="006917AD" w:rsidP="006917AD">
      <w:pPr>
        <w:pStyle w:val="ListParagraph"/>
        <w:ind w:left="1080"/>
        <w:rPr>
          <w:rFonts w:ascii="Garamond" w:hAnsi="Garamond"/>
          <w:sz w:val="24"/>
          <w:szCs w:val="24"/>
        </w:rPr>
      </w:pPr>
    </w:p>
    <w:p w14:paraId="3257E132" w14:textId="3C46A5C4"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 xml:space="preserve">Should neither of these members be able to carry out these duties, the member with the most </w:t>
      </w:r>
      <w:r w:rsidR="00B709A9">
        <w:rPr>
          <w:rFonts w:ascii="Garamond" w:hAnsi="Garamond"/>
          <w:sz w:val="24"/>
          <w:szCs w:val="24"/>
        </w:rPr>
        <w:t xml:space="preserve">Legislative </w:t>
      </w:r>
      <w:r w:rsidRPr="00405FCD">
        <w:rPr>
          <w:rFonts w:ascii="Garamond" w:hAnsi="Garamond"/>
          <w:sz w:val="24"/>
          <w:szCs w:val="24"/>
        </w:rPr>
        <w:t xml:space="preserve">tenure of the Legislative Cabinet shall assume the duties of the Senate President until an election may be called. </w:t>
      </w:r>
    </w:p>
    <w:p w14:paraId="7066FC59" w14:textId="77777777" w:rsidR="006917AD" w:rsidRPr="00101BA1" w:rsidRDefault="006917AD" w:rsidP="006917AD">
      <w:pPr>
        <w:pStyle w:val="ListParagraph"/>
        <w:rPr>
          <w:rFonts w:ascii="Book Antiqua" w:hAnsi="Book Antiqua"/>
          <w:sz w:val="24"/>
          <w:szCs w:val="24"/>
        </w:rPr>
      </w:pPr>
    </w:p>
    <w:p w14:paraId="39EBE396" w14:textId="77777777" w:rsidR="006917AD" w:rsidRPr="00101BA1" w:rsidRDefault="006917AD" w:rsidP="006917AD">
      <w:pPr>
        <w:pStyle w:val="ListParagraph"/>
        <w:rPr>
          <w:rFonts w:ascii="Book Antiqua" w:hAnsi="Book Antiqua"/>
          <w:sz w:val="24"/>
          <w:szCs w:val="24"/>
        </w:rPr>
      </w:pPr>
    </w:p>
    <w:p w14:paraId="2986B1B5" w14:textId="77777777" w:rsidR="006917AD" w:rsidRDefault="006917AD" w:rsidP="006917AD">
      <w:pPr>
        <w:pStyle w:val="ListParagraph"/>
        <w:numPr>
          <w:ilvl w:val="0"/>
          <w:numId w:val="8"/>
        </w:numPr>
        <w:rPr>
          <w:rFonts w:ascii="Garamond" w:hAnsi="Garamond"/>
          <w:sz w:val="24"/>
          <w:szCs w:val="24"/>
        </w:rPr>
      </w:pPr>
      <w:r w:rsidRPr="00101BA1">
        <w:rPr>
          <w:rFonts w:ascii="Garamond" w:hAnsi="Garamond"/>
          <w:sz w:val="24"/>
          <w:szCs w:val="24"/>
        </w:rPr>
        <w:t>Delegation of Legislative Authority</w:t>
      </w:r>
    </w:p>
    <w:p w14:paraId="2F5C39C8" w14:textId="77777777" w:rsidR="006917AD" w:rsidRDefault="006917AD" w:rsidP="006917AD">
      <w:pPr>
        <w:pStyle w:val="ListParagraph"/>
        <w:ind w:left="1440"/>
        <w:rPr>
          <w:rFonts w:ascii="Garamond" w:hAnsi="Garamond"/>
          <w:sz w:val="24"/>
          <w:szCs w:val="24"/>
        </w:rPr>
      </w:pPr>
    </w:p>
    <w:p w14:paraId="00217D02"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In cases where the Senate President is unavailable or unable to carry out their duties, legislative authority shall follow the line of succession. </w:t>
      </w:r>
    </w:p>
    <w:p w14:paraId="1FC576EB" w14:textId="77777777" w:rsidR="006917AD" w:rsidRPr="00405FCD" w:rsidRDefault="006917AD" w:rsidP="006917AD">
      <w:pPr>
        <w:pStyle w:val="ListParagraph"/>
        <w:ind w:left="1080"/>
        <w:rPr>
          <w:rFonts w:ascii="Garamond" w:hAnsi="Garamond"/>
          <w:sz w:val="24"/>
          <w:szCs w:val="24"/>
        </w:rPr>
      </w:pPr>
    </w:p>
    <w:p w14:paraId="756FC9E5"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The proper procedure for delegating temporary legislative authority shall be as follows: </w:t>
      </w:r>
    </w:p>
    <w:p w14:paraId="5CA14B14" w14:textId="77777777" w:rsidR="006917AD" w:rsidRDefault="006917AD" w:rsidP="006917AD">
      <w:pPr>
        <w:pStyle w:val="ListParagraph"/>
        <w:ind w:left="2160"/>
        <w:rPr>
          <w:rFonts w:ascii="Garamond" w:hAnsi="Garamond"/>
          <w:sz w:val="24"/>
          <w:szCs w:val="24"/>
        </w:rPr>
      </w:pPr>
    </w:p>
    <w:p w14:paraId="32CA25E5"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The Senate President shall draft and sign a formal memorandum stating why they are temporarily delegating their authority and to whom.</w:t>
      </w:r>
    </w:p>
    <w:p w14:paraId="101C7DB0" w14:textId="77777777" w:rsidR="006917AD" w:rsidRDefault="006917AD" w:rsidP="006917AD">
      <w:pPr>
        <w:pStyle w:val="ListParagraph"/>
        <w:ind w:left="2160"/>
        <w:rPr>
          <w:rFonts w:ascii="Garamond" w:hAnsi="Garamond"/>
          <w:sz w:val="24"/>
          <w:szCs w:val="24"/>
        </w:rPr>
      </w:pPr>
    </w:p>
    <w:p w14:paraId="300E84F5" w14:textId="42D3296C"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memorandum shall be emailed to the relevant personnel, and printed copies shall be given to the SG Director, SG </w:t>
      </w:r>
      <w:r w:rsidR="00F757A4">
        <w:rPr>
          <w:rFonts w:ascii="Garamond" w:hAnsi="Garamond"/>
          <w:sz w:val="24"/>
          <w:szCs w:val="24"/>
        </w:rPr>
        <w:t>Advisor</w:t>
      </w:r>
      <w:r w:rsidRPr="00405FCD">
        <w:rPr>
          <w:rFonts w:ascii="Garamond" w:hAnsi="Garamond"/>
          <w:sz w:val="24"/>
          <w:szCs w:val="24"/>
        </w:rPr>
        <w:t xml:space="preserve">, and the person delegated the authority. </w:t>
      </w:r>
    </w:p>
    <w:p w14:paraId="380F7170" w14:textId="77777777" w:rsidR="006917AD" w:rsidRDefault="006917AD" w:rsidP="006917AD">
      <w:pPr>
        <w:pStyle w:val="ListParagraph"/>
        <w:ind w:left="2160"/>
        <w:rPr>
          <w:rFonts w:ascii="Garamond" w:hAnsi="Garamond"/>
          <w:sz w:val="24"/>
          <w:szCs w:val="24"/>
        </w:rPr>
      </w:pPr>
    </w:p>
    <w:p w14:paraId="437FA5A3"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Senate President shall preserve a signed and printed copy in their records. </w:t>
      </w:r>
    </w:p>
    <w:p w14:paraId="130230CA" w14:textId="77777777" w:rsidR="006917AD" w:rsidRDefault="006917AD" w:rsidP="006917AD">
      <w:pPr>
        <w:pStyle w:val="ListParagraph"/>
        <w:rPr>
          <w:rFonts w:ascii="Garamond" w:hAnsi="Garamond"/>
          <w:sz w:val="24"/>
          <w:szCs w:val="24"/>
        </w:rPr>
      </w:pPr>
    </w:p>
    <w:p w14:paraId="56166F4D" w14:textId="77777777" w:rsidR="006917AD" w:rsidRPr="00DA1252" w:rsidRDefault="006917AD" w:rsidP="006917AD">
      <w:pPr>
        <w:pStyle w:val="ListParagraph"/>
        <w:numPr>
          <w:ilvl w:val="0"/>
          <w:numId w:val="8"/>
        </w:numPr>
        <w:rPr>
          <w:rFonts w:ascii="Garamond" w:hAnsi="Garamond"/>
          <w:sz w:val="24"/>
          <w:szCs w:val="24"/>
        </w:rPr>
      </w:pPr>
      <w:r w:rsidRPr="00DA1252">
        <w:rPr>
          <w:rFonts w:ascii="Garamond" w:hAnsi="Garamond"/>
          <w:sz w:val="24"/>
          <w:szCs w:val="24"/>
        </w:rPr>
        <w:t>Senate and Standing Committee Meetings</w:t>
      </w:r>
    </w:p>
    <w:p w14:paraId="35B8C679" w14:textId="77777777" w:rsidR="006917AD" w:rsidRPr="00DA1252" w:rsidRDefault="006917AD" w:rsidP="006917AD">
      <w:pPr>
        <w:pStyle w:val="ListParagraph"/>
        <w:rPr>
          <w:rFonts w:ascii="Garamond" w:hAnsi="Garamond"/>
          <w:sz w:val="24"/>
          <w:szCs w:val="24"/>
        </w:rPr>
      </w:pPr>
    </w:p>
    <w:p w14:paraId="0CA2E035"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In order to vote on any business, the number of senators attending a meeting must be more than half of the overall membership, with the exception of senators on a leave of absence.</w:t>
      </w:r>
    </w:p>
    <w:p w14:paraId="5F801955" w14:textId="77777777" w:rsidR="006917AD" w:rsidRDefault="006917AD" w:rsidP="006917AD">
      <w:pPr>
        <w:pStyle w:val="ListParagraph"/>
        <w:ind w:left="1440"/>
        <w:rPr>
          <w:rFonts w:ascii="Garamond" w:hAnsi="Garamond"/>
          <w:sz w:val="24"/>
          <w:szCs w:val="24"/>
        </w:rPr>
      </w:pPr>
    </w:p>
    <w:p w14:paraId="5058C80A" w14:textId="7D5B39AB"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The Senate and committees shall meet no less than twice every thirty-one (31) calendar days during academic session</w:t>
      </w:r>
      <w:r w:rsidR="00877AE7" w:rsidRPr="00405FCD">
        <w:rPr>
          <w:rFonts w:ascii="Garamond" w:hAnsi="Garamond"/>
          <w:sz w:val="24"/>
          <w:szCs w:val="24"/>
        </w:rPr>
        <w:t xml:space="preserve">. </w:t>
      </w:r>
      <w:r w:rsidRPr="00405FCD">
        <w:rPr>
          <w:rFonts w:ascii="Garamond" w:hAnsi="Garamond"/>
          <w:sz w:val="24"/>
          <w:szCs w:val="24"/>
        </w:rPr>
        <w:t>The Senate President shall determine the time, day, and frequency of the meetings. All Senate meetings shall take place in the Senate Chambers</w:t>
      </w:r>
      <w:r>
        <w:rPr>
          <w:rFonts w:ascii="Garamond" w:hAnsi="Garamond"/>
          <w:sz w:val="24"/>
          <w:szCs w:val="24"/>
        </w:rPr>
        <w:t>, with the exception of any unforeseen circumstances.</w:t>
      </w:r>
    </w:p>
    <w:p w14:paraId="78FF12A1" w14:textId="77777777" w:rsidR="006917AD" w:rsidRPr="00405FCD" w:rsidRDefault="006917AD" w:rsidP="006917AD">
      <w:pPr>
        <w:pStyle w:val="ListParagraph"/>
        <w:ind w:left="1080"/>
        <w:rPr>
          <w:rFonts w:ascii="Garamond" w:hAnsi="Garamond"/>
          <w:sz w:val="24"/>
          <w:szCs w:val="24"/>
        </w:rPr>
      </w:pPr>
    </w:p>
    <w:p w14:paraId="6C7A9303"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Changing a Senate and committee meeting requires a directive posted by the Senate President no later than two (2) business days prior to the regularly scheduled meeting.</w:t>
      </w:r>
    </w:p>
    <w:p w14:paraId="3566C2EA" w14:textId="77777777" w:rsidR="006917AD" w:rsidRPr="00405FCD" w:rsidRDefault="006917AD" w:rsidP="006917AD">
      <w:pPr>
        <w:pStyle w:val="ListParagraph"/>
        <w:ind w:left="1080"/>
        <w:rPr>
          <w:rFonts w:ascii="Garamond" w:hAnsi="Garamond"/>
          <w:sz w:val="24"/>
          <w:szCs w:val="24"/>
        </w:rPr>
      </w:pPr>
    </w:p>
    <w:p w14:paraId="42506958" w14:textId="69F80500"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Senate may be called by the Senate President or by </w:t>
      </w:r>
      <w:r w:rsidR="00C47C0F">
        <w:rPr>
          <w:rFonts w:ascii="Garamond" w:hAnsi="Garamond"/>
          <w:sz w:val="24"/>
          <w:szCs w:val="24"/>
        </w:rPr>
        <w:t>majority</w:t>
      </w:r>
      <w:r w:rsidRPr="00405FCD">
        <w:rPr>
          <w:rFonts w:ascii="Garamond" w:hAnsi="Garamond"/>
          <w:sz w:val="24"/>
          <w:szCs w:val="24"/>
        </w:rPr>
        <w:t xml:space="preserve"> of senators. Senators must be given notice two (2) business days prior to the Emergency meeting. Any absences shall be counted unless otherwise directed by the Senate President. </w:t>
      </w:r>
    </w:p>
    <w:p w14:paraId="21E622BF" w14:textId="77777777" w:rsidR="006917AD" w:rsidRPr="00405FCD" w:rsidRDefault="006917AD" w:rsidP="006917AD">
      <w:pPr>
        <w:pStyle w:val="ListParagraph"/>
        <w:ind w:left="1080"/>
        <w:rPr>
          <w:rFonts w:ascii="Garamond" w:hAnsi="Garamond"/>
          <w:sz w:val="24"/>
          <w:szCs w:val="24"/>
        </w:rPr>
      </w:pPr>
    </w:p>
    <w:p w14:paraId="14CFC1B2"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committees may be called by the Committee Chair, or at the request of at least two-thirds (2/3) of the committee, with at least two (2) business days’ prior notice. All agendas must include a designated </w:t>
      </w:r>
      <w:proofErr w:type="gramStart"/>
      <w:r w:rsidRPr="00405FCD">
        <w:rPr>
          <w:rFonts w:ascii="Garamond" w:hAnsi="Garamond"/>
          <w:sz w:val="24"/>
          <w:szCs w:val="24"/>
        </w:rPr>
        <w:t>time-slot</w:t>
      </w:r>
      <w:proofErr w:type="gramEnd"/>
      <w:r w:rsidRPr="00405FCD">
        <w:rPr>
          <w:rFonts w:ascii="Garamond" w:hAnsi="Garamond"/>
          <w:sz w:val="24"/>
          <w:szCs w:val="24"/>
        </w:rPr>
        <w:t xml:space="preserve"> for public remarks.</w:t>
      </w:r>
    </w:p>
    <w:p w14:paraId="01468802" w14:textId="77777777" w:rsidR="006917AD" w:rsidRPr="0092369B" w:rsidRDefault="006917AD" w:rsidP="006917AD">
      <w:pPr>
        <w:pStyle w:val="ListParagraph"/>
        <w:rPr>
          <w:rFonts w:ascii="Book Antiqua" w:hAnsi="Book Antiqua"/>
          <w:sz w:val="24"/>
          <w:szCs w:val="24"/>
        </w:rPr>
      </w:pPr>
    </w:p>
    <w:p w14:paraId="09DC6D00"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 xml:space="preserve">The Meeting </w:t>
      </w:r>
      <w:r>
        <w:rPr>
          <w:rFonts w:ascii="Garamond" w:hAnsi="Garamond"/>
          <w:sz w:val="24"/>
          <w:szCs w:val="24"/>
        </w:rPr>
        <w:t>Notice</w:t>
      </w:r>
    </w:p>
    <w:p w14:paraId="684E5C49" w14:textId="77777777" w:rsidR="006917AD" w:rsidRPr="0092369B" w:rsidRDefault="006917AD" w:rsidP="006917AD">
      <w:pPr>
        <w:pStyle w:val="ListParagraph"/>
        <w:rPr>
          <w:rFonts w:ascii="Book Antiqua" w:hAnsi="Book Antiqua"/>
          <w:sz w:val="24"/>
          <w:szCs w:val="24"/>
        </w:rPr>
      </w:pPr>
    </w:p>
    <w:p w14:paraId="21374635" w14:textId="10F9E14B"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w:t>
      </w:r>
      <w:r w:rsidR="00C47C0F">
        <w:rPr>
          <w:rFonts w:ascii="Garamond" w:hAnsi="Garamond"/>
          <w:sz w:val="24"/>
          <w:szCs w:val="24"/>
        </w:rPr>
        <w:t xml:space="preserve">notice </w:t>
      </w:r>
      <w:r w:rsidR="00C47C0F" w:rsidRPr="00C053BE">
        <w:rPr>
          <w:rFonts w:ascii="Garamond" w:hAnsi="Garamond"/>
          <w:sz w:val="24"/>
          <w:szCs w:val="24"/>
        </w:rPr>
        <w:t>shall</w:t>
      </w:r>
      <w:r w:rsidRPr="00C053BE">
        <w:rPr>
          <w:rFonts w:ascii="Garamond" w:hAnsi="Garamond"/>
          <w:sz w:val="24"/>
          <w:szCs w:val="24"/>
        </w:rPr>
        <w:t xml:space="preserve"> contain all documents pertinent to any meeting of the Senate or Standing Committees. </w:t>
      </w:r>
    </w:p>
    <w:p w14:paraId="608D2DC7" w14:textId="77777777" w:rsidR="006917AD" w:rsidRPr="00C053BE" w:rsidRDefault="006917AD" w:rsidP="006917AD">
      <w:pPr>
        <w:pStyle w:val="ListParagraph"/>
        <w:ind w:left="1080"/>
        <w:rPr>
          <w:rFonts w:ascii="Garamond" w:hAnsi="Garamond"/>
          <w:sz w:val="24"/>
          <w:szCs w:val="24"/>
        </w:rPr>
      </w:pPr>
    </w:p>
    <w:p w14:paraId="232212EC" w14:textId="2E43640D"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lastRenderedPageBreak/>
        <w:t xml:space="preserve">The meeting </w:t>
      </w:r>
      <w:r w:rsidR="00C47C0F">
        <w:rPr>
          <w:rFonts w:ascii="Garamond" w:hAnsi="Garamond"/>
          <w:sz w:val="24"/>
          <w:szCs w:val="24"/>
        </w:rPr>
        <w:t xml:space="preserve">notice </w:t>
      </w:r>
      <w:r w:rsidR="00C47C0F" w:rsidRPr="00C053BE">
        <w:rPr>
          <w:rFonts w:ascii="Garamond" w:hAnsi="Garamond"/>
          <w:sz w:val="24"/>
          <w:szCs w:val="24"/>
        </w:rPr>
        <w:t>shall</w:t>
      </w:r>
      <w:r w:rsidRPr="00C053BE">
        <w:rPr>
          <w:rFonts w:ascii="Garamond" w:hAnsi="Garamond"/>
          <w:sz w:val="24"/>
          <w:szCs w:val="24"/>
        </w:rPr>
        <w:t xml:space="preserve"> be distributed by the chair of the meeting. A designee may be allowed to perform this duty provided that a written request is received and approved by the Senate President. </w:t>
      </w:r>
    </w:p>
    <w:p w14:paraId="6D3CA33A" w14:textId="77777777" w:rsidR="006917AD" w:rsidRPr="00C053BE" w:rsidRDefault="006917AD" w:rsidP="006917AD">
      <w:pPr>
        <w:pStyle w:val="ListParagraph"/>
        <w:ind w:left="1080"/>
        <w:rPr>
          <w:rFonts w:ascii="Garamond" w:hAnsi="Garamond"/>
          <w:sz w:val="24"/>
          <w:szCs w:val="24"/>
        </w:rPr>
      </w:pPr>
    </w:p>
    <w:p w14:paraId="4A4ECA73"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Responsibility for the </w:t>
      </w:r>
      <w:r>
        <w:rPr>
          <w:rFonts w:ascii="Garamond" w:hAnsi="Garamond"/>
          <w:sz w:val="24"/>
          <w:szCs w:val="24"/>
        </w:rPr>
        <w:t>notice</w:t>
      </w:r>
      <w:r w:rsidRPr="00C053BE">
        <w:rPr>
          <w:rFonts w:ascii="Garamond" w:hAnsi="Garamond"/>
          <w:sz w:val="24"/>
          <w:szCs w:val="24"/>
        </w:rPr>
        <w:t xml:space="preserve"> shall remain with the chair of the meeting at all times.</w:t>
      </w:r>
    </w:p>
    <w:p w14:paraId="4BB98AA6" w14:textId="77777777" w:rsidR="006917AD" w:rsidRPr="00C053BE" w:rsidRDefault="006917AD" w:rsidP="006917AD">
      <w:pPr>
        <w:pStyle w:val="ListParagraph"/>
        <w:ind w:left="1080"/>
        <w:rPr>
          <w:rFonts w:ascii="Garamond" w:hAnsi="Garamond"/>
          <w:sz w:val="24"/>
          <w:szCs w:val="24"/>
        </w:rPr>
      </w:pPr>
    </w:p>
    <w:p w14:paraId="2808D939"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w:t>
      </w:r>
      <w:r>
        <w:rPr>
          <w:rFonts w:ascii="Garamond" w:hAnsi="Garamond"/>
          <w:sz w:val="24"/>
          <w:szCs w:val="24"/>
        </w:rPr>
        <w:t xml:space="preserve">posted online at least two business days before the meeting </w:t>
      </w:r>
      <w:r w:rsidRPr="00C053BE">
        <w:rPr>
          <w:rFonts w:ascii="Garamond" w:hAnsi="Garamond"/>
          <w:sz w:val="24"/>
          <w:szCs w:val="24"/>
        </w:rPr>
        <w:t>and contain the following:</w:t>
      </w:r>
    </w:p>
    <w:p w14:paraId="76822E27" w14:textId="77777777" w:rsidR="006917AD" w:rsidRPr="0092369B" w:rsidRDefault="006917AD" w:rsidP="006917AD">
      <w:pPr>
        <w:pStyle w:val="ListParagraph"/>
        <w:rPr>
          <w:rFonts w:ascii="Book Antiqua" w:hAnsi="Book Antiqua"/>
          <w:sz w:val="24"/>
          <w:szCs w:val="24"/>
        </w:rPr>
      </w:pPr>
    </w:p>
    <w:p w14:paraId="7B31952F"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Meeting </w:t>
      </w:r>
      <w:proofErr w:type="gramStart"/>
      <w:r w:rsidRPr="00C053BE">
        <w:rPr>
          <w:rFonts w:ascii="Garamond" w:hAnsi="Garamond"/>
          <w:sz w:val="24"/>
          <w:szCs w:val="24"/>
        </w:rPr>
        <w:t>Agenda;</w:t>
      </w:r>
      <w:proofErr w:type="gramEnd"/>
    </w:p>
    <w:p w14:paraId="38353891" w14:textId="77777777" w:rsidR="006917AD" w:rsidRDefault="006917AD" w:rsidP="006917AD">
      <w:pPr>
        <w:pStyle w:val="ListParagraph"/>
        <w:ind w:left="2160"/>
        <w:rPr>
          <w:rFonts w:ascii="Garamond" w:hAnsi="Garamond"/>
          <w:sz w:val="24"/>
          <w:szCs w:val="24"/>
        </w:rPr>
      </w:pPr>
    </w:p>
    <w:p w14:paraId="6CC7DC54"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Legislation, with any supporting material, </w:t>
      </w:r>
      <w:proofErr w:type="gramStart"/>
      <w:r w:rsidRPr="00C053BE">
        <w:rPr>
          <w:rFonts w:ascii="Garamond" w:hAnsi="Garamond"/>
          <w:sz w:val="24"/>
          <w:szCs w:val="24"/>
        </w:rPr>
        <w:t>that</w:t>
      </w:r>
      <w:proofErr w:type="gramEnd"/>
      <w:r w:rsidRPr="00C053BE">
        <w:rPr>
          <w:rFonts w:ascii="Garamond" w:hAnsi="Garamond"/>
          <w:sz w:val="24"/>
          <w:szCs w:val="24"/>
        </w:rPr>
        <w:t xml:space="preserve"> shall be considered by the Senate or </w:t>
      </w:r>
      <w:proofErr w:type="gramStart"/>
      <w:r w:rsidRPr="00C053BE">
        <w:rPr>
          <w:rFonts w:ascii="Garamond" w:hAnsi="Garamond"/>
          <w:sz w:val="24"/>
          <w:szCs w:val="24"/>
        </w:rPr>
        <w:t>Committee;</w:t>
      </w:r>
      <w:proofErr w:type="gramEnd"/>
      <w:r w:rsidRPr="00C053BE">
        <w:rPr>
          <w:rFonts w:ascii="Garamond" w:hAnsi="Garamond"/>
          <w:sz w:val="24"/>
          <w:szCs w:val="24"/>
        </w:rPr>
        <w:t xml:space="preserve"> </w:t>
      </w:r>
    </w:p>
    <w:p w14:paraId="4A5C718F" w14:textId="77777777" w:rsidR="006917AD" w:rsidRDefault="006917AD" w:rsidP="006917AD">
      <w:pPr>
        <w:pStyle w:val="ListParagraph"/>
        <w:ind w:left="2160"/>
        <w:rPr>
          <w:rFonts w:ascii="Garamond" w:hAnsi="Garamond"/>
          <w:sz w:val="24"/>
          <w:szCs w:val="24"/>
        </w:rPr>
      </w:pPr>
    </w:p>
    <w:p w14:paraId="577D5C48"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Minutes from the preceding meeting; and,</w:t>
      </w:r>
    </w:p>
    <w:p w14:paraId="7F4A0E1E" w14:textId="77777777" w:rsidR="006917AD" w:rsidRDefault="006917AD" w:rsidP="006917AD">
      <w:pPr>
        <w:pStyle w:val="ListParagraph"/>
        <w:ind w:left="2160"/>
        <w:rPr>
          <w:rFonts w:ascii="Garamond" w:hAnsi="Garamond"/>
          <w:sz w:val="24"/>
          <w:szCs w:val="24"/>
        </w:rPr>
      </w:pPr>
    </w:p>
    <w:p w14:paraId="570C9E8A"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Any other relevant business that is to be heard in that meeting. </w:t>
      </w:r>
    </w:p>
    <w:p w14:paraId="1A2B07E6" w14:textId="77777777" w:rsidR="006917AD" w:rsidRPr="0092369B" w:rsidRDefault="006917AD" w:rsidP="006917AD">
      <w:pPr>
        <w:pStyle w:val="ListParagraph"/>
        <w:ind w:left="1440"/>
        <w:rPr>
          <w:rFonts w:ascii="Garamond" w:hAnsi="Garamond"/>
          <w:sz w:val="24"/>
          <w:szCs w:val="24"/>
        </w:rPr>
      </w:pPr>
    </w:p>
    <w:p w14:paraId="7FDACE61"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Voting Guidelines</w:t>
      </w:r>
    </w:p>
    <w:p w14:paraId="082C588D" w14:textId="77777777" w:rsidR="006917AD" w:rsidRPr="0092369B" w:rsidRDefault="006917AD" w:rsidP="006917AD">
      <w:pPr>
        <w:pStyle w:val="ListParagraph"/>
        <w:rPr>
          <w:rFonts w:ascii="Garamond" w:hAnsi="Garamond"/>
          <w:sz w:val="24"/>
          <w:szCs w:val="24"/>
        </w:rPr>
      </w:pPr>
    </w:p>
    <w:p w14:paraId="284DCFB3"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 xml:space="preserve">At all Senate and Committee meetings, there shall be </w:t>
      </w:r>
      <w:r>
        <w:rPr>
          <w:rFonts w:ascii="Garamond" w:hAnsi="Garamond"/>
          <w:sz w:val="24"/>
          <w:szCs w:val="24"/>
        </w:rPr>
        <w:t>three</w:t>
      </w:r>
      <w:r w:rsidRPr="00C053BE">
        <w:rPr>
          <w:rFonts w:ascii="Garamond" w:hAnsi="Garamond"/>
          <w:sz w:val="24"/>
          <w:szCs w:val="24"/>
        </w:rPr>
        <w:t xml:space="preserve"> (</w:t>
      </w:r>
      <w:r>
        <w:rPr>
          <w:rFonts w:ascii="Garamond" w:hAnsi="Garamond"/>
          <w:sz w:val="24"/>
          <w:szCs w:val="24"/>
        </w:rPr>
        <w:t>3</w:t>
      </w:r>
      <w:r w:rsidRPr="00C053BE">
        <w:rPr>
          <w:rFonts w:ascii="Garamond" w:hAnsi="Garamond"/>
          <w:sz w:val="24"/>
          <w:szCs w:val="24"/>
        </w:rPr>
        <w:t>) ways in which a senator may vote:</w:t>
      </w:r>
    </w:p>
    <w:p w14:paraId="4C25BB87" w14:textId="77777777" w:rsidR="006917AD" w:rsidRPr="0092369B" w:rsidRDefault="006917AD" w:rsidP="006917AD">
      <w:pPr>
        <w:pStyle w:val="ListParagraph"/>
        <w:rPr>
          <w:rFonts w:ascii="Book Antiqua" w:hAnsi="Book Antiqua"/>
          <w:sz w:val="24"/>
          <w:szCs w:val="24"/>
        </w:rPr>
      </w:pPr>
    </w:p>
    <w:p w14:paraId="5E97F80B" w14:textId="77777777" w:rsidR="006917AD" w:rsidRPr="00C053BE"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For (Yes) - In favor of the motion on the floor.</w:t>
      </w:r>
    </w:p>
    <w:p w14:paraId="07139B36" w14:textId="77777777" w:rsidR="006917AD" w:rsidRDefault="006917AD" w:rsidP="006917AD">
      <w:pPr>
        <w:pStyle w:val="ListParagraph"/>
        <w:ind w:left="1800"/>
        <w:rPr>
          <w:rFonts w:ascii="Garamond" w:hAnsi="Garamond"/>
          <w:sz w:val="24"/>
          <w:szCs w:val="24"/>
        </w:rPr>
      </w:pPr>
    </w:p>
    <w:p w14:paraId="16361899" w14:textId="77777777" w:rsidR="006917AD"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Against (No) - Opposed to the motion or legislation.</w:t>
      </w:r>
    </w:p>
    <w:p w14:paraId="345A5EFA" w14:textId="77777777" w:rsidR="006917AD" w:rsidRPr="00377516" w:rsidRDefault="006917AD" w:rsidP="006917AD">
      <w:pPr>
        <w:pStyle w:val="ListParagraph"/>
        <w:rPr>
          <w:rFonts w:ascii="Garamond" w:hAnsi="Garamond"/>
          <w:sz w:val="24"/>
          <w:szCs w:val="24"/>
        </w:rPr>
      </w:pPr>
    </w:p>
    <w:p w14:paraId="116E70EA" w14:textId="36E43CFF" w:rsidR="006917AD" w:rsidRPr="00C47C0F" w:rsidRDefault="006917AD" w:rsidP="00C47C0F">
      <w:pPr>
        <w:pStyle w:val="ListParagraph"/>
        <w:numPr>
          <w:ilvl w:val="0"/>
          <w:numId w:val="45"/>
        </w:numPr>
        <w:rPr>
          <w:rFonts w:ascii="Garamond" w:hAnsi="Garamond"/>
          <w:sz w:val="24"/>
          <w:szCs w:val="24"/>
        </w:rPr>
      </w:pPr>
      <w:r w:rsidRPr="00C053BE">
        <w:rPr>
          <w:rFonts w:ascii="Garamond" w:hAnsi="Garamond"/>
          <w:sz w:val="24"/>
          <w:szCs w:val="24"/>
        </w:rPr>
        <w:t>In the event a senator possesses a conflict of interest towards a motion, the senator shall abstain from discussion and the vote by calling for a point of order and shall give their reason for abstaining, subject to approval by the chair of the meeting, as defined in Title X.</w:t>
      </w:r>
    </w:p>
    <w:p w14:paraId="54EE8318" w14:textId="77777777" w:rsidR="006917AD" w:rsidRPr="00C053BE" w:rsidRDefault="006917AD" w:rsidP="006917AD">
      <w:pPr>
        <w:pStyle w:val="ListParagraph"/>
        <w:ind w:left="1080"/>
        <w:rPr>
          <w:rFonts w:ascii="Garamond" w:hAnsi="Garamond"/>
          <w:sz w:val="24"/>
          <w:szCs w:val="24"/>
        </w:rPr>
      </w:pPr>
    </w:p>
    <w:p w14:paraId="5D281180" w14:textId="257BB083"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 xml:space="preserve">At all meetings, there </w:t>
      </w:r>
      <w:r w:rsidR="00C47C0F">
        <w:rPr>
          <w:rFonts w:ascii="Garamond" w:hAnsi="Garamond"/>
          <w:sz w:val="24"/>
          <w:szCs w:val="24"/>
        </w:rPr>
        <w:t>may</w:t>
      </w:r>
      <w:r w:rsidRPr="00C053BE">
        <w:rPr>
          <w:rFonts w:ascii="Garamond" w:hAnsi="Garamond"/>
          <w:sz w:val="24"/>
          <w:szCs w:val="24"/>
        </w:rPr>
        <w:t xml:space="preserve"> be two (2) methods of voting. All votes shall be recorded in the voting records and the totals shall be recorded in the meeting minutes.</w:t>
      </w:r>
    </w:p>
    <w:p w14:paraId="653436E9" w14:textId="77777777" w:rsidR="006917AD" w:rsidRDefault="006917AD" w:rsidP="006917AD">
      <w:pPr>
        <w:pStyle w:val="ListParagraph"/>
        <w:ind w:left="1800"/>
        <w:rPr>
          <w:rFonts w:ascii="Garamond" w:hAnsi="Garamond"/>
          <w:sz w:val="24"/>
          <w:szCs w:val="24"/>
        </w:rPr>
      </w:pPr>
    </w:p>
    <w:p w14:paraId="1F2B7990" w14:textId="01C6D532"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t>Roll call voting is done by calling out the name of each senator individually</w:t>
      </w:r>
      <w:r w:rsidR="00877AE7" w:rsidRPr="0092369B">
        <w:rPr>
          <w:rFonts w:ascii="Garamond" w:hAnsi="Garamond"/>
          <w:sz w:val="24"/>
          <w:szCs w:val="24"/>
        </w:rPr>
        <w:t xml:space="preserve">. </w:t>
      </w:r>
      <w:r w:rsidRPr="0092369B">
        <w:rPr>
          <w:rFonts w:ascii="Garamond" w:hAnsi="Garamond"/>
          <w:sz w:val="24"/>
          <w:szCs w:val="24"/>
        </w:rPr>
        <w:t xml:space="preserve">Each senator shall then vote For or Against the motion by saying “Yes” or “No” respectively. </w:t>
      </w:r>
    </w:p>
    <w:p w14:paraId="61E358E2" w14:textId="77777777" w:rsidR="006917AD" w:rsidRDefault="006917AD" w:rsidP="006917AD">
      <w:pPr>
        <w:pStyle w:val="ListParagraph"/>
        <w:ind w:left="1800"/>
        <w:rPr>
          <w:rFonts w:ascii="Garamond" w:hAnsi="Garamond"/>
          <w:sz w:val="24"/>
          <w:szCs w:val="24"/>
        </w:rPr>
      </w:pPr>
    </w:p>
    <w:p w14:paraId="69D5D28E" w14:textId="09526C75"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t>Electronic voting is done through the use of electronic devices assigned to each senator before each meeting</w:t>
      </w:r>
      <w:r w:rsidR="00C47C0F">
        <w:rPr>
          <w:rFonts w:ascii="Garamond" w:hAnsi="Garamond"/>
          <w:sz w:val="24"/>
          <w:szCs w:val="24"/>
        </w:rPr>
        <w:t xml:space="preserve"> </w:t>
      </w:r>
      <w:r w:rsidR="00C47C0F" w:rsidRPr="00C47C0F">
        <w:rPr>
          <w:rFonts w:ascii="Garamond" w:hAnsi="Garamond"/>
          <w:sz w:val="24"/>
          <w:szCs w:val="24"/>
        </w:rPr>
        <w:t>and is to be determined upon discretion of the chair and notified in the public notice announcement.</w:t>
      </w:r>
    </w:p>
    <w:p w14:paraId="4AFB8679" w14:textId="77777777" w:rsidR="006917AD" w:rsidRPr="0092369B" w:rsidRDefault="006917AD" w:rsidP="006917AD">
      <w:pPr>
        <w:pStyle w:val="ListParagraph"/>
        <w:ind w:left="1440"/>
        <w:rPr>
          <w:rFonts w:ascii="Garamond" w:hAnsi="Garamond"/>
          <w:sz w:val="24"/>
          <w:szCs w:val="24"/>
        </w:rPr>
      </w:pPr>
    </w:p>
    <w:p w14:paraId="2E62B796" w14:textId="0AE05D9C"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lastRenderedPageBreak/>
        <w:t>In the event that a senator is absent from the chambers at the time of the vote, they shall not have the ability to vote in absentia, nor shall they be counted towards quorum</w:t>
      </w:r>
      <w:r w:rsidR="00877AE7" w:rsidRPr="00C053BE">
        <w:rPr>
          <w:rFonts w:ascii="Garamond" w:hAnsi="Garamond"/>
          <w:sz w:val="24"/>
          <w:szCs w:val="24"/>
        </w:rPr>
        <w:t xml:space="preserve">. </w:t>
      </w:r>
    </w:p>
    <w:p w14:paraId="1C29B0FD" w14:textId="77777777" w:rsidR="006917AD" w:rsidRDefault="006917AD" w:rsidP="006917AD">
      <w:pPr>
        <w:pStyle w:val="ListParagraph"/>
        <w:rPr>
          <w:rFonts w:ascii="Garamond" w:hAnsi="Garamond"/>
          <w:sz w:val="24"/>
          <w:szCs w:val="24"/>
        </w:rPr>
      </w:pPr>
    </w:p>
    <w:p w14:paraId="067795EE"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Parliamentary Procedure</w:t>
      </w:r>
    </w:p>
    <w:p w14:paraId="34BF91E5" w14:textId="77777777" w:rsidR="006917AD" w:rsidRPr="00C053BE" w:rsidRDefault="006917AD" w:rsidP="006917AD">
      <w:pPr>
        <w:pStyle w:val="ListParagraph"/>
        <w:ind w:left="1440"/>
        <w:rPr>
          <w:rFonts w:ascii="Garamond" w:hAnsi="Garamond"/>
          <w:sz w:val="24"/>
          <w:szCs w:val="24"/>
        </w:rPr>
      </w:pPr>
    </w:p>
    <w:p w14:paraId="344CCE24"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i/>
          <w:iCs/>
          <w:sz w:val="24"/>
          <w:szCs w:val="24"/>
        </w:rPr>
        <w:t>Robert’s Rules of Order, Newly Revised</w:t>
      </w:r>
      <w:r w:rsidRPr="00C053BE">
        <w:rPr>
          <w:rFonts w:ascii="Garamond" w:hAnsi="Garamond"/>
          <w:sz w:val="24"/>
          <w:szCs w:val="24"/>
        </w:rPr>
        <w:t xml:space="preserve"> shall be the authority only over those questions that have not been specified by general law, University regulations, the Constitution and Statutes of the Student Government of the University of North Florida, </w:t>
      </w:r>
      <w:proofErr w:type="gramStart"/>
      <w:r w:rsidRPr="00C053BE">
        <w:rPr>
          <w:rFonts w:ascii="Garamond" w:hAnsi="Garamond"/>
          <w:sz w:val="24"/>
          <w:szCs w:val="24"/>
        </w:rPr>
        <w:t>or  Policies</w:t>
      </w:r>
      <w:proofErr w:type="gramEnd"/>
      <w:r w:rsidRPr="00C053BE">
        <w:rPr>
          <w:rFonts w:ascii="Garamond" w:hAnsi="Garamond"/>
          <w:sz w:val="24"/>
          <w:szCs w:val="24"/>
        </w:rPr>
        <w:t xml:space="preserve"> and Procedures of the Legislative Branch. </w:t>
      </w:r>
    </w:p>
    <w:p w14:paraId="018D0DA7" w14:textId="77777777" w:rsidR="006917AD" w:rsidRPr="00C053BE" w:rsidRDefault="006917AD" w:rsidP="006917AD">
      <w:pPr>
        <w:pStyle w:val="ListParagraph"/>
        <w:ind w:left="1080"/>
        <w:rPr>
          <w:rFonts w:ascii="Garamond" w:hAnsi="Garamond"/>
          <w:sz w:val="24"/>
          <w:szCs w:val="24"/>
        </w:rPr>
      </w:pPr>
    </w:p>
    <w:p w14:paraId="1B517997"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sz w:val="24"/>
          <w:szCs w:val="24"/>
        </w:rPr>
        <w:t>A Friendly Amendment shall be defined as any amendment proposed by a senator that the presiding officer believes to not change the intention of a piece of legislation. The presiding officer can invite unanimous consent on that amendment by declaring that they believe that amendment to be a Friendly Amendment. In the event of an objection, that amendment shall be subject to standard majority vote.</w:t>
      </w:r>
    </w:p>
    <w:p w14:paraId="1FB258FF" w14:textId="77777777" w:rsidR="006917AD" w:rsidRPr="00BC5DDC" w:rsidRDefault="006917AD" w:rsidP="006917AD">
      <w:pPr>
        <w:pStyle w:val="ListParagraph"/>
        <w:rPr>
          <w:rFonts w:ascii="Book Antiqua" w:hAnsi="Book Antiqua"/>
          <w:sz w:val="24"/>
          <w:szCs w:val="24"/>
        </w:rPr>
      </w:pPr>
    </w:p>
    <w:p w14:paraId="180CE407" w14:textId="77777777" w:rsidR="006917AD" w:rsidRPr="00BC5DDC" w:rsidRDefault="006917AD" w:rsidP="006917AD">
      <w:pPr>
        <w:pStyle w:val="ListParagraph"/>
        <w:numPr>
          <w:ilvl w:val="0"/>
          <w:numId w:val="8"/>
        </w:numPr>
        <w:rPr>
          <w:rFonts w:ascii="Garamond" w:hAnsi="Garamond"/>
          <w:sz w:val="24"/>
          <w:szCs w:val="24"/>
        </w:rPr>
      </w:pPr>
      <w:r w:rsidRPr="00BC5DDC">
        <w:rPr>
          <w:rFonts w:ascii="Garamond" w:hAnsi="Garamond"/>
          <w:sz w:val="24"/>
          <w:szCs w:val="24"/>
        </w:rPr>
        <w:t>Transition Binder</w:t>
      </w:r>
    </w:p>
    <w:p w14:paraId="419490E9" w14:textId="77777777" w:rsidR="006917AD" w:rsidRPr="00BC5DDC" w:rsidRDefault="006917AD" w:rsidP="006917AD">
      <w:pPr>
        <w:pStyle w:val="ListParagraph"/>
        <w:rPr>
          <w:rFonts w:ascii="Book Antiqua" w:hAnsi="Book Antiqua"/>
          <w:sz w:val="24"/>
          <w:szCs w:val="24"/>
        </w:rPr>
      </w:pPr>
    </w:p>
    <w:p w14:paraId="7B880ADA"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Over the course of the Legislative Cabinet member’s term, they must continuously maintain a Transition Binder. </w:t>
      </w:r>
    </w:p>
    <w:p w14:paraId="2D154B60" w14:textId="77777777" w:rsidR="006917AD" w:rsidRPr="00C053BE" w:rsidRDefault="006917AD" w:rsidP="006917AD">
      <w:pPr>
        <w:pStyle w:val="ListParagraph"/>
        <w:ind w:left="1080"/>
        <w:rPr>
          <w:rFonts w:ascii="Garamond" w:hAnsi="Garamond"/>
          <w:sz w:val="24"/>
          <w:szCs w:val="24"/>
        </w:rPr>
      </w:pPr>
    </w:p>
    <w:p w14:paraId="24F97738"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The purpose of the Transition Binder is to pass along important knowledge and advice of a specific position in the Legislative Cabinet to the next senator who shall fill that position. </w:t>
      </w:r>
    </w:p>
    <w:p w14:paraId="115F74EA" w14:textId="77777777" w:rsidR="006917AD" w:rsidRPr="00C053BE" w:rsidRDefault="006917AD" w:rsidP="006917AD">
      <w:pPr>
        <w:pStyle w:val="ListParagraph"/>
        <w:ind w:left="1080"/>
        <w:rPr>
          <w:rFonts w:ascii="Garamond" w:hAnsi="Garamond"/>
          <w:sz w:val="24"/>
          <w:szCs w:val="24"/>
        </w:rPr>
      </w:pPr>
    </w:p>
    <w:p w14:paraId="1614F91F" w14:textId="77777777" w:rsidR="006917AD"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The Transition Binder shall be passed down from the former officer to their successor. The successor is expected to make additions and corrections and continue the tradition of Transition Binder passage.</w:t>
      </w:r>
    </w:p>
    <w:p w14:paraId="3DA5D202" w14:textId="77777777" w:rsidR="006917AD" w:rsidRPr="00252E59" w:rsidRDefault="006917AD" w:rsidP="006917AD">
      <w:pPr>
        <w:pStyle w:val="ListParagraph"/>
        <w:rPr>
          <w:rFonts w:ascii="Garamond" w:hAnsi="Garamond"/>
          <w:sz w:val="24"/>
          <w:szCs w:val="24"/>
        </w:rPr>
      </w:pPr>
    </w:p>
    <w:p w14:paraId="1D7675F6" w14:textId="77777777" w:rsidR="006917AD" w:rsidRPr="00041115" w:rsidRDefault="006917AD" w:rsidP="006917AD">
      <w:pPr>
        <w:pStyle w:val="ListParagraph"/>
        <w:numPr>
          <w:ilvl w:val="0"/>
          <w:numId w:val="8"/>
        </w:numPr>
        <w:rPr>
          <w:rFonts w:ascii="Garamond" w:hAnsi="Garamond"/>
          <w:sz w:val="24"/>
          <w:szCs w:val="24"/>
        </w:rPr>
      </w:pPr>
      <w:r w:rsidRPr="00041115">
        <w:rPr>
          <w:rFonts w:ascii="Garamond" w:hAnsi="Garamond"/>
          <w:sz w:val="24"/>
          <w:szCs w:val="24"/>
        </w:rPr>
        <w:t xml:space="preserve">Senate Runoff Elections </w:t>
      </w:r>
    </w:p>
    <w:p w14:paraId="64983309" w14:textId="77777777" w:rsidR="006917AD" w:rsidRPr="00041115" w:rsidRDefault="006917AD" w:rsidP="006917AD">
      <w:pPr>
        <w:pStyle w:val="ListParagraph"/>
        <w:rPr>
          <w:rFonts w:ascii="Garamond" w:hAnsi="Garamond"/>
          <w:sz w:val="24"/>
          <w:szCs w:val="24"/>
        </w:rPr>
      </w:pPr>
    </w:p>
    <w:p w14:paraId="3DEAC3DA"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t>In the event of a tie for the last remaining seat(s) during the Fall or Spring Senate Elections, a runoff election within the Senate shall be held on the day of the validation of the election.</w:t>
      </w:r>
    </w:p>
    <w:p w14:paraId="72684507" w14:textId="77777777" w:rsidR="006917AD" w:rsidRPr="00041115" w:rsidRDefault="006917AD" w:rsidP="006917AD">
      <w:pPr>
        <w:pStyle w:val="ListParagraph"/>
        <w:ind w:left="1440"/>
        <w:rPr>
          <w:rFonts w:ascii="Garamond" w:hAnsi="Garamond"/>
          <w:sz w:val="24"/>
          <w:szCs w:val="24"/>
        </w:rPr>
      </w:pPr>
    </w:p>
    <w:p w14:paraId="252D1EA5"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t>The Senate Runoff shall use the following procedure:</w:t>
      </w:r>
    </w:p>
    <w:p w14:paraId="4EFD7895"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 xml:space="preserve"> Candidates for the contested seat(s) shall provide presentations to the Senate on why they should be chosen for the contested seat(s).</w:t>
      </w:r>
    </w:p>
    <w:p w14:paraId="6D07C165" w14:textId="77777777" w:rsidR="006917AD" w:rsidRPr="00041115" w:rsidRDefault="006917AD" w:rsidP="006917AD">
      <w:pPr>
        <w:pStyle w:val="ListParagraph"/>
        <w:ind w:left="1800"/>
        <w:rPr>
          <w:rFonts w:ascii="Garamond" w:hAnsi="Garamond"/>
          <w:sz w:val="24"/>
          <w:szCs w:val="24"/>
        </w:rPr>
      </w:pPr>
    </w:p>
    <w:p w14:paraId="5D9334A7"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After each candidate speaks, members of the Senate shall have the opportunity to question them.</w:t>
      </w:r>
    </w:p>
    <w:p w14:paraId="7357D956" w14:textId="77777777" w:rsidR="006917AD" w:rsidRPr="00041115" w:rsidRDefault="006917AD" w:rsidP="006917AD">
      <w:pPr>
        <w:pStyle w:val="ListParagraph"/>
        <w:rPr>
          <w:rFonts w:ascii="Garamond" w:hAnsi="Garamond"/>
          <w:sz w:val="24"/>
          <w:szCs w:val="24"/>
        </w:rPr>
      </w:pPr>
    </w:p>
    <w:p w14:paraId="0C399CF3"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lastRenderedPageBreak/>
        <w:t>After the presentations and questioning of candidates is completed, the Senate shall enter discussion.</w:t>
      </w:r>
    </w:p>
    <w:p w14:paraId="1946CE8D" w14:textId="77777777" w:rsidR="006917AD" w:rsidRPr="00041115" w:rsidRDefault="006917AD" w:rsidP="006917AD">
      <w:pPr>
        <w:pStyle w:val="ListParagraph"/>
        <w:rPr>
          <w:rFonts w:ascii="Garamond" w:hAnsi="Garamond"/>
          <w:sz w:val="24"/>
          <w:szCs w:val="24"/>
        </w:rPr>
      </w:pPr>
    </w:p>
    <w:p w14:paraId="4C6EBA82"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The Senate Runoff shall be decided by a plurality, with the candidate(s) receiving the most votes winning the contested seat(s).</w:t>
      </w:r>
    </w:p>
    <w:p w14:paraId="4EF5EB69" w14:textId="77777777" w:rsidR="006917AD" w:rsidRPr="00041115" w:rsidRDefault="006917AD" w:rsidP="006917AD">
      <w:pPr>
        <w:pStyle w:val="ListParagraph"/>
        <w:rPr>
          <w:rFonts w:ascii="Garamond" w:hAnsi="Garamond"/>
          <w:sz w:val="24"/>
          <w:szCs w:val="24"/>
        </w:rPr>
      </w:pPr>
    </w:p>
    <w:p w14:paraId="4B550159"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whose name is on the validation bill, regardless of whether they have been re-elected or not, must abstain from the runoff vote.</w:t>
      </w:r>
    </w:p>
    <w:p w14:paraId="172183E2"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 holds a leadership position in a Political Party Organization (PPO) must abstain from the runoff vote.</w:t>
      </w:r>
    </w:p>
    <w:p w14:paraId="7BCD32B0" w14:textId="77777777" w:rsidR="006917AD" w:rsidRPr="00041115" w:rsidRDefault="006917AD" w:rsidP="006917AD">
      <w:pPr>
        <w:pStyle w:val="ListParagraph"/>
        <w:numPr>
          <w:ilvl w:val="3"/>
          <w:numId w:val="8"/>
        </w:numPr>
        <w:rPr>
          <w:rFonts w:ascii="Garamond" w:hAnsi="Garamond"/>
          <w:sz w:val="24"/>
          <w:szCs w:val="24"/>
        </w:rPr>
      </w:pPr>
      <w:r>
        <w:rPr>
          <w:rFonts w:ascii="Garamond" w:hAnsi="Garamond"/>
          <w:sz w:val="24"/>
          <w:szCs w:val="24"/>
        </w:rPr>
        <w:t>In the event of a three-way tie, the candidate(s) with the highest number of votes shall be placed into the remaining seat(s).</w:t>
      </w:r>
    </w:p>
    <w:p w14:paraId="0A1E95FB" w14:textId="77777777" w:rsidR="006917AD" w:rsidRPr="00041115" w:rsidRDefault="006917AD" w:rsidP="006917AD">
      <w:pPr>
        <w:pStyle w:val="ListParagraph"/>
        <w:ind w:left="2880"/>
        <w:rPr>
          <w:rFonts w:ascii="Garamond" w:hAnsi="Garamond"/>
          <w:sz w:val="24"/>
          <w:szCs w:val="24"/>
        </w:rPr>
      </w:pPr>
    </w:p>
    <w:p w14:paraId="526C8464" w14:textId="77777777" w:rsidR="006917AD" w:rsidRPr="001610C9" w:rsidRDefault="006917AD" w:rsidP="006917AD">
      <w:pPr>
        <w:pStyle w:val="ListParagraph"/>
        <w:numPr>
          <w:ilvl w:val="2"/>
          <w:numId w:val="8"/>
        </w:numPr>
        <w:rPr>
          <w:rFonts w:ascii="Garamond" w:hAnsi="Garamond"/>
          <w:sz w:val="24"/>
          <w:szCs w:val="24"/>
        </w:rPr>
      </w:pPr>
      <w:r w:rsidRPr="00041115">
        <w:rPr>
          <w:rFonts w:ascii="Garamond" w:hAnsi="Garamond"/>
          <w:sz w:val="24"/>
          <w:szCs w:val="24"/>
        </w:rPr>
        <w:t xml:space="preserve">Following the decision of the Senate, the validation of the election must be amended to reflect the results of the Senate Runoff for the contested seat(s). </w:t>
      </w:r>
    </w:p>
    <w:p w14:paraId="281FD1BD" w14:textId="77777777" w:rsidR="006917AD" w:rsidRPr="00BC5DDC" w:rsidRDefault="006917AD" w:rsidP="006917AD">
      <w:pPr>
        <w:pStyle w:val="Heading2"/>
        <w:numPr>
          <w:ilvl w:val="0"/>
          <w:numId w:val="2"/>
        </w:numPr>
        <w:jc w:val="left"/>
      </w:pPr>
      <w:r w:rsidRPr="00C75AFE">
        <w:t>Legislation</w:t>
      </w:r>
    </w:p>
    <w:p w14:paraId="67BDF83B" w14:textId="77777777" w:rsidR="006917AD" w:rsidRPr="00BC5DDC" w:rsidRDefault="006917AD" w:rsidP="006917AD">
      <w:pPr>
        <w:ind w:left="360"/>
        <w:rPr>
          <w:rFonts w:ascii="Garamond" w:hAnsi="Garamond"/>
          <w:szCs w:val="24"/>
        </w:rPr>
      </w:pPr>
      <w:r w:rsidRPr="00BC5DDC">
        <w:rPr>
          <w:rFonts w:ascii="Garamond" w:hAnsi="Garamond"/>
          <w:szCs w:val="24"/>
        </w:rPr>
        <w:t>The Senate shall consider five (5) forms of legislation: Senate Bills (SB), Omnibus Bills (OB), S</w:t>
      </w:r>
      <w:r>
        <w:rPr>
          <w:rFonts w:ascii="Garamond" w:hAnsi="Garamond"/>
          <w:szCs w:val="24"/>
        </w:rPr>
        <w:t>enat</w:t>
      </w:r>
      <w:r w:rsidRPr="00BC5DDC">
        <w:rPr>
          <w:rFonts w:ascii="Garamond" w:hAnsi="Garamond"/>
          <w:szCs w:val="24"/>
        </w:rPr>
        <w:t>e Resolutions (SR), Joint Resolutions (JR), and Constitutional Referenda (CR).</w:t>
      </w:r>
    </w:p>
    <w:p w14:paraId="7DE8CE97" w14:textId="77777777" w:rsidR="006917AD" w:rsidRPr="00BC5DDC" w:rsidRDefault="006917AD" w:rsidP="006917AD">
      <w:pPr>
        <w:pStyle w:val="ListParagraph"/>
        <w:numPr>
          <w:ilvl w:val="0"/>
          <w:numId w:val="9"/>
        </w:numPr>
        <w:rPr>
          <w:rFonts w:ascii="Garamond" w:hAnsi="Garamond"/>
          <w:sz w:val="24"/>
          <w:szCs w:val="24"/>
        </w:rPr>
      </w:pPr>
      <w:r w:rsidRPr="00BC5DDC">
        <w:rPr>
          <w:rFonts w:ascii="Garamond" w:hAnsi="Garamond"/>
          <w:sz w:val="24"/>
          <w:szCs w:val="24"/>
        </w:rPr>
        <w:t>Requirements of all Legislation</w:t>
      </w:r>
    </w:p>
    <w:p w14:paraId="674A6AEB" w14:textId="77777777" w:rsidR="006917AD" w:rsidRDefault="006917AD" w:rsidP="006917AD">
      <w:pPr>
        <w:pStyle w:val="ListParagraph"/>
        <w:rPr>
          <w:rFonts w:ascii="Book Antiqua" w:hAnsi="Book Antiqua"/>
          <w:sz w:val="24"/>
          <w:szCs w:val="24"/>
        </w:rPr>
      </w:pPr>
    </w:p>
    <w:p w14:paraId="2CF4A126"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be authored by A&amp;S Fee paying students.</w:t>
      </w:r>
    </w:p>
    <w:p w14:paraId="3FD6F83C" w14:textId="77777777" w:rsidR="006917AD" w:rsidRPr="00C053BE" w:rsidRDefault="006917AD" w:rsidP="006917AD">
      <w:pPr>
        <w:pStyle w:val="ListParagraph"/>
        <w:ind w:left="1080"/>
        <w:rPr>
          <w:rFonts w:ascii="Garamond" w:hAnsi="Garamond"/>
          <w:sz w:val="24"/>
          <w:szCs w:val="24"/>
        </w:rPr>
      </w:pPr>
    </w:p>
    <w:p w14:paraId="34FDEFF0"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have a Senate Sponsor.</w:t>
      </w:r>
    </w:p>
    <w:p w14:paraId="0CEA915F" w14:textId="77777777" w:rsidR="006917AD" w:rsidRPr="00C053BE" w:rsidRDefault="006917AD" w:rsidP="006917AD">
      <w:pPr>
        <w:pStyle w:val="ListParagraph"/>
        <w:ind w:left="1080"/>
        <w:rPr>
          <w:rFonts w:ascii="Garamond" w:hAnsi="Garamond"/>
          <w:sz w:val="24"/>
          <w:szCs w:val="24"/>
        </w:rPr>
      </w:pPr>
    </w:p>
    <w:p w14:paraId="1DD7B26B"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Any legislation vetoed by the President shall be placed under Unfinished Business at the next Senate meeting.</w:t>
      </w:r>
    </w:p>
    <w:p w14:paraId="76E48297" w14:textId="77777777" w:rsidR="006917AD" w:rsidRPr="00BC5DDC" w:rsidRDefault="006917AD" w:rsidP="006917AD">
      <w:pPr>
        <w:pStyle w:val="ListParagraph"/>
        <w:rPr>
          <w:rFonts w:ascii="Book Antiqua" w:hAnsi="Book Antiqua"/>
          <w:sz w:val="24"/>
          <w:szCs w:val="24"/>
        </w:rPr>
      </w:pPr>
    </w:p>
    <w:p w14:paraId="3772E540" w14:textId="77777777" w:rsidR="006917AD" w:rsidRPr="00495E6F" w:rsidRDefault="006917AD" w:rsidP="006917AD">
      <w:pPr>
        <w:pStyle w:val="ListParagraph"/>
        <w:numPr>
          <w:ilvl w:val="0"/>
          <w:numId w:val="9"/>
        </w:numPr>
        <w:rPr>
          <w:rFonts w:ascii="Garamond" w:hAnsi="Garamond"/>
          <w:sz w:val="24"/>
          <w:szCs w:val="24"/>
        </w:rPr>
      </w:pPr>
      <w:r w:rsidRPr="00BC5DDC">
        <w:rPr>
          <w:rFonts w:ascii="Garamond" w:hAnsi="Garamond"/>
          <w:sz w:val="24"/>
          <w:szCs w:val="24"/>
        </w:rPr>
        <w:t>Senate Bills (SB):</w:t>
      </w:r>
    </w:p>
    <w:p w14:paraId="4DD18E9B" w14:textId="77777777" w:rsidR="006917AD" w:rsidRDefault="006917AD" w:rsidP="006917AD">
      <w:pPr>
        <w:pStyle w:val="ListParagraph"/>
        <w:ind w:left="1440"/>
        <w:rPr>
          <w:rFonts w:ascii="Garamond" w:hAnsi="Garamond"/>
          <w:sz w:val="24"/>
          <w:szCs w:val="24"/>
        </w:rPr>
      </w:pPr>
    </w:p>
    <w:p w14:paraId="7B58BFA6"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 xml:space="preserve">Create or terminate Student Government programs. </w:t>
      </w:r>
    </w:p>
    <w:p w14:paraId="16BD405D" w14:textId="77777777" w:rsidR="006917AD" w:rsidRPr="00C053BE" w:rsidRDefault="006917AD" w:rsidP="006917AD">
      <w:pPr>
        <w:pStyle w:val="ListParagraph"/>
        <w:ind w:left="1080"/>
        <w:rPr>
          <w:rFonts w:ascii="Garamond" w:hAnsi="Garamond"/>
          <w:sz w:val="24"/>
          <w:szCs w:val="24"/>
        </w:rPr>
      </w:pPr>
    </w:p>
    <w:p w14:paraId="755AE96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Affect the internal aspects or structure of SG and cannot be prohibited by the Constitution of the University of North Florida or the Constitution and Statutes of SG.</w:t>
      </w:r>
    </w:p>
    <w:p w14:paraId="3BB90868" w14:textId="77777777" w:rsidR="006917AD" w:rsidRPr="00C053BE" w:rsidRDefault="006917AD" w:rsidP="006917AD">
      <w:pPr>
        <w:pStyle w:val="ListParagraph"/>
        <w:ind w:left="1080"/>
        <w:rPr>
          <w:rFonts w:ascii="Garamond" w:hAnsi="Garamond"/>
          <w:sz w:val="24"/>
          <w:szCs w:val="24"/>
        </w:rPr>
      </w:pPr>
    </w:p>
    <w:p w14:paraId="44845E84"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Statutory amendments that make revisions to the SG System of Statutes.</w:t>
      </w:r>
    </w:p>
    <w:p w14:paraId="252AB48A" w14:textId="77777777" w:rsidR="006917AD" w:rsidRPr="00C053BE" w:rsidRDefault="006917AD" w:rsidP="006917AD">
      <w:pPr>
        <w:pStyle w:val="ListParagraph"/>
        <w:ind w:left="1080"/>
        <w:rPr>
          <w:rFonts w:ascii="Garamond" w:hAnsi="Garamond"/>
          <w:sz w:val="24"/>
          <w:szCs w:val="24"/>
        </w:rPr>
      </w:pPr>
    </w:p>
    <w:p w14:paraId="725CC9A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 majority vote of the Senate shall be required for the final passage of a Senate Bill, except in the case of revisions to the Election Code which require a two-thirds (2/3) vote for approval.</w:t>
      </w:r>
    </w:p>
    <w:p w14:paraId="6CB0FC5C" w14:textId="77777777" w:rsidR="006917AD" w:rsidRPr="00495E6F" w:rsidRDefault="006917AD" w:rsidP="006917AD">
      <w:pPr>
        <w:pStyle w:val="ListParagraph"/>
        <w:rPr>
          <w:rFonts w:ascii="Book Antiqua" w:hAnsi="Book Antiqua"/>
          <w:sz w:val="24"/>
          <w:szCs w:val="24"/>
        </w:rPr>
      </w:pPr>
    </w:p>
    <w:p w14:paraId="5CCE3674" w14:textId="77777777" w:rsidR="006917AD" w:rsidRPr="00495E6F" w:rsidRDefault="006917AD" w:rsidP="006917AD">
      <w:pPr>
        <w:pStyle w:val="ListParagraph"/>
        <w:numPr>
          <w:ilvl w:val="0"/>
          <w:numId w:val="9"/>
        </w:numPr>
        <w:rPr>
          <w:rFonts w:ascii="Garamond" w:hAnsi="Garamond"/>
          <w:sz w:val="24"/>
          <w:szCs w:val="24"/>
        </w:rPr>
      </w:pPr>
      <w:r w:rsidRPr="00495E6F">
        <w:rPr>
          <w:rFonts w:ascii="Garamond" w:hAnsi="Garamond"/>
          <w:sz w:val="24"/>
          <w:szCs w:val="24"/>
        </w:rPr>
        <w:lastRenderedPageBreak/>
        <w:t>Omnibus Bills (OB):</w:t>
      </w:r>
    </w:p>
    <w:p w14:paraId="6E0BE2AB" w14:textId="77777777" w:rsidR="006917AD" w:rsidRPr="00495E6F" w:rsidRDefault="006917AD" w:rsidP="006917AD">
      <w:pPr>
        <w:pStyle w:val="ListParagraph"/>
        <w:rPr>
          <w:rFonts w:ascii="Book Antiqua" w:hAnsi="Book Antiqua"/>
          <w:sz w:val="24"/>
          <w:szCs w:val="24"/>
        </w:rPr>
      </w:pPr>
    </w:p>
    <w:p w14:paraId="5903B4DA"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Embraces more than one subject.</w:t>
      </w:r>
    </w:p>
    <w:p w14:paraId="7E3DFD69" w14:textId="77777777" w:rsidR="006917AD" w:rsidRDefault="006917AD" w:rsidP="006917AD">
      <w:pPr>
        <w:pStyle w:val="ListParagraph"/>
        <w:ind w:left="1440"/>
        <w:rPr>
          <w:rFonts w:ascii="Garamond" w:hAnsi="Garamond"/>
          <w:sz w:val="24"/>
          <w:szCs w:val="24"/>
        </w:rPr>
      </w:pPr>
    </w:p>
    <w:p w14:paraId="2B2FACC4"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A majority vote of the committee shall be required to pass an Omnibus Bill, and a two-thirds (2/3) vote of the Senate shall be required for the final passage of an Omnibus Bill.</w:t>
      </w:r>
    </w:p>
    <w:p w14:paraId="5F03AC59" w14:textId="77777777" w:rsidR="006917AD" w:rsidRPr="00C053BE" w:rsidRDefault="006917AD" w:rsidP="006917AD">
      <w:pPr>
        <w:pStyle w:val="ListParagraph"/>
        <w:ind w:left="1080"/>
        <w:rPr>
          <w:rFonts w:ascii="Garamond" w:hAnsi="Garamond"/>
          <w:sz w:val="24"/>
          <w:szCs w:val="24"/>
        </w:rPr>
      </w:pPr>
    </w:p>
    <w:p w14:paraId="2AF7C7AC"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 xml:space="preserve">An Omnibus Bill must be used to make changes to multiple Statutes simultaneously, as outlined in Title IV §403. </w:t>
      </w:r>
    </w:p>
    <w:p w14:paraId="7EB3D631" w14:textId="77777777" w:rsidR="006917AD" w:rsidRPr="00C053BE" w:rsidRDefault="006917AD" w:rsidP="006917AD">
      <w:pPr>
        <w:pStyle w:val="ListParagraph"/>
        <w:rPr>
          <w:rFonts w:ascii="Garamond" w:hAnsi="Garamond"/>
          <w:sz w:val="24"/>
          <w:szCs w:val="24"/>
        </w:rPr>
      </w:pPr>
    </w:p>
    <w:p w14:paraId="542D054B" w14:textId="77777777" w:rsidR="006917AD" w:rsidRPr="00C053BE" w:rsidRDefault="006917AD" w:rsidP="006917AD">
      <w:pPr>
        <w:pStyle w:val="ListParagraph"/>
        <w:numPr>
          <w:ilvl w:val="0"/>
          <w:numId w:val="9"/>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(SR)</w:t>
      </w:r>
    </w:p>
    <w:p w14:paraId="5E30F2E0" w14:textId="77777777" w:rsidR="006917AD" w:rsidRPr="00495E6F" w:rsidRDefault="006917AD" w:rsidP="006917AD">
      <w:pPr>
        <w:pStyle w:val="ListParagraph"/>
        <w:rPr>
          <w:rFonts w:ascii="Book Antiqua" w:hAnsi="Book Antiqua"/>
          <w:sz w:val="24"/>
          <w:szCs w:val="24"/>
        </w:rPr>
      </w:pPr>
    </w:p>
    <w:p w14:paraId="16E2530B"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refer to any legislation that:</w:t>
      </w:r>
    </w:p>
    <w:p w14:paraId="03989468" w14:textId="77777777" w:rsidR="006917AD" w:rsidRPr="00495E6F" w:rsidRDefault="006917AD" w:rsidP="006917AD">
      <w:pPr>
        <w:pStyle w:val="ListParagraph"/>
        <w:rPr>
          <w:rFonts w:ascii="Book Antiqua" w:hAnsi="Book Antiqua"/>
          <w:sz w:val="24"/>
          <w:szCs w:val="24"/>
        </w:rPr>
      </w:pPr>
    </w:p>
    <w:p w14:paraId="0F82113B"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 xml:space="preserve">Expresses the will of the Legislative </w:t>
      </w:r>
      <w:proofErr w:type="gramStart"/>
      <w:r w:rsidRPr="00495E6F">
        <w:rPr>
          <w:rFonts w:ascii="Garamond" w:hAnsi="Garamond"/>
          <w:sz w:val="24"/>
          <w:szCs w:val="24"/>
        </w:rPr>
        <w:t>Branch;</w:t>
      </w:r>
      <w:proofErr w:type="gramEnd"/>
    </w:p>
    <w:p w14:paraId="0BDBC7CC" w14:textId="77777777" w:rsidR="006917AD" w:rsidRDefault="006917AD" w:rsidP="006917AD">
      <w:pPr>
        <w:pStyle w:val="ListParagraph"/>
        <w:ind w:left="1800"/>
        <w:rPr>
          <w:rFonts w:ascii="Garamond" w:hAnsi="Garamond"/>
          <w:sz w:val="24"/>
          <w:szCs w:val="24"/>
        </w:rPr>
      </w:pPr>
    </w:p>
    <w:p w14:paraId="098C9BE7"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 xml:space="preserve">Makes changes to the </w:t>
      </w:r>
      <w:r>
        <w:rPr>
          <w:rFonts w:ascii="Garamond" w:hAnsi="Garamond"/>
          <w:sz w:val="24"/>
          <w:szCs w:val="24"/>
        </w:rPr>
        <w:t xml:space="preserve">Legislative Branch </w:t>
      </w:r>
      <w:r w:rsidRPr="00495E6F">
        <w:rPr>
          <w:rFonts w:ascii="Garamond" w:hAnsi="Garamond"/>
          <w:sz w:val="24"/>
          <w:szCs w:val="24"/>
        </w:rPr>
        <w:t xml:space="preserve">Policies and </w:t>
      </w:r>
      <w:proofErr w:type="gramStart"/>
      <w:r w:rsidRPr="00495E6F">
        <w:rPr>
          <w:rFonts w:ascii="Garamond" w:hAnsi="Garamond"/>
          <w:sz w:val="24"/>
          <w:szCs w:val="24"/>
        </w:rPr>
        <w:t>Procedures;</w:t>
      </w:r>
      <w:proofErr w:type="gramEnd"/>
    </w:p>
    <w:p w14:paraId="7245A8A2" w14:textId="77777777" w:rsidR="006917AD" w:rsidRDefault="006917AD" w:rsidP="006917AD">
      <w:pPr>
        <w:pStyle w:val="ListParagraph"/>
        <w:ind w:left="1800"/>
        <w:rPr>
          <w:rFonts w:ascii="Garamond" w:hAnsi="Garamond"/>
          <w:sz w:val="24"/>
          <w:szCs w:val="24"/>
        </w:rPr>
      </w:pPr>
    </w:p>
    <w:p w14:paraId="75634622" w14:textId="02BAB090"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w:t>
      </w:r>
      <w:r w:rsidR="00F757A4">
        <w:rPr>
          <w:rFonts w:ascii="Garamond" w:hAnsi="Garamond"/>
          <w:sz w:val="24"/>
          <w:szCs w:val="24"/>
        </w:rPr>
        <w:t>, opposes,</w:t>
      </w:r>
      <w:r w:rsidRPr="00495E6F">
        <w:rPr>
          <w:rFonts w:ascii="Garamond" w:hAnsi="Garamond"/>
          <w:sz w:val="24"/>
          <w:szCs w:val="24"/>
        </w:rPr>
        <w:t xml:space="preserve"> or endorses an action by the University, community organization, or government at the city, state, or federal level; or</w:t>
      </w:r>
    </w:p>
    <w:p w14:paraId="7C868D25" w14:textId="77777777" w:rsidR="006917AD" w:rsidRDefault="006917AD" w:rsidP="006917AD">
      <w:pPr>
        <w:pStyle w:val="ListParagraph"/>
        <w:ind w:left="1800"/>
        <w:rPr>
          <w:rFonts w:ascii="Garamond" w:hAnsi="Garamond"/>
          <w:sz w:val="24"/>
          <w:szCs w:val="24"/>
        </w:rPr>
      </w:pPr>
    </w:p>
    <w:p w14:paraId="50E1BBF4" w14:textId="77777777" w:rsidR="006917AD"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Executive Branch</w:t>
      </w:r>
    </w:p>
    <w:p w14:paraId="7EF44EB0" w14:textId="77777777" w:rsidR="006917AD" w:rsidRPr="00495E6F" w:rsidRDefault="006917AD" w:rsidP="006917AD">
      <w:pPr>
        <w:pStyle w:val="ListParagraph"/>
        <w:ind w:left="1440"/>
        <w:rPr>
          <w:rFonts w:ascii="Garamond" w:hAnsi="Garamond"/>
          <w:sz w:val="24"/>
          <w:szCs w:val="24"/>
        </w:rPr>
      </w:pPr>
    </w:p>
    <w:p w14:paraId="7D7BA7FA"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 xml:space="preserve">e Resolutions that make changes to the </w:t>
      </w:r>
      <w:r>
        <w:rPr>
          <w:rFonts w:ascii="Garamond" w:hAnsi="Garamond"/>
          <w:sz w:val="24"/>
          <w:szCs w:val="24"/>
        </w:rPr>
        <w:t>Legislative Branch</w:t>
      </w:r>
      <w:r w:rsidRPr="00C053BE">
        <w:rPr>
          <w:rFonts w:ascii="Garamond" w:hAnsi="Garamond"/>
          <w:sz w:val="24"/>
          <w:szCs w:val="24"/>
        </w:rPr>
        <w:t xml:space="preserve"> Policies and Procedures shall be referred to the Rules and Oversight Committee and require a two-thirds (2/3) vote of the Senate for approval. </w:t>
      </w:r>
    </w:p>
    <w:p w14:paraId="0BE80D59" w14:textId="77777777" w:rsidR="006917AD" w:rsidRDefault="006917AD" w:rsidP="006917AD">
      <w:pPr>
        <w:pStyle w:val="ListParagraph"/>
        <w:ind w:left="1440"/>
        <w:rPr>
          <w:rFonts w:ascii="Garamond" w:hAnsi="Garamond"/>
          <w:sz w:val="24"/>
          <w:szCs w:val="24"/>
        </w:rPr>
      </w:pPr>
    </w:p>
    <w:p w14:paraId="6054B59E"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All other S</w:t>
      </w:r>
      <w:r>
        <w:rPr>
          <w:rFonts w:ascii="Garamond" w:hAnsi="Garamond"/>
          <w:sz w:val="24"/>
          <w:szCs w:val="24"/>
        </w:rPr>
        <w:t>enat</w:t>
      </w:r>
      <w:r w:rsidRPr="00C053BE">
        <w:rPr>
          <w:rFonts w:ascii="Garamond" w:hAnsi="Garamond"/>
          <w:sz w:val="24"/>
          <w:szCs w:val="24"/>
        </w:rPr>
        <w:t>e Resolutions shall be referred to the University and Student Affairs Committee and require a majority vote of the Senate for approval. S</w:t>
      </w:r>
      <w:r>
        <w:rPr>
          <w:rFonts w:ascii="Garamond" w:hAnsi="Garamond"/>
          <w:sz w:val="24"/>
          <w:szCs w:val="24"/>
        </w:rPr>
        <w:t>enat</w:t>
      </w:r>
      <w:r w:rsidRPr="00C053BE">
        <w:rPr>
          <w:rFonts w:ascii="Garamond" w:hAnsi="Garamond"/>
          <w:sz w:val="24"/>
          <w:szCs w:val="24"/>
        </w:rPr>
        <w:t>e Resolutions are not subject to Presidential Veto.</w:t>
      </w:r>
    </w:p>
    <w:p w14:paraId="2CC867A2" w14:textId="77777777" w:rsidR="006917AD" w:rsidRPr="00C053BE" w:rsidRDefault="006917AD" w:rsidP="006917AD">
      <w:pPr>
        <w:pStyle w:val="ListParagraph"/>
        <w:rPr>
          <w:rFonts w:ascii="Garamond" w:hAnsi="Garamond"/>
          <w:sz w:val="24"/>
          <w:szCs w:val="24"/>
        </w:rPr>
      </w:pPr>
    </w:p>
    <w:p w14:paraId="1F3C87A6"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The Senate President, at their discretion, may refer any S</w:t>
      </w:r>
      <w:r>
        <w:rPr>
          <w:rFonts w:ascii="Garamond" w:hAnsi="Garamond"/>
          <w:sz w:val="24"/>
          <w:szCs w:val="24"/>
        </w:rPr>
        <w:t>enat</w:t>
      </w:r>
      <w:r w:rsidRPr="00C053BE">
        <w:rPr>
          <w:rFonts w:ascii="Garamond" w:hAnsi="Garamond"/>
          <w:sz w:val="24"/>
          <w:szCs w:val="24"/>
        </w:rPr>
        <w:t>e Resolution directly to the Agenda.</w:t>
      </w:r>
    </w:p>
    <w:p w14:paraId="702C9DF4" w14:textId="77777777" w:rsidR="006917AD" w:rsidRPr="000734B1" w:rsidRDefault="006917AD" w:rsidP="006917AD">
      <w:pPr>
        <w:pStyle w:val="ListParagraph"/>
        <w:rPr>
          <w:rFonts w:ascii="Book Antiqua" w:hAnsi="Book Antiqua"/>
          <w:sz w:val="24"/>
          <w:szCs w:val="24"/>
        </w:rPr>
      </w:pPr>
    </w:p>
    <w:p w14:paraId="7AB491BF"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Joint Resolutions (JR)</w:t>
      </w:r>
    </w:p>
    <w:p w14:paraId="7C48532E" w14:textId="77777777" w:rsidR="006917AD" w:rsidRPr="000734B1" w:rsidRDefault="006917AD" w:rsidP="006917AD">
      <w:pPr>
        <w:pStyle w:val="ListParagraph"/>
        <w:rPr>
          <w:rFonts w:ascii="Book Antiqua" w:hAnsi="Book Antiqua"/>
          <w:sz w:val="24"/>
          <w:szCs w:val="24"/>
        </w:rPr>
      </w:pPr>
    </w:p>
    <w:p w14:paraId="7DAC0338"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Joint Resolutions refer to any legislation that:</w:t>
      </w:r>
    </w:p>
    <w:p w14:paraId="4B0470C2" w14:textId="77777777" w:rsidR="006917AD" w:rsidRPr="000734B1" w:rsidRDefault="006917AD" w:rsidP="006917AD">
      <w:pPr>
        <w:pStyle w:val="ListParagraph"/>
        <w:rPr>
          <w:rFonts w:ascii="Book Antiqua" w:hAnsi="Book Antiqua"/>
          <w:sz w:val="24"/>
          <w:szCs w:val="24"/>
        </w:rPr>
      </w:pPr>
    </w:p>
    <w:p w14:paraId="04668E3C"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 xml:space="preserve">Expresses the will of both the Legislative Branch and the Executive </w:t>
      </w:r>
      <w:proofErr w:type="gramStart"/>
      <w:r w:rsidRPr="000734B1">
        <w:rPr>
          <w:rFonts w:ascii="Garamond" w:hAnsi="Garamond"/>
          <w:sz w:val="24"/>
          <w:szCs w:val="24"/>
        </w:rPr>
        <w:t>Branch;</w:t>
      </w:r>
      <w:proofErr w:type="gramEnd"/>
    </w:p>
    <w:p w14:paraId="6D6B3969" w14:textId="77777777" w:rsidR="006917AD" w:rsidRDefault="006917AD" w:rsidP="006917AD">
      <w:pPr>
        <w:pStyle w:val="ListParagraph"/>
        <w:ind w:left="1800"/>
        <w:rPr>
          <w:rFonts w:ascii="Garamond" w:hAnsi="Garamond"/>
          <w:sz w:val="24"/>
          <w:szCs w:val="24"/>
        </w:rPr>
      </w:pPr>
    </w:p>
    <w:p w14:paraId="45865207"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 xml:space="preserve">Gives </w:t>
      </w:r>
      <w:proofErr w:type="gramStart"/>
      <w:r w:rsidRPr="000734B1">
        <w:rPr>
          <w:rFonts w:ascii="Garamond" w:hAnsi="Garamond"/>
          <w:sz w:val="24"/>
          <w:szCs w:val="24"/>
        </w:rPr>
        <w:t>Commendations;</w:t>
      </w:r>
      <w:proofErr w:type="gramEnd"/>
    </w:p>
    <w:p w14:paraId="4D05AB23" w14:textId="77777777" w:rsidR="006917AD" w:rsidRDefault="006917AD" w:rsidP="006917AD">
      <w:pPr>
        <w:pStyle w:val="ListParagraph"/>
        <w:ind w:left="1800"/>
        <w:rPr>
          <w:rFonts w:ascii="Garamond" w:hAnsi="Garamond"/>
          <w:sz w:val="24"/>
          <w:szCs w:val="24"/>
        </w:rPr>
      </w:pPr>
    </w:p>
    <w:p w14:paraId="6938B8BF" w14:textId="6E1469DA" w:rsidR="006917AD" w:rsidRPr="00C47C0F" w:rsidRDefault="006917AD" w:rsidP="00C47C0F">
      <w:pPr>
        <w:pStyle w:val="ListParagraph"/>
        <w:numPr>
          <w:ilvl w:val="2"/>
          <w:numId w:val="9"/>
        </w:numPr>
        <w:rPr>
          <w:rFonts w:ascii="Garamond" w:hAnsi="Garamond"/>
          <w:sz w:val="24"/>
          <w:szCs w:val="24"/>
        </w:rPr>
      </w:pPr>
      <w:r w:rsidRPr="000734B1">
        <w:rPr>
          <w:rFonts w:ascii="Garamond" w:hAnsi="Garamond"/>
          <w:sz w:val="24"/>
          <w:szCs w:val="24"/>
        </w:rPr>
        <w:lastRenderedPageBreak/>
        <w:t>Supports, endorses, or opposes an action by the University, community organization, or government at the city, state, or federal level; or</w:t>
      </w:r>
      <w:r w:rsidR="00C47C0F">
        <w:rPr>
          <w:rFonts w:ascii="Garamond" w:hAnsi="Garamond"/>
          <w:sz w:val="24"/>
          <w:szCs w:val="24"/>
        </w:rPr>
        <w:br/>
      </w:r>
    </w:p>
    <w:p w14:paraId="4014562C"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The Senate President may, at their discretion, refer any Joint Resolution directly to the Agenda.</w:t>
      </w:r>
    </w:p>
    <w:p w14:paraId="673AA734" w14:textId="77777777" w:rsidR="006917AD" w:rsidRPr="000734B1" w:rsidRDefault="006917AD" w:rsidP="006917AD">
      <w:pPr>
        <w:pStyle w:val="ListParagraph"/>
        <w:rPr>
          <w:rFonts w:ascii="Book Antiqua" w:hAnsi="Book Antiqua"/>
          <w:sz w:val="24"/>
          <w:szCs w:val="24"/>
        </w:rPr>
      </w:pPr>
    </w:p>
    <w:p w14:paraId="502D7232"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Constitutional Referenda (CR)</w:t>
      </w:r>
    </w:p>
    <w:p w14:paraId="7A82CF1D" w14:textId="77777777" w:rsidR="006917AD" w:rsidRPr="000734B1" w:rsidRDefault="006917AD" w:rsidP="006917AD">
      <w:pPr>
        <w:pStyle w:val="ListParagraph"/>
        <w:rPr>
          <w:rFonts w:ascii="Book Antiqua" w:hAnsi="Book Antiqua"/>
          <w:sz w:val="24"/>
          <w:szCs w:val="24"/>
        </w:rPr>
      </w:pPr>
    </w:p>
    <w:p w14:paraId="07507B68"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Refers to legislation that makes changes to the SG Constitution. </w:t>
      </w:r>
    </w:p>
    <w:p w14:paraId="359AFF9A" w14:textId="77777777" w:rsidR="006917AD" w:rsidRPr="00A045A9" w:rsidRDefault="006917AD" w:rsidP="006917AD">
      <w:pPr>
        <w:pStyle w:val="ListParagraph"/>
        <w:ind w:left="1080"/>
        <w:rPr>
          <w:rFonts w:ascii="Garamond" w:hAnsi="Garamond"/>
          <w:sz w:val="24"/>
          <w:szCs w:val="24"/>
        </w:rPr>
      </w:pPr>
    </w:p>
    <w:p w14:paraId="164C80FA"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A Constitutional Referendum requires a majority vote of the R&amp;O Committee and a three-fourths (3/4) vote of the Senate in order to be placed on the elections ballot. If passed by the Senate, the Constitutional Referendum must be passed by a plurality vote of the students voting in the election in order to be validated by the Senate.</w:t>
      </w:r>
    </w:p>
    <w:p w14:paraId="0FFCBBFB" w14:textId="77777777" w:rsidR="006917AD" w:rsidRPr="00A045A9" w:rsidRDefault="006917AD" w:rsidP="006917AD">
      <w:pPr>
        <w:pStyle w:val="ListParagraph"/>
        <w:ind w:left="1080"/>
        <w:rPr>
          <w:rFonts w:ascii="Garamond" w:hAnsi="Garamond"/>
          <w:sz w:val="24"/>
          <w:szCs w:val="24"/>
        </w:rPr>
      </w:pPr>
    </w:p>
    <w:p w14:paraId="6DC458C2"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may, if necessary, amend multiple Articles of the Constitution along with multiple Titles of the Statutes, if and only if: </w:t>
      </w:r>
    </w:p>
    <w:p w14:paraId="208DFCBF" w14:textId="77777777" w:rsidR="006917AD" w:rsidRPr="006C3BB5" w:rsidRDefault="006917AD" w:rsidP="006917AD">
      <w:pPr>
        <w:pStyle w:val="ListParagraph"/>
        <w:rPr>
          <w:rFonts w:ascii="Book Antiqua" w:hAnsi="Book Antiqua"/>
          <w:sz w:val="24"/>
          <w:szCs w:val="24"/>
        </w:rPr>
      </w:pPr>
    </w:p>
    <w:p w14:paraId="0225DF04" w14:textId="77777777" w:rsidR="006917AD" w:rsidRPr="006C3BB5" w:rsidRDefault="006917AD" w:rsidP="006917AD">
      <w:pPr>
        <w:pStyle w:val="ListParagraph"/>
        <w:numPr>
          <w:ilvl w:val="2"/>
          <w:numId w:val="9"/>
        </w:numPr>
        <w:rPr>
          <w:rFonts w:ascii="Garamond" w:hAnsi="Garamond"/>
          <w:sz w:val="24"/>
          <w:szCs w:val="24"/>
        </w:rPr>
      </w:pPr>
      <w:r w:rsidRPr="006C3BB5">
        <w:rPr>
          <w:rFonts w:ascii="Garamond" w:hAnsi="Garamond"/>
          <w:sz w:val="24"/>
          <w:szCs w:val="24"/>
        </w:rPr>
        <w:t xml:space="preserve">All of the amendments are encompassed by a single subject specified in the “Whereas” section of the Constitutional Referendum, and </w:t>
      </w:r>
    </w:p>
    <w:p w14:paraId="01E955B4" w14:textId="77777777" w:rsidR="006917AD" w:rsidRDefault="006917AD" w:rsidP="006917AD">
      <w:pPr>
        <w:pStyle w:val="ListParagraph"/>
        <w:ind w:left="1800"/>
        <w:rPr>
          <w:rFonts w:ascii="Garamond" w:hAnsi="Garamond"/>
          <w:sz w:val="24"/>
          <w:szCs w:val="24"/>
        </w:rPr>
      </w:pPr>
    </w:p>
    <w:p w14:paraId="6F89852D" w14:textId="77777777" w:rsidR="006917AD" w:rsidRDefault="006917AD" w:rsidP="006917AD">
      <w:pPr>
        <w:pStyle w:val="ListParagraph"/>
        <w:numPr>
          <w:ilvl w:val="2"/>
          <w:numId w:val="9"/>
        </w:numPr>
        <w:rPr>
          <w:rFonts w:ascii="Garamond" w:hAnsi="Garamond"/>
          <w:sz w:val="24"/>
          <w:szCs w:val="24"/>
        </w:rPr>
      </w:pPr>
      <w:r w:rsidRPr="006C3BB5">
        <w:rPr>
          <w:rFonts w:ascii="Garamond" w:hAnsi="Garamond"/>
          <w:sz w:val="24"/>
          <w:szCs w:val="24"/>
        </w:rPr>
        <w:t>The amendments to the Statutes are direct results of the amendments to the Articles.</w:t>
      </w:r>
    </w:p>
    <w:p w14:paraId="09C6F553" w14:textId="77777777" w:rsidR="006917AD" w:rsidRPr="00A045A9" w:rsidRDefault="006917AD" w:rsidP="006917AD">
      <w:pPr>
        <w:pStyle w:val="ListParagraph"/>
        <w:rPr>
          <w:rFonts w:ascii="Garamond" w:hAnsi="Garamond"/>
          <w:sz w:val="24"/>
          <w:szCs w:val="24"/>
        </w:rPr>
      </w:pPr>
    </w:p>
    <w:p w14:paraId="30BE253B" w14:textId="77777777" w:rsidR="006917AD" w:rsidRPr="006C3BB5" w:rsidRDefault="006917AD" w:rsidP="006917AD">
      <w:pPr>
        <w:pStyle w:val="ListParagraph"/>
        <w:numPr>
          <w:ilvl w:val="0"/>
          <w:numId w:val="9"/>
        </w:numPr>
        <w:rPr>
          <w:rFonts w:ascii="Garamond" w:hAnsi="Garamond"/>
          <w:sz w:val="24"/>
          <w:szCs w:val="24"/>
        </w:rPr>
      </w:pPr>
      <w:r w:rsidRPr="006C3BB5">
        <w:rPr>
          <w:rFonts w:ascii="Garamond" w:hAnsi="Garamond"/>
          <w:sz w:val="24"/>
          <w:szCs w:val="24"/>
        </w:rPr>
        <w:t>General Process of Legislation and Business</w:t>
      </w:r>
    </w:p>
    <w:p w14:paraId="09A70521" w14:textId="77777777" w:rsidR="006917AD" w:rsidRPr="006C3BB5" w:rsidRDefault="006917AD" w:rsidP="006917AD">
      <w:pPr>
        <w:pStyle w:val="ListParagraph"/>
        <w:ind w:left="1440"/>
        <w:rPr>
          <w:rFonts w:ascii="Garamond" w:hAnsi="Garamond"/>
          <w:sz w:val="24"/>
          <w:szCs w:val="24"/>
        </w:rPr>
      </w:pPr>
    </w:p>
    <w:p w14:paraId="677C7B68"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All legislation must be electronically submitted to the Senate President at least three (3) business days before the Senate Packet is </w:t>
      </w:r>
      <w:r>
        <w:rPr>
          <w:rFonts w:ascii="Garamond" w:hAnsi="Garamond"/>
          <w:sz w:val="24"/>
          <w:szCs w:val="24"/>
        </w:rPr>
        <w:t>posted</w:t>
      </w:r>
      <w:r w:rsidRPr="00A045A9">
        <w:rPr>
          <w:rFonts w:ascii="Garamond" w:hAnsi="Garamond"/>
          <w:sz w:val="24"/>
          <w:szCs w:val="24"/>
        </w:rPr>
        <w:t>. At this time, the Senate President shall assign a bill number and place the bill on First Read.</w:t>
      </w:r>
    </w:p>
    <w:p w14:paraId="2D973C5E" w14:textId="77777777" w:rsidR="006917AD" w:rsidRDefault="006917AD" w:rsidP="006917AD">
      <w:pPr>
        <w:pStyle w:val="ListParagraph"/>
        <w:ind w:left="1800"/>
        <w:rPr>
          <w:rFonts w:ascii="Garamond" w:hAnsi="Garamond"/>
          <w:sz w:val="24"/>
          <w:szCs w:val="24"/>
        </w:rPr>
      </w:pPr>
    </w:p>
    <w:p w14:paraId="1DF3B818"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If this deadline is missed, a motion to amend the agenda during a Senate meeting in order to add a time-sensitive bill may be heard at the discretion of the Senate President. If the motion is heard and seconded, it shall require a majority vote for approval.</w:t>
      </w:r>
    </w:p>
    <w:p w14:paraId="29EA314F" w14:textId="77777777" w:rsidR="006917AD" w:rsidRDefault="006917AD" w:rsidP="006917AD">
      <w:pPr>
        <w:pStyle w:val="ListParagraph"/>
        <w:ind w:left="1800"/>
        <w:rPr>
          <w:rFonts w:ascii="Garamond" w:hAnsi="Garamond"/>
          <w:sz w:val="24"/>
          <w:szCs w:val="24"/>
        </w:rPr>
      </w:pPr>
    </w:p>
    <w:p w14:paraId="18726D35"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Fiscal Requests do not go on First Read in Senate. They first appear in the Budget and Allocations Committee.</w:t>
      </w:r>
    </w:p>
    <w:p w14:paraId="78D444FF" w14:textId="77777777" w:rsidR="006917AD" w:rsidRPr="00A045A9" w:rsidRDefault="006917AD" w:rsidP="006917AD">
      <w:pPr>
        <w:pStyle w:val="ListParagraph"/>
        <w:ind w:left="1800"/>
        <w:rPr>
          <w:rFonts w:ascii="Garamond" w:hAnsi="Garamond"/>
          <w:sz w:val="24"/>
          <w:szCs w:val="24"/>
        </w:rPr>
      </w:pPr>
    </w:p>
    <w:p w14:paraId="0267D411"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The Senate President, or their designee, has the authority to assign a bill number if the legislation is ready for First Read, and to not assign a bill number if the legislation is not ready for First Read.</w:t>
      </w:r>
    </w:p>
    <w:p w14:paraId="643F332A" w14:textId="77777777" w:rsidR="006917AD" w:rsidRPr="00167EDF" w:rsidRDefault="006917AD" w:rsidP="006917AD">
      <w:pPr>
        <w:pStyle w:val="ListParagraph"/>
        <w:rPr>
          <w:rFonts w:ascii="Book Antiqua" w:hAnsi="Book Antiqua"/>
          <w:sz w:val="24"/>
          <w:szCs w:val="24"/>
        </w:rPr>
      </w:pPr>
    </w:p>
    <w:p w14:paraId="679ACBCB"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During First Read, the Senate Sponsor must state the main purpose of the </w:t>
      </w:r>
      <w:proofErr w:type="gramStart"/>
      <w:r w:rsidRPr="00A045A9">
        <w:rPr>
          <w:rFonts w:ascii="Garamond" w:hAnsi="Garamond"/>
          <w:sz w:val="24"/>
          <w:szCs w:val="24"/>
        </w:rPr>
        <w:t>bill, and</w:t>
      </w:r>
      <w:proofErr w:type="gramEnd"/>
      <w:r w:rsidRPr="00A045A9">
        <w:rPr>
          <w:rFonts w:ascii="Garamond" w:hAnsi="Garamond"/>
          <w:sz w:val="24"/>
          <w:szCs w:val="24"/>
        </w:rPr>
        <w:t xml:space="preserve"> then make a motion. The motion can be:</w:t>
      </w:r>
    </w:p>
    <w:p w14:paraId="38890D0E" w14:textId="77777777" w:rsidR="006917AD" w:rsidRPr="00167EDF" w:rsidRDefault="006917AD" w:rsidP="006917AD">
      <w:pPr>
        <w:pStyle w:val="ListParagraph"/>
        <w:rPr>
          <w:rFonts w:ascii="Garamond" w:hAnsi="Garamond"/>
          <w:sz w:val="24"/>
          <w:szCs w:val="24"/>
        </w:rPr>
      </w:pPr>
    </w:p>
    <w:p w14:paraId="7CC6918C"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to the appropriate Committee, which needs a majority approval of the </w:t>
      </w:r>
      <w:proofErr w:type="gramStart"/>
      <w:r w:rsidRPr="00167EDF">
        <w:rPr>
          <w:rFonts w:ascii="Garamond" w:hAnsi="Garamond"/>
          <w:sz w:val="24"/>
          <w:szCs w:val="24"/>
        </w:rPr>
        <w:t>Senate</w:t>
      </w:r>
      <w:proofErr w:type="gramEnd"/>
    </w:p>
    <w:p w14:paraId="68CAA24A" w14:textId="77777777" w:rsidR="006917AD" w:rsidRPr="00167EDF" w:rsidRDefault="006917AD" w:rsidP="006917AD">
      <w:pPr>
        <w:pStyle w:val="ListParagraph"/>
        <w:ind w:left="1800"/>
        <w:rPr>
          <w:rFonts w:ascii="Garamond" w:hAnsi="Garamond"/>
          <w:sz w:val="24"/>
          <w:szCs w:val="24"/>
        </w:rPr>
      </w:pPr>
    </w:p>
    <w:p w14:paraId="40C0E998"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directly to Second Read, which needs a two-thirds (2/3) approval of the Senate. </w:t>
      </w:r>
    </w:p>
    <w:p w14:paraId="43CE3799" w14:textId="77777777" w:rsidR="006917AD" w:rsidRPr="00167EDF" w:rsidRDefault="006917AD" w:rsidP="006917AD">
      <w:pPr>
        <w:pStyle w:val="ListParagraph"/>
        <w:rPr>
          <w:rFonts w:ascii="Book Antiqua" w:hAnsi="Book Antiqua"/>
          <w:sz w:val="24"/>
          <w:szCs w:val="24"/>
        </w:rPr>
      </w:pPr>
    </w:p>
    <w:p w14:paraId="5937B814"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If forwarded to Committee: </w:t>
      </w:r>
    </w:p>
    <w:p w14:paraId="499DCCC1" w14:textId="77777777" w:rsidR="006917AD" w:rsidRPr="00167EDF" w:rsidRDefault="006917AD" w:rsidP="006917AD">
      <w:pPr>
        <w:pStyle w:val="ListParagraph"/>
        <w:rPr>
          <w:rFonts w:ascii="Garamond" w:hAnsi="Garamond"/>
          <w:sz w:val="24"/>
          <w:szCs w:val="24"/>
        </w:rPr>
      </w:pPr>
    </w:p>
    <w:p w14:paraId="45C4DAC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author of the bill shall present the details of the bill, and they must abide by the time constraints of the Committee Chair’s discretion.</w:t>
      </w:r>
    </w:p>
    <w:p w14:paraId="2C092BBB" w14:textId="77777777" w:rsidR="006917AD" w:rsidRPr="00167EDF" w:rsidRDefault="006917AD" w:rsidP="006917AD">
      <w:pPr>
        <w:pStyle w:val="ListParagraph"/>
        <w:ind w:left="1800"/>
        <w:rPr>
          <w:rFonts w:ascii="Garamond" w:hAnsi="Garamond"/>
          <w:sz w:val="24"/>
          <w:szCs w:val="24"/>
        </w:rPr>
      </w:pPr>
    </w:p>
    <w:p w14:paraId="76DF63F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bill is then subject to questions, motions, discussion, and it shall need a majority approval of the Committee to be forwarded to Second Read at the next Senate meeting.</w:t>
      </w:r>
    </w:p>
    <w:p w14:paraId="730A31E6" w14:textId="77777777" w:rsidR="006917AD" w:rsidRPr="00167EDF" w:rsidRDefault="006917AD" w:rsidP="006917AD">
      <w:pPr>
        <w:pStyle w:val="ListParagraph"/>
        <w:rPr>
          <w:rFonts w:ascii="Book Antiqua" w:hAnsi="Book Antiqua"/>
          <w:sz w:val="24"/>
          <w:szCs w:val="24"/>
        </w:rPr>
      </w:pPr>
    </w:p>
    <w:p w14:paraId="69292F7A" w14:textId="03AA0DB5"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During Second Read, the author of the bill shall presen</w:t>
      </w:r>
      <w:r w:rsidR="002624B1">
        <w:rPr>
          <w:rFonts w:ascii="Garamond" w:hAnsi="Garamond"/>
          <w:sz w:val="24"/>
          <w:szCs w:val="24"/>
        </w:rPr>
        <w:t>t</w:t>
      </w:r>
      <w:r w:rsidRPr="00A045A9">
        <w:rPr>
          <w:rFonts w:ascii="Garamond" w:hAnsi="Garamond"/>
          <w:sz w:val="24"/>
          <w:szCs w:val="24"/>
        </w:rPr>
        <w:t xml:space="preserve">. The presiding officer shall then open the floor for questions, </w:t>
      </w:r>
      <w:r>
        <w:rPr>
          <w:rFonts w:ascii="Garamond" w:hAnsi="Garamond"/>
          <w:sz w:val="24"/>
          <w:szCs w:val="24"/>
        </w:rPr>
        <w:t>before entering discussion and voting</w:t>
      </w:r>
      <w:r w:rsidRPr="00A045A9">
        <w:rPr>
          <w:rFonts w:ascii="Garamond" w:hAnsi="Garamond"/>
          <w:sz w:val="24"/>
          <w:szCs w:val="24"/>
        </w:rPr>
        <w:t>.</w:t>
      </w:r>
    </w:p>
    <w:p w14:paraId="6C0F3CF3" w14:textId="77777777" w:rsidR="006917AD" w:rsidRPr="00A045A9" w:rsidRDefault="006917AD" w:rsidP="006917AD">
      <w:pPr>
        <w:pStyle w:val="ListParagraph"/>
        <w:ind w:left="1080"/>
        <w:rPr>
          <w:rFonts w:ascii="Garamond" w:hAnsi="Garamond"/>
          <w:sz w:val="24"/>
          <w:szCs w:val="24"/>
        </w:rPr>
      </w:pPr>
    </w:p>
    <w:p w14:paraId="1FA22A1E"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Upon receipt of the vote count for a motion, the presiding officer shall announce the vote count and the passage or non-passage of the motion. </w:t>
      </w:r>
    </w:p>
    <w:p w14:paraId="2B3693D8" w14:textId="77777777" w:rsidR="006917AD" w:rsidRPr="00A045A9" w:rsidRDefault="006917AD" w:rsidP="006917AD">
      <w:pPr>
        <w:pStyle w:val="ListParagraph"/>
        <w:ind w:left="1080"/>
        <w:rPr>
          <w:rFonts w:ascii="Garamond" w:hAnsi="Garamond"/>
          <w:sz w:val="24"/>
          <w:szCs w:val="24"/>
        </w:rPr>
      </w:pPr>
    </w:p>
    <w:p w14:paraId="67D2A23A"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If the bill passes through the Senate with the appropriate vote count, the Senate President shall sign, date, time stamp, and forward the bill to the appropriate officer within five (5) business days of the passage of the bill.</w:t>
      </w:r>
    </w:p>
    <w:p w14:paraId="16A68655" w14:textId="77777777" w:rsidR="006917AD" w:rsidRPr="00AE298F" w:rsidRDefault="006917AD" w:rsidP="006917AD">
      <w:pPr>
        <w:pStyle w:val="ListParagraph"/>
        <w:rPr>
          <w:rFonts w:ascii="Book Antiqua" w:hAnsi="Book Antiqua"/>
          <w:sz w:val="24"/>
          <w:szCs w:val="24"/>
        </w:rPr>
      </w:pPr>
    </w:p>
    <w:p w14:paraId="0D7C16A4"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 xml:space="preserve">Senate Bills, Omnibus Bills, and Joint Resolutions shall be forwarded to the President, who has five (5) business days upon receipt of the bill to veto the bill. The bill becomes law upon the President’s approval or lack of veto. </w:t>
      </w:r>
    </w:p>
    <w:p w14:paraId="6C7D480C" w14:textId="77777777" w:rsidR="006917AD" w:rsidRDefault="006917AD" w:rsidP="006917AD">
      <w:pPr>
        <w:pStyle w:val="ListParagraph"/>
        <w:ind w:left="1800"/>
        <w:rPr>
          <w:rFonts w:ascii="Garamond" w:hAnsi="Garamond"/>
          <w:sz w:val="24"/>
          <w:szCs w:val="24"/>
        </w:rPr>
      </w:pPr>
    </w:p>
    <w:p w14:paraId="1D41F696"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If the President vetoes a Senate Bill or an Omnibus Bill, it shall be placed under Unfinished Business at the next Senate meeting. A two-thirds vote of the Senate is required to override a presidential veto.</w:t>
      </w:r>
    </w:p>
    <w:p w14:paraId="069DA6A5" w14:textId="77777777" w:rsidR="006917AD" w:rsidRPr="00401B3A" w:rsidRDefault="006917AD" w:rsidP="006917AD">
      <w:pPr>
        <w:pStyle w:val="ListParagraph"/>
        <w:ind w:left="1800"/>
        <w:rPr>
          <w:rFonts w:ascii="Garamond" w:hAnsi="Garamond"/>
          <w:sz w:val="24"/>
          <w:szCs w:val="24"/>
        </w:rPr>
      </w:pPr>
    </w:p>
    <w:p w14:paraId="690ECCB9"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If the President vetoes a Joint Resolution, it shall be placed under Unfinished Business as a S</w:t>
      </w:r>
      <w:r>
        <w:rPr>
          <w:rFonts w:ascii="Garamond" w:hAnsi="Garamond"/>
          <w:sz w:val="24"/>
          <w:szCs w:val="24"/>
        </w:rPr>
        <w:t>enat</w:t>
      </w:r>
      <w:r w:rsidRPr="00A045A9">
        <w:rPr>
          <w:rFonts w:ascii="Garamond" w:hAnsi="Garamond"/>
          <w:sz w:val="24"/>
          <w:szCs w:val="24"/>
        </w:rPr>
        <w:t>e Resolution and follow the normal legislative process for that type of bill.</w:t>
      </w:r>
    </w:p>
    <w:p w14:paraId="77D0CBAA" w14:textId="77777777" w:rsidR="006917AD" w:rsidRPr="00401B3A" w:rsidRDefault="006917AD" w:rsidP="006917AD">
      <w:pPr>
        <w:pStyle w:val="ListParagraph"/>
        <w:ind w:left="1080"/>
        <w:rPr>
          <w:rFonts w:ascii="Garamond" w:hAnsi="Garamond"/>
          <w:sz w:val="24"/>
          <w:szCs w:val="24"/>
        </w:rPr>
      </w:pPr>
    </w:p>
    <w:p w14:paraId="20223FA2"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S</w:t>
      </w:r>
      <w:r>
        <w:rPr>
          <w:rFonts w:ascii="Garamond" w:hAnsi="Garamond"/>
          <w:sz w:val="24"/>
          <w:szCs w:val="24"/>
        </w:rPr>
        <w:t>enat</w:t>
      </w:r>
      <w:r w:rsidRPr="00A045A9">
        <w:rPr>
          <w:rFonts w:ascii="Garamond" w:hAnsi="Garamond"/>
          <w:sz w:val="24"/>
          <w:szCs w:val="24"/>
        </w:rPr>
        <w:t>e Resolutions are effective upon the signature of the Senate President and shall be forwarded to the Senate Secretary.</w:t>
      </w:r>
    </w:p>
    <w:p w14:paraId="5CEFDB87" w14:textId="77777777" w:rsidR="006917AD" w:rsidRPr="00401B3A" w:rsidRDefault="006917AD" w:rsidP="006917AD">
      <w:pPr>
        <w:pStyle w:val="ListParagraph"/>
        <w:ind w:left="1080"/>
        <w:rPr>
          <w:rFonts w:ascii="Garamond" w:hAnsi="Garamond"/>
          <w:sz w:val="24"/>
          <w:szCs w:val="24"/>
        </w:rPr>
      </w:pPr>
    </w:p>
    <w:p w14:paraId="78C5B44A"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 xml:space="preserve">Constitutional Referenda shall be signed by the Senate President and forwarded to the Elections Commissioner to be placed on the ballot of the next SG general election. </w:t>
      </w:r>
    </w:p>
    <w:p w14:paraId="53A26A73" w14:textId="77777777" w:rsidR="006917AD" w:rsidRPr="00B80FFE" w:rsidRDefault="006917AD" w:rsidP="006917AD">
      <w:pPr>
        <w:pStyle w:val="ListParagraph"/>
        <w:rPr>
          <w:rFonts w:ascii="Book Antiqua" w:hAnsi="Book Antiqua"/>
          <w:sz w:val="24"/>
          <w:szCs w:val="24"/>
        </w:rPr>
      </w:pPr>
    </w:p>
    <w:p w14:paraId="18DAA974" w14:textId="77777777" w:rsidR="006917AD" w:rsidRPr="000A2BD3" w:rsidRDefault="006917AD" w:rsidP="006917AD">
      <w:pPr>
        <w:pStyle w:val="ListParagraph"/>
        <w:numPr>
          <w:ilvl w:val="0"/>
          <w:numId w:val="9"/>
        </w:numPr>
        <w:rPr>
          <w:rFonts w:ascii="Garamond" w:hAnsi="Garamond"/>
          <w:sz w:val="24"/>
          <w:szCs w:val="24"/>
        </w:rPr>
      </w:pPr>
      <w:r w:rsidRPr="000A2BD3">
        <w:rPr>
          <w:rFonts w:ascii="Garamond" w:hAnsi="Garamond"/>
          <w:sz w:val="24"/>
          <w:szCs w:val="24"/>
        </w:rPr>
        <w:t>Irregular Action Addendums (IR)</w:t>
      </w:r>
    </w:p>
    <w:p w14:paraId="17A37B4B" w14:textId="77777777" w:rsidR="006917AD" w:rsidRPr="00B80FFE" w:rsidRDefault="006917AD" w:rsidP="006917AD">
      <w:pPr>
        <w:pStyle w:val="ListParagraph"/>
        <w:rPr>
          <w:rFonts w:ascii="Garamond" w:hAnsi="Garamond"/>
          <w:sz w:val="24"/>
          <w:szCs w:val="24"/>
        </w:rPr>
      </w:pPr>
    </w:p>
    <w:p w14:paraId="75BDAFE7"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An Irregular Action Addendum may be attached to any legislation in order to indicate that the particular legislation has, in some way, deviated from the normal legislative process.</w:t>
      </w:r>
    </w:p>
    <w:p w14:paraId="091231F3" w14:textId="77777777" w:rsidR="006917AD" w:rsidRPr="00A045A9" w:rsidRDefault="006917AD" w:rsidP="006917AD">
      <w:pPr>
        <w:pStyle w:val="ListParagraph"/>
        <w:ind w:left="1080"/>
        <w:rPr>
          <w:rFonts w:ascii="Garamond" w:hAnsi="Garamond"/>
          <w:sz w:val="24"/>
          <w:szCs w:val="24"/>
        </w:rPr>
      </w:pPr>
    </w:p>
    <w:p w14:paraId="1A12E2AA"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The circumstances in which an Irregular Action Addendum may be used are the following:</w:t>
      </w:r>
    </w:p>
    <w:p w14:paraId="618E4DC0" w14:textId="77777777" w:rsidR="006917AD" w:rsidRPr="000A2BD3" w:rsidRDefault="006917AD" w:rsidP="006917AD">
      <w:pPr>
        <w:pStyle w:val="ListParagraph"/>
        <w:rPr>
          <w:rFonts w:ascii="Book Antiqua" w:hAnsi="Book Antiqua"/>
          <w:sz w:val="24"/>
          <w:szCs w:val="24"/>
        </w:rPr>
      </w:pPr>
    </w:p>
    <w:p w14:paraId="2B49AF38"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 xml:space="preserve">If the Senate overrides a presidential veto, then an Irregular Action Addendum must be attached to that legislation, listing the senator who made the motion to override the presidential veto as well as the Senate Action on that motion. Any legislation that is amended requires an “A” to be added behind the bill number to reflect that changes were made. </w:t>
      </w:r>
    </w:p>
    <w:p w14:paraId="44D3C379" w14:textId="77777777" w:rsidR="006917AD" w:rsidRDefault="006917AD" w:rsidP="006917AD">
      <w:pPr>
        <w:pStyle w:val="ListParagraph"/>
        <w:ind w:left="1800"/>
        <w:rPr>
          <w:rFonts w:ascii="Garamond" w:hAnsi="Garamond"/>
          <w:sz w:val="24"/>
          <w:szCs w:val="24"/>
        </w:rPr>
      </w:pPr>
    </w:p>
    <w:p w14:paraId="0AFEC16B"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If any legislation dies in committee, an Irregular Action Addendum may be used to recall the legislation to the Senate for reconsideration. A total of eight (8) senators are required to sign the Irregular Action Addendum in order for the legislation to be reconsidered by the Senate.</w:t>
      </w:r>
    </w:p>
    <w:p w14:paraId="6A4ECBC8" w14:textId="77777777" w:rsidR="006917AD" w:rsidRDefault="006917AD" w:rsidP="006917AD">
      <w:pPr>
        <w:pStyle w:val="ListParagraph"/>
        <w:ind w:left="1800"/>
        <w:rPr>
          <w:rFonts w:ascii="Garamond" w:hAnsi="Garamond"/>
          <w:sz w:val="24"/>
          <w:szCs w:val="24"/>
        </w:rPr>
      </w:pPr>
    </w:p>
    <w:p w14:paraId="6BECB469"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If the President fails to sign or veto any legislation within the five (5) business day timeline, the Attorney General must sign an Irregular Action Addendum to indicate that the legislation is now law.</w:t>
      </w:r>
    </w:p>
    <w:p w14:paraId="72D20A8A" w14:textId="77777777" w:rsidR="006917AD" w:rsidRPr="000A2BD3" w:rsidRDefault="006917AD" w:rsidP="006917AD">
      <w:pPr>
        <w:pStyle w:val="Heading2"/>
        <w:numPr>
          <w:ilvl w:val="0"/>
          <w:numId w:val="2"/>
        </w:numPr>
        <w:jc w:val="left"/>
      </w:pPr>
      <w:r w:rsidRPr="00C75AFE">
        <w:t>Senator Absence Policy</w:t>
      </w:r>
    </w:p>
    <w:p w14:paraId="7EEB4DA2" w14:textId="77777777" w:rsidR="006917AD" w:rsidRDefault="006917AD" w:rsidP="006917AD">
      <w:pPr>
        <w:pStyle w:val="ListParagraph"/>
        <w:numPr>
          <w:ilvl w:val="0"/>
          <w:numId w:val="10"/>
        </w:numPr>
        <w:rPr>
          <w:rFonts w:ascii="Garamond" w:hAnsi="Garamond"/>
          <w:sz w:val="24"/>
          <w:szCs w:val="24"/>
        </w:rPr>
      </w:pPr>
      <w:r w:rsidRPr="000A2BD3">
        <w:rPr>
          <w:rFonts w:ascii="Garamond" w:hAnsi="Garamond"/>
          <w:sz w:val="24"/>
          <w:szCs w:val="24"/>
        </w:rPr>
        <w:t xml:space="preserve"> Required Attendance</w:t>
      </w:r>
    </w:p>
    <w:p w14:paraId="240E49A6" w14:textId="77777777" w:rsidR="006917AD" w:rsidRDefault="006917AD" w:rsidP="006917AD">
      <w:pPr>
        <w:pStyle w:val="ListParagraph"/>
        <w:rPr>
          <w:rFonts w:ascii="Garamond" w:hAnsi="Garamond"/>
          <w:sz w:val="24"/>
          <w:szCs w:val="24"/>
        </w:rPr>
      </w:pPr>
    </w:p>
    <w:p w14:paraId="532C1A47"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Each senator must attend all Senate meetings and all committee, board, and council meetings on which they serve.</w:t>
      </w:r>
    </w:p>
    <w:p w14:paraId="5DF8FFBD" w14:textId="77777777" w:rsidR="006917AD" w:rsidRPr="00A045A9" w:rsidRDefault="006917AD" w:rsidP="006917AD">
      <w:pPr>
        <w:pStyle w:val="ListParagraph"/>
        <w:ind w:left="1080"/>
        <w:rPr>
          <w:rFonts w:ascii="Garamond" w:hAnsi="Garamond"/>
          <w:sz w:val="24"/>
          <w:szCs w:val="24"/>
        </w:rPr>
      </w:pPr>
    </w:p>
    <w:p w14:paraId="3477EFB8"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Each senator is required to work at least one (1) shift of every event hosted by the University and Student Affairs Committee. The mandatory events are outlined in Title XII: The University and Student Affairs Committee Statute.</w:t>
      </w:r>
    </w:p>
    <w:p w14:paraId="78343B8F" w14:textId="77777777" w:rsidR="006917AD" w:rsidRPr="00A045A9" w:rsidRDefault="006917AD" w:rsidP="006917AD">
      <w:pPr>
        <w:pStyle w:val="ListParagraph"/>
        <w:ind w:left="1080"/>
        <w:rPr>
          <w:rFonts w:ascii="Garamond" w:hAnsi="Garamond"/>
          <w:sz w:val="24"/>
          <w:szCs w:val="24"/>
        </w:rPr>
      </w:pPr>
    </w:p>
    <w:p w14:paraId="06DDD55D" w14:textId="66E8EA9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 xml:space="preserve">Each senator is required to fulfill the shift(s) assigned by the Elections Commissioner at the polls in the recurring SG elections during their </w:t>
      </w:r>
      <w:r w:rsidR="00877AE7" w:rsidRPr="00A045A9">
        <w:rPr>
          <w:rFonts w:ascii="Garamond" w:hAnsi="Garamond"/>
          <w:sz w:val="24"/>
          <w:szCs w:val="24"/>
        </w:rPr>
        <w:t>term unless</w:t>
      </w:r>
      <w:r w:rsidRPr="00A045A9">
        <w:rPr>
          <w:rFonts w:ascii="Garamond" w:hAnsi="Garamond"/>
          <w:sz w:val="24"/>
          <w:szCs w:val="24"/>
        </w:rPr>
        <w:t xml:space="preserve"> they are seeking an elected position. </w:t>
      </w:r>
    </w:p>
    <w:p w14:paraId="074F005E" w14:textId="77777777" w:rsidR="006917AD" w:rsidRPr="000A2BD3" w:rsidRDefault="006917AD" w:rsidP="006917AD">
      <w:pPr>
        <w:pStyle w:val="ListParagraph"/>
        <w:rPr>
          <w:rFonts w:ascii="Book Antiqua" w:hAnsi="Book Antiqua"/>
          <w:sz w:val="24"/>
          <w:szCs w:val="24"/>
        </w:rPr>
      </w:pPr>
    </w:p>
    <w:p w14:paraId="7CCDD6BC"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Assessment</w:t>
      </w:r>
    </w:p>
    <w:p w14:paraId="7FB3DA29" w14:textId="77777777" w:rsidR="006917AD" w:rsidRPr="000A2BD3" w:rsidRDefault="006917AD" w:rsidP="006917AD">
      <w:pPr>
        <w:pStyle w:val="ListParagraph"/>
        <w:rPr>
          <w:rFonts w:ascii="Book Antiqua" w:hAnsi="Book Antiqua"/>
          <w:sz w:val="24"/>
          <w:szCs w:val="24"/>
        </w:rPr>
      </w:pPr>
    </w:p>
    <w:p w14:paraId="31C55E71"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All senators absent from a meeting or event with required attendance may fill out an Absence Form. The form must be time stamped and submitted to the Senate </w:t>
      </w:r>
      <w:r w:rsidRPr="00A045A9">
        <w:rPr>
          <w:rFonts w:ascii="Garamond" w:hAnsi="Garamond"/>
          <w:sz w:val="24"/>
          <w:szCs w:val="24"/>
        </w:rPr>
        <w:lastRenderedPageBreak/>
        <w:t>President within five (5) business days of the absence, or the absence shall automatically be considered unexcused.</w:t>
      </w:r>
    </w:p>
    <w:p w14:paraId="7BC4DF27" w14:textId="77777777" w:rsidR="006917AD" w:rsidRPr="00A045A9" w:rsidRDefault="006917AD" w:rsidP="006917AD">
      <w:pPr>
        <w:pStyle w:val="ListParagraph"/>
        <w:ind w:left="1080"/>
        <w:rPr>
          <w:rFonts w:ascii="Garamond" w:hAnsi="Garamond"/>
          <w:sz w:val="24"/>
          <w:szCs w:val="24"/>
        </w:rPr>
      </w:pPr>
    </w:p>
    <w:p w14:paraId="4AB1CDA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approves or denies the Absence Form. If approved, the senator shall receive an excused </w:t>
      </w:r>
      <w:proofErr w:type="gramStart"/>
      <w:r w:rsidRPr="00A045A9">
        <w:rPr>
          <w:rFonts w:ascii="Garamond" w:hAnsi="Garamond"/>
          <w:sz w:val="24"/>
          <w:szCs w:val="24"/>
        </w:rPr>
        <w:t>absence, and</w:t>
      </w:r>
      <w:proofErr w:type="gramEnd"/>
      <w:r w:rsidRPr="00A045A9">
        <w:rPr>
          <w:rFonts w:ascii="Garamond" w:hAnsi="Garamond"/>
          <w:sz w:val="24"/>
          <w:szCs w:val="24"/>
        </w:rPr>
        <w:t xml:space="preserve"> be assessed points at the discretion of the Senate President. If denied, full points shall be assessed. The Senate President shall forward their decision to the Senate Pro Tempore for their records within five (5) business days of appeal submission.</w:t>
      </w:r>
    </w:p>
    <w:p w14:paraId="222B94DA" w14:textId="77777777" w:rsidR="006917AD" w:rsidRPr="00A045A9" w:rsidRDefault="006917AD" w:rsidP="006917AD">
      <w:pPr>
        <w:pStyle w:val="ListParagraph"/>
        <w:ind w:left="1080"/>
        <w:rPr>
          <w:rFonts w:ascii="Garamond" w:hAnsi="Garamond"/>
          <w:sz w:val="24"/>
          <w:szCs w:val="24"/>
        </w:rPr>
      </w:pPr>
    </w:p>
    <w:p w14:paraId="7CFA3B7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shall have full discretion over the evaluation and forgiveness of absence points. </w:t>
      </w:r>
    </w:p>
    <w:p w14:paraId="26C8675A" w14:textId="77777777" w:rsidR="006917AD" w:rsidRPr="00A045A9" w:rsidRDefault="006917AD" w:rsidP="006917AD">
      <w:pPr>
        <w:pStyle w:val="ListParagraph"/>
        <w:ind w:left="1080"/>
        <w:rPr>
          <w:rFonts w:ascii="Garamond" w:hAnsi="Garamond"/>
          <w:sz w:val="24"/>
          <w:szCs w:val="24"/>
        </w:rPr>
      </w:pPr>
    </w:p>
    <w:p w14:paraId="7131ABCD"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Absence Points shall be tallied as follows:</w:t>
      </w:r>
    </w:p>
    <w:p w14:paraId="1998DBF3" w14:textId="77777777" w:rsidR="006917AD" w:rsidRPr="000A2BD3" w:rsidRDefault="006917AD" w:rsidP="006917AD">
      <w:pPr>
        <w:pStyle w:val="ListParagraph"/>
        <w:rPr>
          <w:rFonts w:ascii="Book Antiqua" w:hAnsi="Book Antiqua"/>
          <w:sz w:val="24"/>
          <w:szCs w:val="24"/>
        </w:rPr>
      </w:pPr>
    </w:p>
    <w:p w14:paraId="183AB227"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An excused absence shall include, but not be limited </w:t>
      </w:r>
      <w:proofErr w:type="gramStart"/>
      <w:r w:rsidRPr="000A2BD3">
        <w:rPr>
          <w:rFonts w:ascii="Garamond" w:hAnsi="Garamond"/>
          <w:sz w:val="24"/>
          <w:szCs w:val="24"/>
        </w:rPr>
        <w:t>to:</w:t>
      </w:r>
      <w:proofErr w:type="gramEnd"/>
      <w:r w:rsidRPr="000A2BD3">
        <w:rPr>
          <w:rFonts w:ascii="Garamond" w:hAnsi="Garamond"/>
          <w:sz w:val="24"/>
          <w:szCs w:val="24"/>
        </w:rPr>
        <w:t xml:space="preserve"> a serious illness, travel associated with a student organization, a class conflict, or engagement in compensated work, or any other absence as determined by the Senate President.</w:t>
      </w:r>
    </w:p>
    <w:p w14:paraId="1ED1307A" w14:textId="77777777" w:rsidR="006917AD" w:rsidRPr="000A2BD3" w:rsidRDefault="006917AD" w:rsidP="006917AD">
      <w:pPr>
        <w:pStyle w:val="ListParagraph"/>
        <w:ind w:left="1800"/>
        <w:rPr>
          <w:rFonts w:ascii="Garamond" w:hAnsi="Garamond"/>
          <w:sz w:val="24"/>
          <w:szCs w:val="24"/>
        </w:rPr>
      </w:pPr>
    </w:p>
    <w:p w14:paraId="5A3D7589"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Unexcused absences shall result in full points being assessed. </w:t>
      </w:r>
    </w:p>
    <w:p w14:paraId="02D2F1F9" w14:textId="77777777" w:rsidR="006917AD" w:rsidRPr="000A2BD3" w:rsidRDefault="006917AD" w:rsidP="006917AD">
      <w:pPr>
        <w:pStyle w:val="ListParagraph"/>
        <w:ind w:left="1800"/>
        <w:rPr>
          <w:rFonts w:ascii="Garamond" w:hAnsi="Garamond"/>
          <w:sz w:val="24"/>
          <w:szCs w:val="24"/>
        </w:rPr>
      </w:pPr>
    </w:p>
    <w:p w14:paraId="719991D4"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Initial Roll Call or Final Roll Call at a regular Senate or Committee meeting. Two (2) absence points shall be assessed if the senator misses both Initial Roll Call and Final Roll Call.</w:t>
      </w:r>
    </w:p>
    <w:p w14:paraId="2B7C70F3" w14:textId="77777777" w:rsidR="006917AD" w:rsidRPr="000A2BD3" w:rsidRDefault="006917AD" w:rsidP="006917AD">
      <w:pPr>
        <w:pStyle w:val="ListParagraph"/>
        <w:ind w:left="1800"/>
        <w:rPr>
          <w:rFonts w:ascii="Garamond" w:hAnsi="Garamond"/>
          <w:sz w:val="24"/>
          <w:szCs w:val="24"/>
        </w:rPr>
      </w:pPr>
    </w:p>
    <w:p w14:paraId="6005D94A"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Two (2) absence points shall be assessed if the senator misses their elections polling shift. These points will not be eligible to be removed through redemption, except at the discretion of the Senate President.</w:t>
      </w:r>
    </w:p>
    <w:p w14:paraId="5B6DE2DE" w14:textId="77777777" w:rsidR="006917AD" w:rsidRPr="000A2BD3" w:rsidRDefault="006917AD" w:rsidP="006917AD">
      <w:pPr>
        <w:pStyle w:val="ListParagraph"/>
        <w:ind w:left="1080"/>
        <w:rPr>
          <w:rFonts w:ascii="Garamond" w:hAnsi="Garamond"/>
          <w:sz w:val="24"/>
          <w:szCs w:val="24"/>
        </w:rPr>
      </w:pPr>
    </w:p>
    <w:p w14:paraId="21A54993"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a Senate Orientation or a</w:t>
      </w:r>
      <w:r>
        <w:rPr>
          <w:rFonts w:ascii="Garamond" w:hAnsi="Garamond"/>
          <w:sz w:val="24"/>
          <w:szCs w:val="24"/>
        </w:rPr>
        <w:t>n</w:t>
      </w:r>
      <w:r w:rsidRPr="000A2BD3">
        <w:rPr>
          <w:rFonts w:ascii="Garamond" w:hAnsi="Garamond"/>
          <w:sz w:val="24"/>
          <w:szCs w:val="24"/>
        </w:rPr>
        <w:t xml:space="preserve"> </w:t>
      </w:r>
      <w:r>
        <w:rPr>
          <w:rFonts w:ascii="Garamond" w:hAnsi="Garamond"/>
          <w:sz w:val="24"/>
          <w:szCs w:val="24"/>
        </w:rPr>
        <w:t>R&amp;O</w:t>
      </w:r>
      <w:r w:rsidRPr="000A2BD3">
        <w:rPr>
          <w:rFonts w:ascii="Garamond" w:hAnsi="Garamond"/>
          <w:sz w:val="24"/>
          <w:szCs w:val="24"/>
        </w:rPr>
        <w:t xml:space="preserve"> training session. </w:t>
      </w:r>
    </w:p>
    <w:p w14:paraId="5D044798" w14:textId="77777777" w:rsidR="006917AD" w:rsidRPr="000A2BD3" w:rsidRDefault="006917AD" w:rsidP="006917AD">
      <w:pPr>
        <w:pStyle w:val="ListParagraph"/>
        <w:ind w:left="1080"/>
        <w:rPr>
          <w:rFonts w:ascii="Garamond" w:hAnsi="Garamond"/>
          <w:sz w:val="24"/>
          <w:szCs w:val="24"/>
        </w:rPr>
      </w:pPr>
    </w:p>
    <w:p w14:paraId="083B7F18" w14:textId="77777777" w:rsidR="006917AD"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One (1) absence point shall be assessed if the senator misses a University Wide Committee meeting of which they are assigned. </w:t>
      </w:r>
    </w:p>
    <w:p w14:paraId="6D876C45" w14:textId="77777777" w:rsidR="006917AD" w:rsidRPr="00EC4647" w:rsidRDefault="006917AD" w:rsidP="006917AD">
      <w:pPr>
        <w:pStyle w:val="ListParagraph"/>
        <w:rPr>
          <w:rFonts w:ascii="Book Antiqua" w:hAnsi="Book Antiqua"/>
          <w:sz w:val="24"/>
          <w:szCs w:val="24"/>
        </w:rPr>
      </w:pPr>
    </w:p>
    <w:p w14:paraId="7F5187E0" w14:textId="3BAD2C13" w:rsidR="006917AD"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Members of the </w:t>
      </w:r>
      <w:r w:rsidR="00410E60">
        <w:rPr>
          <w:rFonts w:ascii="Garamond" w:hAnsi="Garamond"/>
          <w:sz w:val="24"/>
          <w:szCs w:val="24"/>
        </w:rPr>
        <w:t>Senate</w:t>
      </w:r>
      <w:r w:rsidRPr="00A045A9">
        <w:rPr>
          <w:rFonts w:ascii="Garamond" w:hAnsi="Garamond"/>
          <w:sz w:val="24"/>
          <w:szCs w:val="24"/>
        </w:rPr>
        <w:t xml:space="preserve">, during the time of Budget hearings, shall points </w:t>
      </w:r>
      <w:r w:rsidR="00410E60">
        <w:rPr>
          <w:rFonts w:ascii="Garamond" w:hAnsi="Garamond"/>
          <w:sz w:val="24"/>
          <w:szCs w:val="24"/>
        </w:rPr>
        <w:t xml:space="preserve">per Initial or Final Roll Call </w:t>
      </w:r>
      <w:r w:rsidRPr="00A045A9">
        <w:rPr>
          <w:rFonts w:ascii="Garamond" w:hAnsi="Garamond"/>
          <w:sz w:val="24"/>
          <w:szCs w:val="24"/>
        </w:rPr>
        <w:t>absence for missing Budget hearing meetings</w:t>
      </w:r>
      <w:r w:rsidR="00410E60">
        <w:rPr>
          <w:rFonts w:ascii="Garamond" w:hAnsi="Garamond"/>
          <w:sz w:val="24"/>
          <w:szCs w:val="24"/>
        </w:rPr>
        <w:t>.</w:t>
      </w:r>
      <w:r w:rsidR="00410E60">
        <w:rPr>
          <w:rFonts w:ascii="Garamond" w:hAnsi="Garamond"/>
          <w:sz w:val="24"/>
          <w:szCs w:val="24"/>
        </w:rPr>
        <w:br/>
      </w:r>
    </w:p>
    <w:p w14:paraId="183FA42F" w14:textId="744950C9" w:rsidR="00410E60" w:rsidRPr="00410E60" w:rsidRDefault="00410E60" w:rsidP="00410E60">
      <w:pPr>
        <w:pStyle w:val="ListParagraph"/>
        <w:numPr>
          <w:ilvl w:val="1"/>
          <w:numId w:val="60"/>
        </w:numPr>
        <w:rPr>
          <w:rFonts w:ascii="Garamond" w:hAnsi="Garamond"/>
          <w:sz w:val="24"/>
          <w:szCs w:val="24"/>
        </w:rPr>
      </w:pPr>
      <w:r w:rsidRPr="00410E60">
        <w:rPr>
          <w:rFonts w:ascii="Garamond" w:hAnsi="Garamond"/>
          <w:sz w:val="24"/>
          <w:szCs w:val="24"/>
        </w:rPr>
        <w:t>Absence, Redemption, and Leave of Absence forms shall be available both online and in person.</w:t>
      </w:r>
    </w:p>
    <w:p w14:paraId="75D6A378" w14:textId="77777777" w:rsidR="006917AD" w:rsidRDefault="006917AD" w:rsidP="006917AD">
      <w:pPr>
        <w:pStyle w:val="ListParagraph"/>
        <w:rPr>
          <w:rFonts w:ascii="Garamond" w:hAnsi="Garamond"/>
          <w:sz w:val="24"/>
          <w:szCs w:val="24"/>
        </w:rPr>
      </w:pPr>
    </w:p>
    <w:p w14:paraId="464A1F9D" w14:textId="77777777" w:rsidR="006917AD" w:rsidRPr="00EC4647" w:rsidRDefault="006917AD" w:rsidP="006917AD">
      <w:pPr>
        <w:pStyle w:val="ListParagraph"/>
        <w:rPr>
          <w:rFonts w:ascii="Garamond" w:hAnsi="Garamond"/>
          <w:sz w:val="24"/>
          <w:szCs w:val="24"/>
        </w:rPr>
      </w:pPr>
    </w:p>
    <w:p w14:paraId="24ABAEF7"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Appeal Hearings</w:t>
      </w:r>
    </w:p>
    <w:p w14:paraId="696406E8" w14:textId="77777777" w:rsidR="006917AD" w:rsidRPr="00EC4647" w:rsidRDefault="006917AD" w:rsidP="006917AD">
      <w:pPr>
        <w:pStyle w:val="ListParagraph"/>
        <w:rPr>
          <w:rFonts w:ascii="Book Antiqua" w:hAnsi="Book Antiqua"/>
          <w:sz w:val="24"/>
          <w:szCs w:val="24"/>
        </w:rPr>
      </w:pPr>
    </w:p>
    <w:p w14:paraId="3D69CF91" w14:textId="27CEDE64"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lastRenderedPageBreak/>
        <w:t xml:space="preserve">Every senator has the right to appeal any absence points to the Rules and Oversight Committee once per their year term. Once a senator reaches </w:t>
      </w:r>
      <w:r w:rsidR="00410E60">
        <w:rPr>
          <w:rFonts w:ascii="Garamond" w:hAnsi="Garamond"/>
          <w:sz w:val="24"/>
          <w:szCs w:val="24"/>
        </w:rPr>
        <w:t>six</w:t>
      </w:r>
      <w:r w:rsidRPr="00A045A9">
        <w:rPr>
          <w:rFonts w:ascii="Garamond" w:hAnsi="Garamond"/>
          <w:sz w:val="24"/>
          <w:szCs w:val="24"/>
        </w:rPr>
        <w:t xml:space="preserve"> (</w:t>
      </w:r>
      <w:r w:rsidR="00410E60">
        <w:rPr>
          <w:rFonts w:ascii="Garamond" w:hAnsi="Garamond"/>
          <w:sz w:val="24"/>
          <w:szCs w:val="24"/>
        </w:rPr>
        <w:t>6</w:t>
      </w:r>
      <w:r w:rsidRPr="00A045A9">
        <w:rPr>
          <w:rFonts w:ascii="Garamond" w:hAnsi="Garamond"/>
          <w:sz w:val="24"/>
          <w:szCs w:val="24"/>
        </w:rPr>
        <w:t xml:space="preserve">) or more absence points they shall be placed on the agenda, for an appeal hearing at the next Rules and Oversight Committee meeting. </w:t>
      </w:r>
    </w:p>
    <w:p w14:paraId="1F4CCCFD" w14:textId="77777777" w:rsidR="006917AD" w:rsidRPr="00A045A9" w:rsidRDefault="006917AD" w:rsidP="006917AD">
      <w:pPr>
        <w:pStyle w:val="ListParagraph"/>
        <w:ind w:left="1080"/>
        <w:rPr>
          <w:rFonts w:ascii="Garamond" w:hAnsi="Garamond"/>
          <w:sz w:val="24"/>
          <w:szCs w:val="24"/>
        </w:rPr>
      </w:pPr>
    </w:p>
    <w:p w14:paraId="6060BB2F" w14:textId="17A25278"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The Rules and Oversight Committee has the ability, by a </w:t>
      </w:r>
      <w:r>
        <w:rPr>
          <w:rFonts w:ascii="Garamond" w:hAnsi="Garamond"/>
          <w:sz w:val="24"/>
          <w:szCs w:val="24"/>
        </w:rPr>
        <w:t xml:space="preserve">two-thirds (2/3) </w:t>
      </w:r>
      <w:r w:rsidRPr="00A045A9">
        <w:rPr>
          <w:rFonts w:ascii="Garamond" w:hAnsi="Garamond"/>
          <w:sz w:val="24"/>
          <w:szCs w:val="24"/>
        </w:rPr>
        <w:t>majority vote, to reduce a senator’s absence points</w:t>
      </w:r>
      <w:r w:rsidR="00410E60">
        <w:rPr>
          <w:rFonts w:ascii="Garamond" w:hAnsi="Garamond"/>
          <w:sz w:val="24"/>
          <w:szCs w:val="24"/>
        </w:rPr>
        <w:t xml:space="preserve"> on a </w:t>
      </w:r>
      <w:proofErr w:type="gramStart"/>
      <w:r w:rsidR="00410E60">
        <w:rPr>
          <w:rFonts w:ascii="Garamond" w:hAnsi="Garamond"/>
          <w:sz w:val="24"/>
          <w:szCs w:val="24"/>
        </w:rPr>
        <w:t>case by case</w:t>
      </w:r>
      <w:proofErr w:type="gramEnd"/>
      <w:r w:rsidR="00410E60">
        <w:rPr>
          <w:rFonts w:ascii="Garamond" w:hAnsi="Garamond"/>
          <w:sz w:val="24"/>
          <w:szCs w:val="24"/>
        </w:rPr>
        <w:t xml:space="preserve"> basis</w:t>
      </w:r>
      <w:r w:rsidR="00877AE7" w:rsidRPr="00A045A9">
        <w:rPr>
          <w:rFonts w:ascii="Garamond" w:hAnsi="Garamond"/>
          <w:sz w:val="24"/>
          <w:szCs w:val="24"/>
        </w:rPr>
        <w:t xml:space="preserve">. </w:t>
      </w:r>
      <w:r w:rsidRPr="00A045A9">
        <w:rPr>
          <w:rFonts w:ascii="Garamond" w:hAnsi="Garamond"/>
          <w:sz w:val="24"/>
          <w:szCs w:val="24"/>
        </w:rPr>
        <w:t xml:space="preserve">If the Committee chooses to not reduce the senator’s points or if the reduced points are still at </w:t>
      </w:r>
      <w:r w:rsidR="00410E60">
        <w:rPr>
          <w:rFonts w:ascii="Garamond" w:hAnsi="Garamond"/>
          <w:sz w:val="24"/>
          <w:szCs w:val="24"/>
        </w:rPr>
        <w:t>six</w:t>
      </w:r>
      <w:r w:rsidRPr="00A045A9">
        <w:rPr>
          <w:rFonts w:ascii="Garamond" w:hAnsi="Garamond"/>
          <w:sz w:val="24"/>
          <w:szCs w:val="24"/>
        </w:rPr>
        <w:t xml:space="preserve"> (</w:t>
      </w:r>
      <w:r w:rsidR="00410E60">
        <w:rPr>
          <w:rFonts w:ascii="Garamond" w:hAnsi="Garamond"/>
          <w:sz w:val="24"/>
          <w:szCs w:val="24"/>
        </w:rPr>
        <w:t>6</w:t>
      </w:r>
      <w:r w:rsidRPr="00A045A9">
        <w:rPr>
          <w:rFonts w:ascii="Garamond" w:hAnsi="Garamond"/>
          <w:sz w:val="24"/>
          <w:szCs w:val="24"/>
        </w:rPr>
        <w:t xml:space="preserve">) or more, the senator shall be subject to the removal process. The senator may choose to avoid removal by submitting a letter of resignation prior to their absence appeal. </w:t>
      </w:r>
    </w:p>
    <w:p w14:paraId="79F9D988" w14:textId="77777777" w:rsidR="006917AD" w:rsidRPr="00A045A9" w:rsidRDefault="006917AD" w:rsidP="006917AD">
      <w:pPr>
        <w:pStyle w:val="ListParagraph"/>
        <w:ind w:left="1080"/>
        <w:rPr>
          <w:rFonts w:ascii="Garamond" w:hAnsi="Garamond"/>
          <w:sz w:val="24"/>
          <w:szCs w:val="24"/>
        </w:rPr>
      </w:pPr>
    </w:p>
    <w:p w14:paraId="011B1FFC"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The Rules and Oversight Committee may decide by a two-thirds (2/3) majority vote to suspend the Absence Policy for an individual when extenuating circumstances arise.</w:t>
      </w:r>
    </w:p>
    <w:p w14:paraId="08A6B77B" w14:textId="77777777" w:rsidR="006917AD" w:rsidRPr="00A045A9" w:rsidRDefault="006917AD" w:rsidP="006917AD">
      <w:pPr>
        <w:pStyle w:val="ListParagraph"/>
        <w:ind w:left="1080"/>
        <w:rPr>
          <w:rFonts w:ascii="Garamond" w:hAnsi="Garamond"/>
          <w:sz w:val="24"/>
          <w:szCs w:val="24"/>
        </w:rPr>
      </w:pPr>
    </w:p>
    <w:p w14:paraId="7ED98E3F"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A senator shall be subject to the removal process if they fail to attend their scheduled appeal hearing. The senator may choose to avoid removal by submitting a letter of resignation prior to the next Senate meeting. </w:t>
      </w:r>
    </w:p>
    <w:p w14:paraId="7B3304CD" w14:textId="77777777" w:rsidR="006917AD" w:rsidRPr="00A045A9" w:rsidRDefault="006917AD" w:rsidP="006917AD">
      <w:pPr>
        <w:pStyle w:val="ListParagraph"/>
        <w:ind w:left="1080"/>
        <w:rPr>
          <w:rFonts w:ascii="Garamond" w:hAnsi="Garamond"/>
          <w:sz w:val="24"/>
          <w:szCs w:val="24"/>
        </w:rPr>
      </w:pPr>
    </w:p>
    <w:p w14:paraId="6F4C2315" w14:textId="0AC26C15"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A senator who accumulates </w:t>
      </w:r>
      <w:r w:rsidR="00410E60">
        <w:rPr>
          <w:rFonts w:ascii="Garamond" w:hAnsi="Garamond"/>
          <w:sz w:val="24"/>
          <w:szCs w:val="24"/>
        </w:rPr>
        <w:t>six</w:t>
      </w:r>
      <w:r w:rsidRPr="00A045A9">
        <w:rPr>
          <w:rFonts w:ascii="Garamond" w:hAnsi="Garamond"/>
          <w:sz w:val="24"/>
          <w:szCs w:val="24"/>
        </w:rPr>
        <w:t xml:space="preserve"> (</w:t>
      </w:r>
      <w:r w:rsidR="00410E60">
        <w:rPr>
          <w:rFonts w:ascii="Garamond" w:hAnsi="Garamond"/>
          <w:sz w:val="24"/>
          <w:szCs w:val="24"/>
        </w:rPr>
        <w:t>6</w:t>
      </w:r>
      <w:r w:rsidRPr="00A045A9">
        <w:rPr>
          <w:rFonts w:ascii="Garamond" w:hAnsi="Garamond"/>
          <w:sz w:val="24"/>
          <w:szCs w:val="24"/>
        </w:rPr>
        <w:t>) or more absence points after exhausting their only opportunity to appeal these points to the Rules and Oversight Committee shall be subject to the removal process.</w:t>
      </w:r>
    </w:p>
    <w:p w14:paraId="56EACB26" w14:textId="77777777" w:rsidR="006917AD" w:rsidRPr="00A045A9" w:rsidRDefault="006917AD" w:rsidP="006917AD">
      <w:pPr>
        <w:pStyle w:val="ListParagraph"/>
        <w:ind w:left="1080"/>
        <w:rPr>
          <w:rFonts w:ascii="Garamond" w:hAnsi="Garamond"/>
          <w:sz w:val="24"/>
          <w:szCs w:val="24"/>
        </w:rPr>
      </w:pPr>
    </w:p>
    <w:p w14:paraId="088047A6"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Motions to remove Absence Point(s) must receive a two-thirds (2/3) </w:t>
      </w:r>
      <w:r>
        <w:rPr>
          <w:rFonts w:ascii="Garamond" w:hAnsi="Garamond"/>
          <w:sz w:val="24"/>
          <w:szCs w:val="24"/>
        </w:rPr>
        <w:t xml:space="preserve">majority </w:t>
      </w:r>
      <w:r w:rsidRPr="00A045A9">
        <w:rPr>
          <w:rFonts w:ascii="Garamond" w:hAnsi="Garamond"/>
          <w:sz w:val="24"/>
          <w:szCs w:val="24"/>
        </w:rPr>
        <w:t>vote of the R&amp;O Committee in order to pass.</w:t>
      </w:r>
    </w:p>
    <w:p w14:paraId="3C4972C9" w14:textId="77777777" w:rsidR="006917AD" w:rsidRPr="00EC4647" w:rsidRDefault="006917AD" w:rsidP="006917AD">
      <w:pPr>
        <w:pStyle w:val="ListParagraph"/>
        <w:rPr>
          <w:rFonts w:ascii="Book Antiqua" w:hAnsi="Book Antiqua"/>
          <w:sz w:val="24"/>
          <w:szCs w:val="24"/>
        </w:rPr>
      </w:pPr>
    </w:p>
    <w:p w14:paraId="68C56DCC" w14:textId="77777777" w:rsidR="006917AD" w:rsidRDefault="006917AD" w:rsidP="006917AD">
      <w:pPr>
        <w:pStyle w:val="ListParagraph"/>
        <w:numPr>
          <w:ilvl w:val="0"/>
          <w:numId w:val="10"/>
        </w:numPr>
        <w:rPr>
          <w:rFonts w:ascii="Garamond" w:hAnsi="Garamond"/>
          <w:sz w:val="24"/>
          <w:szCs w:val="24"/>
        </w:rPr>
      </w:pPr>
      <w:r w:rsidRPr="00EC4647">
        <w:rPr>
          <w:rFonts w:ascii="Garamond" w:hAnsi="Garamond"/>
          <w:sz w:val="24"/>
          <w:szCs w:val="24"/>
        </w:rPr>
        <w:t>Redemption Process</w:t>
      </w:r>
    </w:p>
    <w:p w14:paraId="791210B5" w14:textId="77777777" w:rsidR="006917AD" w:rsidRPr="00EC4647" w:rsidRDefault="006917AD" w:rsidP="006917AD">
      <w:pPr>
        <w:pStyle w:val="ListParagraph"/>
        <w:rPr>
          <w:rFonts w:ascii="Book Antiqua" w:hAnsi="Book Antiqua"/>
          <w:sz w:val="24"/>
          <w:szCs w:val="24"/>
        </w:rPr>
      </w:pPr>
    </w:p>
    <w:p w14:paraId="4517FBA5"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All senators are eligible to reduce their total absence points by:</w:t>
      </w:r>
    </w:p>
    <w:p w14:paraId="441DC793" w14:textId="77777777" w:rsidR="006917AD" w:rsidRPr="00826292" w:rsidRDefault="006917AD" w:rsidP="006917AD">
      <w:pPr>
        <w:pStyle w:val="ListParagraph"/>
        <w:rPr>
          <w:rFonts w:ascii="Book Antiqua" w:hAnsi="Book Antiqua"/>
          <w:sz w:val="24"/>
          <w:szCs w:val="24"/>
        </w:rPr>
      </w:pPr>
    </w:p>
    <w:p w14:paraId="457E3C0D"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executive </w:t>
      </w:r>
      <w:proofErr w:type="gramStart"/>
      <w:r w:rsidRPr="00826292">
        <w:rPr>
          <w:rFonts w:ascii="Garamond" w:hAnsi="Garamond"/>
          <w:sz w:val="24"/>
          <w:szCs w:val="24"/>
        </w:rPr>
        <w:t>agency;</w:t>
      </w:r>
      <w:proofErr w:type="gramEnd"/>
      <w:r w:rsidRPr="00826292">
        <w:rPr>
          <w:rFonts w:ascii="Garamond" w:hAnsi="Garamond"/>
          <w:sz w:val="24"/>
          <w:szCs w:val="24"/>
        </w:rPr>
        <w:t xml:space="preserve"> </w:t>
      </w:r>
    </w:p>
    <w:p w14:paraId="16D29CE9"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additional hours for a USA </w:t>
      </w:r>
      <w:proofErr w:type="gramStart"/>
      <w:r w:rsidRPr="00826292">
        <w:rPr>
          <w:rFonts w:ascii="Garamond" w:hAnsi="Garamond"/>
          <w:sz w:val="24"/>
          <w:szCs w:val="24"/>
        </w:rPr>
        <w:t>event;</w:t>
      </w:r>
      <w:proofErr w:type="gramEnd"/>
    </w:p>
    <w:p w14:paraId="28DA567C"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Volunteering additional hours for elections polling; or</w:t>
      </w:r>
    </w:p>
    <w:p w14:paraId="5B34A398" w14:textId="77777777" w:rsidR="006917AD"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additional Student Government event, outside of the foundational senatorial requirements. </w:t>
      </w:r>
    </w:p>
    <w:p w14:paraId="386A13CE" w14:textId="322B00FF" w:rsidR="00410E60" w:rsidRPr="00410E60" w:rsidRDefault="00410E60" w:rsidP="00410E60">
      <w:pPr>
        <w:pStyle w:val="ListParagraph"/>
        <w:numPr>
          <w:ilvl w:val="2"/>
          <w:numId w:val="10"/>
        </w:numPr>
        <w:rPr>
          <w:rFonts w:ascii="Garamond" w:hAnsi="Garamond"/>
          <w:sz w:val="24"/>
          <w:szCs w:val="24"/>
        </w:rPr>
      </w:pPr>
      <w:r w:rsidRPr="00410E60">
        <w:rPr>
          <w:rFonts w:ascii="Garamond" w:hAnsi="Garamond"/>
          <w:sz w:val="24"/>
          <w:szCs w:val="24"/>
        </w:rPr>
        <w:t>Volunteering for any other event with written approval from the Senate President and pro-Tempore.</w:t>
      </w:r>
    </w:p>
    <w:p w14:paraId="0D74E22D" w14:textId="77777777" w:rsidR="006917AD" w:rsidRPr="00826292" w:rsidRDefault="006917AD" w:rsidP="006917AD">
      <w:pPr>
        <w:pStyle w:val="ListParagraph"/>
        <w:ind w:left="1440"/>
        <w:rPr>
          <w:rFonts w:ascii="Garamond" w:hAnsi="Garamond"/>
          <w:sz w:val="24"/>
          <w:szCs w:val="24"/>
        </w:rPr>
      </w:pPr>
    </w:p>
    <w:p w14:paraId="581597A9"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Senators may remove one (1) absence point from their record by volunteering for two (2) hours at any of the events described above.</w:t>
      </w:r>
    </w:p>
    <w:p w14:paraId="4F681AE4" w14:textId="77777777" w:rsidR="006917AD" w:rsidRPr="00A045A9" w:rsidRDefault="006917AD" w:rsidP="006917AD">
      <w:pPr>
        <w:pStyle w:val="ListParagraph"/>
        <w:ind w:left="1080"/>
        <w:rPr>
          <w:rFonts w:ascii="Garamond" w:hAnsi="Garamond"/>
          <w:sz w:val="24"/>
          <w:szCs w:val="24"/>
        </w:rPr>
      </w:pPr>
    </w:p>
    <w:p w14:paraId="67DC7744"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 xml:space="preserve">Volunteer hours that a senator uses in the Redemption Process may not be used in the </w:t>
      </w:r>
      <w:r>
        <w:rPr>
          <w:rFonts w:ascii="Garamond" w:hAnsi="Garamond"/>
          <w:sz w:val="24"/>
          <w:szCs w:val="24"/>
        </w:rPr>
        <w:t xml:space="preserve">Celeste Watkins Distinguished Leader </w:t>
      </w:r>
      <w:r w:rsidRPr="00A045A9">
        <w:rPr>
          <w:rFonts w:ascii="Garamond" w:hAnsi="Garamond"/>
          <w:sz w:val="24"/>
          <w:szCs w:val="24"/>
        </w:rPr>
        <w:t>Scholarship application.</w:t>
      </w:r>
    </w:p>
    <w:p w14:paraId="0FD84EC3" w14:textId="77777777" w:rsidR="006917AD" w:rsidRPr="00A045A9" w:rsidRDefault="006917AD" w:rsidP="006917AD">
      <w:pPr>
        <w:pStyle w:val="ListParagraph"/>
        <w:ind w:left="1080"/>
        <w:rPr>
          <w:rFonts w:ascii="Garamond" w:hAnsi="Garamond"/>
          <w:sz w:val="24"/>
          <w:szCs w:val="24"/>
        </w:rPr>
      </w:pPr>
    </w:p>
    <w:p w14:paraId="785247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Absence points shall only be removed upon the successful completion of the Redemption Form, as illustrated in XV. Appendix D.</w:t>
      </w:r>
    </w:p>
    <w:p w14:paraId="0784A691" w14:textId="77777777" w:rsidR="006917AD" w:rsidRPr="00A045A9" w:rsidRDefault="006917AD" w:rsidP="006917AD">
      <w:pPr>
        <w:pStyle w:val="ListParagraph"/>
        <w:ind w:left="1080"/>
        <w:rPr>
          <w:rFonts w:ascii="Garamond" w:hAnsi="Garamond"/>
          <w:sz w:val="24"/>
          <w:szCs w:val="24"/>
        </w:rPr>
      </w:pPr>
    </w:p>
    <w:p w14:paraId="06F6B8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The process of successfully completing the Redemption Form is as follows:</w:t>
      </w:r>
    </w:p>
    <w:p w14:paraId="42077C91" w14:textId="77777777" w:rsidR="006917AD" w:rsidRDefault="006917AD" w:rsidP="006917AD">
      <w:pPr>
        <w:pStyle w:val="ListParagraph"/>
        <w:ind w:left="1800"/>
        <w:rPr>
          <w:rFonts w:ascii="Garamond" w:hAnsi="Garamond"/>
          <w:sz w:val="24"/>
          <w:szCs w:val="24"/>
        </w:rPr>
      </w:pPr>
    </w:p>
    <w:p w14:paraId="3442902E"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Contact the Event Supervisor, discuss the volunteer work that is expected, and agree on a specific timeframe for the senator to volunteer. The Event Supervisor may be a Director, Assistant Director, or Coordinator of an Executive Agency who oversees an Agency event, or another SG Officer who oversees a Student Government event.</w:t>
      </w:r>
    </w:p>
    <w:p w14:paraId="78A215D1" w14:textId="77777777" w:rsidR="006917AD" w:rsidRPr="001A2102" w:rsidRDefault="006917AD" w:rsidP="006917AD">
      <w:pPr>
        <w:pStyle w:val="ListParagraph"/>
        <w:ind w:left="1800"/>
        <w:rPr>
          <w:rFonts w:ascii="Garamond" w:hAnsi="Garamond"/>
          <w:sz w:val="24"/>
          <w:szCs w:val="24"/>
        </w:rPr>
      </w:pPr>
    </w:p>
    <w:p w14:paraId="7D2BDC59"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 xml:space="preserve">Inform the Senate President Pro Tempore before performing the volunteer work. </w:t>
      </w:r>
    </w:p>
    <w:p w14:paraId="16B1320E" w14:textId="77777777" w:rsidR="006917AD" w:rsidRPr="001A2102" w:rsidRDefault="006917AD" w:rsidP="006917AD">
      <w:pPr>
        <w:pStyle w:val="ListParagraph"/>
        <w:ind w:left="1800"/>
        <w:rPr>
          <w:rFonts w:ascii="Garamond" w:hAnsi="Garamond"/>
          <w:sz w:val="24"/>
          <w:szCs w:val="24"/>
        </w:rPr>
      </w:pPr>
    </w:p>
    <w:p w14:paraId="26D9EFF8"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Perform the volunteer work exactly as indicated on the upper portion of the Redemption Form.</w:t>
      </w:r>
    </w:p>
    <w:p w14:paraId="11D7CF5E" w14:textId="77777777" w:rsidR="006917AD" w:rsidRPr="001A2102" w:rsidRDefault="006917AD" w:rsidP="006917AD">
      <w:pPr>
        <w:pStyle w:val="ListParagraph"/>
        <w:ind w:left="1800"/>
        <w:rPr>
          <w:rFonts w:ascii="Garamond" w:hAnsi="Garamond"/>
          <w:sz w:val="24"/>
          <w:szCs w:val="24"/>
        </w:rPr>
      </w:pPr>
    </w:p>
    <w:p w14:paraId="1F3B0D8F"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Obtain confirmation through the signature of the Event Supervisor after performing the volunteer work.</w:t>
      </w:r>
    </w:p>
    <w:p w14:paraId="3783FA92" w14:textId="77777777" w:rsidR="006917AD" w:rsidRPr="001A2102" w:rsidRDefault="006917AD" w:rsidP="006917AD">
      <w:pPr>
        <w:pStyle w:val="ListParagraph"/>
        <w:ind w:left="1800"/>
        <w:rPr>
          <w:rFonts w:ascii="Garamond" w:hAnsi="Garamond"/>
          <w:sz w:val="24"/>
          <w:szCs w:val="24"/>
        </w:rPr>
      </w:pPr>
    </w:p>
    <w:p w14:paraId="5D3081CA" w14:textId="55DD8A3A" w:rsidR="006917AD" w:rsidRPr="001A2102"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Submit the completed Redemption Form to the Senate President</w:t>
      </w:r>
      <w:r w:rsidR="00410E60">
        <w:rPr>
          <w:rFonts w:ascii="Garamond" w:hAnsi="Garamond"/>
          <w:sz w:val="24"/>
          <w:szCs w:val="24"/>
        </w:rPr>
        <w:t xml:space="preserve"> and Pro-Tempore.</w:t>
      </w:r>
    </w:p>
    <w:p w14:paraId="28EFF88D" w14:textId="77777777" w:rsidR="006917AD" w:rsidRPr="001A2102" w:rsidRDefault="006917AD" w:rsidP="006917AD">
      <w:pPr>
        <w:pStyle w:val="ListParagraph"/>
        <w:ind w:left="1440"/>
        <w:rPr>
          <w:rFonts w:ascii="Garamond" w:hAnsi="Garamond"/>
          <w:sz w:val="24"/>
          <w:szCs w:val="24"/>
        </w:rPr>
      </w:pPr>
    </w:p>
    <w:p w14:paraId="191F0EB8" w14:textId="77777777" w:rsidR="006917AD" w:rsidRPr="001A2102" w:rsidRDefault="006917AD" w:rsidP="006917AD">
      <w:pPr>
        <w:pStyle w:val="ListParagraph"/>
        <w:numPr>
          <w:ilvl w:val="0"/>
          <w:numId w:val="10"/>
        </w:numPr>
        <w:rPr>
          <w:rFonts w:ascii="Garamond" w:hAnsi="Garamond"/>
          <w:sz w:val="24"/>
          <w:szCs w:val="24"/>
        </w:rPr>
      </w:pPr>
      <w:r w:rsidRPr="001A2102">
        <w:rPr>
          <w:rFonts w:ascii="Garamond" w:hAnsi="Garamond"/>
          <w:sz w:val="24"/>
          <w:szCs w:val="24"/>
        </w:rPr>
        <w:t>Leave of Absence</w:t>
      </w:r>
    </w:p>
    <w:p w14:paraId="578465FC" w14:textId="77777777" w:rsidR="006917AD" w:rsidRPr="001A2102" w:rsidRDefault="006917AD" w:rsidP="006917AD">
      <w:pPr>
        <w:pStyle w:val="ListParagraph"/>
        <w:rPr>
          <w:rFonts w:ascii="Garamond" w:hAnsi="Garamond"/>
          <w:sz w:val="24"/>
          <w:szCs w:val="24"/>
        </w:rPr>
      </w:pPr>
    </w:p>
    <w:p w14:paraId="0D4956C8"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A Leave of Absence is a temporary dismissal from everything related to the Senate.</w:t>
      </w:r>
    </w:p>
    <w:p w14:paraId="5192EF27" w14:textId="77777777" w:rsidR="006917AD" w:rsidRPr="00A045A9" w:rsidRDefault="006917AD" w:rsidP="006917AD">
      <w:pPr>
        <w:pStyle w:val="ListParagraph"/>
        <w:ind w:left="1080"/>
        <w:rPr>
          <w:rFonts w:ascii="Garamond" w:hAnsi="Garamond"/>
          <w:sz w:val="24"/>
          <w:szCs w:val="24"/>
        </w:rPr>
      </w:pPr>
    </w:p>
    <w:p w14:paraId="0CED835D"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It is a senator’s responsibility to request a Leave of Absence from the Senate President.</w:t>
      </w:r>
    </w:p>
    <w:p w14:paraId="0ED5323F" w14:textId="77777777" w:rsidR="006917AD" w:rsidRPr="00A045A9" w:rsidRDefault="006917AD" w:rsidP="006917AD">
      <w:pPr>
        <w:pStyle w:val="ListParagraph"/>
        <w:ind w:left="1080"/>
        <w:rPr>
          <w:rFonts w:ascii="Garamond" w:hAnsi="Garamond"/>
          <w:sz w:val="24"/>
          <w:szCs w:val="24"/>
        </w:rPr>
      </w:pPr>
    </w:p>
    <w:p w14:paraId="23F55BDA"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A Leave of Absence request must be submitted in writing at least three (3) business days prior to the beginning of the absence.</w:t>
      </w:r>
    </w:p>
    <w:p w14:paraId="16D1802E" w14:textId="77777777" w:rsidR="006917AD" w:rsidRPr="00A045A9" w:rsidRDefault="006917AD" w:rsidP="006917AD">
      <w:pPr>
        <w:pStyle w:val="ListParagraph"/>
        <w:ind w:left="1080"/>
        <w:rPr>
          <w:rFonts w:ascii="Garamond" w:hAnsi="Garamond"/>
          <w:sz w:val="24"/>
          <w:szCs w:val="24"/>
        </w:rPr>
      </w:pPr>
    </w:p>
    <w:p w14:paraId="7E2F3136"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may grant any senator a Leave of Absence under appropriate circumstances.</w:t>
      </w:r>
    </w:p>
    <w:p w14:paraId="737FCFE9" w14:textId="77777777" w:rsidR="006917AD" w:rsidRPr="00A045A9" w:rsidRDefault="006917AD" w:rsidP="006917AD">
      <w:pPr>
        <w:pStyle w:val="ListParagraph"/>
        <w:ind w:left="1080"/>
        <w:rPr>
          <w:rFonts w:ascii="Garamond" w:hAnsi="Garamond"/>
          <w:sz w:val="24"/>
          <w:szCs w:val="24"/>
        </w:rPr>
      </w:pPr>
    </w:p>
    <w:p w14:paraId="0958220C"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 xml:space="preserve">Senators are allowed to participate during a leave of absence at the expressed discretion of the Senate President. </w:t>
      </w:r>
    </w:p>
    <w:p w14:paraId="151ED857" w14:textId="77777777" w:rsidR="006917AD" w:rsidRPr="00A045A9" w:rsidRDefault="006917AD" w:rsidP="006917AD">
      <w:pPr>
        <w:pStyle w:val="ListParagraph"/>
        <w:ind w:left="1080"/>
        <w:rPr>
          <w:rFonts w:ascii="Garamond" w:hAnsi="Garamond"/>
          <w:sz w:val="24"/>
          <w:szCs w:val="24"/>
        </w:rPr>
      </w:pPr>
    </w:p>
    <w:p w14:paraId="5B5E3B00"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Pro Tempore shall log all Leave of Absences for the purpose of quorum.</w:t>
      </w:r>
    </w:p>
    <w:p w14:paraId="490A4E15" w14:textId="77777777" w:rsidR="006917AD" w:rsidRPr="001A2102" w:rsidRDefault="006917AD" w:rsidP="006917AD">
      <w:pPr>
        <w:pStyle w:val="Heading2"/>
        <w:numPr>
          <w:ilvl w:val="0"/>
          <w:numId w:val="2"/>
        </w:numPr>
        <w:jc w:val="left"/>
      </w:pPr>
      <w:r w:rsidRPr="00C75AFE">
        <w:t>Senate Chambers</w:t>
      </w:r>
    </w:p>
    <w:p w14:paraId="2B6268BA" w14:textId="77777777" w:rsidR="006917AD" w:rsidRPr="001A2102" w:rsidRDefault="006917AD" w:rsidP="006917AD">
      <w:pPr>
        <w:pStyle w:val="ListParagraph"/>
        <w:numPr>
          <w:ilvl w:val="0"/>
          <w:numId w:val="11"/>
        </w:numPr>
        <w:rPr>
          <w:rFonts w:ascii="Garamond" w:hAnsi="Garamond"/>
          <w:sz w:val="24"/>
          <w:szCs w:val="24"/>
        </w:rPr>
      </w:pPr>
      <w:r w:rsidRPr="001A2102">
        <w:rPr>
          <w:rFonts w:ascii="Garamond" w:hAnsi="Garamond"/>
          <w:sz w:val="24"/>
          <w:szCs w:val="24"/>
        </w:rPr>
        <w:lastRenderedPageBreak/>
        <w:t>Responsibility over the Senate Chambers</w:t>
      </w:r>
    </w:p>
    <w:p w14:paraId="79586D07" w14:textId="77777777" w:rsidR="006917AD" w:rsidRDefault="006917AD" w:rsidP="006917AD">
      <w:pPr>
        <w:pStyle w:val="ListParagraph"/>
        <w:ind w:left="1440"/>
        <w:rPr>
          <w:rFonts w:ascii="Garamond" w:hAnsi="Garamond"/>
          <w:sz w:val="24"/>
          <w:szCs w:val="24"/>
        </w:rPr>
      </w:pPr>
    </w:p>
    <w:p w14:paraId="505B8DFE" w14:textId="77777777" w:rsidR="006917AD" w:rsidRPr="00A045A9" w:rsidRDefault="006917AD" w:rsidP="006917AD">
      <w:pPr>
        <w:pStyle w:val="ListParagraph"/>
        <w:numPr>
          <w:ilvl w:val="1"/>
          <w:numId w:val="12"/>
        </w:numPr>
        <w:rPr>
          <w:rFonts w:ascii="Garamond" w:hAnsi="Garamond"/>
          <w:sz w:val="24"/>
          <w:szCs w:val="24"/>
        </w:rPr>
      </w:pPr>
      <w:r w:rsidRPr="00A045A9">
        <w:rPr>
          <w:rFonts w:ascii="Garamond" w:hAnsi="Garamond"/>
          <w:sz w:val="24"/>
          <w:szCs w:val="24"/>
        </w:rPr>
        <w:t>Full responsibility of the upkeep and maintenance over the Senate Chambers shall be held in the Office of the Senate President.</w:t>
      </w:r>
    </w:p>
    <w:p w14:paraId="63632B34" w14:textId="77777777" w:rsidR="006917AD" w:rsidRDefault="006917AD" w:rsidP="006917AD">
      <w:pPr>
        <w:pStyle w:val="ListParagraph"/>
        <w:ind w:left="1440"/>
        <w:rPr>
          <w:rFonts w:ascii="Book Antiqua" w:hAnsi="Book Antiqua"/>
          <w:sz w:val="24"/>
          <w:szCs w:val="24"/>
        </w:rPr>
      </w:pPr>
    </w:p>
    <w:p w14:paraId="6E7D533D"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In the Case of Decorum</w:t>
      </w:r>
    </w:p>
    <w:p w14:paraId="58EF33D5" w14:textId="77777777" w:rsidR="006917AD" w:rsidRDefault="006917AD" w:rsidP="006917AD">
      <w:pPr>
        <w:pStyle w:val="ListParagraph"/>
        <w:rPr>
          <w:rFonts w:ascii="Book Antiqua" w:hAnsi="Book Antiqua"/>
          <w:sz w:val="24"/>
          <w:szCs w:val="24"/>
        </w:rPr>
      </w:pPr>
    </w:p>
    <w:p w14:paraId="6BA4692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 xml:space="preserve">The Senate President has the authority to have any person removed from the Chambers at any time for reasons </w:t>
      </w:r>
      <w:proofErr w:type="gramStart"/>
      <w:r w:rsidRPr="00A045A9">
        <w:rPr>
          <w:rFonts w:ascii="Garamond" w:hAnsi="Garamond"/>
          <w:sz w:val="24"/>
          <w:szCs w:val="24"/>
        </w:rPr>
        <w:t>including:</w:t>
      </w:r>
      <w:proofErr w:type="gramEnd"/>
      <w:r w:rsidRPr="00A045A9">
        <w:rPr>
          <w:rFonts w:ascii="Garamond" w:hAnsi="Garamond"/>
          <w:sz w:val="24"/>
          <w:szCs w:val="24"/>
        </w:rPr>
        <w:t xml:space="preserve"> breach of decorum and order, misconduct, or inappropriateness at their sole discretion.</w:t>
      </w:r>
    </w:p>
    <w:p w14:paraId="1D626019" w14:textId="77777777" w:rsidR="006917AD" w:rsidRPr="00A045A9" w:rsidRDefault="006917AD" w:rsidP="006917AD">
      <w:pPr>
        <w:pStyle w:val="ListParagraph"/>
        <w:ind w:left="1080"/>
        <w:rPr>
          <w:rFonts w:ascii="Garamond" w:hAnsi="Garamond"/>
          <w:sz w:val="24"/>
          <w:szCs w:val="24"/>
        </w:rPr>
      </w:pPr>
    </w:p>
    <w:p w14:paraId="620D66A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 xml:space="preserve">In the case of a disturbance, the Senate President may, at their discretion, have the Sergeant-at-Arms remove individuals from the Senate meeting. </w:t>
      </w:r>
    </w:p>
    <w:p w14:paraId="372766F6" w14:textId="77777777" w:rsidR="006917AD" w:rsidRPr="001A2102" w:rsidRDefault="006917AD" w:rsidP="006917AD">
      <w:pPr>
        <w:pStyle w:val="ListParagraph"/>
        <w:rPr>
          <w:rFonts w:ascii="Book Antiqua" w:hAnsi="Book Antiqua"/>
          <w:sz w:val="24"/>
          <w:szCs w:val="24"/>
        </w:rPr>
      </w:pPr>
    </w:p>
    <w:p w14:paraId="7DA5CCD8"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Senate Chambers Seating</w:t>
      </w:r>
    </w:p>
    <w:p w14:paraId="5CB086BC" w14:textId="77777777" w:rsidR="006917AD" w:rsidRPr="001A2102" w:rsidRDefault="006917AD" w:rsidP="006917AD">
      <w:pPr>
        <w:pStyle w:val="ListParagraph"/>
        <w:rPr>
          <w:rFonts w:ascii="Book Antiqua" w:hAnsi="Book Antiqua"/>
          <w:sz w:val="24"/>
          <w:szCs w:val="24"/>
        </w:rPr>
      </w:pPr>
    </w:p>
    <w:p w14:paraId="7B2DB55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The Senate President shall determine a seating arrangement for senators, students, and invited guests.</w:t>
      </w:r>
    </w:p>
    <w:p w14:paraId="23927252" w14:textId="77777777" w:rsidR="006917AD" w:rsidRPr="00A045A9" w:rsidRDefault="006917AD" w:rsidP="006917AD">
      <w:pPr>
        <w:pStyle w:val="ListParagraph"/>
        <w:ind w:left="1080"/>
        <w:rPr>
          <w:rFonts w:ascii="Garamond" w:hAnsi="Garamond"/>
          <w:sz w:val="24"/>
          <w:szCs w:val="24"/>
        </w:rPr>
      </w:pPr>
    </w:p>
    <w:p w14:paraId="443871C1" w14:textId="2E4E4041" w:rsidR="006917AD" w:rsidRDefault="006917AD" w:rsidP="006917AD">
      <w:pPr>
        <w:pStyle w:val="ListParagraph"/>
        <w:numPr>
          <w:ilvl w:val="1"/>
          <w:numId w:val="66"/>
        </w:numPr>
        <w:spacing w:after="0"/>
        <w:rPr>
          <w:rFonts w:ascii="Garamond" w:hAnsi="Garamond"/>
          <w:sz w:val="24"/>
          <w:szCs w:val="24"/>
        </w:rPr>
      </w:pPr>
      <w:r w:rsidRPr="00A045A9">
        <w:rPr>
          <w:rFonts w:ascii="Garamond" w:hAnsi="Garamond"/>
          <w:sz w:val="24"/>
          <w:szCs w:val="24"/>
        </w:rPr>
        <w:t>The Senate President shall properly display the seating arrangement.</w:t>
      </w:r>
    </w:p>
    <w:p w14:paraId="0B03C70C" w14:textId="77777777" w:rsidR="00934A64" w:rsidRPr="00934A64" w:rsidRDefault="00934A64" w:rsidP="00934A64">
      <w:pPr>
        <w:spacing w:after="0"/>
        <w:rPr>
          <w:rFonts w:ascii="Garamond" w:hAnsi="Garamond"/>
          <w:sz w:val="24"/>
          <w:szCs w:val="24"/>
        </w:rPr>
      </w:pPr>
    </w:p>
    <w:p w14:paraId="4470DB4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Each attendee must adhere to the predetermined seating arrangement.</w:t>
      </w:r>
    </w:p>
    <w:p w14:paraId="3898BDF5" w14:textId="77777777" w:rsidR="006917AD" w:rsidRPr="00A045A9" w:rsidRDefault="006917AD" w:rsidP="006917AD">
      <w:pPr>
        <w:pStyle w:val="ListParagraph"/>
        <w:ind w:left="1080"/>
        <w:rPr>
          <w:rFonts w:ascii="Garamond" w:hAnsi="Garamond"/>
          <w:sz w:val="24"/>
          <w:szCs w:val="24"/>
        </w:rPr>
      </w:pPr>
    </w:p>
    <w:p w14:paraId="56BC3C51"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students shall be allowed to view a Senate meeting in seats designated by the Senate President. Students may be asked to leave if the Senate President deems it necessary.</w:t>
      </w:r>
    </w:p>
    <w:p w14:paraId="0E62C0E0" w14:textId="77777777" w:rsidR="006917AD" w:rsidRPr="00A045A9" w:rsidRDefault="006917AD" w:rsidP="006917AD">
      <w:pPr>
        <w:pStyle w:val="ListParagraph"/>
        <w:ind w:left="1080"/>
        <w:rPr>
          <w:rFonts w:ascii="Garamond" w:hAnsi="Garamond"/>
          <w:sz w:val="24"/>
          <w:szCs w:val="24"/>
        </w:rPr>
      </w:pPr>
    </w:p>
    <w:p w14:paraId="7D8E15DB"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non-student guests shall be designated in a certain seating area as seen fit by the Senate President.</w:t>
      </w:r>
    </w:p>
    <w:p w14:paraId="4EE97382" w14:textId="77777777" w:rsidR="006917AD" w:rsidRPr="001A2102" w:rsidRDefault="006917AD" w:rsidP="006917AD">
      <w:pPr>
        <w:pStyle w:val="ListParagraph"/>
        <w:rPr>
          <w:rFonts w:ascii="Book Antiqua" w:hAnsi="Book Antiqua"/>
          <w:sz w:val="24"/>
          <w:szCs w:val="24"/>
        </w:rPr>
      </w:pPr>
    </w:p>
    <w:p w14:paraId="6D01334A" w14:textId="77777777" w:rsidR="006917AD"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Senate Dress Code</w:t>
      </w:r>
    </w:p>
    <w:p w14:paraId="6219A1C1"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Senate meeting shall be business professional attire as defined by the Senate President.</w:t>
      </w:r>
    </w:p>
    <w:p w14:paraId="0C5F5D55" w14:textId="77777777" w:rsidR="006917AD" w:rsidRPr="00A045A9" w:rsidRDefault="006917AD" w:rsidP="006917AD">
      <w:pPr>
        <w:pStyle w:val="ListParagraph"/>
        <w:ind w:left="1080"/>
        <w:rPr>
          <w:rFonts w:ascii="Garamond" w:hAnsi="Garamond"/>
          <w:sz w:val="24"/>
          <w:szCs w:val="24"/>
        </w:rPr>
      </w:pPr>
    </w:p>
    <w:p w14:paraId="418C2ECA"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Committee meeting shall be defined at the discretion of the Committee Chair.</w:t>
      </w:r>
    </w:p>
    <w:p w14:paraId="39EBDBF7" w14:textId="77777777" w:rsidR="006917AD" w:rsidRPr="00A045A9" w:rsidRDefault="006917AD" w:rsidP="006917AD">
      <w:pPr>
        <w:pStyle w:val="ListParagraph"/>
        <w:ind w:left="1080"/>
        <w:rPr>
          <w:rFonts w:ascii="Garamond" w:hAnsi="Garamond"/>
          <w:sz w:val="24"/>
          <w:szCs w:val="24"/>
        </w:rPr>
      </w:pPr>
    </w:p>
    <w:p w14:paraId="286271BE"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 xml:space="preserve">If the dress code is not adhered to, the presiding officer may request to have the individual removed. This removal shall amount to an unexcused absence, as outlined in the Senator Absence Policy. </w:t>
      </w:r>
    </w:p>
    <w:p w14:paraId="63B245C9" w14:textId="77777777" w:rsidR="006917AD" w:rsidRPr="00A045A9" w:rsidRDefault="006917AD" w:rsidP="006917AD">
      <w:pPr>
        <w:pStyle w:val="ListParagraph"/>
        <w:ind w:left="1080"/>
        <w:rPr>
          <w:rFonts w:ascii="Garamond" w:hAnsi="Garamond"/>
          <w:sz w:val="24"/>
          <w:szCs w:val="24"/>
        </w:rPr>
      </w:pPr>
    </w:p>
    <w:p w14:paraId="492C1FF6" w14:textId="77777777" w:rsidR="006917AD"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Senators must wear the senator Polo</w:t>
      </w:r>
      <w:r>
        <w:rPr>
          <w:rFonts w:ascii="Garamond" w:hAnsi="Garamond"/>
          <w:sz w:val="24"/>
          <w:szCs w:val="24"/>
        </w:rPr>
        <w:t xml:space="preserve"> or other Student Government attire</w:t>
      </w:r>
      <w:r w:rsidRPr="00A045A9">
        <w:rPr>
          <w:rFonts w:ascii="Garamond" w:hAnsi="Garamond"/>
          <w:sz w:val="24"/>
          <w:szCs w:val="24"/>
        </w:rPr>
        <w:t>, as provided by the Senate President, at every USA outreach event.</w:t>
      </w:r>
    </w:p>
    <w:p w14:paraId="3CD30871" w14:textId="77777777" w:rsidR="006917AD" w:rsidRDefault="006917AD" w:rsidP="006917AD">
      <w:pPr>
        <w:pStyle w:val="ListParagraph"/>
        <w:rPr>
          <w:rFonts w:ascii="Garamond" w:hAnsi="Garamond"/>
          <w:sz w:val="24"/>
          <w:szCs w:val="24"/>
        </w:rPr>
      </w:pPr>
    </w:p>
    <w:p w14:paraId="06F7BC5C" w14:textId="77777777" w:rsidR="006917AD" w:rsidRDefault="006917AD" w:rsidP="006917AD">
      <w:pPr>
        <w:pStyle w:val="ListParagraph"/>
        <w:rPr>
          <w:rFonts w:ascii="Garamond" w:hAnsi="Garamond"/>
          <w:sz w:val="24"/>
          <w:szCs w:val="24"/>
        </w:rPr>
      </w:pPr>
    </w:p>
    <w:p w14:paraId="6901B8B6" w14:textId="77777777" w:rsidR="006917AD" w:rsidRDefault="006917AD" w:rsidP="006917AD">
      <w:pPr>
        <w:pStyle w:val="ListParagraph"/>
        <w:rPr>
          <w:rFonts w:ascii="Garamond" w:hAnsi="Garamond"/>
          <w:sz w:val="24"/>
          <w:szCs w:val="24"/>
        </w:rPr>
      </w:pPr>
    </w:p>
    <w:p w14:paraId="02180D2A" w14:textId="77777777" w:rsidR="006917AD" w:rsidRPr="0019165F" w:rsidRDefault="006917AD" w:rsidP="006917AD">
      <w:pPr>
        <w:pStyle w:val="ListParagraph"/>
        <w:rPr>
          <w:rFonts w:ascii="Garamond" w:hAnsi="Garamond"/>
          <w:sz w:val="24"/>
          <w:szCs w:val="24"/>
        </w:rPr>
      </w:pPr>
    </w:p>
    <w:p w14:paraId="6FBDBF13" w14:textId="77777777" w:rsidR="006917AD" w:rsidRDefault="006917AD" w:rsidP="006917AD">
      <w:pPr>
        <w:pStyle w:val="ListParagraph"/>
        <w:numPr>
          <w:ilvl w:val="0"/>
          <w:numId w:val="12"/>
        </w:numPr>
        <w:rPr>
          <w:rFonts w:ascii="Garamond" w:hAnsi="Garamond"/>
          <w:sz w:val="24"/>
          <w:szCs w:val="24"/>
        </w:rPr>
      </w:pPr>
      <w:r>
        <w:rPr>
          <w:rFonts w:ascii="Garamond" w:hAnsi="Garamond"/>
          <w:sz w:val="24"/>
          <w:szCs w:val="24"/>
        </w:rPr>
        <w:t xml:space="preserve">Electronics Usage Policy </w:t>
      </w:r>
    </w:p>
    <w:p w14:paraId="5D582C4C" w14:textId="77777777" w:rsidR="006917AD" w:rsidRDefault="006917AD" w:rsidP="006917AD">
      <w:pPr>
        <w:pStyle w:val="ListParagraph"/>
        <w:rPr>
          <w:rFonts w:ascii="Garamond" w:hAnsi="Garamond"/>
          <w:sz w:val="24"/>
          <w:szCs w:val="24"/>
        </w:rPr>
      </w:pPr>
    </w:p>
    <w:p w14:paraId="1AA83BD9"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Electronics usage is not permitted for anyone in attendance at Senate or Committee meetings. This includes but shall not limited to smartphones, personal tablets, laptops, etc.</w:t>
      </w:r>
    </w:p>
    <w:p w14:paraId="430CBE50" w14:textId="77777777" w:rsidR="006917AD" w:rsidRDefault="006917AD" w:rsidP="006917AD">
      <w:pPr>
        <w:pStyle w:val="ListParagraph"/>
        <w:ind w:left="1440"/>
        <w:rPr>
          <w:rFonts w:ascii="Garamond" w:hAnsi="Garamond"/>
          <w:sz w:val="24"/>
          <w:szCs w:val="24"/>
        </w:rPr>
      </w:pPr>
    </w:p>
    <w:p w14:paraId="5AEDCBA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 xml:space="preserve">Exceptions to the policy include the Senate President, Senate President Pro Tempore and committee chairs using their phone to communicate with the SG Advisor for the purpose of running meetings; Senators using Senatorial iPads to reference materials for meetings; presenters using laptops for reference during their presentation(s); and any other circumstance deemed appropriate by the Senate President or committee chairs. </w:t>
      </w:r>
    </w:p>
    <w:p w14:paraId="6FAB3955" w14:textId="77777777" w:rsidR="006917AD" w:rsidRDefault="006917AD" w:rsidP="006917AD">
      <w:pPr>
        <w:pStyle w:val="ListParagraph"/>
        <w:ind w:left="2160"/>
        <w:rPr>
          <w:rFonts w:ascii="Garamond" w:hAnsi="Garamond"/>
          <w:sz w:val="24"/>
          <w:szCs w:val="24"/>
        </w:rPr>
      </w:pPr>
    </w:p>
    <w:p w14:paraId="16C36665"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In the event of an emergency which necessitates an attendee to use their personal electronics, they must step out of the meeting area to handle their circumstance.</w:t>
      </w:r>
    </w:p>
    <w:p w14:paraId="613BF58C" w14:textId="77777777" w:rsidR="006917AD" w:rsidRPr="00161647" w:rsidRDefault="006917AD" w:rsidP="006917AD">
      <w:pPr>
        <w:pStyle w:val="ListParagraph"/>
        <w:rPr>
          <w:rFonts w:ascii="Garamond" w:hAnsi="Garamond"/>
          <w:sz w:val="24"/>
          <w:szCs w:val="24"/>
        </w:rPr>
      </w:pPr>
    </w:p>
    <w:p w14:paraId="5447F94A"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If a Senator or any other meeting attendee requires the use of their personal electronics during a meeting for any reason not previously listed, they must get permission from the Senate President or committee chair prior to said meeting.</w:t>
      </w:r>
    </w:p>
    <w:p w14:paraId="68336844" w14:textId="77777777" w:rsidR="006917AD" w:rsidRPr="00161647" w:rsidRDefault="006917AD" w:rsidP="006917AD">
      <w:pPr>
        <w:pStyle w:val="ListParagraph"/>
        <w:rPr>
          <w:rFonts w:ascii="Garamond" w:hAnsi="Garamond"/>
          <w:sz w:val="24"/>
          <w:szCs w:val="24"/>
        </w:rPr>
      </w:pPr>
    </w:p>
    <w:p w14:paraId="1733F77C"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Senators and/or meeting participants who fail to abide by the electronics usage policy shall be addressed via the following steps:</w:t>
      </w:r>
    </w:p>
    <w:p w14:paraId="3FAA1069" w14:textId="77777777" w:rsidR="006917AD" w:rsidRDefault="006917AD" w:rsidP="006917AD">
      <w:pPr>
        <w:pStyle w:val="ListParagraph"/>
        <w:ind w:left="1440"/>
        <w:rPr>
          <w:rFonts w:ascii="Garamond" w:hAnsi="Garamond"/>
          <w:sz w:val="24"/>
          <w:szCs w:val="24"/>
        </w:rPr>
      </w:pPr>
    </w:p>
    <w:p w14:paraId="7A44671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A verbal warning from the Senate President, Senate President Pro Tempore or committee chair to end usage.</w:t>
      </w:r>
    </w:p>
    <w:p w14:paraId="2D346448" w14:textId="77777777" w:rsidR="006917AD" w:rsidRDefault="006917AD" w:rsidP="006917AD">
      <w:pPr>
        <w:pStyle w:val="ListParagraph"/>
        <w:ind w:left="2160"/>
        <w:rPr>
          <w:rFonts w:ascii="Garamond" w:hAnsi="Garamond"/>
          <w:sz w:val="24"/>
          <w:szCs w:val="24"/>
        </w:rPr>
      </w:pPr>
    </w:p>
    <w:p w14:paraId="4DF7E02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Failure to comply will result in removal of the attendee who is using electronics without permission. Senators who are removed will be considered absent from the meeting and assessed absence points for each role call missed.</w:t>
      </w:r>
    </w:p>
    <w:p w14:paraId="395FAC6F" w14:textId="77777777" w:rsidR="006917AD" w:rsidRPr="00161647" w:rsidRDefault="006917AD" w:rsidP="006917AD">
      <w:pPr>
        <w:pStyle w:val="ListParagraph"/>
        <w:rPr>
          <w:rFonts w:ascii="Garamond" w:hAnsi="Garamond"/>
          <w:sz w:val="24"/>
          <w:szCs w:val="24"/>
        </w:rPr>
      </w:pPr>
    </w:p>
    <w:p w14:paraId="2666FDDC" w14:textId="77777777" w:rsidR="006917AD" w:rsidRPr="00161647" w:rsidRDefault="006917AD" w:rsidP="006917AD">
      <w:pPr>
        <w:pStyle w:val="ListParagraph"/>
        <w:numPr>
          <w:ilvl w:val="2"/>
          <w:numId w:val="12"/>
        </w:numPr>
        <w:rPr>
          <w:rFonts w:ascii="Garamond" w:hAnsi="Garamond"/>
          <w:sz w:val="24"/>
          <w:szCs w:val="24"/>
        </w:rPr>
      </w:pPr>
      <w:r>
        <w:rPr>
          <w:rFonts w:ascii="Garamond" w:hAnsi="Garamond"/>
          <w:sz w:val="24"/>
          <w:szCs w:val="24"/>
        </w:rPr>
        <w:t xml:space="preserve">Persistent violations of the policy will result in punitive action being taken against the offending participant. </w:t>
      </w:r>
    </w:p>
    <w:p w14:paraId="5825AB1A" w14:textId="77777777" w:rsidR="006917AD" w:rsidRPr="0019165F" w:rsidRDefault="006917AD" w:rsidP="006917AD">
      <w:pPr>
        <w:rPr>
          <w:rFonts w:ascii="Garamond" w:hAnsi="Garamond"/>
          <w:szCs w:val="24"/>
        </w:rPr>
      </w:pPr>
    </w:p>
    <w:p w14:paraId="3821D78B" w14:textId="77777777" w:rsidR="006917AD" w:rsidRPr="00420102" w:rsidRDefault="006917AD" w:rsidP="006917AD">
      <w:pPr>
        <w:pStyle w:val="Heading2"/>
        <w:numPr>
          <w:ilvl w:val="0"/>
          <w:numId w:val="2"/>
        </w:numPr>
        <w:jc w:val="left"/>
      </w:pPr>
      <w:r w:rsidRPr="00C75AFE">
        <w:t>Official Seal of the Student Senate</w:t>
      </w:r>
    </w:p>
    <w:p w14:paraId="0556B3D6"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 xml:space="preserve">There shall be a seal, as outlined in SR-03SA-1672, circular in shape with the words “Seal of the Student Senate” and “University of North Florida” (or a derivation thereof) outlining, </w:t>
      </w:r>
      <w:r w:rsidRPr="00420102">
        <w:rPr>
          <w:rFonts w:ascii="Garamond" w:hAnsi="Garamond"/>
          <w:sz w:val="24"/>
          <w:szCs w:val="24"/>
        </w:rPr>
        <w:lastRenderedPageBreak/>
        <w:t>inside of which shall be a design of 52 stars, a compass rose in the middle, as well as a representation of the State of Florida, and a gavel.</w:t>
      </w:r>
    </w:p>
    <w:p w14:paraId="6A3DBF07" w14:textId="77777777" w:rsidR="006917AD" w:rsidRPr="00420102" w:rsidRDefault="006917AD" w:rsidP="006917AD">
      <w:pPr>
        <w:pStyle w:val="ListParagraph"/>
        <w:rPr>
          <w:rFonts w:ascii="Garamond" w:hAnsi="Garamond"/>
          <w:sz w:val="24"/>
          <w:szCs w:val="24"/>
        </w:rPr>
      </w:pPr>
    </w:p>
    <w:p w14:paraId="5DD668C7"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Only the Senate President, their designee, or the Senate Secretary, under the direction of the Senate President, may use the Official Seal of the Student Senate, as illustrated in Chapter XII §B.</w:t>
      </w:r>
    </w:p>
    <w:p w14:paraId="057E7017" w14:textId="77777777" w:rsidR="006917AD" w:rsidRPr="00A51F41" w:rsidRDefault="006917AD" w:rsidP="006917AD">
      <w:pPr>
        <w:pStyle w:val="Heading2"/>
        <w:numPr>
          <w:ilvl w:val="0"/>
          <w:numId w:val="2"/>
        </w:numPr>
        <w:jc w:val="left"/>
      </w:pPr>
      <w:r w:rsidRPr="00C75AFE">
        <w:t>Senator Orientation</w:t>
      </w:r>
    </w:p>
    <w:p w14:paraId="5E9ED501"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Introduction</w:t>
      </w:r>
    </w:p>
    <w:p w14:paraId="0E5E7F7A" w14:textId="77777777" w:rsidR="006917AD" w:rsidRDefault="006917AD" w:rsidP="006917AD">
      <w:pPr>
        <w:pStyle w:val="ListParagraph"/>
        <w:rPr>
          <w:rFonts w:ascii="Book Antiqua" w:hAnsi="Book Antiqua"/>
          <w:sz w:val="24"/>
          <w:szCs w:val="24"/>
        </w:rPr>
      </w:pPr>
    </w:p>
    <w:p w14:paraId="5A4D2550"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 xml:space="preserve">The Legislative Cabinet shall be responsible for training new senators. </w:t>
      </w:r>
    </w:p>
    <w:p w14:paraId="5C9D5E87" w14:textId="77777777" w:rsidR="006917AD" w:rsidRPr="00A045A9" w:rsidRDefault="006917AD" w:rsidP="006917AD">
      <w:pPr>
        <w:pStyle w:val="ListParagraph"/>
        <w:ind w:left="1800"/>
        <w:rPr>
          <w:rFonts w:ascii="Garamond" w:hAnsi="Garamond"/>
          <w:sz w:val="24"/>
          <w:szCs w:val="24"/>
        </w:rPr>
      </w:pPr>
    </w:p>
    <w:p w14:paraId="1C405389"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At least two (2) orientations shall be held per year, once in the fall and spring.</w:t>
      </w:r>
    </w:p>
    <w:p w14:paraId="6AD17739" w14:textId="77777777" w:rsidR="006917AD" w:rsidRPr="00A045A9" w:rsidRDefault="006917AD" w:rsidP="006917AD">
      <w:pPr>
        <w:pStyle w:val="ListParagraph"/>
        <w:ind w:left="1800"/>
        <w:rPr>
          <w:rFonts w:ascii="Garamond" w:hAnsi="Garamond"/>
          <w:sz w:val="24"/>
          <w:szCs w:val="24"/>
        </w:rPr>
      </w:pPr>
    </w:p>
    <w:p w14:paraId="00D7B85A"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Senator orientations must contain all workshops outlined in Chapter XI §C and §D.</w:t>
      </w:r>
    </w:p>
    <w:p w14:paraId="6EC804DF" w14:textId="77777777" w:rsidR="006917AD" w:rsidRPr="00A51F41" w:rsidRDefault="006917AD" w:rsidP="006917AD">
      <w:pPr>
        <w:pStyle w:val="ListParagraph"/>
        <w:rPr>
          <w:rFonts w:ascii="Book Antiqua" w:hAnsi="Book Antiqua"/>
          <w:sz w:val="24"/>
          <w:szCs w:val="24"/>
        </w:rPr>
      </w:pPr>
    </w:p>
    <w:p w14:paraId="0A6FD75A"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Timeline</w:t>
      </w:r>
    </w:p>
    <w:p w14:paraId="7FA54BC4" w14:textId="77777777" w:rsidR="006917AD" w:rsidRPr="00A51F41" w:rsidRDefault="006917AD" w:rsidP="006917AD">
      <w:pPr>
        <w:pStyle w:val="ListParagraph"/>
        <w:rPr>
          <w:rFonts w:ascii="Book Antiqua" w:hAnsi="Book Antiqua"/>
          <w:sz w:val="24"/>
          <w:szCs w:val="24"/>
        </w:rPr>
      </w:pPr>
    </w:p>
    <w:p w14:paraId="0358A7A0"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call for a mandatory orientation at least once in the fall and spring. </w:t>
      </w:r>
    </w:p>
    <w:p w14:paraId="7B235DB1" w14:textId="77777777" w:rsidR="006917AD" w:rsidRPr="00A51F41" w:rsidRDefault="006917AD" w:rsidP="006917AD">
      <w:pPr>
        <w:pStyle w:val="ListParagraph"/>
        <w:rPr>
          <w:rFonts w:ascii="Book Antiqua" w:hAnsi="Book Antiqua"/>
          <w:sz w:val="24"/>
          <w:szCs w:val="24"/>
        </w:rPr>
      </w:pPr>
    </w:p>
    <w:p w14:paraId="16CE54D3" w14:textId="77777777" w:rsidR="006917AD" w:rsidRPr="00A045A9" w:rsidRDefault="006917AD" w:rsidP="006917AD">
      <w:pPr>
        <w:pStyle w:val="ListParagraph"/>
        <w:numPr>
          <w:ilvl w:val="2"/>
          <w:numId w:val="14"/>
        </w:numPr>
        <w:rPr>
          <w:rFonts w:ascii="Garamond" w:hAnsi="Garamond"/>
          <w:sz w:val="24"/>
          <w:szCs w:val="24"/>
        </w:rPr>
      </w:pPr>
      <w:r w:rsidRPr="00A045A9">
        <w:rPr>
          <w:rFonts w:ascii="Garamond" w:hAnsi="Garamond"/>
          <w:sz w:val="24"/>
          <w:szCs w:val="24"/>
        </w:rPr>
        <w:t xml:space="preserve">The Senate President shall determine, at their discretion, if an additional orientation be held during the summer semester. </w:t>
      </w:r>
    </w:p>
    <w:p w14:paraId="0498F082" w14:textId="77777777" w:rsidR="006917AD" w:rsidRDefault="006917AD" w:rsidP="006917AD">
      <w:pPr>
        <w:pStyle w:val="ListParagraph"/>
        <w:ind w:left="1440"/>
        <w:rPr>
          <w:rFonts w:ascii="Garamond" w:hAnsi="Garamond"/>
          <w:sz w:val="24"/>
          <w:szCs w:val="24"/>
        </w:rPr>
      </w:pPr>
    </w:p>
    <w:p w14:paraId="7A4F5422"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A mandatory orientation shall be scheduled no more than four (4) weeks after the validation of the General Election. </w:t>
      </w:r>
    </w:p>
    <w:p w14:paraId="505BA34C" w14:textId="77777777" w:rsidR="006917AD" w:rsidRPr="00A045A9" w:rsidRDefault="006917AD" w:rsidP="006917AD">
      <w:pPr>
        <w:pStyle w:val="ListParagraph"/>
        <w:ind w:left="1080"/>
        <w:rPr>
          <w:rFonts w:ascii="Garamond" w:hAnsi="Garamond"/>
          <w:sz w:val="24"/>
          <w:szCs w:val="24"/>
        </w:rPr>
      </w:pPr>
    </w:p>
    <w:p w14:paraId="669479B1"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The Senate President shall reserve the right to call additional Orientations as deemed necessary. The Senate President shall reserve the right to make said Orientations mandatory.</w:t>
      </w:r>
    </w:p>
    <w:p w14:paraId="690D6865" w14:textId="77777777" w:rsidR="006917AD" w:rsidRPr="00A51F41" w:rsidRDefault="006917AD" w:rsidP="006917AD">
      <w:pPr>
        <w:pStyle w:val="ListParagraph"/>
        <w:rPr>
          <w:rFonts w:ascii="Book Antiqua" w:hAnsi="Book Antiqua"/>
          <w:sz w:val="24"/>
          <w:szCs w:val="24"/>
        </w:rPr>
      </w:pPr>
    </w:p>
    <w:p w14:paraId="426AD683" w14:textId="77777777" w:rsidR="006917AD" w:rsidRDefault="006917AD" w:rsidP="006917AD">
      <w:pPr>
        <w:pStyle w:val="ListParagraph"/>
        <w:numPr>
          <w:ilvl w:val="0"/>
          <w:numId w:val="14"/>
        </w:numPr>
        <w:rPr>
          <w:rFonts w:ascii="Book Antiqua" w:hAnsi="Book Antiqua"/>
          <w:sz w:val="24"/>
          <w:szCs w:val="24"/>
        </w:rPr>
      </w:pPr>
      <w:r w:rsidRPr="00A51F41">
        <w:rPr>
          <w:rFonts w:ascii="Book Antiqua" w:hAnsi="Book Antiqua"/>
          <w:sz w:val="24"/>
          <w:szCs w:val="24"/>
        </w:rPr>
        <w:t>Committee Workshops</w:t>
      </w:r>
    </w:p>
    <w:p w14:paraId="17B4480B" w14:textId="77777777" w:rsidR="006917AD" w:rsidRPr="000A6CA6" w:rsidRDefault="006917AD" w:rsidP="006917AD">
      <w:pPr>
        <w:pStyle w:val="ListParagraph"/>
        <w:rPr>
          <w:rFonts w:ascii="Book Antiqua" w:hAnsi="Book Antiqua"/>
          <w:sz w:val="24"/>
          <w:szCs w:val="24"/>
        </w:rPr>
      </w:pPr>
    </w:p>
    <w:p w14:paraId="7A3C8969" w14:textId="7C3404C9"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 xml:space="preserve">The Budget Workshop </w:t>
      </w:r>
      <w:r w:rsidR="00410E60">
        <w:rPr>
          <w:rFonts w:ascii="Garamond" w:hAnsi="Garamond"/>
          <w:sz w:val="24"/>
          <w:szCs w:val="24"/>
        </w:rPr>
        <w:t>may</w:t>
      </w:r>
      <w:r w:rsidRPr="00A045A9">
        <w:rPr>
          <w:rFonts w:ascii="Garamond" w:hAnsi="Garamond"/>
          <w:sz w:val="24"/>
          <w:szCs w:val="24"/>
        </w:rPr>
        <w:t xml:space="preserve"> be conducted by the B&amp;A Committee Chair. The B&amp;A Committee Chair shall provide a detailed overview of Title VIII: The Finance Code, the Activity and Service Fee Budget, and how to allocate funds responsibly. The B&amp;A Committee Chair may cover any additional topics that they deem necessary.</w:t>
      </w:r>
    </w:p>
    <w:p w14:paraId="7F7082EB" w14:textId="77777777" w:rsidR="006917AD" w:rsidRPr="00A045A9" w:rsidRDefault="006917AD" w:rsidP="006917AD">
      <w:pPr>
        <w:pStyle w:val="ListParagraph"/>
        <w:ind w:left="1080"/>
        <w:rPr>
          <w:rFonts w:ascii="Garamond" w:hAnsi="Garamond"/>
          <w:sz w:val="24"/>
          <w:szCs w:val="24"/>
        </w:rPr>
      </w:pPr>
    </w:p>
    <w:p w14:paraId="1A5B624A" w14:textId="6C4580E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 xml:space="preserve">The Governing Documents Workshop </w:t>
      </w:r>
      <w:r w:rsidR="00410E60">
        <w:rPr>
          <w:rFonts w:ascii="Garamond" w:hAnsi="Garamond"/>
          <w:sz w:val="24"/>
          <w:szCs w:val="24"/>
        </w:rPr>
        <w:t>may</w:t>
      </w:r>
      <w:r w:rsidRPr="00A045A9">
        <w:rPr>
          <w:rFonts w:ascii="Garamond" w:hAnsi="Garamond"/>
          <w:sz w:val="24"/>
          <w:szCs w:val="24"/>
        </w:rPr>
        <w:t xml:space="preserve"> be conducted by the Senate President Pro Tempore. The Pro Tempore shall provide a broad overview of the Constitution, each Title of the Statutes (</w:t>
      </w:r>
      <w:r>
        <w:rPr>
          <w:rFonts w:ascii="Garamond" w:hAnsi="Garamond"/>
          <w:sz w:val="24"/>
          <w:szCs w:val="24"/>
        </w:rPr>
        <w:t>with exception to Titles</w:t>
      </w:r>
      <w:r w:rsidRPr="00A045A9">
        <w:rPr>
          <w:rFonts w:ascii="Garamond" w:hAnsi="Garamond"/>
          <w:sz w:val="24"/>
          <w:szCs w:val="24"/>
        </w:rPr>
        <w:t xml:space="preserve"> VIII</w:t>
      </w:r>
      <w:r>
        <w:rPr>
          <w:rFonts w:ascii="Garamond" w:hAnsi="Garamond"/>
          <w:sz w:val="24"/>
          <w:szCs w:val="24"/>
        </w:rPr>
        <w:t xml:space="preserve"> and X</w:t>
      </w:r>
      <w:r w:rsidRPr="00A045A9">
        <w:rPr>
          <w:rFonts w:ascii="Garamond" w:hAnsi="Garamond"/>
          <w:sz w:val="24"/>
          <w:szCs w:val="24"/>
        </w:rPr>
        <w:t xml:space="preserve">II), and the </w:t>
      </w:r>
      <w:r>
        <w:rPr>
          <w:rFonts w:ascii="Garamond" w:hAnsi="Garamond"/>
          <w:sz w:val="24"/>
          <w:szCs w:val="24"/>
        </w:rPr>
        <w:t>Legislative Branch</w:t>
      </w:r>
      <w:r w:rsidRPr="00A045A9">
        <w:rPr>
          <w:rFonts w:ascii="Garamond" w:hAnsi="Garamond"/>
          <w:sz w:val="24"/>
          <w:szCs w:val="24"/>
        </w:rPr>
        <w:t xml:space="preserve"> Policies and Procedures. This workshop may also cover Sunshine State Laws. The Pro Tempore may conduct the workshop in conjunction with the Attorney </w:t>
      </w:r>
      <w:r w:rsidRPr="00A045A9">
        <w:rPr>
          <w:rFonts w:ascii="Garamond" w:hAnsi="Garamond"/>
          <w:sz w:val="24"/>
          <w:szCs w:val="24"/>
        </w:rPr>
        <w:lastRenderedPageBreak/>
        <w:t>General. As the chair of the R&amp;O Committee, the Pro Tempore is also responsible for explaining how the different branches and agencies work together and the Committee’s power of Senate Subpoena.</w:t>
      </w:r>
    </w:p>
    <w:p w14:paraId="3ED68088" w14:textId="77777777" w:rsidR="006917AD" w:rsidRPr="00A045A9" w:rsidRDefault="006917AD" w:rsidP="006917AD">
      <w:pPr>
        <w:pStyle w:val="ListParagraph"/>
        <w:ind w:left="1080"/>
        <w:rPr>
          <w:rFonts w:ascii="Garamond" w:hAnsi="Garamond"/>
          <w:sz w:val="24"/>
          <w:szCs w:val="24"/>
        </w:rPr>
      </w:pPr>
    </w:p>
    <w:p w14:paraId="460DBE78" w14:textId="08A863CE"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 xml:space="preserve">The University and Student Affairs Workshop </w:t>
      </w:r>
      <w:r w:rsidR="00410E60">
        <w:rPr>
          <w:rFonts w:ascii="Garamond" w:hAnsi="Garamond"/>
          <w:sz w:val="24"/>
          <w:szCs w:val="24"/>
        </w:rPr>
        <w:t>may</w:t>
      </w:r>
      <w:r w:rsidRPr="00A045A9">
        <w:rPr>
          <w:rFonts w:ascii="Garamond" w:hAnsi="Garamond"/>
          <w:sz w:val="24"/>
          <w:szCs w:val="24"/>
        </w:rPr>
        <w:t xml:space="preserve"> be conducted by the USA Committee Chair. The USA Committee Chair shall provide an overview of Title XII: The University and Student Affairs Committee Statute. The USA Committee Chair shall provide a comprehensive overview on how to properly survey individual students for Osprey Voice Surveys. The USA Committee Chair shall also provide an extensive overview of the structure of University-Wide Committee systems, specifically, the individual committees and their relationship to the University Administration and its policies. The USA Committee Chair may cover additional topics that they deem necessary.</w:t>
      </w:r>
    </w:p>
    <w:p w14:paraId="1850CC00" w14:textId="77777777" w:rsidR="006917AD" w:rsidRPr="000A6CA6" w:rsidRDefault="006917AD" w:rsidP="006917AD">
      <w:pPr>
        <w:pStyle w:val="ListParagraph"/>
        <w:rPr>
          <w:rFonts w:ascii="Book Antiqua" w:hAnsi="Book Antiqua"/>
          <w:sz w:val="24"/>
          <w:szCs w:val="24"/>
        </w:rPr>
      </w:pPr>
    </w:p>
    <w:p w14:paraId="6EAEDDA2" w14:textId="77777777" w:rsidR="006917AD" w:rsidRDefault="006917AD" w:rsidP="006917AD">
      <w:pPr>
        <w:pStyle w:val="ListParagraph"/>
        <w:numPr>
          <w:ilvl w:val="0"/>
          <w:numId w:val="14"/>
        </w:numPr>
        <w:rPr>
          <w:rFonts w:ascii="Book Antiqua" w:hAnsi="Book Antiqua"/>
          <w:sz w:val="24"/>
          <w:szCs w:val="24"/>
        </w:rPr>
      </w:pPr>
      <w:r w:rsidRPr="000A6CA6">
        <w:rPr>
          <w:rFonts w:ascii="Book Antiqua" w:hAnsi="Book Antiqua"/>
          <w:sz w:val="24"/>
          <w:szCs w:val="24"/>
        </w:rPr>
        <w:t>Skill Workshops</w:t>
      </w:r>
    </w:p>
    <w:p w14:paraId="4579948D" w14:textId="77777777" w:rsidR="006917AD" w:rsidRPr="00AE612B" w:rsidRDefault="006917AD" w:rsidP="006917AD">
      <w:pPr>
        <w:pStyle w:val="ListParagraph"/>
        <w:rPr>
          <w:rFonts w:ascii="Book Antiqua" w:hAnsi="Book Antiqua"/>
          <w:sz w:val="24"/>
          <w:szCs w:val="24"/>
        </w:rPr>
      </w:pPr>
    </w:p>
    <w:p w14:paraId="6444B312" w14:textId="67AE79B4"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 xml:space="preserve">The Bill-Writing Workshop </w:t>
      </w:r>
      <w:r w:rsidR="00410E60">
        <w:rPr>
          <w:rFonts w:ascii="Garamond" w:hAnsi="Garamond"/>
          <w:sz w:val="24"/>
          <w:szCs w:val="24"/>
        </w:rPr>
        <w:t>may</w:t>
      </w:r>
      <w:r w:rsidRPr="00A045A9">
        <w:rPr>
          <w:rFonts w:ascii="Garamond" w:hAnsi="Garamond"/>
          <w:sz w:val="24"/>
          <w:szCs w:val="24"/>
        </w:rPr>
        <w:t xml:space="preserve"> be conducted by the Senate President or their designee. The Senate President shall teach newly elected senators the processes of bill-writing and provide a reference form of the structure and components of a bill.</w:t>
      </w:r>
    </w:p>
    <w:p w14:paraId="3A96AF2D" w14:textId="77777777" w:rsidR="006917AD" w:rsidRPr="00A045A9" w:rsidRDefault="006917AD" w:rsidP="006917AD">
      <w:pPr>
        <w:pStyle w:val="ListParagraph"/>
        <w:ind w:left="1080"/>
        <w:rPr>
          <w:rFonts w:ascii="Garamond" w:hAnsi="Garamond"/>
          <w:sz w:val="24"/>
          <w:szCs w:val="24"/>
        </w:rPr>
      </w:pPr>
    </w:p>
    <w:p w14:paraId="41CB31EE" w14:textId="1B2AC8F1"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 xml:space="preserve">The Roberts Rules and Parliamentary Procedure Workshop </w:t>
      </w:r>
      <w:r w:rsidR="00410E60">
        <w:rPr>
          <w:rFonts w:ascii="Garamond" w:hAnsi="Garamond"/>
          <w:sz w:val="24"/>
          <w:szCs w:val="24"/>
        </w:rPr>
        <w:t>may</w:t>
      </w:r>
      <w:r w:rsidRPr="00A045A9">
        <w:rPr>
          <w:rFonts w:ascii="Garamond" w:hAnsi="Garamond"/>
          <w:sz w:val="24"/>
          <w:szCs w:val="24"/>
        </w:rPr>
        <w:t xml:space="preserve"> be conducted by the Parliamentarian and/or SG Advisor. The Parliamentarian and/or SG Advisor shall provide an extensive overview of Roberts Rules.</w:t>
      </w:r>
    </w:p>
    <w:p w14:paraId="2B475679" w14:textId="77777777" w:rsidR="006917AD" w:rsidRPr="00AE612B" w:rsidRDefault="006917AD" w:rsidP="006917AD">
      <w:pPr>
        <w:pStyle w:val="ListParagraph"/>
        <w:rPr>
          <w:rFonts w:ascii="Book Antiqua" w:hAnsi="Book Antiqua"/>
          <w:sz w:val="24"/>
          <w:szCs w:val="24"/>
        </w:rPr>
      </w:pPr>
    </w:p>
    <w:p w14:paraId="6ACD1FB8" w14:textId="77777777" w:rsidR="006917AD" w:rsidRPr="00AE612B" w:rsidRDefault="006917AD" w:rsidP="006917AD">
      <w:pPr>
        <w:pStyle w:val="ListParagraph"/>
        <w:numPr>
          <w:ilvl w:val="0"/>
          <w:numId w:val="14"/>
        </w:numPr>
        <w:rPr>
          <w:rFonts w:ascii="Garamond" w:hAnsi="Garamond"/>
          <w:sz w:val="24"/>
          <w:szCs w:val="24"/>
        </w:rPr>
      </w:pPr>
      <w:r w:rsidRPr="00AE612B">
        <w:rPr>
          <w:rFonts w:ascii="Garamond" w:hAnsi="Garamond"/>
          <w:sz w:val="24"/>
          <w:szCs w:val="24"/>
        </w:rPr>
        <w:t>Requirements</w:t>
      </w:r>
    </w:p>
    <w:p w14:paraId="5A46C5C9" w14:textId="77777777" w:rsidR="006917AD" w:rsidRPr="00AE612B" w:rsidRDefault="006917AD" w:rsidP="006917AD">
      <w:pPr>
        <w:pStyle w:val="ListParagraph"/>
        <w:rPr>
          <w:rFonts w:ascii="Book Antiqua" w:hAnsi="Book Antiqua"/>
          <w:sz w:val="24"/>
          <w:szCs w:val="24"/>
        </w:rPr>
      </w:pPr>
    </w:p>
    <w:p w14:paraId="681E983E" w14:textId="4A2D66E4"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 xml:space="preserve">Each senator must complete all </w:t>
      </w:r>
      <w:r w:rsidR="00410E60">
        <w:rPr>
          <w:rFonts w:ascii="Garamond" w:hAnsi="Garamond"/>
          <w:sz w:val="24"/>
          <w:szCs w:val="24"/>
        </w:rPr>
        <w:t xml:space="preserve">held </w:t>
      </w:r>
      <w:r w:rsidRPr="00A045A9">
        <w:rPr>
          <w:rFonts w:ascii="Garamond" w:hAnsi="Garamond"/>
          <w:sz w:val="24"/>
          <w:szCs w:val="24"/>
        </w:rPr>
        <w:t xml:space="preserve">skill </w:t>
      </w:r>
      <w:proofErr w:type="gramStart"/>
      <w:r w:rsidRPr="00A045A9">
        <w:rPr>
          <w:rFonts w:ascii="Garamond" w:hAnsi="Garamond"/>
          <w:sz w:val="24"/>
          <w:szCs w:val="24"/>
        </w:rPr>
        <w:t>workshops</w:t>
      </w:r>
      <w:proofErr w:type="gramEnd"/>
      <w:r w:rsidRPr="00A045A9">
        <w:rPr>
          <w:rFonts w:ascii="Garamond" w:hAnsi="Garamond"/>
          <w:sz w:val="24"/>
          <w:szCs w:val="24"/>
        </w:rPr>
        <w:t xml:space="preserve"> </w:t>
      </w:r>
    </w:p>
    <w:p w14:paraId="78C375C3" w14:textId="77777777" w:rsidR="006917AD" w:rsidRPr="00A045A9" w:rsidRDefault="006917AD" w:rsidP="006917AD">
      <w:pPr>
        <w:pStyle w:val="ListParagraph"/>
        <w:ind w:left="1080"/>
        <w:rPr>
          <w:rFonts w:ascii="Garamond" w:hAnsi="Garamond"/>
          <w:sz w:val="24"/>
          <w:szCs w:val="24"/>
        </w:rPr>
      </w:pPr>
    </w:p>
    <w:p w14:paraId="7D89A19D" w14:textId="77777777"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If a senator is unable to attend a workshop, they must arrange a make-up session with the appropriate instructor.</w:t>
      </w:r>
    </w:p>
    <w:p w14:paraId="2409F3E8" w14:textId="77777777" w:rsidR="006917AD" w:rsidRPr="00C75AFE" w:rsidRDefault="006917AD" w:rsidP="006917AD">
      <w:pPr>
        <w:rPr>
          <w:szCs w:val="24"/>
        </w:rPr>
      </w:pPr>
    </w:p>
    <w:p w14:paraId="2CDEC61A" w14:textId="77777777" w:rsidR="006917AD" w:rsidRPr="00AE612B" w:rsidRDefault="006917AD" w:rsidP="006917AD">
      <w:pPr>
        <w:pStyle w:val="Heading2"/>
        <w:numPr>
          <w:ilvl w:val="0"/>
          <w:numId w:val="2"/>
        </w:numPr>
        <w:jc w:val="left"/>
      </w:pPr>
      <w:r w:rsidRPr="00C75AFE">
        <w:t xml:space="preserve">Senator Trainings </w:t>
      </w:r>
    </w:p>
    <w:p w14:paraId="79629D79" w14:textId="77777777" w:rsidR="006917AD" w:rsidRDefault="006917AD" w:rsidP="006917AD">
      <w:pPr>
        <w:pStyle w:val="ListParagraph"/>
        <w:numPr>
          <w:ilvl w:val="0"/>
          <w:numId w:val="15"/>
        </w:numPr>
        <w:rPr>
          <w:rFonts w:ascii="Book Antiqua" w:hAnsi="Book Antiqua"/>
          <w:sz w:val="24"/>
          <w:szCs w:val="24"/>
        </w:rPr>
      </w:pPr>
      <w:r w:rsidRPr="00AE612B">
        <w:rPr>
          <w:rFonts w:ascii="Book Antiqua" w:hAnsi="Book Antiqua"/>
          <w:sz w:val="24"/>
          <w:szCs w:val="24"/>
        </w:rPr>
        <w:t>Procedures</w:t>
      </w:r>
    </w:p>
    <w:p w14:paraId="5740167A" w14:textId="77777777" w:rsidR="006917AD" w:rsidRDefault="006917AD" w:rsidP="006917AD">
      <w:pPr>
        <w:pStyle w:val="ListParagraph"/>
        <w:rPr>
          <w:rFonts w:ascii="Book Antiqua" w:hAnsi="Book Antiqua"/>
          <w:sz w:val="24"/>
          <w:szCs w:val="24"/>
        </w:rPr>
      </w:pPr>
    </w:p>
    <w:p w14:paraId="50AB3956" w14:textId="77777777" w:rsidR="006917AD" w:rsidRPr="00A045A9" w:rsidRDefault="006917AD" w:rsidP="006917AD">
      <w:pPr>
        <w:pStyle w:val="ListParagraph"/>
        <w:numPr>
          <w:ilvl w:val="0"/>
          <w:numId w:val="73"/>
        </w:numPr>
        <w:rPr>
          <w:rFonts w:ascii="Garamond" w:hAnsi="Garamond"/>
          <w:sz w:val="24"/>
          <w:szCs w:val="24"/>
        </w:rPr>
      </w:pPr>
      <w:r w:rsidRPr="00A045A9">
        <w:rPr>
          <w:rFonts w:ascii="Garamond" w:hAnsi="Garamond"/>
          <w:sz w:val="24"/>
          <w:szCs w:val="24"/>
        </w:rPr>
        <w:t>The Senate President shall be responsible for organizing at least one (1) mandatory training per semester for senators in their first year and one (1) mandatory training per semester for all senators on the Constitution and Statutes.</w:t>
      </w:r>
    </w:p>
    <w:p w14:paraId="53C36B1D" w14:textId="77777777" w:rsidR="006917AD" w:rsidRPr="00AE612B" w:rsidRDefault="006917AD" w:rsidP="006917AD">
      <w:pPr>
        <w:pStyle w:val="ListParagraph"/>
        <w:rPr>
          <w:rFonts w:ascii="Book Antiqua" w:hAnsi="Book Antiqua"/>
          <w:sz w:val="24"/>
          <w:szCs w:val="24"/>
        </w:rPr>
      </w:pPr>
    </w:p>
    <w:p w14:paraId="0AF10D55" w14:textId="77777777" w:rsidR="006917AD"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and the Legislative Cabinet shall be responsible for approving the trainings as determined by the Senate President Pro-Tempore.</w:t>
      </w:r>
    </w:p>
    <w:p w14:paraId="5C992887" w14:textId="77777777" w:rsidR="006917AD" w:rsidRPr="00AE612B" w:rsidRDefault="006917AD" w:rsidP="006917AD">
      <w:pPr>
        <w:pStyle w:val="ListParagraph"/>
        <w:ind w:left="1800"/>
        <w:rPr>
          <w:rFonts w:ascii="Garamond" w:hAnsi="Garamond"/>
          <w:sz w:val="24"/>
          <w:szCs w:val="24"/>
        </w:rPr>
      </w:pPr>
    </w:p>
    <w:p w14:paraId="7AB4BB26" w14:textId="77777777" w:rsidR="006917AD" w:rsidRPr="00AE612B"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lastRenderedPageBreak/>
        <w:t xml:space="preserve">These trainings must be focused on improving senators understanding of the functions and procedures of the Senate. </w:t>
      </w:r>
    </w:p>
    <w:p w14:paraId="027CA788" w14:textId="77777777" w:rsidR="006917AD" w:rsidRPr="00AE612B" w:rsidRDefault="006917AD" w:rsidP="006917AD">
      <w:pPr>
        <w:pStyle w:val="ListParagraph"/>
        <w:ind w:left="1800"/>
        <w:rPr>
          <w:rFonts w:ascii="Garamond" w:hAnsi="Garamond"/>
          <w:sz w:val="24"/>
          <w:szCs w:val="24"/>
        </w:rPr>
      </w:pPr>
    </w:p>
    <w:p w14:paraId="0333B04D" w14:textId="77777777" w:rsidR="006917AD" w:rsidRPr="00377516"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shall reserve the right to call additional trainings as deemed necessary. The Senate President shall reserve the right to make said trainings mandatory.</w:t>
      </w:r>
    </w:p>
    <w:p w14:paraId="6E128E5C" w14:textId="2BF5E7EF" w:rsidR="00C75AFE" w:rsidRPr="00DB2A1A" w:rsidRDefault="00C75AFE" w:rsidP="00DB2A1A">
      <w:pPr>
        <w:rPr>
          <w:rFonts w:ascii="Garamond" w:hAnsi="Garamond"/>
          <w:sz w:val="24"/>
          <w:szCs w:val="24"/>
        </w:rPr>
      </w:pPr>
      <w:r w:rsidRPr="00DB2A1A">
        <w:rPr>
          <w:rFonts w:ascii="Garamond" w:hAnsi="Garamond"/>
          <w:sz w:val="24"/>
          <w:szCs w:val="24"/>
        </w:rPr>
        <w:t xml:space="preserve">. </w:t>
      </w:r>
    </w:p>
    <w:p w14:paraId="58EC5090" w14:textId="77777777" w:rsidR="00C75AFE" w:rsidRPr="00C75AFE" w:rsidRDefault="00C75AFE" w:rsidP="00A045A9">
      <w:pPr>
        <w:pStyle w:val="Heading2"/>
        <w:numPr>
          <w:ilvl w:val="0"/>
          <w:numId w:val="2"/>
        </w:numPr>
        <w:jc w:val="left"/>
      </w:pPr>
      <w:r w:rsidRPr="00C75AFE">
        <w:t>Appendix</w:t>
      </w:r>
    </w:p>
    <w:p w14:paraId="7CDB88F0" w14:textId="77777777" w:rsidR="00C75AFE" w:rsidRPr="006A423A" w:rsidRDefault="00C75AFE" w:rsidP="00DF5926">
      <w:pPr>
        <w:pStyle w:val="Heading3"/>
        <w:numPr>
          <w:ilvl w:val="0"/>
          <w:numId w:val="17"/>
        </w:numPr>
        <w:rPr>
          <w:rFonts w:ascii="Garamond" w:hAnsi="Garamond"/>
          <w:sz w:val="24"/>
          <w:szCs w:val="24"/>
        </w:rPr>
      </w:pPr>
      <w:r w:rsidRPr="006A423A">
        <w:rPr>
          <w:rFonts w:ascii="Garamond" w:hAnsi="Garamond"/>
          <w:sz w:val="24"/>
          <w:szCs w:val="24"/>
        </w:rPr>
        <w:t>History</w:t>
      </w:r>
    </w:p>
    <w:p w14:paraId="66D282DF" w14:textId="558E3530" w:rsidR="00B243C1" w:rsidRDefault="00811F24" w:rsidP="006A423A">
      <w:pPr>
        <w:spacing w:after="0"/>
        <w:ind w:left="720"/>
        <w:rPr>
          <w:rFonts w:ascii="Garamond" w:hAnsi="Garamond"/>
          <w:sz w:val="20"/>
          <w:szCs w:val="20"/>
        </w:rPr>
      </w:pPr>
      <w:r>
        <w:rPr>
          <w:rFonts w:ascii="Garamond" w:hAnsi="Garamond"/>
          <w:sz w:val="20"/>
          <w:szCs w:val="20"/>
        </w:rPr>
        <w:t>SR-2000S-1311 (February 25, 2000)</w:t>
      </w:r>
    </w:p>
    <w:p w14:paraId="6B861F1B" w14:textId="0576F2EA" w:rsidR="00DC2247" w:rsidRDefault="00DC2247" w:rsidP="006A423A">
      <w:pPr>
        <w:spacing w:after="0"/>
        <w:ind w:left="720"/>
        <w:rPr>
          <w:rFonts w:ascii="Garamond" w:hAnsi="Garamond"/>
          <w:sz w:val="20"/>
          <w:szCs w:val="20"/>
        </w:rPr>
      </w:pPr>
      <w:r>
        <w:rPr>
          <w:rFonts w:ascii="Garamond" w:hAnsi="Garamond"/>
          <w:sz w:val="20"/>
          <w:szCs w:val="20"/>
        </w:rPr>
        <w:t>SR-02SA-1561 (May 31, 2002)</w:t>
      </w:r>
    </w:p>
    <w:p w14:paraId="3F51A531" w14:textId="39E4986A" w:rsidR="00DC2247" w:rsidRDefault="00DC2247" w:rsidP="006A423A">
      <w:pPr>
        <w:spacing w:after="0"/>
        <w:ind w:left="720"/>
        <w:rPr>
          <w:rFonts w:ascii="Garamond" w:hAnsi="Garamond"/>
          <w:sz w:val="20"/>
          <w:szCs w:val="20"/>
        </w:rPr>
      </w:pPr>
      <w:r>
        <w:rPr>
          <w:rFonts w:ascii="Garamond" w:hAnsi="Garamond"/>
          <w:sz w:val="20"/>
          <w:szCs w:val="20"/>
        </w:rPr>
        <w:t>SR-02SB-1569 (July 26, 2002)</w:t>
      </w:r>
    </w:p>
    <w:p w14:paraId="60C7566E" w14:textId="03A32B40" w:rsidR="00B243C1" w:rsidRDefault="00B243C1" w:rsidP="006A423A">
      <w:pPr>
        <w:spacing w:after="0"/>
        <w:ind w:left="720"/>
        <w:rPr>
          <w:rFonts w:ascii="Garamond" w:hAnsi="Garamond"/>
          <w:sz w:val="20"/>
          <w:szCs w:val="20"/>
        </w:rPr>
      </w:pPr>
      <w:r>
        <w:rPr>
          <w:rFonts w:ascii="Garamond" w:hAnsi="Garamond"/>
          <w:sz w:val="20"/>
          <w:szCs w:val="20"/>
        </w:rPr>
        <w:t>SR-04F-1830 (November 22, 20</w:t>
      </w:r>
      <w:r w:rsidR="00E044D4">
        <w:rPr>
          <w:rFonts w:ascii="Garamond" w:hAnsi="Garamond"/>
          <w:sz w:val="20"/>
          <w:szCs w:val="20"/>
        </w:rPr>
        <w:t>04)</w:t>
      </w:r>
    </w:p>
    <w:p w14:paraId="25BEFA5D" w14:textId="0F3FC75B" w:rsidR="00E044D4" w:rsidRDefault="00E044D4" w:rsidP="006A423A">
      <w:pPr>
        <w:spacing w:after="0"/>
        <w:ind w:left="720"/>
        <w:rPr>
          <w:rFonts w:ascii="Garamond" w:hAnsi="Garamond"/>
          <w:sz w:val="20"/>
          <w:szCs w:val="20"/>
        </w:rPr>
      </w:pPr>
      <w:r>
        <w:rPr>
          <w:rFonts w:ascii="Garamond" w:hAnsi="Garamond"/>
          <w:sz w:val="20"/>
          <w:szCs w:val="20"/>
        </w:rPr>
        <w:t>SR-04F-1848 (December 6, 2004)</w:t>
      </w:r>
    </w:p>
    <w:p w14:paraId="0D215D38" w14:textId="1A5E114D" w:rsidR="00C75AFE" w:rsidRDefault="00B243C1" w:rsidP="006A423A">
      <w:pPr>
        <w:spacing w:after="0"/>
        <w:ind w:left="720"/>
        <w:rPr>
          <w:rFonts w:ascii="Garamond" w:hAnsi="Garamond"/>
          <w:sz w:val="20"/>
          <w:szCs w:val="20"/>
        </w:rPr>
      </w:pPr>
      <w:r>
        <w:rPr>
          <w:rFonts w:ascii="Garamond" w:hAnsi="Garamond"/>
          <w:sz w:val="20"/>
          <w:szCs w:val="20"/>
        </w:rPr>
        <w:t>SR-05S-1875 (February 21, 2005)</w:t>
      </w:r>
      <w:r w:rsidR="00C75AFE" w:rsidRPr="006A423A">
        <w:rPr>
          <w:rFonts w:ascii="Garamond" w:hAnsi="Garamond"/>
          <w:sz w:val="20"/>
          <w:szCs w:val="20"/>
        </w:rPr>
        <w:tab/>
      </w:r>
    </w:p>
    <w:p w14:paraId="3C827A93" w14:textId="390AF860" w:rsidR="00B243C1" w:rsidRPr="006A423A" w:rsidRDefault="00B243C1" w:rsidP="006A423A">
      <w:pPr>
        <w:spacing w:after="0"/>
        <w:ind w:left="720"/>
        <w:rPr>
          <w:rFonts w:ascii="Garamond" w:hAnsi="Garamond"/>
          <w:sz w:val="20"/>
          <w:szCs w:val="20"/>
        </w:rPr>
      </w:pPr>
      <w:r>
        <w:rPr>
          <w:rFonts w:ascii="Garamond" w:hAnsi="Garamond"/>
          <w:sz w:val="20"/>
          <w:szCs w:val="20"/>
        </w:rPr>
        <w:t>SR-08S-2220 (April 4, 2008)</w:t>
      </w:r>
    </w:p>
    <w:p w14:paraId="5401F4E6" w14:textId="374A822C" w:rsidR="00C75AFE" w:rsidRPr="006A423A" w:rsidRDefault="00B243C1" w:rsidP="006A423A">
      <w:pPr>
        <w:spacing w:after="0"/>
        <w:ind w:left="720"/>
        <w:rPr>
          <w:rFonts w:ascii="Garamond" w:hAnsi="Garamond"/>
          <w:sz w:val="20"/>
          <w:szCs w:val="20"/>
        </w:rPr>
      </w:pPr>
      <w:r>
        <w:rPr>
          <w:rFonts w:ascii="Garamond" w:hAnsi="Garamond"/>
          <w:sz w:val="20"/>
          <w:szCs w:val="20"/>
        </w:rPr>
        <w:t>SR-08SA-2233 (July 1, 2008)</w:t>
      </w:r>
    </w:p>
    <w:p w14:paraId="6A1D074D" w14:textId="369ADBA0" w:rsidR="00C75AFE" w:rsidRPr="006A423A" w:rsidRDefault="00B243C1" w:rsidP="006A423A">
      <w:pPr>
        <w:spacing w:after="0"/>
        <w:ind w:left="720"/>
        <w:rPr>
          <w:rFonts w:ascii="Garamond" w:hAnsi="Garamond"/>
          <w:sz w:val="20"/>
          <w:szCs w:val="20"/>
        </w:rPr>
      </w:pPr>
      <w:r>
        <w:rPr>
          <w:rFonts w:ascii="Garamond" w:hAnsi="Garamond"/>
          <w:sz w:val="20"/>
          <w:szCs w:val="20"/>
        </w:rPr>
        <w:t>SR-09F-2357 (September 28, 2009)</w:t>
      </w:r>
    </w:p>
    <w:p w14:paraId="76ADF674" w14:textId="38E91EB6" w:rsidR="00C75AFE" w:rsidRPr="006A423A" w:rsidRDefault="001C624A" w:rsidP="006A423A">
      <w:pPr>
        <w:spacing w:after="0"/>
        <w:ind w:left="720"/>
        <w:rPr>
          <w:rFonts w:ascii="Garamond" w:hAnsi="Garamond"/>
          <w:sz w:val="20"/>
          <w:szCs w:val="20"/>
        </w:rPr>
      </w:pPr>
      <w:r>
        <w:rPr>
          <w:rFonts w:ascii="Garamond" w:hAnsi="Garamond"/>
          <w:sz w:val="20"/>
          <w:szCs w:val="20"/>
        </w:rPr>
        <w:t>SR-10S-2378 (</w:t>
      </w:r>
      <w:r w:rsidR="00C75AFE" w:rsidRPr="006A423A">
        <w:rPr>
          <w:rFonts w:ascii="Garamond" w:hAnsi="Garamond"/>
          <w:sz w:val="20"/>
          <w:szCs w:val="20"/>
        </w:rPr>
        <w:t xml:space="preserve">January </w:t>
      </w:r>
      <w:r>
        <w:rPr>
          <w:rFonts w:ascii="Garamond" w:hAnsi="Garamond"/>
          <w:sz w:val="20"/>
          <w:szCs w:val="20"/>
        </w:rPr>
        <w:t>4</w:t>
      </w:r>
      <w:r w:rsidR="00C75AFE" w:rsidRPr="006A423A">
        <w:rPr>
          <w:rFonts w:ascii="Garamond" w:hAnsi="Garamond"/>
          <w:sz w:val="20"/>
          <w:szCs w:val="20"/>
        </w:rPr>
        <w:t>, 201</w:t>
      </w:r>
      <w:r>
        <w:rPr>
          <w:rFonts w:ascii="Garamond" w:hAnsi="Garamond"/>
          <w:sz w:val="20"/>
          <w:szCs w:val="20"/>
        </w:rPr>
        <w:t>0)</w:t>
      </w:r>
    </w:p>
    <w:p w14:paraId="0AD4A60C" w14:textId="537F86C8" w:rsidR="00C75AFE" w:rsidRDefault="001C624A" w:rsidP="006A423A">
      <w:pPr>
        <w:spacing w:after="0"/>
        <w:ind w:left="720"/>
        <w:rPr>
          <w:rFonts w:ascii="Garamond" w:hAnsi="Garamond"/>
          <w:sz w:val="20"/>
          <w:szCs w:val="20"/>
        </w:rPr>
      </w:pPr>
      <w:r>
        <w:rPr>
          <w:rFonts w:ascii="Garamond" w:hAnsi="Garamond"/>
          <w:sz w:val="20"/>
          <w:szCs w:val="20"/>
        </w:rPr>
        <w:t>SR-11F-2550 (</w:t>
      </w:r>
      <w:r w:rsidR="00C75AFE" w:rsidRPr="006A423A">
        <w:rPr>
          <w:rFonts w:ascii="Garamond" w:hAnsi="Garamond"/>
          <w:sz w:val="20"/>
          <w:szCs w:val="20"/>
        </w:rPr>
        <w:t>October 24, 2011</w:t>
      </w:r>
      <w:r>
        <w:rPr>
          <w:rFonts w:ascii="Garamond" w:hAnsi="Garamond"/>
          <w:sz w:val="20"/>
          <w:szCs w:val="20"/>
        </w:rPr>
        <w:t>)</w:t>
      </w:r>
    </w:p>
    <w:p w14:paraId="345A3F07" w14:textId="088F4E81" w:rsidR="00DE37B2" w:rsidRPr="006A423A" w:rsidRDefault="00DE37B2" w:rsidP="006A423A">
      <w:pPr>
        <w:spacing w:after="0"/>
        <w:ind w:left="720"/>
        <w:rPr>
          <w:rFonts w:ascii="Garamond" w:hAnsi="Garamond"/>
          <w:sz w:val="20"/>
          <w:szCs w:val="20"/>
        </w:rPr>
      </w:pPr>
      <w:r>
        <w:rPr>
          <w:rFonts w:ascii="Garamond" w:hAnsi="Garamond"/>
          <w:sz w:val="20"/>
          <w:szCs w:val="20"/>
        </w:rPr>
        <w:t>SR-12S-2593 (April 2, 2012)</w:t>
      </w:r>
    </w:p>
    <w:p w14:paraId="6FFD5A58" w14:textId="5129F13D" w:rsidR="00C75AFE" w:rsidRPr="006A423A" w:rsidRDefault="00DE37B2" w:rsidP="006A423A">
      <w:pPr>
        <w:spacing w:after="0"/>
        <w:ind w:left="720"/>
        <w:rPr>
          <w:rFonts w:ascii="Garamond" w:hAnsi="Garamond"/>
          <w:sz w:val="20"/>
          <w:szCs w:val="20"/>
        </w:rPr>
      </w:pPr>
      <w:r>
        <w:rPr>
          <w:rFonts w:ascii="Garamond" w:hAnsi="Garamond"/>
          <w:sz w:val="20"/>
          <w:szCs w:val="20"/>
        </w:rPr>
        <w:t>SR-13SA-2696 (</w:t>
      </w:r>
      <w:r w:rsidR="00C75AFE" w:rsidRPr="006A423A">
        <w:rPr>
          <w:rFonts w:ascii="Garamond" w:hAnsi="Garamond"/>
          <w:sz w:val="20"/>
          <w:szCs w:val="20"/>
        </w:rPr>
        <w:t>July 23, 2013</w:t>
      </w:r>
      <w:r>
        <w:rPr>
          <w:rFonts w:ascii="Garamond" w:hAnsi="Garamond"/>
          <w:sz w:val="20"/>
          <w:szCs w:val="20"/>
        </w:rPr>
        <w:t>)</w:t>
      </w:r>
    </w:p>
    <w:p w14:paraId="657FC625" w14:textId="15FC8E3F" w:rsidR="00C75AFE" w:rsidRPr="006A423A" w:rsidRDefault="00DE37B2" w:rsidP="006A423A">
      <w:pPr>
        <w:spacing w:after="0"/>
        <w:ind w:left="720"/>
        <w:rPr>
          <w:rFonts w:ascii="Garamond" w:hAnsi="Garamond"/>
          <w:sz w:val="20"/>
          <w:szCs w:val="20"/>
        </w:rPr>
      </w:pPr>
      <w:r>
        <w:rPr>
          <w:rFonts w:ascii="Garamond" w:hAnsi="Garamond"/>
          <w:sz w:val="20"/>
          <w:szCs w:val="20"/>
        </w:rPr>
        <w:t>SR-14SB-2777 (</w:t>
      </w:r>
      <w:r w:rsidR="00C75AFE" w:rsidRPr="006A423A">
        <w:rPr>
          <w:rFonts w:ascii="Garamond" w:hAnsi="Garamond"/>
          <w:sz w:val="20"/>
          <w:szCs w:val="20"/>
        </w:rPr>
        <w:t>July 25, 2014</w:t>
      </w:r>
      <w:r>
        <w:rPr>
          <w:rFonts w:ascii="Garamond" w:hAnsi="Garamond"/>
          <w:sz w:val="20"/>
          <w:szCs w:val="20"/>
        </w:rPr>
        <w:t>)</w:t>
      </w:r>
    </w:p>
    <w:p w14:paraId="71E17419" w14:textId="55FAAF59" w:rsidR="00C75AFE" w:rsidRPr="006A423A" w:rsidRDefault="00DE37B2" w:rsidP="006A423A">
      <w:pPr>
        <w:spacing w:after="0"/>
        <w:ind w:left="720"/>
        <w:rPr>
          <w:rFonts w:ascii="Garamond" w:hAnsi="Garamond"/>
          <w:sz w:val="20"/>
          <w:szCs w:val="20"/>
        </w:rPr>
      </w:pPr>
      <w:r>
        <w:rPr>
          <w:rFonts w:ascii="Garamond" w:hAnsi="Garamond"/>
          <w:sz w:val="20"/>
          <w:szCs w:val="20"/>
        </w:rPr>
        <w:t>SR-15S-2844 (March 2</w:t>
      </w:r>
      <w:r w:rsidR="00C75AFE" w:rsidRPr="006A423A">
        <w:rPr>
          <w:rFonts w:ascii="Garamond" w:hAnsi="Garamond"/>
          <w:sz w:val="20"/>
          <w:szCs w:val="20"/>
        </w:rPr>
        <w:t>, 2015</w:t>
      </w:r>
      <w:r>
        <w:rPr>
          <w:rFonts w:ascii="Garamond" w:hAnsi="Garamond"/>
          <w:sz w:val="20"/>
          <w:szCs w:val="20"/>
        </w:rPr>
        <w:t>)</w:t>
      </w:r>
    </w:p>
    <w:p w14:paraId="712FCA2E" w14:textId="74DD274E" w:rsidR="00C75AFE" w:rsidRPr="006A423A" w:rsidRDefault="00DE37B2" w:rsidP="006A423A">
      <w:pPr>
        <w:spacing w:after="0"/>
        <w:ind w:left="720"/>
        <w:rPr>
          <w:rFonts w:ascii="Garamond" w:hAnsi="Garamond"/>
          <w:sz w:val="20"/>
          <w:szCs w:val="20"/>
        </w:rPr>
      </w:pPr>
      <w:r>
        <w:rPr>
          <w:rFonts w:ascii="Garamond" w:hAnsi="Garamond"/>
          <w:sz w:val="20"/>
          <w:szCs w:val="20"/>
        </w:rPr>
        <w:t>SR-15SB-2876 (</w:t>
      </w:r>
      <w:r w:rsidR="00C75AFE" w:rsidRPr="006A423A">
        <w:rPr>
          <w:rFonts w:ascii="Garamond" w:hAnsi="Garamond"/>
          <w:sz w:val="20"/>
          <w:szCs w:val="20"/>
        </w:rPr>
        <w:t>July 20, 2015</w:t>
      </w:r>
      <w:r>
        <w:rPr>
          <w:rFonts w:ascii="Garamond" w:hAnsi="Garamond"/>
          <w:sz w:val="20"/>
          <w:szCs w:val="20"/>
        </w:rPr>
        <w:t>)</w:t>
      </w:r>
    </w:p>
    <w:p w14:paraId="516C4484" w14:textId="52CFE2C5" w:rsidR="00C75AFE" w:rsidRPr="006A423A" w:rsidRDefault="00DE37B2" w:rsidP="006A423A">
      <w:pPr>
        <w:spacing w:after="0"/>
        <w:ind w:left="720"/>
        <w:rPr>
          <w:rFonts w:ascii="Garamond" w:hAnsi="Garamond"/>
          <w:sz w:val="20"/>
          <w:szCs w:val="20"/>
        </w:rPr>
      </w:pPr>
      <w:r>
        <w:rPr>
          <w:rFonts w:ascii="Garamond" w:hAnsi="Garamond"/>
          <w:sz w:val="20"/>
          <w:szCs w:val="20"/>
        </w:rPr>
        <w:t>SR-16S-2935 (</w:t>
      </w:r>
      <w:r w:rsidR="00C75AFE" w:rsidRPr="006A423A">
        <w:rPr>
          <w:rFonts w:ascii="Garamond" w:hAnsi="Garamond"/>
          <w:sz w:val="20"/>
          <w:szCs w:val="20"/>
        </w:rPr>
        <w:t>March 7, 2016</w:t>
      </w:r>
      <w:r>
        <w:rPr>
          <w:rFonts w:ascii="Garamond" w:hAnsi="Garamond"/>
          <w:sz w:val="20"/>
          <w:szCs w:val="20"/>
        </w:rPr>
        <w:t>)</w:t>
      </w:r>
    </w:p>
    <w:p w14:paraId="418D54E5" w14:textId="3502C46D" w:rsidR="00C75AFE" w:rsidRPr="006A423A" w:rsidRDefault="0088138D" w:rsidP="006A423A">
      <w:pPr>
        <w:spacing w:after="0"/>
        <w:ind w:left="720"/>
        <w:rPr>
          <w:rFonts w:ascii="Garamond" w:hAnsi="Garamond"/>
          <w:sz w:val="20"/>
          <w:szCs w:val="20"/>
        </w:rPr>
      </w:pPr>
      <w:r>
        <w:rPr>
          <w:rFonts w:ascii="Garamond" w:hAnsi="Garamond"/>
          <w:sz w:val="20"/>
          <w:szCs w:val="20"/>
        </w:rPr>
        <w:t>SR-16SA-3007 (</w:t>
      </w:r>
      <w:r w:rsidR="00C75AFE" w:rsidRPr="006A423A">
        <w:rPr>
          <w:rFonts w:ascii="Garamond" w:hAnsi="Garamond"/>
          <w:sz w:val="20"/>
          <w:szCs w:val="20"/>
        </w:rPr>
        <w:t>July 20, 2016</w:t>
      </w:r>
      <w:r>
        <w:rPr>
          <w:rFonts w:ascii="Garamond" w:hAnsi="Garamond"/>
          <w:sz w:val="20"/>
          <w:szCs w:val="20"/>
        </w:rPr>
        <w:t>)</w:t>
      </w:r>
    </w:p>
    <w:p w14:paraId="65FE9FF8" w14:textId="20D8BC5A" w:rsidR="00C75AFE" w:rsidRPr="006A423A" w:rsidRDefault="0088138D" w:rsidP="006A423A">
      <w:pPr>
        <w:spacing w:after="0"/>
        <w:ind w:left="720"/>
        <w:rPr>
          <w:rFonts w:ascii="Garamond" w:hAnsi="Garamond"/>
          <w:sz w:val="20"/>
          <w:szCs w:val="20"/>
        </w:rPr>
      </w:pPr>
      <w:r>
        <w:rPr>
          <w:rFonts w:ascii="Garamond" w:hAnsi="Garamond"/>
          <w:sz w:val="20"/>
          <w:szCs w:val="20"/>
        </w:rPr>
        <w:t>SR-17F-3215 (</w:t>
      </w:r>
      <w:r w:rsidR="00C75AFE" w:rsidRPr="006A423A">
        <w:rPr>
          <w:rFonts w:ascii="Garamond" w:hAnsi="Garamond"/>
          <w:sz w:val="20"/>
          <w:szCs w:val="20"/>
        </w:rPr>
        <w:t>September 29, 2017</w:t>
      </w:r>
      <w:r>
        <w:rPr>
          <w:rFonts w:ascii="Garamond" w:hAnsi="Garamond"/>
          <w:sz w:val="20"/>
          <w:szCs w:val="20"/>
        </w:rPr>
        <w:t>)</w:t>
      </w:r>
    </w:p>
    <w:p w14:paraId="744BD192" w14:textId="53F2DF3A" w:rsidR="00C75AFE" w:rsidRPr="006A423A" w:rsidRDefault="0088138D" w:rsidP="006A423A">
      <w:pPr>
        <w:spacing w:after="0"/>
        <w:ind w:left="720"/>
        <w:rPr>
          <w:rFonts w:ascii="Garamond" w:hAnsi="Garamond"/>
          <w:sz w:val="20"/>
          <w:szCs w:val="20"/>
        </w:rPr>
      </w:pPr>
      <w:r>
        <w:rPr>
          <w:rFonts w:ascii="Garamond" w:hAnsi="Garamond"/>
          <w:sz w:val="20"/>
          <w:szCs w:val="20"/>
        </w:rPr>
        <w:t>SR-18S-3268 (</w:t>
      </w:r>
      <w:r w:rsidR="00C75AFE" w:rsidRPr="006A423A">
        <w:rPr>
          <w:rFonts w:ascii="Garamond" w:hAnsi="Garamond"/>
          <w:sz w:val="20"/>
          <w:szCs w:val="20"/>
        </w:rPr>
        <w:t>February 23, 2018</w:t>
      </w:r>
      <w:r>
        <w:rPr>
          <w:rFonts w:ascii="Garamond" w:hAnsi="Garamond"/>
          <w:sz w:val="20"/>
          <w:szCs w:val="20"/>
        </w:rPr>
        <w:t>)</w:t>
      </w:r>
    </w:p>
    <w:p w14:paraId="1BB3BE22" w14:textId="6883D6F0" w:rsidR="00C75AFE" w:rsidRPr="006A423A" w:rsidRDefault="0088138D" w:rsidP="006A423A">
      <w:pPr>
        <w:spacing w:after="0"/>
        <w:ind w:left="720"/>
        <w:rPr>
          <w:rFonts w:ascii="Garamond" w:hAnsi="Garamond"/>
          <w:sz w:val="20"/>
          <w:szCs w:val="20"/>
        </w:rPr>
      </w:pPr>
      <w:r>
        <w:rPr>
          <w:rFonts w:ascii="Garamond" w:hAnsi="Garamond"/>
          <w:sz w:val="20"/>
          <w:szCs w:val="20"/>
        </w:rPr>
        <w:t>SR-18SB-3306 (</w:t>
      </w:r>
      <w:r w:rsidR="00C75AFE" w:rsidRPr="006A423A">
        <w:rPr>
          <w:rFonts w:ascii="Garamond" w:hAnsi="Garamond"/>
          <w:sz w:val="20"/>
          <w:szCs w:val="20"/>
        </w:rPr>
        <w:t>July 13, 2018</w:t>
      </w:r>
      <w:r>
        <w:rPr>
          <w:rFonts w:ascii="Garamond" w:hAnsi="Garamond"/>
          <w:sz w:val="20"/>
          <w:szCs w:val="20"/>
        </w:rPr>
        <w:t>)</w:t>
      </w:r>
    </w:p>
    <w:p w14:paraId="5991EE00" w14:textId="23288527" w:rsidR="00C75AFE" w:rsidRPr="006A423A" w:rsidRDefault="0088138D" w:rsidP="006A423A">
      <w:pPr>
        <w:spacing w:after="0"/>
        <w:ind w:left="720"/>
        <w:rPr>
          <w:rFonts w:ascii="Garamond" w:hAnsi="Garamond"/>
          <w:sz w:val="20"/>
          <w:szCs w:val="20"/>
        </w:rPr>
      </w:pPr>
      <w:r>
        <w:rPr>
          <w:rFonts w:ascii="Garamond" w:hAnsi="Garamond"/>
          <w:sz w:val="20"/>
          <w:szCs w:val="20"/>
        </w:rPr>
        <w:t>SR-19S-3386 (</w:t>
      </w:r>
      <w:r w:rsidR="00C75AFE" w:rsidRPr="006A423A">
        <w:rPr>
          <w:rFonts w:ascii="Garamond" w:hAnsi="Garamond"/>
          <w:sz w:val="20"/>
          <w:szCs w:val="20"/>
        </w:rPr>
        <w:t>April 12, 2019</w:t>
      </w:r>
      <w:r>
        <w:rPr>
          <w:rFonts w:ascii="Garamond" w:hAnsi="Garamond"/>
          <w:sz w:val="20"/>
          <w:szCs w:val="20"/>
        </w:rPr>
        <w:t>)</w:t>
      </w:r>
    </w:p>
    <w:p w14:paraId="4E64530F" w14:textId="586A0416" w:rsidR="00C75AFE" w:rsidRPr="006A423A" w:rsidRDefault="0088138D" w:rsidP="006A423A">
      <w:pPr>
        <w:spacing w:after="0"/>
        <w:ind w:left="720"/>
        <w:rPr>
          <w:rFonts w:ascii="Garamond" w:hAnsi="Garamond"/>
          <w:sz w:val="20"/>
          <w:szCs w:val="20"/>
        </w:rPr>
      </w:pPr>
      <w:r>
        <w:rPr>
          <w:rFonts w:ascii="Garamond" w:hAnsi="Garamond"/>
          <w:sz w:val="20"/>
          <w:szCs w:val="20"/>
        </w:rPr>
        <w:t>SR-20S-3470 (</w:t>
      </w:r>
      <w:r w:rsidR="00C75AFE" w:rsidRPr="006A423A">
        <w:rPr>
          <w:rFonts w:ascii="Garamond" w:hAnsi="Garamond"/>
          <w:sz w:val="20"/>
          <w:szCs w:val="20"/>
        </w:rPr>
        <w:t>February 21, 2020</w:t>
      </w:r>
      <w:r>
        <w:rPr>
          <w:rFonts w:ascii="Garamond" w:hAnsi="Garamond"/>
          <w:sz w:val="20"/>
          <w:szCs w:val="20"/>
        </w:rPr>
        <w:t>)</w:t>
      </w:r>
    </w:p>
    <w:p w14:paraId="79D35737" w14:textId="4AB8508F" w:rsidR="00C75AFE" w:rsidRDefault="0088138D" w:rsidP="006A423A">
      <w:pPr>
        <w:spacing w:after="0"/>
        <w:ind w:left="720"/>
        <w:rPr>
          <w:rFonts w:ascii="Garamond" w:hAnsi="Garamond"/>
          <w:sz w:val="20"/>
          <w:szCs w:val="20"/>
        </w:rPr>
      </w:pPr>
      <w:r>
        <w:rPr>
          <w:rFonts w:ascii="Garamond" w:hAnsi="Garamond"/>
          <w:sz w:val="20"/>
          <w:szCs w:val="20"/>
        </w:rPr>
        <w:t>SR-20S-3496 (</w:t>
      </w:r>
      <w:r w:rsidR="00C75AFE" w:rsidRPr="006A423A">
        <w:rPr>
          <w:rFonts w:ascii="Garamond" w:hAnsi="Garamond"/>
          <w:sz w:val="20"/>
          <w:szCs w:val="20"/>
        </w:rPr>
        <w:t>March 13, 2020</w:t>
      </w:r>
      <w:r>
        <w:rPr>
          <w:rFonts w:ascii="Garamond" w:hAnsi="Garamond"/>
          <w:sz w:val="20"/>
          <w:szCs w:val="20"/>
        </w:rPr>
        <w:t>)</w:t>
      </w:r>
    </w:p>
    <w:p w14:paraId="6D2BE3F7" w14:textId="51132A61" w:rsidR="00DB2A1A" w:rsidRDefault="00B236C2" w:rsidP="00B82C2F">
      <w:pPr>
        <w:spacing w:after="0" w:line="240" w:lineRule="auto"/>
        <w:ind w:left="720"/>
        <w:rPr>
          <w:rFonts w:ascii="Garamond" w:hAnsi="Garamond"/>
          <w:sz w:val="20"/>
          <w:szCs w:val="20"/>
        </w:rPr>
      </w:pPr>
      <w:r>
        <w:rPr>
          <w:rFonts w:ascii="Garamond" w:hAnsi="Garamond"/>
          <w:sz w:val="20"/>
          <w:szCs w:val="20"/>
        </w:rPr>
        <w:t>SR-21S-3539 (July 1</w:t>
      </w:r>
      <w:r w:rsidR="00DB2A1A">
        <w:rPr>
          <w:rFonts w:ascii="Garamond" w:hAnsi="Garamond"/>
          <w:sz w:val="20"/>
          <w:szCs w:val="20"/>
        </w:rPr>
        <w:t>, 2021</w:t>
      </w:r>
      <w:r w:rsidR="0088138D">
        <w:rPr>
          <w:rFonts w:ascii="Garamond" w:hAnsi="Garamond"/>
          <w:sz w:val="20"/>
          <w:szCs w:val="20"/>
        </w:rPr>
        <w:t>)</w:t>
      </w:r>
    </w:p>
    <w:p w14:paraId="674D99FC" w14:textId="0BDC5F43" w:rsidR="00B82C2F" w:rsidRDefault="00B82C2F" w:rsidP="00B82C2F">
      <w:pPr>
        <w:spacing w:after="0" w:line="240" w:lineRule="auto"/>
        <w:ind w:left="720"/>
        <w:rPr>
          <w:rFonts w:ascii="Garamond" w:hAnsi="Garamond"/>
          <w:sz w:val="20"/>
          <w:szCs w:val="20"/>
        </w:rPr>
      </w:pPr>
      <w:r>
        <w:rPr>
          <w:rFonts w:ascii="Garamond" w:hAnsi="Garamond"/>
          <w:sz w:val="20"/>
          <w:szCs w:val="20"/>
        </w:rPr>
        <w:t>SB-21F-3574 (</w:t>
      </w:r>
      <w:r w:rsidR="00951502">
        <w:rPr>
          <w:rFonts w:ascii="Garamond" w:hAnsi="Garamond"/>
          <w:sz w:val="20"/>
          <w:szCs w:val="20"/>
        </w:rPr>
        <w:t>October 8, 2021)</w:t>
      </w:r>
    </w:p>
    <w:p w14:paraId="203F4FE1" w14:textId="27A3B1A7" w:rsidR="000F3F41" w:rsidRDefault="000F3F41" w:rsidP="00B82C2F">
      <w:pPr>
        <w:spacing w:after="0" w:line="240" w:lineRule="auto"/>
        <w:ind w:left="720"/>
        <w:rPr>
          <w:rFonts w:ascii="Garamond" w:hAnsi="Garamond"/>
          <w:sz w:val="20"/>
          <w:szCs w:val="20"/>
        </w:rPr>
      </w:pPr>
      <w:r>
        <w:rPr>
          <w:rFonts w:ascii="Garamond" w:hAnsi="Garamond"/>
          <w:sz w:val="20"/>
          <w:szCs w:val="20"/>
        </w:rPr>
        <w:t xml:space="preserve">JD-22S-001 (June 9, 2022) </w:t>
      </w:r>
    </w:p>
    <w:p w14:paraId="4DE32590" w14:textId="111DB801" w:rsidR="00DB41B7" w:rsidRDefault="00DB41B7" w:rsidP="00B82C2F">
      <w:pPr>
        <w:spacing w:after="0" w:line="240" w:lineRule="auto"/>
        <w:ind w:left="720"/>
        <w:rPr>
          <w:rFonts w:ascii="Garamond" w:hAnsi="Garamond"/>
          <w:sz w:val="20"/>
          <w:szCs w:val="20"/>
        </w:rPr>
      </w:pPr>
      <w:r>
        <w:rPr>
          <w:rFonts w:ascii="Garamond" w:hAnsi="Garamond"/>
          <w:sz w:val="20"/>
          <w:szCs w:val="20"/>
        </w:rPr>
        <w:t>SR-23S-3657</w:t>
      </w:r>
      <w:r w:rsidR="006A4F0A">
        <w:rPr>
          <w:rFonts w:ascii="Garamond" w:hAnsi="Garamond"/>
          <w:sz w:val="20"/>
          <w:szCs w:val="20"/>
        </w:rPr>
        <w:t xml:space="preserve"> (February 10, 2023)</w:t>
      </w:r>
    </w:p>
    <w:p w14:paraId="30AB4CA9" w14:textId="65BCDCB8" w:rsidR="00B82C2F" w:rsidRDefault="00F757A4" w:rsidP="00410E60">
      <w:pPr>
        <w:spacing w:after="0" w:line="240" w:lineRule="auto"/>
        <w:ind w:left="720"/>
        <w:rPr>
          <w:rFonts w:ascii="Garamond" w:hAnsi="Garamond"/>
          <w:sz w:val="20"/>
          <w:szCs w:val="20"/>
        </w:rPr>
      </w:pPr>
      <w:r>
        <w:rPr>
          <w:rFonts w:ascii="Garamond" w:hAnsi="Garamond"/>
          <w:sz w:val="20"/>
          <w:szCs w:val="20"/>
        </w:rPr>
        <w:t>SR-24F-3768 (November 6, 2024)</w:t>
      </w:r>
    </w:p>
    <w:p w14:paraId="6D539A94" w14:textId="2A452217" w:rsidR="00410E60" w:rsidRPr="00410E60" w:rsidRDefault="00410E60" w:rsidP="00410E60">
      <w:pPr>
        <w:spacing w:after="0" w:line="240" w:lineRule="auto"/>
        <w:ind w:left="720"/>
        <w:rPr>
          <w:rFonts w:ascii="Garamond" w:hAnsi="Garamond"/>
          <w:sz w:val="20"/>
          <w:szCs w:val="20"/>
        </w:rPr>
      </w:pPr>
      <w:r>
        <w:rPr>
          <w:rFonts w:ascii="Garamond" w:hAnsi="Garamond"/>
          <w:sz w:val="20"/>
          <w:szCs w:val="20"/>
        </w:rPr>
        <w:t>SB-26S-3855 (February 27, 2026)</w:t>
      </w:r>
    </w:p>
    <w:p w14:paraId="3BC5C0FB"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p>
    <w:p w14:paraId="2C893B85" w14:textId="77777777" w:rsidR="00C75AFE" w:rsidRPr="00C75AFE" w:rsidRDefault="00C75AFE" w:rsidP="000E09DC">
      <w:pPr>
        <w:rPr>
          <w:rFonts w:ascii="Book Antiqua" w:hAnsi="Book Antiqua"/>
          <w:sz w:val="24"/>
          <w:szCs w:val="24"/>
        </w:rPr>
      </w:pPr>
    </w:p>
    <w:p w14:paraId="27BD2B18" w14:textId="77777777" w:rsidR="00C75AFE" w:rsidRPr="00C75AFE" w:rsidRDefault="00C75AFE" w:rsidP="000E09DC">
      <w:pPr>
        <w:rPr>
          <w:rFonts w:ascii="Book Antiqua" w:hAnsi="Book Antiqua"/>
          <w:sz w:val="24"/>
          <w:szCs w:val="24"/>
        </w:rPr>
      </w:pPr>
    </w:p>
    <w:p w14:paraId="1F2B0007" w14:textId="77777777" w:rsidR="00C75AFE" w:rsidRPr="00C75AFE" w:rsidRDefault="00C75AFE" w:rsidP="000E09DC">
      <w:pPr>
        <w:rPr>
          <w:rFonts w:ascii="Book Antiqua" w:hAnsi="Book Antiqua"/>
          <w:sz w:val="24"/>
          <w:szCs w:val="24"/>
        </w:rPr>
      </w:pPr>
    </w:p>
    <w:p w14:paraId="4FACCAE2" w14:textId="77777777" w:rsidR="00C75AFE" w:rsidRPr="00C75AFE" w:rsidRDefault="00C75AFE" w:rsidP="000E09DC">
      <w:pPr>
        <w:rPr>
          <w:rFonts w:ascii="Book Antiqua" w:hAnsi="Book Antiqua"/>
          <w:sz w:val="24"/>
          <w:szCs w:val="24"/>
        </w:rPr>
      </w:pPr>
    </w:p>
    <w:p w14:paraId="367604F4" w14:textId="77777777" w:rsidR="00DB41B7" w:rsidRPr="00C75AFE" w:rsidRDefault="00DB41B7" w:rsidP="000E09DC">
      <w:pPr>
        <w:rPr>
          <w:rFonts w:ascii="Book Antiqua" w:hAnsi="Book Antiqua"/>
          <w:sz w:val="24"/>
          <w:szCs w:val="24"/>
        </w:rPr>
      </w:pPr>
    </w:p>
    <w:p w14:paraId="450FAF21" w14:textId="77777777" w:rsidR="00C75AFE" w:rsidRPr="006A423A" w:rsidRDefault="00C75AFE" w:rsidP="006A423A">
      <w:pPr>
        <w:pStyle w:val="Heading3"/>
        <w:rPr>
          <w:rFonts w:ascii="Garamond" w:hAnsi="Garamond"/>
          <w:sz w:val="24"/>
          <w:szCs w:val="24"/>
        </w:rPr>
      </w:pPr>
      <w:r w:rsidRPr="006A423A">
        <w:rPr>
          <w:rFonts w:ascii="Garamond" w:hAnsi="Garamond"/>
          <w:sz w:val="24"/>
          <w:szCs w:val="24"/>
        </w:rPr>
        <w:t>The Official Seal of the Student Senate</w:t>
      </w:r>
    </w:p>
    <w:p w14:paraId="05BE6AAB" w14:textId="57523954" w:rsidR="00C75AFE" w:rsidRPr="00C75AFE" w:rsidRDefault="00C75AFE" w:rsidP="000E09DC">
      <w:pPr>
        <w:rPr>
          <w:rFonts w:ascii="Book Antiqua" w:hAnsi="Book Antiqua"/>
          <w:sz w:val="24"/>
          <w:szCs w:val="24"/>
        </w:rPr>
      </w:pPr>
    </w:p>
    <w:p w14:paraId="750EE840" w14:textId="59C0DFB0"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6A423A" w:rsidRPr="006A0EA9">
        <w:rPr>
          <w:rFonts w:ascii="Garamond" w:hAnsi="Garamond"/>
          <w:noProof/>
          <w:szCs w:val="24"/>
        </w:rPr>
        <w:drawing>
          <wp:inline distT="0" distB="0" distL="0" distR="0" wp14:anchorId="2433A11A" wp14:editId="50E6A9EE">
            <wp:extent cx="5010150" cy="501015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14:paraId="57F0E00D"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Figure 1.1</w:t>
      </w:r>
    </w:p>
    <w:p w14:paraId="4ED035DA"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Official Seal of the Student Senate</w:t>
      </w:r>
    </w:p>
    <w:p w14:paraId="24AED1F3" w14:textId="1307AFFE" w:rsidR="00C75AFE" w:rsidRPr="00C75AFE" w:rsidRDefault="00C75AFE" w:rsidP="000E09DC">
      <w:pPr>
        <w:rPr>
          <w:rFonts w:ascii="Book Antiqua" w:hAnsi="Book Antiqua"/>
          <w:sz w:val="24"/>
          <w:szCs w:val="24"/>
        </w:rPr>
      </w:pPr>
    </w:p>
    <w:p w14:paraId="61B92460" w14:textId="1A915410" w:rsidR="00C75AFE" w:rsidRPr="00C75AFE" w:rsidRDefault="00C75AFE" w:rsidP="000E09DC">
      <w:pPr>
        <w:rPr>
          <w:rFonts w:ascii="Book Antiqua" w:hAnsi="Book Antiqua"/>
          <w:sz w:val="24"/>
          <w:szCs w:val="24"/>
        </w:rPr>
      </w:pPr>
    </w:p>
    <w:p w14:paraId="16B5738F" w14:textId="3816E76E" w:rsidR="00C75AFE" w:rsidRPr="00C75AFE" w:rsidRDefault="00C75AFE" w:rsidP="000E09DC">
      <w:pPr>
        <w:rPr>
          <w:rFonts w:ascii="Book Antiqua" w:hAnsi="Book Antiqua"/>
          <w:sz w:val="24"/>
          <w:szCs w:val="24"/>
        </w:rPr>
      </w:pPr>
    </w:p>
    <w:p w14:paraId="4A1EF204" w14:textId="67BF2578" w:rsidR="00C75AFE" w:rsidRPr="00C75AFE" w:rsidRDefault="00C75AFE" w:rsidP="000E09DC">
      <w:pPr>
        <w:rPr>
          <w:rFonts w:ascii="Book Antiqua" w:hAnsi="Book Antiqua"/>
          <w:sz w:val="24"/>
          <w:szCs w:val="24"/>
        </w:rPr>
      </w:pPr>
    </w:p>
    <w:p w14:paraId="08E0A1F1" w14:textId="77777777" w:rsidR="00C75AFE" w:rsidRDefault="00C75AFE" w:rsidP="000E09DC">
      <w:pPr>
        <w:rPr>
          <w:rFonts w:ascii="Book Antiqua" w:hAnsi="Book Antiqua"/>
          <w:sz w:val="24"/>
          <w:szCs w:val="24"/>
        </w:rPr>
      </w:pPr>
    </w:p>
    <w:p w14:paraId="7389FF41" w14:textId="77777777" w:rsidR="00410E60" w:rsidRPr="00C75AFE" w:rsidRDefault="00410E60" w:rsidP="000E09DC">
      <w:pPr>
        <w:rPr>
          <w:rFonts w:ascii="Book Antiqua" w:hAnsi="Book Antiqua"/>
          <w:sz w:val="24"/>
          <w:szCs w:val="24"/>
        </w:rPr>
      </w:pPr>
    </w:p>
    <w:p w14:paraId="2CB15EA9" w14:textId="77777777" w:rsidR="00C75AFE" w:rsidRPr="001F4453" w:rsidRDefault="00C75AFE" w:rsidP="001F4453">
      <w:pPr>
        <w:pStyle w:val="Heading3"/>
        <w:rPr>
          <w:rFonts w:ascii="Garamond" w:hAnsi="Garamond"/>
          <w:sz w:val="24"/>
          <w:szCs w:val="24"/>
        </w:rPr>
      </w:pPr>
      <w:r w:rsidRPr="001F4453">
        <w:rPr>
          <w:rFonts w:ascii="Garamond" w:hAnsi="Garamond"/>
          <w:sz w:val="24"/>
          <w:szCs w:val="24"/>
        </w:rPr>
        <w:lastRenderedPageBreak/>
        <w:t>Absence Form</w:t>
      </w:r>
    </w:p>
    <w:p w14:paraId="2B895782" w14:textId="77777777" w:rsidR="00C75AFE" w:rsidRPr="00C75AFE" w:rsidRDefault="00754222" w:rsidP="00754222">
      <w:pPr>
        <w:jc w:val="center"/>
        <w:rPr>
          <w:rFonts w:ascii="Book Antiqua" w:hAnsi="Book Antiqua"/>
          <w:sz w:val="24"/>
          <w:szCs w:val="24"/>
        </w:rPr>
      </w:pPr>
      <w:r>
        <w:rPr>
          <w:noProof/>
        </w:rPr>
        <w:drawing>
          <wp:inline distT="0" distB="0" distL="0" distR="0" wp14:anchorId="12FF4FF3" wp14:editId="5854A7C2">
            <wp:extent cx="1468120" cy="1311910"/>
            <wp:effectExtent l="0" t="0" r="0" b="2540"/>
            <wp:docPr id="18" name="Picture 18" descr="Seal of the UNF student senate"/>
            <wp:cNvGraphicFramePr/>
            <a:graphic xmlns:a="http://schemas.openxmlformats.org/drawingml/2006/main">
              <a:graphicData uri="http://schemas.openxmlformats.org/drawingml/2006/picture">
                <pic:pic xmlns:pic="http://schemas.openxmlformats.org/drawingml/2006/picture">
                  <pic:nvPicPr>
                    <pic:cNvPr id="18" name="Picture 18"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1311910"/>
                    </a:xfrm>
                    <a:prstGeom prst="rect">
                      <a:avLst/>
                    </a:prstGeom>
                  </pic:spPr>
                </pic:pic>
              </a:graphicData>
            </a:graphic>
          </wp:inline>
        </w:drawing>
      </w:r>
    </w:p>
    <w:p w14:paraId="4EEECF19" w14:textId="77777777" w:rsidR="00C75AFE" w:rsidRPr="00230DE3" w:rsidRDefault="00C75AFE" w:rsidP="00230DE3">
      <w:pPr>
        <w:pStyle w:val="Heading4"/>
        <w:spacing w:after="240"/>
      </w:pPr>
      <w:r w:rsidRPr="00230DE3">
        <w:t>ABSENCE FORM</w:t>
      </w:r>
    </w:p>
    <w:p w14:paraId="3A8BC6C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31517285"/>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1F549755"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 of Absence:  </w:t>
      </w:r>
      <w:sdt>
        <w:sdtPr>
          <w:rPr>
            <w:rFonts w:ascii="Book Antiqua" w:hAnsi="Book Antiqua"/>
            <w:sz w:val="24"/>
            <w:szCs w:val="24"/>
          </w:rPr>
          <w:alias w:val="Date of Absence"/>
          <w:tag w:val="Enter Date of Absence"/>
          <w:id w:val="616028810"/>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0B3E5AB8" w14:textId="436BF325" w:rsidR="00C75AFE" w:rsidRPr="00C75AFE" w:rsidRDefault="00C75AFE" w:rsidP="000E09DC">
      <w:pPr>
        <w:rPr>
          <w:rFonts w:ascii="Book Antiqua" w:hAnsi="Book Antiqua"/>
          <w:sz w:val="24"/>
          <w:szCs w:val="24"/>
        </w:rPr>
      </w:pPr>
      <w:r w:rsidRPr="00C75AFE">
        <w:rPr>
          <w:rFonts w:ascii="Book Antiqua" w:hAnsi="Book Antiqua"/>
          <w:sz w:val="24"/>
          <w:szCs w:val="24"/>
        </w:rPr>
        <w:t xml:space="preserve">Type of Absence:      </w:t>
      </w:r>
      <w:sdt>
        <w:sdtPr>
          <w:rPr>
            <w:rFonts w:ascii="Book Antiqua" w:hAnsi="Book Antiqua"/>
            <w:sz w:val="24"/>
            <w:szCs w:val="24"/>
          </w:rPr>
          <w:alias w:val="Senate Checkbox"/>
          <w:tag w:val="Senate Absence"/>
          <w:id w:val="-479303049"/>
          <w14:checkbox>
            <w14:checked w14:val="0"/>
            <w14:checkedState w14:val="2612" w14:font="MS Gothic"/>
            <w14:uncheckedState w14:val="2610" w14:font="MS Gothic"/>
          </w14:checkbox>
        </w:sdtPr>
        <w:sdtContent>
          <w:r w:rsidR="00307666">
            <w:rPr>
              <w:rFonts w:ascii="MS Gothic" w:eastAsia="MS Gothic" w:hAnsi="MS Gothic" w:hint="eastAsia"/>
              <w:sz w:val="24"/>
              <w:szCs w:val="24"/>
            </w:rPr>
            <w:t>☐</w:t>
          </w:r>
        </w:sdtContent>
      </w:sdt>
      <w:r w:rsidR="001047C3">
        <w:rPr>
          <w:rFonts w:ascii="Book Antiqua" w:hAnsi="Book Antiqua"/>
          <w:sz w:val="24"/>
          <w:szCs w:val="24"/>
        </w:rPr>
        <w:t xml:space="preserve"> </w:t>
      </w:r>
      <w:r w:rsidRPr="00C75AFE">
        <w:rPr>
          <w:rFonts w:ascii="Book Antiqua" w:hAnsi="Book Antiqua"/>
          <w:sz w:val="24"/>
          <w:szCs w:val="24"/>
        </w:rPr>
        <w:t xml:space="preserve">Senate          </w:t>
      </w:r>
      <w:sdt>
        <w:sdtPr>
          <w:rPr>
            <w:rFonts w:ascii="Book Antiqua" w:hAnsi="Book Antiqua"/>
            <w:sz w:val="24"/>
            <w:szCs w:val="24"/>
          </w:rPr>
          <w:alias w:val="Committee"/>
          <w:tag w:val="Committee Absence"/>
          <w:id w:val="-35912691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 xml:space="preserve">Committee          </w:t>
      </w:r>
      <w:sdt>
        <w:sdtPr>
          <w:rPr>
            <w:rFonts w:ascii="Book Antiqua" w:hAnsi="Book Antiqua"/>
            <w:sz w:val="24"/>
            <w:szCs w:val="24"/>
          </w:rPr>
          <w:alias w:val="Other (i.e. Osprey Voice, etc.)"/>
          <w:tag w:val="Other (i.e. Osprey Voice, etc.) Absense"/>
          <w:id w:val="1792399421"/>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Other (i.e. Osprey Voice, etc.)</w:t>
      </w:r>
    </w:p>
    <w:p w14:paraId="722AF937" w14:textId="40B9A178" w:rsidR="00C75AFE" w:rsidRPr="00C75AFE" w:rsidRDefault="00000000" w:rsidP="00CC661A">
      <w:pPr>
        <w:ind w:left="4320"/>
        <w:rPr>
          <w:rFonts w:ascii="Book Antiqua" w:hAnsi="Book Antiqua"/>
          <w:sz w:val="24"/>
          <w:szCs w:val="24"/>
        </w:rPr>
      </w:pPr>
      <w:sdt>
        <w:sdtPr>
          <w:rPr>
            <w:rFonts w:ascii="Book Antiqua" w:hAnsi="Book Antiqua"/>
            <w:sz w:val="24"/>
            <w:szCs w:val="24"/>
          </w:rPr>
          <w:alias w:val="2 points"/>
          <w:tag w:val="Check 2 points"/>
          <w:id w:val="204178410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2 points</w:t>
      </w:r>
      <w:r w:rsidR="00CC661A">
        <w:rPr>
          <w:rFonts w:ascii="Book Antiqua" w:hAnsi="Book Antiqua"/>
          <w:sz w:val="24"/>
          <w:szCs w:val="24"/>
        </w:rPr>
        <w:t xml:space="preserve"> </w:t>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sdt>
        <w:sdtPr>
          <w:rPr>
            <w:rFonts w:ascii="Book Antiqua" w:hAnsi="Book Antiqua"/>
            <w:sz w:val="24"/>
            <w:szCs w:val="24"/>
          </w:rPr>
          <w:alias w:val="1 point"/>
          <w:tag w:val="Check 1 point"/>
          <w:id w:val="531770967"/>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 xml:space="preserve">1 </w:t>
      </w:r>
      <w:proofErr w:type="gramStart"/>
      <w:r w:rsidR="00C75AFE" w:rsidRPr="00C75AFE">
        <w:rPr>
          <w:rFonts w:ascii="Book Antiqua" w:hAnsi="Book Antiqua"/>
          <w:sz w:val="24"/>
          <w:szCs w:val="24"/>
        </w:rPr>
        <w:t>point</w:t>
      </w:r>
      <w:proofErr w:type="gramEnd"/>
    </w:p>
    <w:p w14:paraId="75A7B1E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Justification: </w:t>
      </w:r>
    </w:p>
    <w:p w14:paraId="3D61061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sdt>
        <w:sdtPr>
          <w:rPr>
            <w:rFonts w:ascii="Book Antiqua" w:hAnsi="Book Antiqua"/>
            <w:sz w:val="24"/>
            <w:szCs w:val="24"/>
          </w:rPr>
          <w:alias w:val="Justification"/>
          <w:tag w:val="Enter justification"/>
          <w:id w:val="104863006"/>
          <w:placeholder>
            <w:docPart w:val="DefaultPlaceholder_-1854013440"/>
          </w:placeholder>
          <w:showingPlcHdr/>
          <w:text/>
        </w:sdtPr>
        <w:sdtContent>
          <w:r w:rsidR="00CC661A" w:rsidRPr="00CC661A">
            <w:rPr>
              <w:rStyle w:val="PlaceholderText"/>
              <w:color w:val="auto"/>
            </w:rPr>
            <w:t>Click or tap here to enter text.</w:t>
          </w:r>
        </w:sdtContent>
      </w:sdt>
    </w:p>
    <w:p w14:paraId="4E33A773" w14:textId="77777777" w:rsidR="00C75AFE" w:rsidRDefault="00C75AFE" w:rsidP="000E09DC">
      <w:pPr>
        <w:rPr>
          <w:rFonts w:ascii="Book Antiqua" w:hAnsi="Book Antiqua"/>
          <w:sz w:val="24"/>
          <w:szCs w:val="24"/>
        </w:rPr>
      </w:pPr>
    </w:p>
    <w:p w14:paraId="2EABD3B9" w14:textId="77777777" w:rsidR="00CC661A" w:rsidRDefault="00CC661A"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99293B" w14:paraId="5B14D44A" w14:textId="77777777" w:rsidTr="0099293B">
        <w:trPr>
          <w:cantSplit/>
          <w:tblHeader/>
        </w:trPr>
        <w:tc>
          <w:tcPr>
            <w:tcW w:w="2250" w:type="dxa"/>
          </w:tcPr>
          <w:p w14:paraId="61415264" w14:textId="13686012" w:rsidR="0099293B" w:rsidRPr="0099293B" w:rsidRDefault="0099293B" w:rsidP="000E09DC">
            <w:pPr>
              <w:rPr>
                <w:rFonts w:ascii="Book Antiqua" w:hAnsi="Book Antiqua"/>
                <w:color w:val="FFFFFF" w:themeColor="background1"/>
                <w:sz w:val="6"/>
                <w:szCs w:val="6"/>
              </w:rPr>
            </w:pPr>
          </w:p>
        </w:tc>
        <w:tc>
          <w:tcPr>
            <w:tcW w:w="7100" w:type="dxa"/>
          </w:tcPr>
          <w:p w14:paraId="2202A8DC" w14:textId="4C28D38C" w:rsidR="0099293B" w:rsidRPr="0099293B" w:rsidRDefault="0099293B" w:rsidP="000E09DC">
            <w:pPr>
              <w:rPr>
                <w:rFonts w:ascii="Book Antiqua" w:hAnsi="Book Antiqua"/>
                <w:color w:val="FFFFFF" w:themeColor="background1"/>
                <w:sz w:val="6"/>
                <w:szCs w:val="6"/>
              </w:rPr>
            </w:pPr>
          </w:p>
        </w:tc>
      </w:tr>
      <w:tr w:rsidR="0099293B" w14:paraId="16ABF59C" w14:textId="77777777" w:rsidTr="0099293B">
        <w:trPr>
          <w:cantSplit/>
          <w:tblHeader/>
        </w:trPr>
        <w:tc>
          <w:tcPr>
            <w:tcW w:w="2250" w:type="dxa"/>
          </w:tcPr>
          <w:p w14:paraId="492108F4" w14:textId="77777777" w:rsidR="0099293B" w:rsidRDefault="0099293B" w:rsidP="000E09DC">
            <w:pPr>
              <w:rPr>
                <w:rFonts w:ascii="Book Antiqua" w:hAnsi="Book Antiqua"/>
                <w:sz w:val="24"/>
                <w:szCs w:val="24"/>
              </w:rPr>
            </w:pPr>
            <w:r w:rsidRPr="00C75AFE">
              <w:rPr>
                <w:rFonts w:ascii="Book Antiqua" w:hAnsi="Book Antiqua"/>
                <w:sz w:val="24"/>
                <w:szCs w:val="24"/>
              </w:rPr>
              <w:t xml:space="preserve">Senator Signature:  </w:t>
            </w:r>
          </w:p>
        </w:tc>
        <w:tc>
          <w:tcPr>
            <w:tcW w:w="7100" w:type="dxa"/>
            <w:tcBorders>
              <w:bottom w:val="single" w:sz="4" w:space="0" w:color="auto"/>
            </w:tcBorders>
          </w:tcPr>
          <w:p w14:paraId="13614BF7" w14:textId="77777777" w:rsidR="0099293B" w:rsidRDefault="0099293B" w:rsidP="000E09DC">
            <w:pPr>
              <w:rPr>
                <w:rFonts w:ascii="Book Antiqua" w:hAnsi="Book Antiqua"/>
                <w:sz w:val="24"/>
                <w:szCs w:val="24"/>
              </w:rPr>
            </w:pPr>
          </w:p>
        </w:tc>
      </w:tr>
    </w:tbl>
    <w:p w14:paraId="5DFA21F5" w14:textId="77777777" w:rsidR="00CC661A" w:rsidRDefault="00C75AFE" w:rsidP="0099293B">
      <w:pPr>
        <w:spacing w:before="240"/>
        <w:jc w:val="right"/>
        <w:rPr>
          <w:rFonts w:ascii="Times New Roman" w:hAnsi="Times New Roman" w:cs="Times New Roman"/>
          <w:b/>
          <w:bCs/>
          <w:sz w:val="20"/>
          <w:szCs w:val="20"/>
        </w:rPr>
      </w:pPr>
      <w:r w:rsidRPr="00CC661A">
        <w:rPr>
          <w:rFonts w:ascii="Times New Roman" w:hAnsi="Times New Roman" w:cs="Times New Roman"/>
          <w:b/>
          <w:bCs/>
          <w:sz w:val="20"/>
          <w:szCs w:val="20"/>
        </w:rPr>
        <w:t>Place Time Stamp Here:</w:t>
      </w:r>
    </w:p>
    <w:p w14:paraId="5FF5AE5C" w14:textId="77777777" w:rsidR="00C75AFE" w:rsidRPr="00CC661A" w:rsidRDefault="00C75AFE" w:rsidP="00CC661A">
      <w:pPr>
        <w:jc w:val="right"/>
        <w:rPr>
          <w:rFonts w:ascii="Times New Roman" w:hAnsi="Times New Roman" w:cs="Times New Roman"/>
          <w:b/>
          <w:bCs/>
          <w:sz w:val="24"/>
          <w:szCs w:val="24"/>
        </w:rPr>
      </w:pP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00CC661A" w:rsidRPr="00CC661A">
        <w:rPr>
          <w:rFonts w:ascii="Times New Roman" w:hAnsi="Times New Roman" w:cs="Times New Roman"/>
          <w:b/>
          <w:bCs/>
          <w:noProof/>
          <w:sz w:val="20"/>
          <w:szCs w:val="20"/>
        </w:rPr>
        <mc:AlternateContent>
          <mc:Choice Requires="wps">
            <w:drawing>
              <wp:inline distT="0" distB="0" distL="0" distR="0" wp14:anchorId="1F3F8BFA" wp14:editId="63E9BBE0">
                <wp:extent cx="2665827" cy="407963"/>
                <wp:effectExtent l="0" t="0" r="20320" b="11430"/>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6C9FF" id="Rectangle 3"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" filled="f" strokecolor="black [3213]" strokeweight="1pt">
                <v:stroke dashstyle="dash"/>
                <w10:anchorlock/>
              </v:rect>
            </w:pict>
          </mc:Fallback>
        </mc:AlternateContent>
      </w:r>
    </w:p>
    <w:p w14:paraId="6F2EF103" w14:textId="77777777" w:rsidR="00C75AFE" w:rsidRPr="00C75AFE" w:rsidRDefault="00CC661A" w:rsidP="000E09DC">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18D97A36" wp14:editId="6A322A6E">
                <wp:simplePos x="0" y="0"/>
                <wp:positionH relativeFrom="column">
                  <wp:posOffset>49236</wp:posOffset>
                </wp:positionH>
                <wp:positionV relativeFrom="paragraph">
                  <wp:posOffset>120015</wp:posOffset>
                </wp:positionV>
                <wp:extent cx="6246055" cy="0"/>
                <wp:effectExtent l="0" t="19050" r="2159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B191"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9.45pt" to="49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" strokecolor="black [3200]" strokeweight="3pt">
                <v:stroke joinstyle="miter"/>
              </v:line>
            </w:pict>
          </mc:Fallback>
        </mc:AlternateContent>
      </w:r>
      <w:r w:rsidR="00C75AFE" w:rsidRPr="00C75AFE">
        <w:rPr>
          <w:rFonts w:ascii="Book Antiqua" w:hAnsi="Book Antiqua"/>
          <w:sz w:val="24"/>
          <w:szCs w:val="24"/>
        </w:rPr>
        <w:t xml:space="preserve"> </w:t>
      </w:r>
    </w:p>
    <w:p w14:paraId="76E0E803" w14:textId="495C316D" w:rsidR="00C75AFE" w:rsidRPr="00C75AFE" w:rsidRDefault="00C75AFE" w:rsidP="000E09DC">
      <w:pPr>
        <w:rPr>
          <w:rFonts w:ascii="Book Antiqua" w:hAnsi="Book Antiqua"/>
          <w:sz w:val="24"/>
          <w:szCs w:val="24"/>
        </w:rPr>
      </w:pPr>
      <w:r w:rsidRPr="00C75AFE">
        <w:rPr>
          <w:rFonts w:ascii="Book Antiqua" w:hAnsi="Book Antiqua"/>
          <w:sz w:val="24"/>
          <w:szCs w:val="24"/>
        </w:rPr>
        <w:t>Senate President Decision:</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Excused"/>
          <w:tag w:val="Senate President Excused Decision"/>
          <w:id w:val="-308563194"/>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Excused</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Unexcused"/>
          <w:tag w:val="Senate President Unexcused Decision"/>
          <w:id w:val="113968996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Unexcused</w:t>
      </w:r>
    </w:p>
    <w:p w14:paraId="2D31B8E5" w14:textId="77777777" w:rsidR="00C75AFE" w:rsidRDefault="00C75AFE"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99293B" w14:paraId="7A05DF77" w14:textId="77777777" w:rsidTr="0099293B">
        <w:trPr>
          <w:cantSplit/>
          <w:tblHeader/>
        </w:trPr>
        <w:tc>
          <w:tcPr>
            <w:tcW w:w="3330" w:type="dxa"/>
          </w:tcPr>
          <w:p w14:paraId="678F0221" w14:textId="4032FBEC" w:rsidR="0099293B" w:rsidRPr="0099293B" w:rsidRDefault="0099293B" w:rsidP="00F827A0">
            <w:pPr>
              <w:rPr>
                <w:rFonts w:ascii="Book Antiqua" w:hAnsi="Book Antiqua"/>
                <w:color w:val="FFFFFF" w:themeColor="background1"/>
                <w:sz w:val="6"/>
                <w:szCs w:val="6"/>
              </w:rPr>
            </w:pPr>
          </w:p>
        </w:tc>
        <w:tc>
          <w:tcPr>
            <w:tcW w:w="6020" w:type="dxa"/>
          </w:tcPr>
          <w:p w14:paraId="74519D21" w14:textId="7AC41C64" w:rsidR="0099293B" w:rsidRPr="0099293B" w:rsidRDefault="0099293B" w:rsidP="00F827A0">
            <w:pPr>
              <w:rPr>
                <w:rFonts w:ascii="Book Antiqua" w:hAnsi="Book Antiqua"/>
                <w:color w:val="FFFFFF" w:themeColor="background1"/>
                <w:sz w:val="6"/>
                <w:szCs w:val="6"/>
              </w:rPr>
            </w:pPr>
          </w:p>
        </w:tc>
      </w:tr>
      <w:tr w:rsidR="0099293B" w14:paraId="63E9CA4B" w14:textId="77777777" w:rsidTr="0099293B">
        <w:trPr>
          <w:cantSplit/>
          <w:tblHeader/>
        </w:trPr>
        <w:tc>
          <w:tcPr>
            <w:tcW w:w="3330" w:type="dxa"/>
          </w:tcPr>
          <w:p w14:paraId="4E5AC866" w14:textId="77777777" w:rsidR="0099293B" w:rsidRDefault="0099293B" w:rsidP="00F827A0">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0BC6C7C0" w14:textId="77777777" w:rsidR="0099293B" w:rsidRDefault="0099293B" w:rsidP="00F827A0">
            <w:pPr>
              <w:rPr>
                <w:rFonts w:ascii="Book Antiqua" w:hAnsi="Book Antiqua"/>
                <w:sz w:val="24"/>
                <w:szCs w:val="24"/>
              </w:rPr>
            </w:pPr>
          </w:p>
        </w:tc>
      </w:tr>
    </w:tbl>
    <w:p w14:paraId="1B028C45" w14:textId="77777777" w:rsidR="0099293B" w:rsidRPr="00C75AFE" w:rsidRDefault="0099293B" w:rsidP="000E09DC">
      <w:pPr>
        <w:rPr>
          <w:rFonts w:ascii="Book Antiqua" w:hAnsi="Book Antiqua"/>
          <w:sz w:val="24"/>
          <w:szCs w:val="24"/>
        </w:rPr>
      </w:pPr>
    </w:p>
    <w:p w14:paraId="4BCBF18E" w14:textId="77777777" w:rsidR="00C75AFE" w:rsidRDefault="00C75AFE" w:rsidP="00230DE3">
      <w:pPr>
        <w:jc w:val="center"/>
        <w:rPr>
          <w:rFonts w:ascii="Garamond" w:hAnsi="Garamond"/>
          <w:sz w:val="24"/>
          <w:szCs w:val="24"/>
        </w:rPr>
      </w:pPr>
      <w:r w:rsidRPr="00230DE3">
        <w:rPr>
          <w:rFonts w:ascii="Garamond" w:hAnsi="Garamond"/>
          <w:sz w:val="24"/>
          <w:szCs w:val="24"/>
        </w:rPr>
        <w:t>*You will be notified of the decision via email within five business days</w:t>
      </w:r>
    </w:p>
    <w:p w14:paraId="2D13187F" w14:textId="77777777" w:rsidR="00410E60" w:rsidRDefault="00410E60" w:rsidP="00230DE3">
      <w:pPr>
        <w:jc w:val="center"/>
        <w:rPr>
          <w:rFonts w:ascii="Garamond" w:hAnsi="Garamond"/>
          <w:sz w:val="24"/>
          <w:szCs w:val="24"/>
        </w:rPr>
      </w:pPr>
    </w:p>
    <w:p w14:paraId="15EB7D1B" w14:textId="77777777" w:rsidR="00410E60" w:rsidRPr="00230DE3" w:rsidRDefault="00410E60" w:rsidP="00230DE3">
      <w:pPr>
        <w:jc w:val="center"/>
        <w:rPr>
          <w:rFonts w:ascii="Garamond" w:hAnsi="Garamond"/>
          <w:sz w:val="24"/>
          <w:szCs w:val="24"/>
        </w:rPr>
      </w:pPr>
    </w:p>
    <w:p w14:paraId="69FEC128" w14:textId="77777777" w:rsidR="00C75AFE" w:rsidRPr="00230DE3" w:rsidRDefault="00C75AFE" w:rsidP="00230DE3">
      <w:pPr>
        <w:pStyle w:val="Heading3"/>
        <w:rPr>
          <w:rFonts w:ascii="Garamond" w:hAnsi="Garamond"/>
          <w:sz w:val="24"/>
          <w:szCs w:val="24"/>
        </w:rPr>
      </w:pPr>
      <w:r w:rsidRPr="00230DE3">
        <w:rPr>
          <w:rFonts w:ascii="Garamond" w:hAnsi="Garamond"/>
          <w:sz w:val="24"/>
          <w:szCs w:val="24"/>
        </w:rPr>
        <w:lastRenderedPageBreak/>
        <w:t>Redemption Form</w:t>
      </w:r>
    </w:p>
    <w:p w14:paraId="6D44FCF0" w14:textId="77777777" w:rsidR="00C75AFE" w:rsidRPr="00C75AFE" w:rsidRDefault="00230DE3" w:rsidP="00230DE3">
      <w:pPr>
        <w:jc w:val="center"/>
        <w:rPr>
          <w:rFonts w:ascii="Book Antiqua" w:hAnsi="Book Antiqua"/>
          <w:sz w:val="24"/>
          <w:szCs w:val="24"/>
        </w:rPr>
      </w:pPr>
      <w:r>
        <w:rPr>
          <w:noProof/>
        </w:rPr>
        <w:drawing>
          <wp:inline distT="0" distB="0" distL="0" distR="0" wp14:anchorId="21929C5F" wp14:editId="380FFC73">
            <wp:extent cx="1371600" cy="1280160"/>
            <wp:effectExtent l="0" t="0" r="0" b="0"/>
            <wp:docPr id="22" name="Picture 22"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inline>
        </w:drawing>
      </w:r>
    </w:p>
    <w:p w14:paraId="0AA86220" w14:textId="77777777" w:rsidR="00C75AFE" w:rsidRPr="00C75AFE" w:rsidRDefault="00C75AFE" w:rsidP="00230DE3">
      <w:pPr>
        <w:pStyle w:val="Heading4"/>
      </w:pPr>
      <w:r w:rsidRPr="00C75AFE">
        <w:t>REDEMPTION FORM</w:t>
      </w:r>
    </w:p>
    <w:p w14:paraId="78C91E7E" w14:textId="77777777" w:rsidR="00C75AFE" w:rsidRPr="00517122" w:rsidRDefault="00C75AFE" w:rsidP="00517122">
      <w:pPr>
        <w:jc w:val="center"/>
        <w:rPr>
          <w:rFonts w:ascii="Garamond" w:hAnsi="Garamond"/>
          <w:sz w:val="24"/>
          <w:szCs w:val="24"/>
        </w:rPr>
      </w:pPr>
      <w:r w:rsidRPr="00517122">
        <w:rPr>
          <w:rFonts w:ascii="Garamond" w:hAnsi="Garamond"/>
          <w:sz w:val="24"/>
          <w:szCs w:val="24"/>
        </w:rPr>
        <w:t>To remove one (1) Absence Point a Senator must volunteer two (2) hours.</w:t>
      </w:r>
    </w:p>
    <w:p w14:paraId="56A3C2CE"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85624353"/>
          <w:placeholder>
            <w:docPart w:val="AF3CDC633AAD4607B010027C548D520B"/>
          </w:placeholder>
          <w:showingPlcHdr/>
          <w15:color w:val="000000"/>
          <w:text/>
        </w:sdtPr>
        <w:sdtContent>
          <w:r w:rsidR="00517122" w:rsidRPr="00754222">
            <w:rPr>
              <w:rStyle w:val="PlaceholderText"/>
              <w:color w:val="auto"/>
            </w:rPr>
            <w:t>Click or tap here to enter text.</w:t>
          </w:r>
        </w:sdtContent>
      </w:sdt>
      <w:r w:rsidRPr="00C75AFE">
        <w:rPr>
          <w:rFonts w:ascii="Book Antiqua" w:hAnsi="Book Antiqua"/>
          <w:sz w:val="24"/>
          <w:szCs w:val="24"/>
        </w:rPr>
        <w:t xml:space="preserve"> </w:t>
      </w:r>
      <w:r w:rsidRPr="00C75AFE">
        <w:rPr>
          <w:rFonts w:ascii="Book Antiqua" w:hAnsi="Book Antiqua"/>
          <w:sz w:val="24"/>
          <w:szCs w:val="24"/>
        </w:rPr>
        <w:tab/>
      </w:r>
    </w:p>
    <w:p w14:paraId="63753C9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SG Entity:   </w:t>
      </w:r>
      <w:sdt>
        <w:sdtPr>
          <w:rPr>
            <w:rFonts w:ascii="Book Antiqua" w:hAnsi="Book Antiqua"/>
            <w:sz w:val="24"/>
            <w:szCs w:val="24"/>
          </w:rPr>
          <w:alias w:val="Student Government Entity"/>
          <w:tag w:val="Enter Student Government Entity"/>
          <w:id w:val="-493421476"/>
          <w:placeholder>
            <w:docPart w:val="DefaultPlaceholder_-1854013440"/>
          </w:placeholder>
          <w:showingPlcHdr/>
          <w:text/>
        </w:sdtPr>
        <w:sdtContent>
          <w:r w:rsidR="00175454" w:rsidRPr="00175454">
            <w:rPr>
              <w:rStyle w:val="PlaceholderText"/>
              <w:color w:val="auto"/>
            </w:rPr>
            <w:t>Click or tap here to enter text.</w:t>
          </w:r>
        </w:sdtContent>
      </w:sdt>
    </w:p>
    <w:p w14:paraId="23A1577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Date(s) of Volunteer Work:  </w:t>
      </w:r>
      <w:sdt>
        <w:sdtPr>
          <w:rPr>
            <w:rFonts w:ascii="Book Antiqua" w:hAnsi="Book Antiqua"/>
            <w:sz w:val="24"/>
            <w:szCs w:val="24"/>
          </w:rPr>
          <w:alias w:val="Date(s) of volunteer work"/>
          <w:tag w:val="enter date(s) of volunteer work"/>
          <w:id w:val="-549301675"/>
          <w:placeholder>
            <w:docPart w:val="DefaultPlaceholder_-1854013440"/>
          </w:placeholder>
          <w:showingPlcHdr/>
          <w:text/>
        </w:sdtPr>
        <w:sdtContent>
          <w:r w:rsidR="00175454" w:rsidRPr="00175454">
            <w:rPr>
              <w:rStyle w:val="PlaceholderText"/>
              <w:color w:val="auto"/>
            </w:rPr>
            <w:t>Click or tap here to enter text.</w:t>
          </w:r>
        </w:sdtContent>
      </w:sdt>
      <w:r w:rsidRPr="00C75AFE">
        <w:rPr>
          <w:rFonts w:ascii="Book Antiqua" w:hAnsi="Book Antiqua"/>
          <w:sz w:val="24"/>
          <w:szCs w:val="24"/>
        </w:rPr>
        <w:tab/>
        <w:t xml:space="preserve"> </w:t>
      </w:r>
    </w:p>
    <w:p w14:paraId="7FA4A945" w14:textId="77777777" w:rsidR="00C75AFE" w:rsidRDefault="00C75AFE" w:rsidP="00F827A0">
      <w:pPr>
        <w:jc w:val="center"/>
        <w:rPr>
          <w:rFonts w:ascii="Book Antiqua" w:hAnsi="Book Antiqua"/>
          <w:sz w:val="24"/>
          <w:szCs w:val="24"/>
        </w:rPr>
      </w:pPr>
      <w:r w:rsidRPr="00C75AFE">
        <w:rPr>
          <w:rFonts w:ascii="Book Antiqua" w:hAnsi="Book Antiqua"/>
          <w:sz w:val="24"/>
          <w:szCs w:val="24"/>
        </w:rPr>
        <w:t>Description of Volunteer Work (</w:t>
      </w:r>
      <w:r w:rsidRPr="00F827A0">
        <w:rPr>
          <w:rFonts w:ascii="Book Antiqua" w:hAnsi="Book Antiqua"/>
          <w:sz w:val="24"/>
          <w:szCs w:val="24"/>
          <w:u w:val="single"/>
        </w:rPr>
        <w:t>Including exact hours</w:t>
      </w:r>
      <w:r w:rsidRPr="00C75AFE">
        <w:rPr>
          <w:rFonts w:ascii="Book Antiqua" w:hAnsi="Book Antiqua"/>
          <w:sz w:val="24"/>
          <w:szCs w:val="24"/>
        </w:rPr>
        <w:t>):</w:t>
      </w:r>
    </w:p>
    <w:sdt>
      <w:sdtPr>
        <w:rPr>
          <w:rFonts w:ascii="Book Antiqua" w:hAnsi="Book Antiqua"/>
          <w:sz w:val="24"/>
          <w:szCs w:val="24"/>
        </w:rPr>
        <w:alias w:val="Description of Volunteer Work"/>
        <w:tag w:val="Enter a description of volunteer work including exact hours"/>
        <w:id w:val="1631052787"/>
        <w:placeholder>
          <w:docPart w:val="DefaultPlaceholder_-1854013440"/>
        </w:placeholder>
        <w:showingPlcHdr/>
        <w15:color w:val="000000"/>
        <w:text/>
      </w:sdtPr>
      <w:sdtContent>
        <w:p w14:paraId="6AFEBBBE" w14:textId="77777777" w:rsidR="00F827A0" w:rsidRDefault="00F827A0" w:rsidP="000E09DC">
          <w:pPr>
            <w:rPr>
              <w:rFonts w:ascii="Book Antiqua" w:hAnsi="Book Antiqua"/>
              <w:sz w:val="24"/>
              <w:szCs w:val="24"/>
            </w:rPr>
          </w:pPr>
          <w:r w:rsidRPr="002A2F11">
            <w:rPr>
              <w:rStyle w:val="PlaceholderText"/>
              <w:color w:val="auto"/>
            </w:rPr>
            <w:t>Click or tap here to enter text.</w:t>
          </w:r>
        </w:p>
      </w:sdtContent>
    </w:sdt>
    <w:p w14:paraId="497555A5" w14:textId="77777777" w:rsidR="00F827A0" w:rsidRDefault="00F827A0" w:rsidP="000E09DC">
      <w:pPr>
        <w:rPr>
          <w:rFonts w:ascii="Book Antiqua" w:hAnsi="Book Antiqua"/>
          <w:sz w:val="24"/>
          <w:szCs w:val="24"/>
        </w:rPr>
      </w:pPr>
    </w:p>
    <w:p w14:paraId="35636AE4" w14:textId="77777777" w:rsidR="00F827A0" w:rsidRDefault="00F827A0" w:rsidP="000E09DC">
      <w:pPr>
        <w:rPr>
          <w:rFonts w:ascii="Book Antiqua" w:hAnsi="Book Antiqua"/>
          <w:sz w:val="24"/>
          <w:szCs w:val="24"/>
        </w:rPr>
      </w:pPr>
    </w:p>
    <w:p w14:paraId="42087F66" w14:textId="77777777" w:rsidR="00F827A0" w:rsidRPr="00C75AFE" w:rsidRDefault="00F827A0" w:rsidP="000E09DC">
      <w:pPr>
        <w:rPr>
          <w:rFonts w:ascii="Book Antiqua" w:hAnsi="Book Antiqua"/>
          <w:sz w:val="24"/>
          <w:szCs w:val="24"/>
        </w:rPr>
      </w:pPr>
    </w:p>
    <w:p w14:paraId="5B0C4C56" w14:textId="77777777" w:rsidR="002A2F11" w:rsidRPr="002A2F11" w:rsidRDefault="00C75AFE" w:rsidP="002A2F11">
      <w:pPr>
        <w:jc w:val="center"/>
        <w:rPr>
          <w:rFonts w:ascii="Garamond" w:hAnsi="Garamond"/>
          <w:b/>
          <w:bCs/>
          <w:sz w:val="28"/>
          <w:szCs w:val="28"/>
        </w:rPr>
      </w:pPr>
      <w:r w:rsidRPr="002A2F11">
        <w:rPr>
          <w:rFonts w:ascii="Garamond" w:hAnsi="Garamond"/>
          <w:b/>
          <w:bCs/>
          <w:sz w:val="28"/>
          <w:szCs w:val="28"/>
        </w:rPr>
        <w:t>I have upheld my responsibility exactly as I indicated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2A2F11" w14:paraId="27677284" w14:textId="77777777" w:rsidTr="002A2F11">
        <w:trPr>
          <w:cantSplit/>
          <w:tblHeader/>
        </w:trPr>
        <w:tc>
          <w:tcPr>
            <w:tcW w:w="2250" w:type="dxa"/>
          </w:tcPr>
          <w:p w14:paraId="01D968BF" w14:textId="7BD058DB" w:rsidR="002A2F11" w:rsidRPr="0099293B" w:rsidRDefault="002A2F11" w:rsidP="007403BB">
            <w:pPr>
              <w:rPr>
                <w:rFonts w:ascii="Book Antiqua" w:hAnsi="Book Antiqua"/>
                <w:color w:val="FFFFFF" w:themeColor="background1"/>
                <w:sz w:val="6"/>
                <w:szCs w:val="6"/>
              </w:rPr>
            </w:pPr>
          </w:p>
        </w:tc>
        <w:tc>
          <w:tcPr>
            <w:tcW w:w="7100" w:type="dxa"/>
          </w:tcPr>
          <w:p w14:paraId="0C941146" w14:textId="62B0BC09" w:rsidR="002A2F11" w:rsidRPr="0099293B" w:rsidRDefault="002A2F11" w:rsidP="007403BB">
            <w:pPr>
              <w:rPr>
                <w:rFonts w:ascii="Book Antiqua" w:hAnsi="Book Antiqua"/>
                <w:color w:val="FFFFFF" w:themeColor="background1"/>
                <w:sz w:val="6"/>
                <w:szCs w:val="6"/>
              </w:rPr>
            </w:pPr>
          </w:p>
        </w:tc>
      </w:tr>
      <w:tr w:rsidR="002A2F11" w14:paraId="5E6A0409" w14:textId="77777777" w:rsidTr="002A2F11">
        <w:trPr>
          <w:cantSplit/>
          <w:tblHeader/>
        </w:trPr>
        <w:tc>
          <w:tcPr>
            <w:tcW w:w="2250" w:type="dxa"/>
          </w:tcPr>
          <w:p w14:paraId="46A0F262" w14:textId="77777777" w:rsidR="002A2F11" w:rsidRDefault="002A2F11" w:rsidP="002A2F11">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 xml:space="preserve">or </w:t>
            </w:r>
            <w:r w:rsidRPr="00C75AFE">
              <w:rPr>
                <w:rFonts w:ascii="Book Antiqua" w:hAnsi="Book Antiqua"/>
                <w:sz w:val="24"/>
                <w:szCs w:val="24"/>
              </w:rPr>
              <w:t>Signature:</w:t>
            </w:r>
          </w:p>
        </w:tc>
        <w:tc>
          <w:tcPr>
            <w:tcW w:w="7100" w:type="dxa"/>
            <w:tcBorders>
              <w:bottom w:val="single" w:sz="4" w:space="0" w:color="auto"/>
            </w:tcBorders>
          </w:tcPr>
          <w:p w14:paraId="277F6C49" w14:textId="77777777" w:rsidR="002A2F11" w:rsidRDefault="002A2F11" w:rsidP="002A2F11">
            <w:pPr>
              <w:rPr>
                <w:rFonts w:ascii="Book Antiqua" w:hAnsi="Book Antiqua"/>
                <w:sz w:val="24"/>
                <w:szCs w:val="24"/>
              </w:rPr>
            </w:pPr>
          </w:p>
        </w:tc>
      </w:tr>
    </w:tbl>
    <w:p w14:paraId="2429AD1B" w14:textId="77777777" w:rsidR="002A2F11" w:rsidRDefault="002A2F11" w:rsidP="002A2F11">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570"/>
      </w:tblGrid>
      <w:tr w:rsidR="002A2F11" w14:paraId="29786F72" w14:textId="77777777" w:rsidTr="002A2F11">
        <w:trPr>
          <w:cantSplit/>
          <w:tblHeader/>
        </w:trPr>
        <w:tc>
          <w:tcPr>
            <w:tcW w:w="3780" w:type="dxa"/>
          </w:tcPr>
          <w:p w14:paraId="6DE2A47F" w14:textId="02EDB0D0" w:rsidR="002A2F11" w:rsidRPr="0099293B" w:rsidRDefault="002A2F11" w:rsidP="002A2F11">
            <w:pPr>
              <w:rPr>
                <w:rFonts w:ascii="Book Antiqua" w:hAnsi="Book Antiqua"/>
                <w:color w:val="FFFFFF" w:themeColor="background1"/>
                <w:sz w:val="6"/>
                <w:szCs w:val="6"/>
              </w:rPr>
            </w:pPr>
          </w:p>
        </w:tc>
        <w:tc>
          <w:tcPr>
            <w:tcW w:w="5570" w:type="dxa"/>
          </w:tcPr>
          <w:p w14:paraId="2ACD851D" w14:textId="508227DB" w:rsidR="002A2F11" w:rsidRPr="0099293B" w:rsidRDefault="002A2F11" w:rsidP="002A2F11">
            <w:pPr>
              <w:rPr>
                <w:rFonts w:ascii="Book Antiqua" w:hAnsi="Book Antiqua"/>
                <w:color w:val="FFFFFF" w:themeColor="background1"/>
                <w:sz w:val="6"/>
                <w:szCs w:val="6"/>
              </w:rPr>
            </w:pPr>
          </w:p>
        </w:tc>
      </w:tr>
      <w:tr w:rsidR="002A2F11" w14:paraId="26FF768B" w14:textId="77777777" w:rsidTr="002A2F11">
        <w:trPr>
          <w:cantSplit/>
          <w:tblHeader/>
        </w:trPr>
        <w:tc>
          <w:tcPr>
            <w:tcW w:w="3780" w:type="dxa"/>
          </w:tcPr>
          <w:p w14:paraId="0C582DF3" w14:textId="77777777" w:rsidR="002A2F11" w:rsidRDefault="002A2F11" w:rsidP="002A2F11">
            <w:pPr>
              <w:rPr>
                <w:rFonts w:ascii="Book Antiqua" w:hAnsi="Book Antiqua"/>
                <w:sz w:val="24"/>
                <w:szCs w:val="24"/>
              </w:rPr>
            </w:pPr>
            <w:r w:rsidRPr="00C75AFE">
              <w:rPr>
                <w:rFonts w:ascii="Book Antiqua" w:hAnsi="Book Antiqua"/>
                <w:sz w:val="24"/>
                <w:szCs w:val="24"/>
              </w:rPr>
              <w:t>Signature of Event Supervisor:</w:t>
            </w:r>
          </w:p>
        </w:tc>
        <w:tc>
          <w:tcPr>
            <w:tcW w:w="5570" w:type="dxa"/>
            <w:tcBorders>
              <w:bottom w:val="single" w:sz="4" w:space="0" w:color="auto"/>
            </w:tcBorders>
          </w:tcPr>
          <w:p w14:paraId="2DE78C55" w14:textId="77777777" w:rsidR="002A2F11" w:rsidRDefault="002A2F11" w:rsidP="002A2F11">
            <w:pPr>
              <w:rPr>
                <w:rFonts w:ascii="Book Antiqua" w:hAnsi="Book Antiqua"/>
                <w:sz w:val="24"/>
                <w:szCs w:val="24"/>
              </w:rPr>
            </w:pPr>
          </w:p>
        </w:tc>
      </w:tr>
    </w:tbl>
    <w:p w14:paraId="317367EC"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p>
    <w:p w14:paraId="33668FC4" w14:textId="77777777" w:rsidR="00C75AFE" w:rsidRPr="002A2F11" w:rsidRDefault="00C75AFE" w:rsidP="002A2F11">
      <w:pPr>
        <w:jc w:val="right"/>
        <w:rPr>
          <w:rFonts w:ascii="Garamond" w:hAnsi="Garamond"/>
          <w:sz w:val="24"/>
          <w:szCs w:val="24"/>
        </w:rPr>
      </w:pPr>
      <w:r w:rsidRPr="002A2F11">
        <w:rPr>
          <w:rFonts w:ascii="Garamond" w:hAnsi="Garamond"/>
          <w:sz w:val="28"/>
          <w:szCs w:val="28"/>
        </w:rPr>
        <w:t>Place Time Stamp Here:</w:t>
      </w:r>
      <w:r w:rsidRPr="002A2F11">
        <w:rPr>
          <w:rFonts w:ascii="Garamond" w:hAnsi="Garamond"/>
          <w:sz w:val="28"/>
          <w:szCs w:val="28"/>
        </w:rPr>
        <w:tab/>
      </w:r>
      <w:r w:rsidRPr="002A2F11">
        <w:rPr>
          <w:rFonts w:ascii="Garamond" w:hAnsi="Garamond"/>
          <w:sz w:val="24"/>
          <w:szCs w:val="24"/>
        </w:rPr>
        <w:tab/>
      </w:r>
      <w:r w:rsidRPr="002A2F11">
        <w:rPr>
          <w:rFonts w:ascii="Garamond" w:hAnsi="Garamond"/>
          <w:sz w:val="24"/>
          <w:szCs w:val="24"/>
        </w:rPr>
        <w:tab/>
      </w:r>
      <w:r w:rsidRPr="002A2F11">
        <w:rPr>
          <w:rFonts w:ascii="Garamond" w:hAnsi="Garamond"/>
          <w:sz w:val="24"/>
          <w:szCs w:val="24"/>
        </w:rPr>
        <w:tab/>
      </w:r>
    </w:p>
    <w:p w14:paraId="00A6338A" w14:textId="77777777" w:rsidR="00C75AFE" w:rsidRPr="00C75AFE" w:rsidRDefault="00C75AFE" w:rsidP="002A2F11">
      <w:pPr>
        <w:ind w:left="4320"/>
        <w:rPr>
          <w:rFonts w:ascii="Book Antiqua" w:hAnsi="Book Antiqua"/>
          <w:sz w:val="24"/>
          <w:szCs w:val="24"/>
        </w:rPr>
      </w:pPr>
      <w:r w:rsidRPr="00C75AFE">
        <w:rPr>
          <w:rFonts w:ascii="Book Antiqua" w:hAnsi="Book Antiqua"/>
          <w:sz w:val="24"/>
          <w:szCs w:val="24"/>
        </w:rPr>
        <w:t xml:space="preserve"> </w:t>
      </w:r>
      <w:r w:rsidR="002A2F11" w:rsidRPr="00CC661A">
        <w:rPr>
          <w:rFonts w:ascii="Times New Roman" w:hAnsi="Times New Roman" w:cs="Times New Roman"/>
          <w:b/>
          <w:bCs/>
          <w:noProof/>
          <w:sz w:val="20"/>
          <w:szCs w:val="20"/>
        </w:rPr>
        <mc:AlternateContent>
          <mc:Choice Requires="wps">
            <w:drawing>
              <wp:inline distT="0" distB="0" distL="0" distR="0" wp14:anchorId="75BA5129" wp14:editId="07C876FA">
                <wp:extent cx="2665827" cy="407963"/>
                <wp:effectExtent l="0" t="0" r="20320" b="1143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ED506" id="Rectangle 1"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" filled="f" strokecolor="black [3213]" strokeweight="1pt">
                <v:stroke dashstyle="dash"/>
                <w10:anchorlock/>
              </v:rect>
            </w:pict>
          </mc:Fallback>
        </mc:AlternateContent>
      </w:r>
    </w:p>
    <w:p w14:paraId="0313E6BD"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2A2F11">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08909A5" wp14:editId="1443DAF5">
                <wp:simplePos x="0" y="0"/>
                <wp:positionH relativeFrom="column">
                  <wp:posOffset>0</wp:posOffset>
                </wp:positionH>
                <wp:positionV relativeFrom="paragraph">
                  <wp:posOffset>18415</wp:posOffset>
                </wp:positionV>
                <wp:extent cx="6246055" cy="0"/>
                <wp:effectExtent l="0" t="19050" r="215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7CD4B"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" strokecolor="black [3200]" strokeweight="3pt">
                <v:stroke joinstyle="miter"/>
              </v:line>
            </w:pict>
          </mc:Fallback>
        </mc:AlternateContent>
      </w:r>
    </w:p>
    <w:p w14:paraId="2D879D94"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Number of Absence Points removed:  </w:t>
      </w:r>
      <w:sdt>
        <w:sdtPr>
          <w:rPr>
            <w:rFonts w:ascii="Book Antiqua" w:hAnsi="Book Antiqua"/>
            <w:sz w:val="24"/>
            <w:szCs w:val="24"/>
          </w:rPr>
          <w:alias w:val="Number of absence points removed"/>
          <w:tag w:val="Enter number of absence points removed"/>
          <w:id w:val="-1248642054"/>
          <w:placeholder>
            <w:docPart w:val="DefaultPlaceholder_-1854013440"/>
          </w:placeholder>
          <w:showingPlcHdr/>
          <w15:color w:val="000000"/>
          <w:text/>
        </w:sdtPr>
        <w:sdtContent>
          <w:r w:rsidR="002A2F11" w:rsidRPr="002A2F11">
            <w:rPr>
              <w:rStyle w:val="PlaceholderText"/>
              <w:color w:val="auto"/>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2A2F11" w14:paraId="1DBCF7B8" w14:textId="77777777" w:rsidTr="007403BB">
        <w:trPr>
          <w:cantSplit/>
          <w:tblHeader/>
        </w:trPr>
        <w:tc>
          <w:tcPr>
            <w:tcW w:w="3330" w:type="dxa"/>
          </w:tcPr>
          <w:p w14:paraId="46B50F97" w14:textId="447D4052" w:rsidR="002A2F11" w:rsidRPr="0099293B" w:rsidRDefault="002A2F11" w:rsidP="007403BB">
            <w:pPr>
              <w:rPr>
                <w:rFonts w:ascii="Book Antiqua" w:hAnsi="Book Antiqua"/>
                <w:color w:val="FFFFFF" w:themeColor="background1"/>
                <w:sz w:val="6"/>
                <w:szCs w:val="6"/>
              </w:rPr>
            </w:pPr>
          </w:p>
        </w:tc>
        <w:tc>
          <w:tcPr>
            <w:tcW w:w="6020" w:type="dxa"/>
          </w:tcPr>
          <w:p w14:paraId="2B23F6BA" w14:textId="2AC8348F" w:rsidR="002A2F11" w:rsidRPr="0099293B" w:rsidRDefault="002A2F11" w:rsidP="007403BB">
            <w:pPr>
              <w:rPr>
                <w:rFonts w:ascii="Book Antiqua" w:hAnsi="Book Antiqua"/>
                <w:color w:val="FFFFFF" w:themeColor="background1"/>
                <w:sz w:val="6"/>
                <w:szCs w:val="6"/>
              </w:rPr>
            </w:pPr>
          </w:p>
        </w:tc>
      </w:tr>
      <w:tr w:rsidR="002A2F11" w14:paraId="699B3307" w14:textId="77777777" w:rsidTr="007403BB">
        <w:trPr>
          <w:cantSplit/>
          <w:tblHeader/>
        </w:trPr>
        <w:tc>
          <w:tcPr>
            <w:tcW w:w="3330" w:type="dxa"/>
          </w:tcPr>
          <w:p w14:paraId="7577FF85" w14:textId="77777777" w:rsidR="002A2F11" w:rsidRDefault="002A2F11"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17927B91" w14:textId="77777777" w:rsidR="002A2F11" w:rsidRDefault="002A2F11" w:rsidP="007403BB">
            <w:pPr>
              <w:rPr>
                <w:rFonts w:ascii="Book Antiqua" w:hAnsi="Book Antiqua"/>
                <w:sz w:val="24"/>
                <w:szCs w:val="24"/>
              </w:rPr>
            </w:pPr>
          </w:p>
        </w:tc>
      </w:tr>
    </w:tbl>
    <w:p w14:paraId="02018D15" w14:textId="77777777" w:rsidR="002A2F11" w:rsidRPr="00C75AFE" w:rsidRDefault="002A2F11" w:rsidP="000E09DC">
      <w:pPr>
        <w:rPr>
          <w:rFonts w:ascii="Book Antiqua" w:hAnsi="Book Antiqua"/>
          <w:sz w:val="24"/>
          <w:szCs w:val="24"/>
        </w:rPr>
      </w:pPr>
    </w:p>
    <w:p w14:paraId="108E0392" w14:textId="77777777" w:rsidR="00C75AFE" w:rsidRPr="00C75AFE" w:rsidRDefault="00C75AFE" w:rsidP="003C305E">
      <w:pPr>
        <w:pStyle w:val="Heading3"/>
      </w:pPr>
      <w:r w:rsidRPr="00C75AFE">
        <w:lastRenderedPageBreak/>
        <w:t>Leave of Absence Form</w:t>
      </w:r>
    </w:p>
    <w:p w14:paraId="332BC093" w14:textId="77777777" w:rsidR="00C75AFE" w:rsidRDefault="003C305E" w:rsidP="000E09DC">
      <w:r>
        <w:rPr>
          <w:noProof/>
        </w:rPr>
        <w:drawing>
          <wp:inline distT="0" distB="0" distL="0" distR="0" wp14:anchorId="0A339E95" wp14:editId="795768BB">
            <wp:extent cx="3122930" cy="914400"/>
            <wp:effectExtent l="0" t="0" r="1270" b="0"/>
            <wp:docPr id="6" name="Picture 6" descr="Student Government University of Nort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0" cy="914400"/>
                    </a:xfrm>
                    <a:prstGeom prst="rect">
                      <a:avLst/>
                    </a:prstGeom>
                    <a:noFill/>
                    <a:ln>
                      <a:noFill/>
                    </a:ln>
                  </pic:spPr>
                </pic:pic>
              </a:graphicData>
            </a:graphic>
          </wp:inline>
        </w:drawing>
      </w:r>
    </w:p>
    <w:p w14:paraId="30878B4A" w14:textId="77777777" w:rsidR="003C305E" w:rsidRPr="003C305E" w:rsidRDefault="003C305E" w:rsidP="003C305E">
      <w:pPr>
        <w:pStyle w:val="Heading4"/>
        <w:spacing w:after="240"/>
      </w:pPr>
      <w:r>
        <w:t>LEAVE OF ABSENCE FORM</w:t>
      </w:r>
    </w:p>
    <w:p w14:paraId="5AF75F16" w14:textId="77777777" w:rsidR="003C305E" w:rsidRPr="00C75AFE" w:rsidRDefault="003C305E" w:rsidP="003C305E">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1163430448"/>
          <w:placeholder>
            <w:docPart w:val="47F4C0F3E66F4172B8A82418E682AEDA"/>
          </w:placeholder>
          <w:showingPlcHdr/>
          <w15:color w:val="000000"/>
          <w:text/>
        </w:sdtPr>
        <w:sdtContent>
          <w:r w:rsidRPr="00754222">
            <w:rPr>
              <w:rStyle w:val="PlaceholderText"/>
              <w:color w:val="auto"/>
            </w:rPr>
            <w:t>Click or tap here to enter text.</w:t>
          </w:r>
        </w:sdtContent>
      </w:sdt>
    </w:p>
    <w:p w14:paraId="5F07BA96" w14:textId="77777777" w:rsidR="003C305E" w:rsidRDefault="003C305E" w:rsidP="003C305E">
      <w:pPr>
        <w:rPr>
          <w:rFonts w:ascii="Book Antiqua" w:hAnsi="Book Antiqua"/>
          <w:sz w:val="24"/>
          <w:szCs w:val="24"/>
        </w:rPr>
      </w:pPr>
      <w:r>
        <w:rPr>
          <w:rFonts w:ascii="Book Antiqua" w:hAnsi="Book Antiqua"/>
          <w:sz w:val="24"/>
          <w:szCs w:val="24"/>
        </w:rPr>
        <w:t>Dur</w:t>
      </w:r>
      <w:r w:rsidRPr="00C75AFE">
        <w:rPr>
          <w:rFonts w:ascii="Book Antiqua" w:hAnsi="Book Antiqua"/>
          <w:sz w:val="24"/>
          <w:szCs w:val="24"/>
        </w:rPr>
        <w:t>a</w:t>
      </w:r>
      <w:r>
        <w:rPr>
          <w:rFonts w:ascii="Book Antiqua" w:hAnsi="Book Antiqua"/>
          <w:sz w:val="24"/>
          <w:szCs w:val="24"/>
        </w:rPr>
        <w:t xml:space="preserve">tion of Absence: </w:t>
      </w:r>
      <w:sdt>
        <w:sdtPr>
          <w:rPr>
            <w:rFonts w:ascii="Book Antiqua" w:hAnsi="Book Antiqua"/>
            <w:sz w:val="24"/>
            <w:szCs w:val="24"/>
          </w:rPr>
          <w:alias w:val="Start of absence"/>
          <w:tag w:val="Enter start date of absence"/>
          <w:id w:val="561830419"/>
          <w:placeholder>
            <w:docPart w:val="DefaultPlaceholder_-1854013440"/>
          </w:placeholder>
          <w:showingPlcHdr/>
          <w15:color w:val="000000"/>
          <w:text/>
        </w:sdtPr>
        <w:sdtContent>
          <w:r w:rsidRPr="003C305E">
            <w:rPr>
              <w:rStyle w:val="PlaceholderText"/>
              <w:color w:val="auto"/>
            </w:rPr>
            <w:t>Click or tap here to enter text.</w:t>
          </w:r>
        </w:sdtContent>
      </w:sdt>
      <w:r>
        <w:rPr>
          <w:rFonts w:ascii="Book Antiqua" w:hAnsi="Book Antiqua"/>
          <w:sz w:val="24"/>
          <w:szCs w:val="24"/>
        </w:rPr>
        <w:t xml:space="preserve"> to </w:t>
      </w:r>
      <w:sdt>
        <w:sdtPr>
          <w:rPr>
            <w:rFonts w:ascii="Book Antiqua" w:hAnsi="Book Antiqua"/>
            <w:sz w:val="24"/>
            <w:szCs w:val="24"/>
          </w:rPr>
          <w:alias w:val="End date of absence"/>
          <w:tag w:val="Enter end date of absence"/>
          <w:id w:val="-1779174878"/>
          <w:placeholder>
            <w:docPart w:val="DefaultPlaceholder_-1854013440"/>
          </w:placeholder>
          <w:showingPlcHdr/>
          <w:text/>
        </w:sdtPr>
        <w:sdtContent>
          <w:r w:rsidRPr="003C305E">
            <w:rPr>
              <w:rStyle w:val="PlaceholderText"/>
              <w:color w:val="auto"/>
            </w:rPr>
            <w:t>Click or tap here to enter text.</w:t>
          </w:r>
        </w:sdtContent>
      </w:sdt>
    </w:p>
    <w:p w14:paraId="468E0667" w14:textId="6C33045B" w:rsidR="003C305E" w:rsidRDefault="003C305E" w:rsidP="003C305E">
      <w:pPr>
        <w:rPr>
          <w:rFonts w:ascii="Book Antiqua" w:hAnsi="Book Antiqua"/>
          <w:sz w:val="24"/>
          <w:szCs w:val="24"/>
        </w:rPr>
      </w:pPr>
      <w:r>
        <w:rPr>
          <w:rFonts w:ascii="Book Antiqua" w:hAnsi="Book Antiqua"/>
          <w:sz w:val="24"/>
          <w:szCs w:val="24"/>
        </w:rPr>
        <w:t xml:space="preserve">Will you be attending summer classes on campus? (check one)  </w:t>
      </w:r>
      <w:sdt>
        <w:sdtPr>
          <w:rPr>
            <w:rFonts w:ascii="Book Antiqua" w:hAnsi="Book Antiqua"/>
            <w:sz w:val="24"/>
            <w:szCs w:val="24"/>
          </w:rPr>
          <w:alias w:val="Yes I will be attending summer classes on campus"/>
          <w:tag w:val="Yes I will be attending summer classes on campus"/>
          <w:id w:val="-2101091866"/>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Yes </w:t>
      </w:r>
      <w:r>
        <w:rPr>
          <w:rFonts w:ascii="Book Antiqua" w:hAnsi="Book Antiqua"/>
          <w:sz w:val="24"/>
          <w:szCs w:val="24"/>
        </w:rPr>
        <w:tab/>
        <w:t xml:space="preserve"> </w:t>
      </w:r>
      <w:sdt>
        <w:sdtPr>
          <w:rPr>
            <w:rFonts w:ascii="Book Antiqua" w:hAnsi="Book Antiqua"/>
            <w:sz w:val="24"/>
            <w:szCs w:val="24"/>
          </w:rPr>
          <w:alias w:val="No I will not be attending summer classes on campus"/>
          <w:tag w:val="No I will not be attending summer classes on campus"/>
          <w:id w:val="-1826736740"/>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No</w:t>
      </w:r>
    </w:p>
    <w:p w14:paraId="51986533" w14:textId="77777777" w:rsidR="003C305E" w:rsidRDefault="003C305E" w:rsidP="003C305E">
      <w:pPr>
        <w:rPr>
          <w:rFonts w:ascii="Book Antiqua" w:hAnsi="Book Antiqua"/>
          <w:sz w:val="24"/>
          <w:szCs w:val="24"/>
        </w:rPr>
      </w:pPr>
      <w:r>
        <w:rPr>
          <w:rFonts w:ascii="Book Antiqua" w:hAnsi="Book Antiqua"/>
          <w:sz w:val="24"/>
          <w:szCs w:val="24"/>
        </w:rPr>
        <w:t>Reason for Absence:</w:t>
      </w:r>
    </w:p>
    <w:sdt>
      <w:sdtPr>
        <w:alias w:val="Reason for Absence"/>
        <w:tag w:val="Enter reason for absence"/>
        <w:id w:val="-375544040"/>
        <w:placeholder>
          <w:docPart w:val="DefaultPlaceholder_-1854013440"/>
        </w:placeholder>
        <w:showingPlcHdr/>
        <w:text/>
      </w:sdtPr>
      <w:sdtContent>
        <w:p w14:paraId="5E6F2FD0" w14:textId="77777777" w:rsidR="003C305E" w:rsidRDefault="003C305E" w:rsidP="003C305E">
          <w:r w:rsidRPr="003C305E">
            <w:rPr>
              <w:rStyle w:val="PlaceholderText"/>
              <w:color w:val="auto"/>
            </w:rPr>
            <w:t>Click or tap here to enter text.</w:t>
          </w:r>
        </w:p>
      </w:sdtContent>
    </w:sdt>
    <w:p w14:paraId="6A8A3A0B" w14:textId="77777777" w:rsidR="003C305E" w:rsidRDefault="003C305E" w:rsidP="003C305E"/>
    <w:p w14:paraId="53E19F06" w14:textId="77777777" w:rsidR="003C305E" w:rsidRDefault="003C305E" w:rsidP="003C305E"/>
    <w:p w14:paraId="119E79A8" w14:textId="77777777" w:rsidR="003C305E" w:rsidRDefault="003C305E" w:rsidP="003C305E"/>
    <w:p w14:paraId="07ADD8A8" w14:textId="77777777" w:rsidR="004F0045" w:rsidRPr="004F0045" w:rsidRDefault="004F0045" w:rsidP="003C305E">
      <w:pPr>
        <w:rPr>
          <w:rFonts w:ascii="Book Antiqua" w:hAnsi="Book Antiqua"/>
          <w:sz w:val="24"/>
          <w:szCs w:val="24"/>
        </w:rPr>
      </w:pPr>
      <w:r w:rsidRPr="004F0045">
        <w:rPr>
          <w:rFonts w:ascii="Book Antiqua" w:hAnsi="Book Antiqua"/>
          <w:sz w:val="24"/>
          <w:szCs w:val="24"/>
        </w:rPr>
        <w:t>*Senators may attach substantiating documentation to support the reasoning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4F0045" w:rsidRPr="004F0045" w14:paraId="680B1FA7" w14:textId="77777777" w:rsidTr="007403BB">
        <w:trPr>
          <w:cantSplit/>
          <w:tblHeader/>
        </w:trPr>
        <w:tc>
          <w:tcPr>
            <w:tcW w:w="2250" w:type="dxa"/>
          </w:tcPr>
          <w:p w14:paraId="335D6878" w14:textId="46F97531" w:rsidR="004F0045" w:rsidRPr="004F0045" w:rsidRDefault="004F0045" w:rsidP="007403BB">
            <w:pPr>
              <w:rPr>
                <w:rFonts w:ascii="Book Antiqua" w:hAnsi="Book Antiqua"/>
                <w:color w:val="FFFFFF" w:themeColor="background1"/>
                <w:sz w:val="10"/>
                <w:szCs w:val="10"/>
              </w:rPr>
            </w:pPr>
          </w:p>
        </w:tc>
        <w:tc>
          <w:tcPr>
            <w:tcW w:w="7100" w:type="dxa"/>
          </w:tcPr>
          <w:p w14:paraId="217D895B" w14:textId="1954AE32" w:rsidR="004F0045" w:rsidRPr="004F0045" w:rsidRDefault="004F0045" w:rsidP="007403BB">
            <w:pPr>
              <w:rPr>
                <w:rFonts w:ascii="Book Antiqua" w:hAnsi="Book Antiqua"/>
                <w:color w:val="FFFFFF" w:themeColor="background1"/>
                <w:sz w:val="10"/>
                <w:szCs w:val="10"/>
              </w:rPr>
            </w:pPr>
          </w:p>
        </w:tc>
      </w:tr>
      <w:tr w:rsidR="004F0045" w:rsidRPr="004F0045" w14:paraId="5F38086D" w14:textId="77777777" w:rsidTr="007403BB">
        <w:trPr>
          <w:cantSplit/>
          <w:tblHeader/>
        </w:trPr>
        <w:tc>
          <w:tcPr>
            <w:tcW w:w="2250" w:type="dxa"/>
          </w:tcPr>
          <w:p w14:paraId="0DCA4155" w14:textId="77777777" w:rsidR="004F0045" w:rsidRPr="004F0045" w:rsidRDefault="004F0045" w:rsidP="007403BB">
            <w:pPr>
              <w:rPr>
                <w:rFonts w:ascii="Book Antiqua" w:hAnsi="Book Antiqua"/>
                <w:sz w:val="24"/>
                <w:szCs w:val="24"/>
              </w:rPr>
            </w:pPr>
            <w:r w:rsidRPr="004F0045">
              <w:rPr>
                <w:rFonts w:ascii="Book Antiqua" w:hAnsi="Book Antiqua"/>
                <w:sz w:val="24"/>
                <w:szCs w:val="24"/>
              </w:rPr>
              <w:t>Senator Signature:</w:t>
            </w:r>
          </w:p>
        </w:tc>
        <w:tc>
          <w:tcPr>
            <w:tcW w:w="7100" w:type="dxa"/>
            <w:tcBorders>
              <w:bottom w:val="single" w:sz="4" w:space="0" w:color="auto"/>
            </w:tcBorders>
          </w:tcPr>
          <w:p w14:paraId="2339106E" w14:textId="77777777" w:rsidR="004F0045" w:rsidRPr="004F0045" w:rsidRDefault="004F0045" w:rsidP="007403BB">
            <w:pPr>
              <w:rPr>
                <w:rFonts w:ascii="Book Antiqua" w:hAnsi="Book Antiqua"/>
                <w:sz w:val="24"/>
                <w:szCs w:val="24"/>
              </w:rPr>
            </w:pPr>
          </w:p>
        </w:tc>
      </w:tr>
    </w:tbl>
    <w:p w14:paraId="03A82DD8" w14:textId="77777777" w:rsidR="0069073D" w:rsidRDefault="0069073D" w:rsidP="004F0045">
      <w:pPr>
        <w:jc w:val="right"/>
        <w:rPr>
          <w:rFonts w:ascii="Book Antiqua" w:hAnsi="Book Antiqua"/>
          <w:sz w:val="24"/>
          <w:szCs w:val="24"/>
        </w:rPr>
      </w:pPr>
    </w:p>
    <w:p w14:paraId="65F36EB0" w14:textId="77777777" w:rsidR="004F0045" w:rsidRDefault="004F0045" w:rsidP="004F0045">
      <w:pPr>
        <w:jc w:val="right"/>
        <w:rPr>
          <w:rFonts w:ascii="Book Antiqua" w:hAnsi="Book Antiqua"/>
          <w:sz w:val="24"/>
          <w:szCs w:val="24"/>
        </w:rPr>
      </w:pPr>
      <w:r w:rsidRPr="004F0045">
        <w:rPr>
          <w:rFonts w:ascii="Book Antiqua" w:hAnsi="Book Antiqua"/>
          <w:sz w:val="24"/>
          <w:szCs w:val="24"/>
        </w:rPr>
        <w:t>Senator Time Stamp:</w:t>
      </w:r>
      <w:r w:rsidRPr="004F0045">
        <w:rPr>
          <w:rFonts w:ascii="Book Antiqua" w:hAnsi="Book Antiqua"/>
          <w:sz w:val="24"/>
          <w:szCs w:val="24"/>
        </w:rPr>
        <w:tab/>
      </w:r>
      <w:sdt>
        <w:sdtPr>
          <w:rPr>
            <w:rFonts w:ascii="Book Antiqua" w:hAnsi="Book Antiqua"/>
            <w:sz w:val="24"/>
            <w:szCs w:val="24"/>
          </w:rPr>
          <w:alias w:val="Senator time stamp"/>
          <w:tag w:val="Enter senator time stamp."/>
          <w:id w:val="1925680818"/>
          <w:placeholder>
            <w:docPart w:val="DefaultPlaceholder_-1854013440"/>
          </w:placeholder>
          <w:showingPlcHdr/>
          <w:text/>
        </w:sdtPr>
        <w:sdtContent>
          <w:r w:rsidRPr="004F0045">
            <w:rPr>
              <w:rStyle w:val="PlaceholderText"/>
              <w:rFonts w:ascii="Book Antiqua" w:hAnsi="Book Antiqua"/>
              <w:color w:val="auto"/>
              <w:sz w:val="24"/>
              <w:szCs w:val="24"/>
            </w:rPr>
            <w:t>Click or tap here to enter text.</w:t>
          </w:r>
        </w:sdtContent>
      </w:sdt>
    </w:p>
    <w:p w14:paraId="46EA511F" w14:textId="77777777" w:rsidR="004F0045" w:rsidRPr="004F0045" w:rsidRDefault="004F0045" w:rsidP="004F0045">
      <w:pPr>
        <w:rPr>
          <w:rFonts w:ascii="Book Antiqua" w:hAnsi="Book Antiqua"/>
          <w:sz w:val="24"/>
          <w:szCs w:val="24"/>
        </w:rPr>
      </w:pPr>
    </w:p>
    <w:p w14:paraId="2636DD6B" w14:textId="77777777" w:rsidR="004F0045" w:rsidRPr="004F0045" w:rsidRDefault="004F0045" w:rsidP="004F0045">
      <w:pPr>
        <w:rPr>
          <w:rFonts w:ascii="Book Antiqua" w:hAnsi="Book Antiqua"/>
          <w:sz w:val="24"/>
          <w:szCs w:val="24"/>
        </w:rPr>
      </w:pPr>
    </w:p>
    <w:p w14:paraId="21D90C78" w14:textId="77777777" w:rsidR="004F0045" w:rsidRDefault="004F0045" w:rsidP="004F0045">
      <w:pPr>
        <w:rPr>
          <w:rFonts w:ascii="Book Antiqua" w:hAnsi="Book Antiqua"/>
          <w:sz w:val="24"/>
          <w:szCs w:val="24"/>
        </w:rPr>
      </w:pPr>
    </w:p>
    <w:p w14:paraId="1EC00CB8" w14:textId="15936B62" w:rsidR="004F0045" w:rsidRDefault="004F0045" w:rsidP="004F0045">
      <w:pPr>
        <w:tabs>
          <w:tab w:val="left" w:pos="720"/>
          <w:tab w:val="left" w:pos="1440"/>
          <w:tab w:val="left" w:pos="2160"/>
          <w:tab w:val="left" w:pos="2880"/>
          <w:tab w:val="left" w:pos="3600"/>
          <w:tab w:val="center" w:pos="4680"/>
        </w:tabs>
        <w:rPr>
          <w:rFonts w:ascii="Book Antiqua" w:hAnsi="Book Antiqua"/>
          <w:sz w:val="24"/>
          <w:szCs w:val="24"/>
        </w:rPr>
      </w:pPr>
      <w:r w:rsidRPr="00C75AFE">
        <w:rPr>
          <w:rFonts w:ascii="Book Antiqua" w:hAnsi="Book Antiqua"/>
          <w:sz w:val="24"/>
          <w:szCs w:val="24"/>
        </w:rPr>
        <w:t>Senate President Decision:</w:t>
      </w:r>
      <w:r>
        <w:rPr>
          <w:rFonts w:ascii="Book Antiqua" w:hAnsi="Book Antiqua"/>
          <w:sz w:val="24"/>
          <w:szCs w:val="24"/>
        </w:rPr>
        <w:tab/>
      </w:r>
      <w:r>
        <w:rPr>
          <w:rFonts w:ascii="MS Gothic" w:eastAsia="MS Gothic" w:hAnsi="MS Gothic"/>
          <w:sz w:val="24"/>
          <w:szCs w:val="24"/>
        </w:rPr>
        <w:tab/>
      </w:r>
      <w:sdt>
        <w:sdtPr>
          <w:rPr>
            <w:rFonts w:ascii="MS Gothic" w:eastAsia="MS Gothic" w:hAnsi="MS Gothic"/>
            <w:sz w:val="24"/>
            <w:szCs w:val="24"/>
          </w:rPr>
          <w:alias w:val="Senate President Approved"/>
          <w:tag w:val="Senate president appoved"/>
          <w:id w:val="26512428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Approved</w:t>
      </w:r>
      <w:r>
        <w:rPr>
          <w:rFonts w:ascii="MS Gothic" w:eastAsia="MS Gothic" w:hAnsi="MS Gothic"/>
          <w:sz w:val="24"/>
          <w:szCs w:val="24"/>
        </w:rPr>
        <w:t xml:space="preserve"> </w:t>
      </w:r>
      <w:r>
        <w:rPr>
          <w:rFonts w:ascii="MS Gothic" w:eastAsia="MS Gothic" w:hAnsi="MS Gothic"/>
          <w:sz w:val="24"/>
          <w:szCs w:val="24"/>
        </w:rPr>
        <w:tab/>
      </w:r>
      <w:sdt>
        <w:sdtPr>
          <w:rPr>
            <w:rFonts w:ascii="MS Gothic" w:eastAsia="MS Gothic" w:hAnsi="MS Gothic"/>
            <w:sz w:val="24"/>
            <w:szCs w:val="24"/>
          </w:rPr>
          <w:alias w:val="Senate President Unapproved"/>
          <w:tag w:val="Senate president unapproved"/>
          <w:id w:val="-268392294"/>
          <w14:checkbox>
            <w14:checked w14:val="0"/>
            <w14:checkedState w14:val="2612" w14:font="MS Gothic"/>
            <w14:uncheckedState w14:val="2610" w14:font="MS Gothic"/>
          </w14:checkbox>
        </w:sdtPr>
        <w:sdtContent>
          <w:r w:rsidR="00307666">
            <w:rPr>
              <w:rFonts w:ascii="MS Gothic" w:eastAsia="MS Gothic" w:hAnsi="MS Gothic" w:hint="eastAsia"/>
              <w:sz w:val="24"/>
              <w:szCs w:val="24"/>
            </w:rPr>
            <w:t>☐</w:t>
          </w:r>
        </w:sdtContent>
      </w:sdt>
      <w:r>
        <w:rPr>
          <w:rFonts w:ascii="MS Gothic" w:eastAsia="MS Gothic" w:hAnsi="MS Gothic"/>
          <w:sz w:val="24"/>
          <w:szCs w:val="24"/>
        </w:rPr>
        <w:t xml:space="preserve"> </w:t>
      </w:r>
      <w:proofErr w:type="gramStart"/>
      <w:r w:rsidRPr="004F0045">
        <w:rPr>
          <w:rFonts w:ascii="Book Antiqua" w:eastAsia="MS Gothic" w:hAnsi="Book Antiqua"/>
          <w:sz w:val="24"/>
          <w:szCs w:val="24"/>
        </w:rPr>
        <w:t>U</w:t>
      </w:r>
      <w:r>
        <w:rPr>
          <w:rFonts w:ascii="Book Antiqua" w:eastAsia="MS Gothic" w:hAnsi="Book Antiqua"/>
          <w:sz w:val="24"/>
          <w:szCs w:val="24"/>
        </w:rPr>
        <w:t>napproved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4F0045" w14:paraId="38F8676A" w14:textId="77777777" w:rsidTr="004F0045">
        <w:trPr>
          <w:cantSplit/>
          <w:tblHeader/>
        </w:trPr>
        <w:tc>
          <w:tcPr>
            <w:tcW w:w="3330" w:type="dxa"/>
          </w:tcPr>
          <w:p w14:paraId="48B4C05E" w14:textId="7D594E97" w:rsidR="004F0045" w:rsidRPr="0099293B" w:rsidRDefault="004F0045" w:rsidP="007403BB">
            <w:pPr>
              <w:rPr>
                <w:rFonts w:ascii="Book Antiqua" w:hAnsi="Book Antiqua"/>
                <w:color w:val="FFFFFF" w:themeColor="background1"/>
                <w:sz w:val="6"/>
                <w:szCs w:val="6"/>
              </w:rPr>
            </w:pPr>
          </w:p>
        </w:tc>
        <w:tc>
          <w:tcPr>
            <w:tcW w:w="6020" w:type="dxa"/>
          </w:tcPr>
          <w:p w14:paraId="5944A19A" w14:textId="0AA4A345" w:rsidR="004F0045" w:rsidRPr="0099293B" w:rsidRDefault="004F0045" w:rsidP="007403BB">
            <w:pPr>
              <w:rPr>
                <w:rFonts w:ascii="Book Antiqua" w:hAnsi="Book Antiqua"/>
                <w:color w:val="FFFFFF" w:themeColor="background1"/>
                <w:sz w:val="6"/>
                <w:szCs w:val="6"/>
              </w:rPr>
            </w:pPr>
          </w:p>
        </w:tc>
      </w:tr>
      <w:tr w:rsidR="004F0045" w14:paraId="61B54066" w14:textId="77777777" w:rsidTr="004F0045">
        <w:trPr>
          <w:cantSplit/>
          <w:tblHeader/>
        </w:trPr>
        <w:tc>
          <w:tcPr>
            <w:tcW w:w="3330" w:type="dxa"/>
          </w:tcPr>
          <w:p w14:paraId="2CA41883" w14:textId="77777777" w:rsidR="004F0045" w:rsidRDefault="004F0045"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2E4D2C9D" w14:textId="77777777" w:rsidR="004F0045" w:rsidRDefault="004F0045" w:rsidP="007403BB">
            <w:pPr>
              <w:rPr>
                <w:rFonts w:ascii="Book Antiqua" w:hAnsi="Book Antiqua"/>
                <w:sz w:val="24"/>
                <w:szCs w:val="24"/>
              </w:rPr>
            </w:pPr>
          </w:p>
        </w:tc>
      </w:tr>
    </w:tbl>
    <w:p w14:paraId="01748032" w14:textId="77777777" w:rsidR="004F0045" w:rsidRPr="004F0045" w:rsidRDefault="004F0045" w:rsidP="004F0045">
      <w:pPr>
        <w:rPr>
          <w:rFonts w:ascii="Book Antiqua" w:hAnsi="Book Antiqua"/>
          <w:sz w:val="24"/>
          <w:szCs w:val="24"/>
        </w:rPr>
      </w:pPr>
    </w:p>
    <w:sectPr w:rsidR="004F0045" w:rsidRPr="004F0045" w:rsidSect="00C75A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D3978" w14:textId="77777777" w:rsidR="00ED6F20" w:rsidRDefault="00ED6F20" w:rsidP="000E09DC">
      <w:pPr>
        <w:spacing w:after="0" w:line="240" w:lineRule="auto"/>
      </w:pPr>
      <w:r>
        <w:separator/>
      </w:r>
    </w:p>
  </w:endnote>
  <w:endnote w:type="continuationSeparator" w:id="0">
    <w:p w14:paraId="4D023DFF" w14:textId="77777777" w:rsidR="00ED6F20" w:rsidRDefault="00ED6F20" w:rsidP="000E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043224"/>
      <w:docPartObj>
        <w:docPartGallery w:val="Page Numbers (Bottom of Page)"/>
        <w:docPartUnique/>
      </w:docPartObj>
    </w:sdtPr>
    <w:sdtEndPr>
      <w:rPr>
        <w:spacing w:val="60"/>
      </w:rPr>
    </w:sdtEndPr>
    <w:sdtContent>
      <w:p w14:paraId="24FC645E" w14:textId="6C74951C" w:rsidR="001C624A" w:rsidRDefault="001C62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84A01">
          <w:rPr>
            <w:spacing w:val="60"/>
          </w:rPr>
          <w:t>Page</w:t>
        </w:r>
      </w:p>
    </w:sdtContent>
  </w:sdt>
  <w:p w14:paraId="23E4ACD0" w14:textId="77777777" w:rsidR="001C624A" w:rsidRDefault="001C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724D2" w14:textId="77777777" w:rsidR="00ED6F20" w:rsidRDefault="00ED6F20" w:rsidP="000E09DC">
      <w:pPr>
        <w:spacing w:after="0" w:line="240" w:lineRule="auto"/>
      </w:pPr>
      <w:r>
        <w:separator/>
      </w:r>
    </w:p>
  </w:footnote>
  <w:footnote w:type="continuationSeparator" w:id="0">
    <w:p w14:paraId="7394AE7B" w14:textId="77777777" w:rsidR="00ED6F20" w:rsidRDefault="00ED6F20" w:rsidP="000E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78F"/>
    <w:multiLevelType w:val="hybridMultilevel"/>
    <w:tmpl w:val="439C0A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E7696"/>
    <w:multiLevelType w:val="hybridMultilevel"/>
    <w:tmpl w:val="2F148E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33428B"/>
    <w:multiLevelType w:val="hybridMultilevel"/>
    <w:tmpl w:val="1EA63F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A73531"/>
    <w:multiLevelType w:val="hybridMultilevel"/>
    <w:tmpl w:val="4C46B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C146C"/>
    <w:multiLevelType w:val="hybridMultilevel"/>
    <w:tmpl w:val="C30E6918"/>
    <w:lvl w:ilvl="0" w:tplc="0409000F">
      <w:start w:val="1"/>
      <w:numFmt w:val="decimal"/>
      <w:lvlText w:val="%1."/>
      <w:lvlJc w:val="left"/>
      <w:pPr>
        <w:ind w:left="720" w:hanging="360"/>
      </w:p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F3C"/>
    <w:multiLevelType w:val="hybridMultilevel"/>
    <w:tmpl w:val="093247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A262F"/>
    <w:multiLevelType w:val="hybridMultilevel"/>
    <w:tmpl w:val="A8A410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54912"/>
    <w:multiLevelType w:val="hybridMultilevel"/>
    <w:tmpl w:val="BC36D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50144"/>
    <w:multiLevelType w:val="hybridMultilevel"/>
    <w:tmpl w:val="701C3B7E"/>
    <w:lvl w:ilvl="0" w:tplc="EB3C1C4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1D74F1"/>
    <w:multiLevelType w:val="hybridMultilevel"/>
    <w:tmpl w:val="3594CAF8"/>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4C6FFE"/>
    <w:multiLevelType w:val="hybridMultilevel"/>
    <w:tmpl w:val="4E9878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1B2227"/>
    <w:multiLevelType w:val="hybridMultilevel"/>
    <w:tmpl w:val="3B3499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D6ECF"/>
    <w:multiLevelType w:val="hybridMultilevel"/>
    <w:tmpl w:val="66D689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65E2D"/>
    <w:multiLevelType w:val="hybridMultilevel"/>
    <w:tmpl w:val="17881B2E"/>
    <w:lvl w:ilvl="0" w:tplc="29B0BC04">
      <w:start w:val="1"/>
      <w:numFmt w:val="upperRoman"/>
      <w:lvlText w:val="%1."/>
      <w:lvlJc w:val="left"/>
      <w:pPr>
        <w:ind w:left="720" w:hanging="720"/>
      </w:pPr>
      <w:rPr>
        <w:rFonts w:ascii="Garamond" w:hAnsi="Garamond"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C797FFD"/>
    <w:multiLevelType w:val="hybridMultilevel"/>
    <w:tmpl w:val="781427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D63E4"/>
    <w:multiLevelType w:val="hybridMultilevel"/>
    <w:tmpl w:val="A5F89C6E"/>
    <w:lvl w:ilvl="0" w:tplc="1CCE62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1A2573"/>
    <w:multiLevelType w:val="hybridMultilevel"/>
    <w:tmpl w:val="588EC4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61753"/>
    <w:multiLevelType w:val="hybridMultilevel"/>
    <w:tmpl w:val="6BCC0C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914E4"/>
    <w:multiLevelType w:val="hybridMultilevel"/>
    <w:tmpl w:val="EB1E95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440" w:hanging="360"/>
      </w:pPr>
    </w:lvl>
    <w:lvl w:ilvl="3" w:tplc="04090019">
      <w:start w:val="1"/>
      <w:numFmt w:val="lowerLetter"/>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834ED"/>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E773CA"/>
    <w:multiLevelType w:val="hybridMultilevel"/>
    <w:tmpl w:val="A524E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54D44"/>
    <w:multiLevelType w:val="hybridMultilevel"/>
    <w:tmpl w:val="D730E8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3802E8D"/>
    <w:multiLevelType w:val="hybridMultilevel"/>
    <w:tmpl w:val="D22A4C92"/>
    <w:lvl w:ilvl="0" w:tplc="ECF881DE">
      <w:start w:val="1"/>
      <w:numFmt w:val="upperLetter"/>
      <w:pStyle w:val="Heading3"/>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41C0401"/>
    <w:multiLevelType w:val="hybridMultilevel"/>
    <w:tmpl w:val="B2AAA562"/>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C51F77"/>
    <w:multiLevelType w:val="hybridMultilevel"/>
    <w:tmpl w:val="298E94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CE7A4F"/>
    <w:multiLevelType w:val="hybridMultilevel"/>
    <w:tmpl w:val="BD5031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B90BF3"/>
    <w:multiLevelType w:val="hybridMultilevel"/>
    <w:tmpl w:val="3D960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8352F6C"/>
    <w:multiLevelType w:val="hybridMultilevel"/>
    <w:tmpl w:val="E50EC7B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FE415D"/>
    <w:multiLevelType w:val="hybridMultilevel"/>
    <w:tmpl w:val="3890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1C36A2"/>
    <w:multiLevelType w:val="hybridMultilevel"/>
    <w:tmpl w:val="1AF44D9E"/>
    <w:lvl w:ilvl="0" w:tplc="9EDE4960">
      <w:start w:val="1"/>
      <w:numFmt w:val="decimal"/>
      <w:lvlText w:val="%1."/>
      <w:lvlJc w:val="left"/>
      <w:pPr>
        <w:ind w:left="72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E6268"/>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DD74917"/>
    <w:multiLevelType w:val="hybridMultilevel"/>
    <w:tmpl w:val="6EB825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CE21D5"/>
    <w:multiLevelType w:val="hybridMultilevel"/>
    <w:tmpl w:val="C54A43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D667BC"/>
    <w:multiLevelType w:val="hybridMultilevel"/>
    <w:tmpl w:val="3D567A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73777B"/>
    <w:multiLevelType w:val="hybridMultilevel"/>
    <w:tmpl w:val="A572A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450204E"/>
    <w:multiLevelType w:val="hybridMultilevel"/>
    <w:tmpl w:val="F1DE83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481C81"/>
    <w:multiLevelType w:val="hybridMultilevel"/>
    <w:tmpl w:val="08526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D7A52"/>
    <w:multiLevelType w:val="hybridMultilevel"/>
    <w:tmpl w:val="549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020C21"/>
    <w:multiLevelType w:val="hybridMultilevel"/>
    <w:tmpl w:val="C30E6918"/>
    <w:lvl w:ilvl="0" w:tplc="0409000F">
      <w:start w:val="1"/>
      <w:numFmt w:val="decimal"/>
      <w:lvlText w:val="%1."/>
      <w:lvlJc w:val="left"/>
      <w:pPr>
        <w:ind w:left="1800" w:hanging="360"/>
      </w:pPr>
    </w:lvl>
    <w:lvl w:ilvl="1" w:tplc="0409000F">
      <w:start w:val="1"/>
      <w:numFmt w:val="decimal"/>
      <w:lvlText w:val="%2."/>
      <w:lvlJc w:val="left"/>
      <w:pPr>
        <w:ind w:left="288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8037ED3"/>
    <w:multiLevelType w:val="hybridMultilevel"/>
    <w:tmpl w:val="5A34E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664FF0"/>
    <w:multiLevelType w:val="hybridMultilevel"/>
    <w:tmpl w:val="FEC80DAC"/>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B392706"/>
    <w:multiLevelType w:val="hybridMultilevel"/>
    <w:tmpl w:val="DBD4CC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CE1489"/>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610C8E"/>
    <w:multiLevelType w:val="hybridMultilevel"/>
    <w:tmpl w:val="E7D69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E26D8E"/>
    <w:multiLevelType w:val="hybridMultilevel"/>
    <w:tmpl w:val="6BCE1B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D884BD8"/>
    <w:multiLevelType w:val="hybridMultilevel"/>
    <w:tmpl w:val="C846DB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9117CA"/>
    <w:multiLevelType w:val="hybridMultilevel"/>
    <w:tmpl w:val="957A16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422E3234"/>
    <w:multiLevelType w:val="hybridMultilevel"/>
    <w:tmpl w:val="433A97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24511BB"/>
    <w:multiLevelType w:val="hybridMultilevel"/>
    <w:tmpl w:val="8994736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7D7E51"/>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0704F2"/>
    <w:multiLevelType w:val="hybridMultilevel"/>
    <w:tmpl w:val="D864FE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8482F6A"/>
    <w:multiLevelType w:val="hybridMultilevel"/>
    <w:tmpl w:val="A732BC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B2367E"/>
    <w:multiLevelType w:val="hybridMultilevel"/>
    <w:tmpl w:val="91D667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EE1D36"/>
    <w:multiLevelType w:val="hybridMultilevel"/>
    <w:tmpl w:val="D278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26C3885"/>
    <w:multiLevelType w:val="hybridMultilevel"/>
    <w:tmpl w:val="F698D7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8038BA"/>
    <w:multiLevelType w:val="hybridMultilevel"/>
    <w:tmpl w:val="0584E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A1D5CF5"/>
    <w:multiLevelType w:val="hybridMultilevel"/>
    <w:tmpl w:val="0DB090C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BDD672C"/>
    <w:multiLevelType w:val="hybridMultilevel"/>
    <w:tmpl w:val="3C86382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1A2660"/>
    <w:multiLevelType w:val="hybridMultilevel"/>
    <w:tmpl w:val="77B4D7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459F3"/>
    <w:multiLevelType w:val="hybridMultilevel"/>
    <w:tmpl w:val="B3A200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920C8A"/>
    <w:multiLevelType w:val="hybridMultilevel"/>
    <w:tmpl w:val="81D64F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A36FD9"/>
    <w:multiLevelType w:val="hybridMultilevel"/>
    <w:tmpl w:val="FBCA137E"/>
    <w:lvl w:ilvl="0" w:tplc="6298E526">
      <w:start w:val="1"/>
      <w:numFmt w:val="upp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FD6DE5"/>
    <w:multiLevelType w:val="hybridMultilevel"/>
    <w:tmpl w:val="F4FCF840"/>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3660D7"/>
    <w:multiLevelType w:val="hybridMultilevel"/>
    <w:tmpl w:val="454848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1E6948"/>
    <w:multiLevelType w:val="hybridMultilevel"/>
    <w:tmpl w:val="9F16B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B2824BF"/>
    <w:multiLevelType w:val="hybridMultilevel"/>
    <w:tmpl w:val="F154C1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B6D7192"/>
    <w:multiLevelType w:val="hybridMultilevel"/>
    <w:tmpl w:val="3FD2E7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EC4E5A"/>
    <w:multiLevelType w:val="hybridMultilevel"/>
    <w:tmpl w:val="926EFE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416236"/>
    <w:multiLevelType w:val="hybridMultilevel"/>
    <w:tmpl w:val="07DA98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780EDD"/>
    <w:multiLevelType w:val="hybridMultilevel"/>
    <w:tmpl w:val="4C5CF2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C9339A"/>
    <w:multiLevelType w:val="hybridMultilevel"/>
    <w:tmpl w:val="A5507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FCC3C16"/>
    <w:multiLevelType w:val="hybridMultilevel"/>
    <w:tmpl w:val="192AA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0A718D2"/>
    <w:multiLevelType w:val="hybridMultilevel"/>
    <w:tmpl w:val="77706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925AE5"/>
    <w:multiLevelType w:val="hybridMultilevel"/>
    <w:tmpl w:val="A7C22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6073A60"/>
    <w:multiLevelType w:val="hybridMultilevel"/>
    <w:tmpl w:val="56128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60A3CFF"/>
    <w:multiLevelType w:val="hybridMultilevel"/>
    <w:tmpl w:val="A566A6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F6783A"/>
    <w:multiLevelType w:val="hybridMultilevel"/>
    <w:tmpl w:val="48007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7C4C77"/>
    <w:multiLevelType w:val="hybridMultilevel"/>
    <w:tmpl w:val="753E3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CCB53E8"/>
    <w:multiLevelType w:val="hybridMultilevel"/>
    <w:tmpl w:val="6A548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E23398"/>
    <w:multiLevelType w:val="hybridMultilevel"/>
    <w:tmpl w:val="E1CE1C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7C2E9A"/>
    <w:multiLevelType w:val="hybridMultilevel"/>
    <w:tmpl w:val="B00420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56706">
    <w:abstractNumId w:val="56"/>
  </w:num>
  <w:num w:numId="2" w16cid:durableId="1622491292">
    <w:abstractNumId w:val="13"/>
  </w:num>
  <w:num w:numId="3" w16cid:durableId="1195850394">
    <w:abstractNumId w:val="22"/>
  </w:num>
  <w:num w:numId="4" w16cid:durableId="758714613">
    <w:abstractNumId w:val="7"/>
  </w:num>
  <w:num w:numId="5" w16cid:durableId="1561789206">
    <w:abstractNumId w:val="62"/>
  </w:num>
  <w:num w:numId="6" w16cid:durableId="1304000699">
    <w:abstractNumId w:val="42"/>
  </w:num>
  <w:num w:numId="7" w16cid:durableId="1647660284">
    <w:abstractNumId w:val="61"/>
  </w:num>
  <w:num w:numId="8" w16cid:durableId="571238859">
    <w:abstractNumId w:val="25"/>
  </w:num>
  <w:num w:numId="9" w16cid:durableId="833494730">
    <w:abstractNumId w:val="59"/>
  </w:num>
  <w:num w:numId="10" w16cid:durableId="652755253">
    <w:abstractNumId w:val="32"/>
  </w:num>
  <w:num w:numId="11" w16cid:durableId="133186599">
    <w:abstractNumId w:val="11"/>
  </w:num>
  <w:num w:numId="12" w16cid:durableId="1323003459">
    <w:abstractNumId w:val="68"/>
  </w:num>
  <w:num w:numId="13" w16cid:durableId="696076991">
    <w:abstractNumId w:val="54"/>
  </w:num>
  <w:num w:numId="14" w16cid:durableId="1170943501">
    <w:abstractNumId w:val="31"/>
  </w:num>
  <w:num w:numId="15" w16cid:durableId="1443301590">
    <w:abstractNumId w:val="76"/>
  </w:num>
  <w:num w:numId="16" w16cid:durableId="1966421796">
    <w:abstractNumId w:val="18"/>
  </w:num>
  <w:num w:numId="17" w16cid:durableId="199363227">
    <w:abstractNumId w:val="22"/>
    <w:lvlOverride w:ilvl="0">
      <w:startOverride w:val="1"/>
    </w:lvlOverride>
  </w:num>
  <w:num w:numId="18" w16cid:durableId="1441879661">
    <w:abstractNumId w:val="27"/>
  </w:num>
  <w:num w:numId="19" w16cid:durableId="1208756590">
    <w:abstractNumId w:val="78"/>
  </w:num>
  <w:num w:numId="20" w16cid:durableId="1088699956">
    <w:abstractNumId w:val="23"/>
  </w:num>
  <w:num w:numId="21" w16cid:durableId="1277297819">
    <w:abstractNumId w:val="37"/>
  </w:num>
  <w:num w:numId="22" w16cid:durableId="1676764121">
    <w:abstractNumId w:val="39"/>
  </w:num>
  <w:num w:numId="23" w16cid:durableId="503596110">
    <w:abstractNumId w:val="28"/>
  </w:num>
  <w:num w:numId="24" w16cid:durableId="640698177">
    <w:abstractNumId w:val="1"/>
  </w:num>
  <w:num w:numId="25" w16cid:durableId="1771310696">
    <w:abstractNumId w:val="50"/>
  </w:num>
  <w:num w:numId="26" w16cid:durableId="1098335311">
    <w:abstractNumId w:val="74"/>
  </w:num>
  <w:num w:numId="27" w16cid:durableId="1673293566">
    <w:abstractNumId w:val="21"/>
  </w:num>
  <w:num w:numId="28" w16cid:durableId="391201986">
    <w:abstractNumId w:val="47"/>
  </w:num>
  <w:num w:numId="29" w16cid:durableId="1449277684">
    <w:abstractNumId w:val="65"/>
  </w:num>
  <w:num w:numId="30" w16cid:durableId="1720670540">
    <w:abstractNumId w:val="4"/>
  </w:num>
  <w:num w:numId="31" w16cid:durableId="1274359157">
    <w:abstractNumId w:val="2"/>
  </w:num>
  <w:num w:numId="32" w16cid:durableId="994996306">
    <w:abstractNumId w:val="19"/>
  </w:num>
  <w:num w:numId="33" w16cid:durableId="243102819">
    <w:abstractNumId w:val="30"/>
  </w:num>
  <w:num w:numId="34" w16cid:durableId="917716409">
    <w:abstractNumId w:val="40"/>
  </w:num>
  <w:num w:numId="35" w16cid:durableId="1699427159">
    <w:abstractNumId w:val="9"/>
  </w:num>
  <w:num w:numId="36" w16cid:durableId="1989551016">
    <w:abstractNumId w:val="29"/>
  </w:num>
  <w:num w:numId="37" w16cid:durableId="1370104308">
    <w:abstractNumId w:val="36"/>
  </w:num>
  <w:num w:numId="38" w16cid:durableId="172689311">
    <w:abstractNumId w:val="55"/>
  </w:num>
  <w:num w:numId="39" w16cid:durableId="879787270">
    <w:abstractNumId w:val="67"/>
  </w:num>
  <w:num w:numId="40" w16cid:durableId="27878137">
    <w:abstractNumId w:val="58"/>
  </w:num>
  <w:num w:numId="41" w16cid:durableId="581261299">
    <w:abstractNumId w:val="17"/>
  </w:num>
  <w:num w:numId="42" w16cid:durableId="1160928120">
    <w:abstractNumId w:val="75"/>
  </w:num>
  <w:num w:numId="43" w16cid:durableId="886261666">
    <w:abstractNumId w:val="46"/>
  </w:num>
  <w:num w:numId="44" w16cid:durableId="236944286">
    <w:abstractNumId w:val="71"/>
  </w:num>
  <w:num w:numId="45" w16cid:durableId="919556372">
    <w:abstractNumId w:val="10"/>
  </w:num>
  <w:num w:numId="46" w16cid:durableId="1474520947">
    <w:abstractNumId w:val="79"/>
  </w:num>
  <w:num w:numId="47" w16cid:durableId="1626155958">
    <w:abstractNumId w:val="52"/>
  </w:num>
  <w:num w:numId="48" w16cid:durableId="349259814">
    <w:abstractNumId w:val="66"/>
  </w:num>
  <w:num w:numId="49" w16cid:durableId="1978220205">
    <w:abstractNumId w:val="41"/>
  </w:num>
  <w:num w:numId="50" w16cid:durableId="1158418726">
    <w:abstractNumId w:val="20"/>
  </w:num>
  <w:num w:numId="51" w16cid:durableId="1478953428">
    <w:abstractNumId w:val="64"/>
  </w:num>
  <w:num w:numId="52" w16cid:durableId="395133074">
    <w:abstractNumId w:val="53"/>
  </w:num>
  <w:num w:numId="53" w16cid:durableId="1303121458">
    <w:abstractNumId w:val="16"/>
  </w:num>
  <w:num w:numId="54" w16cid:durableId="1822842045">
    <w:abstractNumId w:val="3"/>
  </w:num>
  <w:num w:numId="55" w16cid:durableId="2034263518">
    <w:abstractNumId w:val="26"/>
  </w:num>
  <w:num w:numId="56" w16cid:durableId="1156192512">
    <w:abstractNumId w:val="72"/>
  </w:num>
  <w:num w:numId="57" w16cid:durableId="1188371086">
    <w:abstractNumId w:val="63"/>
  </w:num>
  <w:num w:numId="58" w16cid:durableId="703016351">
    <w:abstractNumId w:val="14"/>
  </w:num>
  <w:num w:numId="59" w16cid:durableId="122190321">
    <w:abstractNumId w:val="0"/>
  </w:num>
  <w:num w:numId="60" w16cid:durableId="341933315">
    <w:abstractNumId w:val="35"/>
  </w:num>
  <w:num w:numId="61" w16cid:durableId="1866364916">
    <w:abstractNumId w:val="45"/>
  </w:num>
  <w:num w:numId="62" w16cid:durableId="1257863713">
    <w:abstractNumId w:val="34"/>
  </w:num>
  <w:num w:numId="63" w16cid:durableId="1543588256">
    <w:abstractNumId w:val="44"/>
  </w:num>
  <w:num w:numId="64" w16cid:durableId="365833006">
    <w:abstractNumId w:val="43"/>
  </w:num>
  <w:num w:numId="65" w16cid:durableId="354306231">
    <w:abstractNumId w:val="51"/>
  </w:num>
  <w:num w:numId="66" w16cid:durableId="724380162">
    <w:abstractNumId w:val="5"/>
  </w:num>
  <w:num w:numId="67" w16cid:durableId="698774764">
    <w:abstractNumId w:val="12"/>
  </w:num>
  <w:num w:numId="68" w16cid:durableId="66654635">
    <w:abstractNumId w:val="48"/>
  </w:num>
  <w:num w:numId="69" w16cid:durableId="1408529451">
    <w:abstractNumId w:val="73"/>
  </w:num>
  <w:num w:numId="70" w16cid:durableId="495070186">
    <w:abstractNumId w:val="69"/>
  </w:num>
  <w:num w:numId="71" w16cid:durableId="366956556">
    <w:abstractNumId w:val="24"/>
  </w:num>
  <w:num w:numId="72" w16cid:durableId="1360086291">
    <w:abstractNumId w:val="6"/>
  </w:num>
  <w:num w:numId="73" w16cid:durableId="1185904141">
    <w:abstractNumId w:val="77"/>
  </w:num>
  <w:num w:numId="74" w16cid:durableId="1432555248">
    <w:abstractNumId w:val="80"/>
  </w:num>
  <w:num w:numId="75" w16cid:durableId="1361972783">
    <w:abstractNumId w:val="33"/>
  </w:num>
  <w:num w:numId="76" w16cid:durableId="47536682">
    <w:abstractNumId w:val="57"/>
  </w:num>
  <w:num w:numId="77" w16cid:durableId="2071028854">
    <w:abstractNumId w:val="70"/>
  </w:num>
  <w:num w:numId="78" w16cid:durableId="2005011921">
    <w:abstractNumId w:val="38"/>
  </w:num>
  <w:num w:numId="79" w16cid:durableId="2018267269">
    <w:abstractNumId w:val="49"/>
  </w:num>
  <w:num w:numId="80" w16cid:durableId="166097437">
    <w:abstractNumId w:val="15"/>
  </w:num>
  <w:num w:numId="81" w16cid:durableId="2034718977">
    <w:abstractNumId w:val="60"/>
  </w:num>
  <w:num w:numId="82" w16cid:durableId="1177842168">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NjMzMjU2MLc0tzRR0lEKTi0uzszPAykwrwUAqtQB2ywAAAA="/>
  </w:docVars>
  <w:rsids>
    <w:rsidRoot w:val="00C75AFE"/>
    <w:rsid w:val="00037235"/>
    <w:rsid w:val="00041115"/>
    <w:rsid w:val="000734B1"/>
    <w:rsid w:val="00096147"/>
    <w:rsid w:val="000A2BD3"/>
    <w:rsid w:val="000A6CA6"/>
    <w:rsid w:val="000B6827"/>
    <w:rsid w:val="000D784F"/>
    <w:rsid w:val="000E09DC"/>
    <w:rsid w:val="000E4934"/>
    <w:rsid w:val="000F3F41"/>
    <w:rsid w:val="000F69E2"/>
    <w:rsid w:val="00101BA1"/>
    <w:rsid w:val="001027FE"/>
    <w:rsid w:val="001047C3"/>
    <w:rsid w:val="00106DFC"/>
    <w:rsid w:val="001275F3"/>
    <w:rsid w:val="00131603"/>
    <w:rsid w:val="00135579"/>
    <w:rsid w:val="00145C80"/>
    <w:rsid w:val="001516BB"/>
    <w:rsid w:val="001610C9"/>
    <w:rsid w:val="00161E08"/>
    <w:rsid w:val="00167EDF"/>
    <w:rsid w:val="00175454"/>
    <w:rsid w:val="0019165F"/>
    <w:rsid w:val="00196DBF"/>
    <w:rsid w:val="001A2102"/>
    <w:rsid w:val="001C624A"/>
    <w:rsid w:val="001E201D"/>
    <w:rsid w:val="001F4453"/>
    <w:rsid w:val="00230DE3"/>
    <w:rsid w:val="0024025C"/>
    <w:rsid w:val="00252E59"/>
    <w:rsid w:val="002624B1"/>
    <w:rsid w:val="00284A01"/>
    <w:rsid w:val="00286FD9"/>
    <w:rsid w:val="00296788"/>
    <w:rsid w:val="002A2F11"/>
    <w:rsid w:val="002B35A8"/>
    <w:rsid w:val="002D6CC1"/>
    <w:rsid w:val="002D7EED"/>
    <w:rsid w:val="002F2593"/>
    <w:rsid w:val="00301E57"/>
    <w:rsid w:val="00307666"/>
    <w:rsid w:val="0033578A"/>
    <w:rsid w:val="003B34B2"/>
    <w:rsid w:val="003C305E"/>
    <w:rsid w:val="00401B3A"/>
    <w:rsid w:val="00405FCD"/>
    <w:rsid w:val="00410E60"/>
    <w:rsid w:val="00420102"/>
    <w:rsid w:val="00473D72"/>
    <w:rsid w:val="00481857"/>
    <w:rsid w:val="00495E6F"/>
    <w:rsid w:val="004C4BBC"/>
    <w:rsid w:val="004F0045"/>
    <w:rsid w:val="00517122"/>
    <w:rsid w:val="005524F1"/>
    <w:rsid w:val="00555512"/>
    <w:rsid w:val="00556CE9"/>
    <w:rsid w:val="00563082"/>
    <w:rsid w:val="0056785C"/>
    <w:rsid w:val="00590793"/>
    <w:rsid w:val="00593F55"/>
    <w:rsid w:val="00595276"/>
    <w:rsid w:val="005A5D75"/>
    <w:rsid w:val="005B26EF"/>
    <w:rsid w:val="005D0594"/>
    <w:rsid w:val="005D469C"/>
    <w:rsid w:val="005D5139"/>
    <w:rsid w:val="00654C62"/>
    <w:rsid w:val="00673A15"/>
    <w:rsid w:val="0069073D"/>
    <w:rsid w:val="006917AD"/>
    <w:rsid w:val="00692FDC"/>
    <w:rsid w:val="006A423A"/>
    <w:rsid w:val="006A4F0A"/>
    <w:rsid w:val="006B1652"/>
    <w:rsid w:val="006C1094"/>
    <w:rsid w:val="006C27D4"/>
    <w:rsid w:val="006C3BB5"/>
    <w:rsid w:val="006D22F0"/>
    <w:rsid w:val="006E02AE"/>
    <w:rsid w:val="00703C3A"/>
    <w:rsid w:val="00705717"/>
    <w:rsid w:val="007151A6"/>
    <w:rsid w:val="007403BB"/>
    <w:rsid w:val="00754222"/>
    <w:rsid w:val="00762632"/>
    <w:rsid w:val="00785685"/>
    <w:rsid w:val="007A4F01"/>
    <w:rsid w:val="007C3069"/>
    <w:rsid w:val="008015B0"/>
    <w:rsid w:val="00811F24"/>
    <w:rsid w:val="00817737"/>
    <w:rsid w:val="00817C80"/>
    <w:rsid w:val="00826292"/>
    <w:rsid w:val="00844331"/>
    <w:rsid w:val="00877AE7"/>
    <w:rsid w:val="0088138D"/>
    <w:rsid w:val="00894252"/>
    <w:rsid w:val="008B53F9"/>
    <w:rsid w:val="008B6517"/>
    <w:rsid w:val="008C56EA"/>
    <w:rsid w:val="008C76C0"/>
    <w:rsid w:val="008E4301"/>
    <w:rsid w:val="008E6182"/>
    <w:rsid w:val="0092369B"/>
    <w:rsid w:val="00934A64"/>
    <w:rsid w:val="00944533"/>
    <w:rsid w:val="00951502"/>
    <w:rsid w:val="009702F7"/>
    <w:rsid w:val="0098647E"/>
    <w:rsid w:val="0099218A"/>
    <w:rsid w:val="0099293B"/>
    <w:rsid w:val="009A028E"/>
    <w:rsid w:val="009B1E7B"/>
    <w:rsid w:val="009D67E8"/>
    <w:rsid w:val="009E7A26"/>
    <w:rsid w:val="009F4439"/>
    <w:rsid w:val="00A045A9"/>
    <w:rsid w:val="00A23203"/>
    <w:rsid w:val="00A25DC3"/>
    <w:rsid w:val="00A274EF"/>
    <w:rsid w:val="00A41D34"/>
    <w:rsid w:val="00A51F41"/>
    <w:rsid w:val="00A71D30"/>
    <w:rsid w:val="00AA1498"/>
    <w:rsid w:val="00AE298F"/>
    <w:rsid w:val="00AE612B"/>
    <w:rsid w:val="00B07BEA"/>
    <w:rsid w:val="00B236C2"/>
    <w:rsid w:val="00B243C1"/>
    <w:rsid w:val="00B24480"/>
    <w:rsid w:val="00B332AD"/>
    <w:rsid w:val="00B42099"/>
    <w:rsid w:val="00B52C32"/>
    <w:rsid w:val="00B64B44"/>
    <w:rsid w:val="00B673EA"/>
    <w:rsid w:val="00B709A9"/>
    <w:rsid w:val="00B80FFE"/>
    <w:rsid w:val="00B82C2F"/>
    <w:rsid w:val="00B93742"/>
    <w:rsid w:val="00BA1741"/>
    <w:rsid w:val="00BC5DDC"/>
    <w:rsid w:val="00BD4578"/>
    <w:rsid w:val="00BD5A80"/>
    <w:rsid w:val="00BE04C0"/>
    <w:rsid w:val="00BF03DF"/>
    <w:rsid w:val="00BF0F9C"/>
    <w:rsid w:val="00C053BE"/>
    <w:rsid w:val="00C47C0F"/>
    <w:rsid w:val="00C57BF2"/>
    <w:rsid w:val="00C75AFE"/>
    <w:rsid w:val="00C814C0"/>
    <w:rsid w:val="00C81E29"/>
    <w:rsid w:val="00C858BC"/>
    <w:rsid w:val="00C91E1E"/>
    <w:rsid w:val="00CA1B82"/>
    <w:rsid w:val="00CA6F01"/>
    <w:rsid w:val="00CB0D9B"/>
    <w:rsid w:val="00CC40E0"/>
    <w:rsid w:val="00CC661A"/>
    <w:rsid w:val="00D04E07"/>
    <w:rsid w:val="00D25EDA"/>
    <w:rsid w:val="00D35208"/>
    <w:rsid w:val="00D9482A"/>
    <w:rsid w:val="00DA1252"/>
    <w:rsid w:val="00DA1C9F"/>
    <w:rsid w:val="00DB2A1A"/>
    <w:rsid w:val="00DB41B7"/>
    <w:rsid w:val="00DC2247"/>
    <w:rsid w:val="00DD14D8"/>
    <w:rsid w:val="00DE37B2"/>
    <w:rsid w:val="00DF5926"/>
    <w:rsid w:val="00E044D4"/>
    <w:rsid w:val="00E10E76"/>
    <w:rsid w:val="00E30EAE"/>
    <w:rsid w:val="00E34443"/>
    <w:rsid w:val="00E6234A"/>
    <w:rsid w:val="00E85367"/>
    <w:rsid w:val="00E903F1"/>
    <w:rsid w:val="00E90C55"/>
    <w:rsid w:val="00E912A1"/>
    <w:rsid w:val="00E92754"/>
    <w:rsid w:val="00E95D8E"/>
    <w:rsid w:val="00EB2985"/>
    <w:rsid w:val="00EC4647"/>
    <w:rsid w:val="00EC7495"/>
    <w:rsid w:val="00ED5D60"/>
    <w:rsid w:val="00ED6F20"/>
    <w:rsid w:val="00F25CC6"/>
    <w:rsid w:val="00F559F0"/>
    <w:rsid w:val="00F60AA4"/>
    <w:rsid w:val="00F621A0"/>
    <w:rsid w:val="00F67C9D"/>
    <w:rsid w:val="00F757A4"/>
    <w:rsid w:val="00F827A0"/>
    <w:rsid w:val="00F877AB"/>
    <w:rsid w:val="00F91442"/>
    <w:rsid w:val="00FA6436"/>
    <w:rsid w:val="00FB46A5"/>
    <w:rsid w:val="00FC2B4A"/>
    <w:rsid w:val="00FC7BF9"/>
    <w:rsid w:val="00FE4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C77B"/>
  <w15:chartTrackingRefBased/>
  <w15:docId w15:val="{E14400D8-1D4D-4E69-B4E4-D841293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AFE"/>
    <w:pPr>
      <w:keepNext/>
      <w:keepLines/>
      <w:spacing w:before="240" w:after="0" w:line="240" w:lineRule="auto"/>
      <w:outlineLvl w:val="0"/>
    </w:pPr>
    <w:rPr>
      <w:rFonts w:ascii="Garamond" w:eastAsiaTheme="majorEastAsia" w:hAnsi="Garamond" w:cstheme="majorBidi"/>
      <w:b/>
      <w:sz w:val="32"/>
      <w:szCs w:val="32"/>
    </w:rPr>
  </w:style>
  <w:style w:type="paragraph" w:styleId="Heading2">
    <w:name w:val="heading 2"/>
    <w:basedOn w:val="Normal"/>
    <w:next w:val="Normal"/>
    <w:link w:val="Heading2Char"/>
    <w:uiPriority w:val="9"/>
    <w:unhideWhenUsed/>
    <w:qFormat/>
    <w:rsid w:val="00C75AFE"/>
    <w:pPr>
      <w:jc w:val="center"/>
      <w:outlineLvl w:val="1"/>
    </w:pPr>
    <w:rPr>
      <w:rFonts w:ascii="Garamond" w:hAnsi="Garamond"/>
      <w:b/>
      <w:bCs/>
      <w:sz w:val="32"/>
      <w:szCs w:val="32"/>
    </w:rPr>
  </w:style>
  <w:style w:type="paragraph" w:styleId="Heading3">
    <w:name w:val="heading 3"/>
    <w:basedOn w:val="ListParagraph"/>
    <w:next w:val="Normal"/>
    <w:link w:val="Heading3Char"/>
    <w:uiPriority w:val="9"/>
    <w:unhideWhenUsed/>
    <w:qFormat/>
    <w:rsid w:val="000E09DC"/>
    <w:pPr>
      <w:numPr>
        <w:numId w:val="3"/>
      </w:numPr>
      <w:outlineLvl w:val="2"/>
    </w:pPr>
  </w:style>
  <w:style w:type="paragraph" w:styleId="Heading4">
    <w:name w:val="heading 4"/>
    <w:basedOn w:val="Normal"/>
    <w:next w:val="Normal"/>
    <w:link w:val="Heading4Char"/>
    <w:uiPriority w:val="9"/>
    <w:unhideWhenUsed/>
    <w:qFormat/>
    <w:rsid w:val="00230DE3"/>
    <w:pPr>
      <w:keepNext/>
      <w:keepLines/>
      <w:spacing w:before="40" w:after="0"/>
      <w:jc w:val="center"/>
      <w:outlineLvl w:val="3"/>
    </w:pPr>
    <w:rPr>
      <w:rFonts w:ascii="Garamond" w:eastAsiaTheme="majorEastAsia" w:hAnsi="Garamond"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FE"/>
    <w:rPr>
      <w:rFonts w:ascii="Garamond" w:eastAsiaTheme="majorEastAsia" w:hAnsi="Garamond" w:cstheme="majorBidi"/>
      <w:b/>
      <w:sz w:val="32"/>
      <w:szCs w:val="32"/>
    </w:rPr>
  </w:style>
  <w:style w:type="character" w:customStyle="1" w:styleId="Heading2Char">
    <w:name w:val="Heading 2 Char"/>
    <w:basedOn w:val="DefaultParagraphFont"/>
    <w:link w:val="Heading2"/>
    <w:rsid w:val="00C75AFE"/>
    <w:rPr>
      <w:rFonts w:ascii="Garamond" w:hAnsi="Garamond"/>
      <w:b/>
      <w:bCs/>
      <w:sz w:val="32"/>
      <w:szCs w:val="32"/>
    </w:rPr>
  </w:style>
  <w:style w:type="character" w:customStyle="1" w:styleId="Heading3Char">
    <w:name w:val="Heading 3 Char"/>
    <w:basedOn w:val="DefaultParagraphFont"/>
    <w:link w:val="Heading3"/>
    <w:uiPriority w:val="9"/>
    <w:rsid w:val="000E09DC"/>
  </w:style>
  <w:style w:type="character" w:styleId="Hyperlink">
    <w:name w:val="Hyperlink"/>
    <w:basedOn w:val="DefaultParagraphFont"/>
    <w:uiPriority w:val="99"/>
    <w:unhideWhenUsed/>
    <w:rsid w:val="00E903F1"/>
    <w:rPr>
      <w:color w:val="0563C1" w:themeColor="hyperlink"/>
      <w:u w:val="single"/>
    </w:rPr>
  </w:style>
  <w:style w:type="character" w:styleId="UnresolvedMention">
    <w:name w:val="Unresolved Mention"/>
    <w:basedOn w:val="DefaultParagraphFont"/>
    <w:uiPriority w:val="99"/>
    <w:semiHidden/>
    <w:unhideWhenUsed/>
    <w:rsid w:val="00E903F1"/>
    <w:rPr>
      <w:color w:val="605E5C"/>
      <w:shd w:val="clear" w:color="auto" w:fill="E1DFDD"/>
    </w:rPr>
  </w:style>
  <w:style w:type="table" w:styleId="TableGrid">
    <w:name w:val="Table Grid"/>
    <w:basedOn w:val="TableNormal"/>
    <w:uiPriority w:val="39"/>
    <w:rsid w:val="00E9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3F1"/>
    <w:pPr>
      <w:ind w:left="720"/>
      <w:contextualSpacing/>
    </w:pPr>
  </w:style>
  <w:style w:type="paragraph" w:styleId="Header">
    <w:name w:val="header"/>
    <w:basedOn w:val="Normal"/>
    <w:link w:val="HeaderChar"/>
    <w:uiPriority w:val="99"/>
    <w:unhideWhenUsed/>
    <w:rsid w:val="000E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DC"/>
  </w:style>
  <w:style w:type="paragraph" w:styleId="Footer">
    <w:name w:val="footer"/>
    <w:basedOn w:val="Normal"/>
    <w:link w:val="FooterChar"/>
    <w:uiPriority w:val="99"/>
    <w:unhideWhenUsed/>
    <w:rsid w:val="000E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DC"/>
  </w:style>
  <w:style w:type="character" w:styleId="PlaceholderText">
    <w:name w:val="Placeholder Text"/>
    <w:basedOn w:val="DefaultParagraphFont"/>
    <w:uiPriority w:val="99"/>
    <w:semiHidden/>
    <w:rsid w:val="00754222"/>
    <w:rPr>
      <w:color w:val="808080"/>
    </w:rPr>
  </w:style>
  <w:style w:type="character" w:customStyle="1" w:styleId="Heading4Char">
    <w:name w:val="Heading 4 Char"/>
    <w:basedOn w:val="DefaultParagraphFont"/>
    <w:link w:val="Heading4"/>
    <w:uiPriority w:val="9"/>
    <w:rsid w:val="00230DE3"/>
    <w:rPr>
      <w:rFonts w:ascii="Garamond" w:eastAsiaTheme="majorEastAsia" w:hAnsi="Garamond" w:cstheme="majorBidi"/>
      <w:sz w:val="40"/>
      <w:szCs w:val="40"/>
    </w:rPr>
  </w:style>
  <w:style w:type="paragraph" w:styleId="TOCHeading">
    <w:name w:val="TOC Heading"/>
    <w:basedOn w:val="Heading1"/>
    <w:next w:val="Normal"/>
    <w:uiPriority w:val="39"/>
    <w:unhideWhenUsed/>
    <w:qFormat/>
    <w:rsid w:val="005D5139"/>
    <w:p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D5139"/>
    <w:pPr>
      <w:spacing w:after="100"/>
    </w:pPr>
  </w:style>
  <w:style w:type="paragraph" w:styleId="TOC2">
    <w:name w:val="toc 2"/>
    <w:basedOn w:val="Normal"/>
    <w:next w:val="Normal"/>
    <w:autoRedefine/>
    <w:uiPriority w:val="39"/>
    <w:unhideWhenUsed/>
    <w:rsid w:val="005D5139"/>
    <w:pPr>
      <w:spacing w:after="100"/>
      <w:ind w:left="220"/>
    </w:pPr>
  </w:style>
  <w:style w:type="paragraph" w:styleId="TOC3">
    <w:name w:val="toc 3"/>
    <w:basedOn w:val="Normal"/>
    <w:next w:val="Normal"/>
    <w:autoRedefine/>
    <w:uiPriority w:val="39"/>
    <w:unhideWhenUsed/>
    <w:rsid w:val="005D51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mailto:stephanie.castro@unf.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maria.castro@unf.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899B230-3CB2-4D60-A583-2271EFCA203A}"/>
      </w:docPartPr>
      <w:docPartBody>
        <w:p w:rsidR="00B51BC1" w:rsidRDefault="00D550C1">
          <w:r w:rsidRPr="00FE0587">
            <w:rPr>
              <w:rStyle w:val="PlaceholderText"/>
            </w:rPr>
            <w:t>Click or tap here to enter text.</w:t>
          </w:r>
        </w:p>
      </w:docPartBody>
    </w:docPart>
    <w:docPart>
      <w:docPartPr>
        <w:name w:val="AF3CDC633AAD4607B010027C548D520B"/>
        <w:category>
          <w:name w:val="General"/>
          <w:gallery w:val="placeholder"/>
        </w:category>
        <w:types>
          <w:type w:val="bbPlcHdr"/>
        </w:types>
        <w:behaviors>
          <w:behavior w:val="content"/>
        </w:behaviors>
        <w:guid w:val="{8047BAF7-8613-4A6B-991F-26DEEA7C8314}"/>
      </w:docPartPr>
      <w:docPartBody>
        <w:p w:rsidR="00B51BC1" w:rsidRDefault="00D550C1" w:rsidP="00D550C1">
          <w:pPr>
            <w:pStyle w:val="AF3CDC633AAD4607B010027C548D520B"/>
          </w:pPr>
          <w:r w:rsidRPr="00FE0587">
            <w:rPr>
              <w:rStyle w:val="PlaceholderText"/>
            </w:rPr>
            <w:t>Click or tap here to enter text.</w:t>
          </w:r>
        </w:p>
      </w:docPartBody>
    </w:docPart>
    <w:docPart>
      <w:docPartPr>
        <w:name w:val="47F4C0F3E66F4172B8A82418E682AEDA"/>
        <w:category>
          <w:name w:val="General"/>
          <w:gallery w:val="placeholder"/>
        </w:category>
        <w:types>
          <w:type w:val="bbPlcHdr"/>
        </w:types>
        <w:behaviors>
          <w:behavior w:val="content"/>
        </w:behaviors>
        <w:guid w:val="{912C5CCF-813B-4EAD-A69E-B0A396FA0C7B}"/>
      </w:docPartPr>
      <w:docPartBody>
        <w:p w:rsidR="003D6B87" w:rsidRDefault="00B51BC1" w:rsidP="00B51BC1">
          <w:pPr>
            <w:pStyle w:val="47F4C0F3E66F4172B8A82418E682AEDA"/>
          </w:pPr>
          <w:r w:rsidRPr="00FE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C1"/>
    <w:rsid w:val="0024025C"/>
    <w:rsid w:val="00353CFA"/>
    <w:rsid w:val="00364C6D"/>
    <w:rsid w:val="003D6B87"/>
    <w:rsid w:val="003E0F50"/>
    <w:rsid w:val="004771C0"/>
    <w:rsid w:val="00480BE5"/>
    <w:rsid w:val="00590793"/>
    <w:rsid w:val="00592482"/>
    <w:rsid w:val="006B1652"/>
    <w:rsid w:val="00756C79"/>
    <w:rsid w:val="00781604"/>
    <w:rsid w:val="00787BE4"/>
    <w:rsid w:val="007F17BF"/>
    <w:rsid w:val="008D4880"/>
    <w:rsid w:val="009047CD"/>
    <w:rsid w:val="0098647E"/>
    <w:rsid w:val="009A5E13"/>
    <w:rsid w:val="009B4E34"/>
    <w:rsid w:val="00B43F6C"/>
    <w:rsid w:val="00B51BC1"/>
    <w:rsid w:val="00BF0F9C"/>
    <w:rsid w:val="00C44649"/>
    <w:rsid w:val="00CF1870"/>
    <w:rsid w:val="00D550C1"/>
    <w:rsid w:val="00DF6F0D"/>
    <w:rsid w:val="00E10E76"/>
    <w:rsid w:val="00E56004"/>
    <w:rsid w:val="00F91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C1"/>
    <w:rPr>
      <w:color w:val="808080"/>
    </w:rPr>
  </w:style>
  <w:style w:type="paragraph" w:customStyle="1" w:styleId="AF3CDC633AAD4607B010027C548D520B">
    <w:name w:val="AF3CDC633AAD4607B010027C548D520B"/>
    <w:rsid w:val="00D550C1"/>
  </w:style>
  <w:style w:type="paragraph" w:customStyle="1" w:styleId="47F4C0F3E66F4172B8A82418E682AEDA">
    <w:name w:val="47F4C0F3E66F4172B8A82418E682AEDA"/>
    <w:rsid w:val="00B51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vision xmlns="dd789dca-c929-40d0-8197-786354cb578f">108</Division>
    <Status xmlns="dd789dca-c929-40d0-8197-786354cb578f">ADA Audit</Status>
    <Trustees_x0020_Sections xmlns="dd789dca-c929-40d0-8197-786354cb578f" xsi:nil="true"/>
    <lcf76f155ced4ddcb4097134ff3c332f xmlns="dd789dca-c929-40d0-8197-786354cb578f">
      <Terms xmlns="http://schemas.microsoft.com/office/infopath/2007/PartnerControls"/>
    </lcf76f155ced4ddcb4097134ff3c332f>
    <TaxCatchAll xmlns="9ff5bdf5-f8d1-43a7-b3ef-489ee70c8bba" xsi:nil="true"/>
    <COAS_x0020_Subdepartments xmlns="dd789dca-c929-40d0-8197-786354cb57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3DD0BCD572A841B2DA16F35723BABC" ma:contentTypeVersion="23" ma:contentTypeDescription="Create a new document." ma:contentTypeScope="" ma:versionID="e98d35755afeaa82be02a855992b4656">
  <xsd:schema xmlns:xsd="http://www.w3.org/2001/XMLSchema" xmlns:xs="http://www.w3.org/2001/XMLSchema" xmlns:p="http://schemas.microsoft.com/office/2006/metadata/properties" xmlns:ns2="dd789dca-c929-40d0-8197-786354cb578f" xmlns:ns3="9ff5bdf5-f8d1-43a7-b3ef-489ee70c8bba" targetNamespace="http://schemas.microsoft.com/office/2006/metadata/properties" ma:root="true" ma:fieldsID="1907cc62515d77cc6a0dac35c43e6945" ns2:_="" ns3:_="">
    <xsd:import namespace="dd789dca-c929-40d0-8197-786354cb578f"/>
    <xsd:import namespace="9ff5bdf5-f8d1-43a7-b3ef-489ee70c8bba"/>
    <xsd:element name="properties">
      <xsd:complexType>
        <xsd:sequence>
          <xsd:element name="documentManagement">
            <xsd:complexType>
              <xsd:all>
                <xsd:element ref="ns2:Status"/>
                <xsd:element ref="ns2:Division"/>
                <xsd:element ref="ns2:Division_x003a_Division" minOccurs="0"/>
                <xsd:element ref="ns2:COAS_x0020_Subdepartments" minOccurs="0"/>
                <xsd:element ref="ns2:Trustees_x0020_Sections"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89dca-c929-40d0-8197-786354cb578f" elementFormDefault="qualified">
    <xsd:import namespace="http://schemas.microsoft.com/office/2006/documentManagement/types"/>
    <xsd:import namespace="http://schemas.microsoft.com/office/infopath/2007/PartnerControls"/>
    <xsd:element name="Status" ma:index="8" ma:displayName="Status" ma:default="ADA Audit" ma:format="RadioButtons" ma:internalName="Status">
      <xsd:simpleType>
        <xsd:restriction base="dms:Choice">
          <xsd:enumeration value="ADA Audit"/>
          <xsd:enumeration value="Superuser/Editor Needs Assistance"/>
          <xsd:enumeration value="Document Training Information"/>
          <xsd:enumeration value="ADA Title II Department Inventories"/>
        </xsd:restriction>
      </xsd:simpleType>
    </xsd:element>
    <xsd:element name="Division" ma:index="9" ma:displayName="Department" ma:list="{e711da8d-7319-447e-89c6-48a448fa3ba9}" ma:internalName="Division" ma:readOnly="false" ma:showField="Title">
      <xsd:simpleType>
        <xsd:restriction base="dms:Lookup"/>
      </xsd:simpleType>
    </xsd:element>
    <xsd:element name="Division_x003a_Division" ma:index="10" nillable="true" ma:displayName="Division" ma:list="{e711da8d-7319-447e-89c6-48a448fa3ba9}" ma:internalName="Division_x003a_Division" ma:readOnly="true" ma:showField="field_1" ma:web="9ff5bdf5-f8d1-43a7-b3ef-489ee70c8bba">
      <xsd:simpleType>
        <xsd:restriction base="dms:Lookup"/>
      </xsd:simpleType>
    </xsd:element>
    <xsd:element name="COAS_x0020_Subdepartments" ma:index="11" nillable="true" ma:displayName="COAS Subdepartments" ma:list="{d26dbdda-33bd-4702-8c1b-206f131c54ad}" ma:internalName="COAS_x0020_Subdepartments" ma:showField="Title">
      <xsd:simpleType>
        <xsd:restriction base="dms:Lookup"/>
      </xsd:simpleType>
    </xsd:element>
    <xsd:element name="Trustees_x0020_Sections" ma:index="12" nillable="true" ma:displayName="Trustees Sections" ma:list="{f3844c3a-ea1e-4021-adb1-991cde9bc7a8}" ma:internalName="Trustees_x0020_Sections"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57040d-a7f1-426b-b1f0-910536c27e0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5bdf5-f8d1-43a7-b3ef-489ee70c8b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c9198e-622b-4755-8b35-075992f2441e}" ma:internalName="TaxCatchAll" ma:showField="CatchAllData" ma:web="9ff5bdf5-f8d1-43a7-b3ef-489ee70c8b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C41201-A632-4186-A6FD-C168062ED42C}">
  <ds:schemaRefs>
    <ds:schemaRef ds:uri="http://schemas.openxmlformats.org/officeDocument/2006/bibliography"/>
  </ds:schemaRefs>
</ds:datastoreItem>
</file>

<file path=customXml/itemProps2.xml><?xml version="1.0" encoding="utf-8"?>
<ds:datastoreItem xmlns:ds="http://schemas.openxmlformats.org/officeDocument/2006/customXml" ds:itemID="{23C77125-DF62-4CF7-9FAA-EB12E32DABF7}">
  <ds:schemaRefs>
    <ds:schemaRef ds:uri="http://schemas.microsoft.com/sharepoint/v3/contenttype/forms"/>
  </ds:schemaRefs>
</ds:datastoreItem>
</file>

<file path=customXml/itemProps3.xml><?xml version="1.0" encoding="utf-8"?>
<ds:datastoreItem xmlns:ds="http://schemas.openxmlformats.org/officeDocument/2006/customXml" ds:itemID="{4C9919FE-7991-4EDF-A49E-CD4336DA4814}">
  <ds:schemaRefs>
    <ds:schemaRef ds:uri="http://schemas.microsoft.com/office/2006/metadata/properties"/>
    <ds:schemaRef ds:uri="http://schemas.microsoft.com/office/infopath/2007/PartnerControls"/>
    <ds:schemaRef ds:uri="dd789dca-c929-40d0-8197-786354cb578f"/>
    <ds:schemaRef ds:uri="9ff5bdf5-f8d1-43a7-b3ef-489ee70c8bba"/>
  </ds:schemaRefs>
</ds:datastoreItem>
</file>

<file path=customXml/itemProps4.xml><?xml version="1.0" encoding="utf-8"?>
<ds:datastoreItem xmlns:ds="http://schemas.openxmlformats.org/officeDocument/2006/customXml" ds:itemID="{6865333D-5D97-44AB-9FE1-414F1BC0F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89dca-c929-40d0-8197-786354cb578f"/>
    <ds:schemaRef ds:uri="9ff5bdf5-f8d1-43a7-b3ef-489ee70c8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8729</Words>
  <Characters>49757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Legislative Branch Policies and Procedures</vt:lpstr>
    </vt:vector>
  </TitlesOfParts>
  <Company/>
  <LinksUpToDate>false</LinksUpToDate>
  <CharactersWithSpaces>58370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Legislative Branch Policies and Procedures</dc:title>
  <dc:subject/>
  <dc:creator>Fieschko, Rachel</dc:creator>
  <cp:keywords/>
  <dc:description/>
  <cp:lastModifiedBy>Korpics, Ivan</cp:lastModifiedBy>
  <cp:revision>4</cp:revision>
  <cp:lastPrinted>2021-10-13T20:19:00Z</cp:lastPrinted>
  <dcterms:created xsi:type="dcterms:W3CDTF">2026-04-10T12:37:00Z</dcterms:created>
  <dcterms:modified xsi:type="dcterms:W3CDTF">2026-04-15T20:38:00Z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0x010100193DD0BCD572A841B2DA16F35723BABC</vt:lpwstr>
  </property>
  <property fmtid="{D5CDD505-2E9C-101B-9397-08002B2CF9AE}" pid="3" name="MediaServiceImageTags">
    <vt:lpwstr/>
  </property>
  <property fmtid="{D5CDD505-2E9C-101B-9397-08002B2CF9AE}" pid="4" name="GrammarlyDocumentId">
    <vt:lpwstr>d0b0725d-15a9-43b8-9a2e-d621da98df3d</vt:lpwstr>
  </property>
</Properties>
</file>