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B3FF" w14:textId="5FD94921" w:rsidR="008244C5" w:rsidRDefault="008244C5" w:rsidP="008244C5">
      <w:pPr>
        <w:spacing w:before="81" w:line="259" w:lineRule="auto"/>
        <w:ind w:right="356"/>
        <w:jc w:val="center"/>
        <w:rPr>
          <w:rFonts w:cs="Calibri Light"/>
          <w:b/>
          <w:bCs/>
          <w:sz w:val="60"/>
          <w:szCs w:val="60"/>
        </w:rPr>
      </w:pPr>
      <w:bookmarkStart w:id="0" w:name="_Hlk105577254"/>
      <w:bookmarkEnd w:id="0"/>
    </w:p>
    <w:p w14:paraId="30EE5B04" w14:textId="273C7580" w:rsidR="008244C5" w:rsidRDefault="008244C5" w:rsidP="008244C5">
      <w:pPr>
        <w:spacing w:before="81" w:line="259" w:lineRule="auto"/>
        <w:ind w:right="356"/>
        <w:jc w:val="center"/>
        <w:rPr>
          <w:rFonts w:cs="Calibri Light"/>
          <w:b/>
          <w:bCs/>
          <w:sz w:val="60"/>
          <w:szCs w:val="60"/>
        </w:rPr>
      </w:pPr>
    </w:p>
    <w:p w14:paraId="34E8E55F" w14:textId="589DC83C" w:rsidR="008244C5" w:rsidRDefault="008244C5" w:rsidP="008244C5">
      <w:pPr>
        <w:spacing w:before="81" w:line="259" w:lineRule="auto"/>
        <w:ind w:right="356"/>
        <w:jc w:val="center"/>
        <w:rPr>
          <w:rFonts w:cs="Calibri Light"/>
          <w:b/>
          <w:bCs/>
          <w:sz w:val="60"/>
          <w:szCs w:val="60"/>
        </w:rPr>
      </w:pPr>
      <w:r w:rsidRPr="00233C29">
        <w:rPr>
          <w:rFonts w:cs="Calibri Light"/>
          <w:b/>
          <w:bCs/>
          <w:noProof/>
          <w:sz w:val="60"/>
          <w:szCs w:val="60"/>
        </w:rPr>
        <w:drawing>
          <wp:inline distT="0" distB="0" distL="0" distR="0" wp14:anchorId="622E3CC7" wp14:editId="014601E6">
            <wp:extent cx="3524250" cy="3524250"/>
            <wp:effectExtent l="0" t="0" r="0" b="0"/>
            <wp:docPr id="2" name="Picture 2" descr="Seal of the Student Body Presid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l of the Student Body President "/>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24250" cy="3524250"/>
                    </a:xfrm>
                    <a:prstGeom prst="rect">
                      <a:avLst/>
                    </a:prstGeom>
                    <a:noFill/>
                    <a:ln>
                      <a:noFill/>
                    </a:ln>
                  </pic:spPr>
                </pic:pic>
              </a:graphicData>
            </a:graphic>
          </wp:inline>
        </w:drawing>
      </w:r>
    </w:p>
    <w:p w14:paraId="4DF47275" w14:textId="535E0CB7" w:rsidR="008244C5" w:rsidRDefault="008244C5" w:rsidP="008244C5">
      <w:pPr>
        <w:spacing w:before="81" w:line="259" w:lineRule="auto"/>
        <w:ind w:right="356"/>
        <w:jc w:val="center"/>
        <w:rPr>
          <w:rFonts w:cs="Calibri Light"/>
          <w:b/>
          <w:bCs/>
          <w:sz w:val="60"/>
          <w:szCs w:val="60"/>
        </w:rPr>
      </w:pPr>
    </w:p>
    <w:p w14:paraId="5327CD13" w14:textId="277F4599" w:rsidR="00233C29" w:rsidRPr="008244C5" w:rsidRDefault="00233C29" w:rsidP="00D81F0A">
      <w:pPr>
        <w:pStyle w:val="Heading1"/>
      </w:pPr>
      <w:r w:rsidRPr="00233C29">
        <w:t>POLICIES AND PROCEDURES OF THE EXECUTIVE BRANCH</w:t>
      </w:r>
    </w:p>
    <w:p w14:paraId="38F322C0" w14:textId="3999A8B3" w:rsidR="00233C29" w:rsidRPr="00C77FE0" w:rsidRDefault="00233C29" w:rsidP="00233C29">
      <w:pPr>
        <w:pStyle w:val="BodyText"/>
        <w:spacing w:before="4"/>
        <w:ind w:left="0" w:firstLine="0"/>
        <w:jc w:val="center"/>
        <w:rPr>
          <w:sz w:val="11"/>
        </w:rPr>
      </w:pPr>
    </w:p>
    <w:p w14:paraId="6288F936" w14:textId="77777777" w:rsidR="00233C29" w:rsidRPr="00C77FE0" w:rsidRDefault="00233C29" w:rsidP="00233C29">
      <w:pPr>
        <w:jc w:val="center"/>
        <w:rPr>
          <w:sz w:val="21"/>
        </w:rPr>
        <w:sectPr w:rsidR="00233C29" w:rsidRPr="00C77FE0" w:rsidSect="00001CA4">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299"/>
        </w:sectPr>
      </w:pPr>
    </w:p>
    <w:p w14:paraId="56EDEDFA" w14:textId="4DF0BC58" w:rsidR="00233C29" w:rsidRPr="00C77FE0" w:rsidRDefault="007B697D" w:rsidP="00233C29">
      <w:pPr>
        <w:spacing w:before="188"/>
        <w:ind w:left="1494" w:right="18"/>
        <w:jc w:val="center"/>
      </w:pPr>
      <w:r>
        <w:rPr>
          <w:b/>
        </w:rPr>
        <w:t xml:space="preserve">Nathaniel Rodefer </w:t>
      </w:r>
      <w:r w:rsidR="00233C29" w:rsidRPr="00C77FE0">
        <w:t>Student Body President</w:t>
      </w:r>
    </w:p>
    <w:p w14:paraId="229BACEC" w14:textId="50FDD863" w:rsidR="00C31D59" w:rsidRPr="00C31D59" w:rsidRDefault="00233C29" w:rsidP="00C31D59">
      <w:pPr>
        <w:spacing w:before="188"/>
        <w:ind w:left="1493" w:right="480"/>
        <w:jc w:val="center"/>
        <w:rPr>
          <w:b/>
          <w:bCs/>
          <w:szCs w:val="28"/>
        </w:rPr>
      </w:pPr>
      <w:r w:rsidRPr="00C77FE0">
        <w:rPr>
          <w:sz w:val="20"/>
        </w:rPr>
        <w:br w:type="column"/>
      </w:r>
      <w:r w:rsidR="007B697D" w:rsidRPr="00C31D59">
        <w:rPr>
          <w:b/>
          <w:bCs/>
          <w:szCs w:val="28"/>
        </w:rPr>
        <w:t xml:space="preserve">Joshua Murry </w:t>
      </w:r>
      <w:r w:rsidR="00C31D59">
        <w:rPr>
          <w:b/>
          <w:bCs/>
          <w:szCs w:val="28"/>
        </w:rPr>
        <w:t xml:space="preserve">                </w:t>
      </w:r>
      <w:r w:rsidR="00C31D59">
        <w:t xml:space="preserve">Student Body </w:t>
      </w:r>
      <w:r w:rsidR="00C31D59" w:rsidRPr="00C77FE0">
        <w:t>Vice Presid</w:t>
      </w:r>
      <w:r w:rsidR="00C31D59">
        <w:t>ent</w:t>
      </w:r>
    </w:p>
    <w:p w14:paraId="57F95572" w14:textId="77777777" w:rsidR="007B697D" w:rsidRPr="00C77FE0" w:rsidRDefault="007B697D" w:rsidP="00C31D59">
      <w:pPr>
        <w:spacing w:before="99"/>
        <w:ind w:right="479"/>
        <w:rPr>
          <w:b/>
        </w:rPr>
      </w:pPr>
    </w:p>
    <w:p w14:paraId="0470A2EB" w14:textId="77777777" w:rsidR="00233C29" w:rsidRDefault="00233C29" w:rsidP="00233C29">
      <w:pPr>
        <w:spacing w:before="188"/>
        <w:ind w:left="1493" w:right="480"/>
        <w:jc w:val="center"/>
        <w:rPr>
          <w:i/>
          <w:iCs/>
        </w:rPr>
        <w:sectPr w:rsidR="00233C29">
          <w:type w:val="continuous"/>
          <w:pgSz w:w="12240" w:h="15840"/>
          <w:pgMar w:top="1360" w:right="1320" w:bottom="280" w:left="620" w:header="720" w:footer="720" w:gutter="0"/>
          <w:cols w:num="2" w:space="720" w:equalWidth="0">
            <w:col w:w="4480" w:space="244"/>
            <w:col w:w="5576"/>
          </w:cols>
        </w:sectPr>
      </w:pPr>
    </w:p>
    <w:p w14:paraId="138DBA09" w14:textId="66401EAA" w:rsidR="00233C29" w:rsidRPr="00AA71B9" w:rsidRDefault="00F00075" w:rsidP="00F00075">
      <w:pPr>
        <w:spacing w:before="188"/>
        <w:ind w:left="2160" w:right="480" w:firstLine="720"/>
      </w:pPr>
      <w:r>
        <w:rPr>
          <w:i/>
          <w:iCs/>
        </w:rPr>
        <w:t xml:space="preserve">   </w:t>
      </w:r>
      <w:r w:rsidR="009F4F1E">
        <w:rPr>
          <w:i/>
          <w:iCs/>
        </w:rPr>
        <w:t xml:space="preserve"> </w:t>
      </w:r>
      <w:r w:rsidR="00D9125B">
        <w:rPr>
          <w:i/>
          <w:iCs/>
        </w:rPr>
        <w:t>Enact</w:t>
      </w:r>
      <w:r w:rsidR="008244C5">
        <w:rPr>
          <w:i/>
          <w:iCs/>
        </w:rPr>
        <w:t xml:space="preserve">ed </w:t>
      </w:r>
      <w:r>
        <w:rPr>
          <w:i/>
          <w:iCs/>
        </w:rPr>
        <w:t>September</w:t>
      </w:r>
      <w:r w:rsidR="008244C5">
        <w:rPr>
          <w:i/>
          <w:iCs/>
        </w:rPr>
        <w:t xml:space="preserve"> </w:t>
      </w:r>
      <w:r>
        <w:rPr>
          <w:i/>
          <w:iCs/>
        </w:rPr>
        <w:t>30</w:t>
      </w:r>
      <w:r w:rsidR="008244C5" w:rsidRPr="008244C5">
        <w:rPr>
          <w:i/>
          <w:iCs/>
          <w:vertAlign w:val="superscript"/>
        </w:rPr>
        <w:t>th</w:t>
      </w:r>
      <w:r w:rsidR="00E3102C">
        <w:rPr>
          <w:i/>
          <w:iCs/>
        </w:rPr>
        <w:t>, 202</w:t>
      </w:r>
      <w:r>
        <w:rPr>
          <w:i/>
          <w:iCs/>
        </w:rPr>
        <w:t>2</w:t>
      </w:r>
    </w:p>
    <w:p w14:paraId="533DFA74" w14:textId="77777777" w:rsidR="00C31D59" w:rsidRDefault="007B697D">
      <w:pPr>
        <w:pStyle w:val="TOCHeading"/>
        <w:rPr>
          <w:color w:val="000000"/>
        </w:rPr>
      </w:pPr>
      <w:r>
        <w:rPr>
          <w:color w:val="000000"/>
        </w:rPr>
        <w:lastRenderedPageBreak/>
        <w:tab/>
      </w:r>
    </w:p>
    <w:sdt>
      <w:sdtPr>
        <w:rPr>
          <w:rFonts w:eastAsiaTheme="minorEastAsia" w:cs="Times New Roman"/>
          <w:b w:val="0"/>
          <w:sz w:val="28"/>
          <w:szCs w:val="22"/>
        </w:rPr>
        <w:id w:val="1066378233"/>
        <w:docPartObj>
          <w:docPartGallery w:val="Table of Contents"/>
          <w:docPartUnique/>
        </w:docPartObj>
      </w:sdtPr>
      <w:sdtEndPr/>
      <w:sdtContent>
        <w:p w14:paraId="06704FC6" w14:textId="0F99F139" w:rsidR="00870BA5" w:rsidRDefault="00870BA5">
          <w:pPr>
            <w:pStyle w:val="TOCHeading"/>
          </w:pPr>
          <w:r>
            <w:t>Table of Contents</w:t>
          </w:r>
        </w:p>
        <w:p w14:paraId="7A667BB0" w14:textId="2ED66544" w:rsidR="00870BA5" w:rsidRPr="00AB51A4" w:rsidRDefault="00870BA5" w:rsidP="006F339E">
          <w:pPr>
            <w:pStyle w:val="TOC1"/>
            <w:numPr>
              <w:ilvl w:val="0"/>
              <w:numId w:val="41"/>
            </w:numPr>
          </w:pPr>
          <w:r w:rsidRPr="00AB51A4">
            <w:t>Preamble</w:t>
          </w:r>
          <w:r w:rsidRPr="00AB51A4">
            <w:ptab w:relativeTo="margin" w:alignment="right" w:leader="dot"/>
          </w:r>
          <w:r w:rsidR="006F339E">
            <w:t>3</w:t>
          </w:r>
        </w:p>
        <w:p w14:paraId="3C273F0C" w14:textId="633F8DBF" w:rsidR="00870BA5" w:rsidRPr="00AB51A4" w:rsidRDefault="00870BA5" w:rsidP="006F339E">
          <w:pPr>
            <w:pStyle w:val="TOC1"/>
            <w:numPr>
              <w:ilvl w:val="0"/>
              <w:numId w:val="41"/>
            </w:numPr>
          </w:pPr>
          <w:r w:rsidRPr="00AB51A4">
            <w:t>Purpo</w:t>
          </w:r>
          <w:r w:rsidR="00AB51A4">
            <w:t>se</w:t>
          </w:r>
          <w:r w:rsidR="00AB51A4" w:rsidRPr="00AB51A4">
            <w:ptab w:relativeTo="margin" w:alignment="right" w:leader="dot"/>
          </w:r>
          <w:r w:rsidR="006F339E">
            <w:t>3</w:t>
          </w:r>
        </w:p>
        <w:p w14:paraId="38C577DA" w14:textId="115E7EA7" w:rsidR="00870BA5" w:rsidRPr="00AB51A4" w:rsidRDefault="00870BA5" w:rsidP="006F339E">
          <w:pPr>
            <w:pStyle w:val="TOC1"/>
            <w:numPr>
              <w:ilvl w:val="0"/>
              <w:numId w:val="41"/>
            </w:numPr>
          </w:pPr>
          <w:r w:rsidRPr="00AB51A4">
            <w:t>Composition of Branch</w:t>
          </w:r>
          <w:r w:rsidR="00AB51A4" w:rsidRPr="00AB51A4">
            <w:ptab w:relativeTo="margin" w:alignment="right" w:leader="dot"/>
          </w:r>
          <w:r w:rsidR="00327652">
            <w:t>3</w:t>
          </w:r>
        </w:p>
        <w:p w14:paraId="2BEC6527" w14:textId="7AFA4AB9" w:rsidR="00AB51A4" w:rsidRPr="00AB51A4" w:rsidRDefault="00870BA5" w:rsidP="006F339E">
          <w:pPr>
            <w:pStyle w:val="TOC1"/>
            <w:numPr>
              <w:ilvl w:val="0"/>
              <w:numId w:val="41"/>
            </w:numPr>
          </w:pPr>
          <w:r w:rsidRPr="00AB51A4">
            <w:t>Membership and Responsibilities</w:t>
          </w:r>
          <w:r w:rsidR="00AB51A4" w:rsidRPr="00AB51A4">
            <w:ptab w:relativeTo="margin" w:alignment="right" w:leader="dot"/>
          </w:r>
          <w:r w:rsidR="00327652">
            <w:t>4</w:t>
          </w:r>
        </w:p>
        <w:p w14:paraId="40263CE7" w14:textId="3FEF919D" w:rsidR="00AB51A4" w:rsidRDefault="00AB51A4" w:rsidP="006F339E">
          <w:pPr>
            <w:pStyle w:val="TOC1"/>
          </w:pPr>
          <w:r>
            <w:t>Membership Requirements</w:t>
          </w:r>
          <w:r w:rsidRPr="00AB51A4">
            <w:ptab w:relativeTo="margin" w:alignment="right" w:leader="dot"/>
          </w:r>
          <w:r w:rsidR="00327652">
            <w:t>4</w:t>
          </w:r>
        </w:p>
        <w:p w14:paraId="3AFADBD8" w14:textId="52FF4D93" w:rsidR="00870BA5" w:rsidRPr="00AB51A4" w:rsidRDefault="00AB51A4" w:rsidP="006F339E">
          <w:pPr>
            <w:pStyle w:val="TOC1"/>
            <w:rPr>
              <w:b/>
              <w:bCs/>
            </w:rPr>
          </w:pPr>
          <w:r>
            <w:t>Appointment Procedures</w:t>
          </w:r>
          <w:r w:rsidRPr="00AB51A4">
            <w:t xml:space="preserve"> </w:t>
          </w:r>
          <w:r w:rsidRPr="00AB51A4">
            <w:ptab w:relativeTo="margin" w:alignment="right" w:leader="dot"/>
          </w:r>
          <w:r w:rsidR="00327652">
            <w:t>4</w:t>
          </w:r>
        </w:p>
        <w:p w14:paraId="044A0AA3" w14:textId="1C3FDE44" w:rsidR="00A07A71" w:rsidRPr="00A07A71" w:rsidRDefault="00870BA5" w:rsidP="006F339E">
          <w:pPr>
            <w:pStyle w:val="TOC1"/>
            <w:numPr>
              <w:ilvl w:val="0"/>
              <w:numId w:val="41"/>
            </w:numPr>
          </w:pPr>
          <w:r w:rsidRPr="00AB51A4">
            <w:t>Duties and Powers of the Executive Branch</w:t>
          </w:r>
          <w:r w:rsidR="00A07A71" w:rsidRPr="00AB51A4">
            <w:ptab w:relativeTo="margin" w:alignment="right" w:leader="dot"/>
          </w:r>
          <w:r w:rsidR="00327652">
            <w:t>5</w:t>
          </w:r>
        </w:p>
        <w:p w14:paraId="05E43C8A" w14:textId="77796863" w:rsidR="00A07A71" w:rsidRPr="00A07A71" w:rsidRDefault="00BC6C33" w:rsidP="006F339E">
          <w:pPr>
            <w:pStyle w:val="TOC1"/>
          </w:pPr>
          <w:r>
            <w:t xml:space="preserve">Office of the </w:t>
          </w:r>
          <w:r w:rsidR="00A07A71" w:rsidRPr="00A07A71">
            <w:t>President</w:t>
          </w:r>
          <w:r w:rsidR="00A07A71" w:rsidRPr="00AB51A4">
            <w:ptab w:relativeTo="margin" w:alignment="right" w:leader="dot"/>
          </w:r>
          <w:r w:rsidR="00327652">
            <w:t>5</w:t>
          </w:r>
        </w:p>
        <w:p w14:paraId="3C320525" w14:textId="0814E138" w:rsidR="00A07A71" w:rsidRPr="00A07A71" w:rsidRDefault="00BC6C33" w:rsidP="006F339E">
          <w:pPr>
            <w:pStyle w:val="TOC1"/>
          </w:pPr>
          <w:r>
            <w:t xml:space="preserve">Office of the </w:t>
          </w:r>
          <w:r w:rsidR="00A07A71" w:rsidRPr="00A07A71">
            <w:t>Vice President</w:t>
          </w:r>
          <w:r w:rsidR="00A07A71" w:rsidRPr="00AB51A4">
            <w:ptab w:relativeTo="margin" w:alignment="right" w:leader="dot"/>
          </w:r>
          <w:r>
            <w:t>6</w:t>
          </w:r>
        </w:p>
        <w:p w14:paraId="57F3264D" w14:textId="3705F3D7" w:rsidR="00A07A71" w:rsidRPr="00A07A71" w:rsidRDefault="00A07A71" w:rsidP="006F339E">
          <w:pPr>
            <w:pStyle w:val="TOC1"/>
          </w:pPr>
          <w:r w:rsidRPr="00A07A71">
            <w:t>Executive Cabinet</w:t>
          </w:r>
          <w:r w:rsidRPr="00AB51A4">
            <w:ptab w:relativeTo="margin" w:alignment="right" w:leader="dot"/>
          </w:r>
          <w:r w:rsidR="00BC6C33">
            <w:t>6</w:t>
          </w:r>
        </w:p>
        <w:p w14:paraId="70FC45B4" w14:textId="70083EC0" w:rsidR="00A07A71" w:rsidRPr="00A07A71" w:rsidRDefault="00A07A71" w:rsidP="006F339E">
          <w:pPr>
            <w:pStyle w:val="TOC1"/>
          </w:pPr>
          <w:r w:rsidRPr="00A07A71">
            <w:t>Executive Staff</w:t>
          </w:r>
          <w:r w:rsidRPr="00AB51A4">
            <w:ptab w:relativeTo="margin" w:alignment="right" w:leader="dot"/>
          </w:r>
          <w:r w:rsidR="00327652">
            <w:t>6</w:t>
          </w:r>
        </w:p>
        <w:p w14:paraId="6593E4A2" w14:textId="6E2371E9" w:rsidR="00870BA5" w:rsidRPr="00A07A71" w:rsidRDefault="00A07A71" w:rsidP="006F339E">
          <w:pPr>
            <w:pStyle w:val="TOC1"/>
          </w:pPr>
          <w:r w:rsidRPr="00A07A71">
            <w:t>Executive Agencies</w:t>
          </w:r>
          <w:r w:rsidR="00AB51A4" w:rsidRPr="00A07A71">
            <w:ptab w:relativeTo="margin" w:alignment="right" w:leader="dot"/>
          </w:r>
          <w:r w:rsidR="00B665D0">
            <w:t>7</w:t>
          </w:r>
        </w:p>
        <w:p w14:paraId="2974CD10" w14:textId="684FD63D" w:rsidR="00BC6C33" w:rsidRPr="00BC6C33" w:rsidRDefault="00870BA5" w:rsidP="006F339E">
          <w:pPr>
            <w:pStyle w:val="TOC1"/>
            <w:numPr>
              <w:ilvl w:val="0"/>
              <w:numId w:val="41"/>
            </w:numPr>
          </w:pPr>
          <w:r w:rsidRPr="00AB51A4">
            <w:t>Workplace Standards</w:t>
          </w:r>
          <w:r w:rsidR="00BC6C33" w:rsidRPr="00AB51A4">
            <w:ptab w:relativeTo="margin" w:alignment="right" w:leader="dot"/>
          </w:r>
          <w:r w:rsidR="006F339E">
            <w:t>8</w:t>
          </w:r>
        </w:p>
        <w:p w14:paraId="356F5D37" w14:textId="59DAE06A" w:rsidR="00BC6C33" w:rsidRDefault="00BC6C33" w:rsidP="006F339E">
          <w:pPr>
            <w:pStyle w:val="TOC1"/>
          </w:pPr>
          <w:r>
            <w:t>Attendance Policy</w:t>
          </w:r>
          <w:r w:rsidRPr="00AB51A4">
            <w:ptab w:relativeTo="margin" w:alignment="right" w:leader="dot"/>
          </w:r>
          <w:r w:rsidR="006F339E">
            <w:t>8</w:t>
          </w:r>
          <w:r w:rsidRPr="00AB51A4">
            <w:ptab w:relativeTo="margin" w:alignment="right" w:leader="dot"/>
          </w:r>
        </w:p>
        <w:p w14:paraId="0A03DB05" w14:textId="3965FCA6" w:rsidR="00BC6C33" w:rsidRDefault="00BC6C33" w:rsidP="006F339E">
          <w:pPr>
            <w:pStyle w:val="TOC1"/>
          </w:pPr>
          <w:r>
            <w:t>Time Sheets</w:t>
          </w:r>
          <w:r w:rsidRPr="00AB51A4">
            <w:ptab w:relativeTo="margin" w:alignment="right" w:leader="dot"/>
          </w:r>
          <w:r w:rsidR="00B665D0">
            <w:t>8</w:t>
          </w:r>
        </w:p>
        <w:p w14:paraId="46CC82CC" w14:textId="16813C9E" w:rsidR="00BC6C33" w:rsidRDefault="00BC6C33" w:rsidP="006F339E">
          <w:pPr>
            <w:pStyle w:val="TOC1"/>
          </w:pPr>
          <w:r>
            <w:t>Assemblies</w:t>
          </w:r>
          <w:r w:rsidRPr="00AB51A4">
            <w:ptab w:relativeTo="margin" w:alignment="right" w:leader="dot"/>
          </w:r>
          <w:r w:rsidR="00B665D0">
            <w:t>8</w:t>
          </w:r>
        </w:p>
        <w:p w14:paraId="57416BE4" w14:textId="31332A25" w:rsidR="00BC6C33" w:rsidRDefault="00BC6C33" w:rsidP="006F339E">
          <w:pPr>
            <w:pStyle w:val="TOC1"/>
          </w:pPr>
          <w:r>
            <w:t>Meetings</w:t>
          </w:r>
          <w:r w:rsidRPr="00AB51A4">
            <w:ptab w:relativeTo="margin" w:alignment="right" w:leader="dot"/>
          </w:r>
          <w:r w:rsidR="006F339E">
            <w:t>9</w:t>
          </w:r>
        </w:p>
        <w:p w14:paraId="13CA5349" w14:textId="238AEFC7" w:rsidR="00BC6C33" w:rsidRDefault="00BC6C33" w:rsidP="006F339E">
          <w:pPr>
            <w:pStyle w:val="TOC1"/>
          </w:pPr>
          <w:r>
            <w:t>Dress Code</w:t>
          </w:r>
          <w:r w:rsidRPr="00AB51A4">
            <w:ptab w:relativeTo="margin" w:alignment="right" w:leader="dot"/>
          </w:r>
          <w:r w:rsidR="00B665D0">
            <w:t>9</w:t>
          </w:r>
        </w:p>
        <w:p w14:paraId="0C420949" w14:textId="11F99CDA" w:rsidR="00870BA5" w:rsidRPr="00AB51A4" w:rsidRDefault="00BC6C33" w:rsidP="006F339E">
          <w:pPr>
            <w:pStyle w:val="TOC1"/>
            <w:rPr>
              <w:b/>
              <w:bCs/>
            </w:rPr>
          </w:pPr>
          <w:r>
            <w:t>Transition Binders</w:t>
          </w:r>
          <w:r w:rsidR="00AB51A4" w:rsidRPr="00AB51A4">
            <w:ptab w:relativeTo="margin" w:alignment="right" w:leader="dot"/>
          </w:r>
          <w:r w:rsidR="00B665D0">
            <w:t>9</w:t>
          </w:r>
        </w:p>
        <w:p w14:paraId="259ED58A" w14:textId="708A9A70" w:rsidR="006F339E" w:rsidRPr="006F339E" w:rsidRDefault="00870BA5" w:rsidP="006F339E">
          <w:pPr>
            <w:pStyle w:val="TOC1"/>
            <w:numPr>
              <w:ilvl w:val="0"/>
              <w:numId w:val="41"/>
            </w:numPr>
          </w:pPr>
          <w:r w:rsidRPr="00AB51A4">
            <w:t>Internal Disciplinary Process</w:t>
          </w:r>
          <w:r w:rsidR="006F339E" w:rsidRPr="00AB51A4">
            <w:ptab w:relativeTo="margin" w:alignment="right" w:leader="dot"/>
          </w:r>
          <w:r w:rsidR="006F339E">
            <w:t>10</w:t>
          </w:r>
        </w:p>
        <w:p w14:paraId="3CB66DE7" w14:textId="73221D71" w:rsidR="006F339E" w:rsidRDefault="006F339E" w:rsidP="006F339E">
          <w:pPr>
            <w:pStyle w:val="TOC1"/>
          </w:pPr>
          <w:r>
            <w:t>Censures</w:t>
          </w:r>
          <w:r w:rsidRPr="00AB51A4">
            <w:ptab w:relativeTo="margin" w:alignment="right" w:leader="dot"/>
          </w:r>
          <w:r>
            <w:t>10</w:t>
          </w:r>
        </w:p>
        <w:p w14:paraId="643DCB80" w14:textId="2855868E" w:rsidR="006F339E" w:rsidRDefault="006F339E" w:rsidP="006F339E">
          <w:pPr>
            <w:pStyle w:val="TOC1"/>
          </w:pPr>
          <w:r>
            <w:t>Grounds for Removal</w:t>
          </w:r>
          <w:r w:rsidRPr="00AB51A4">
            <w:ptab w:relativeTo="margin" w:alignment="right" w:leader="dot"/>
          </w:r>
          <w:r>
            <w:t>1</w:t>
          </w:r>
          <w:r w:rsidR="00B665D0">
            <w:t>3</w:t>
          </w:r>
        </w:p>
        <w:p w14:paraId="4392F70B" w14:textId="515CE585" w:rsidR="00870BA5" w:rsidRPr="00AB51A4" w:rsidRDefault="006F339E" w:rsidP="006F339E">
          <w:pPr>
            <w:pStyle w:val="TOC1"/>
            <w:rPr>
              <w:b/>
              <w:bCs/>
            </w:rPr>
          </w:pPr>
          <w:r>
            <w:t>Removal</w:t>
          </w:r>
          <w:r w:rsidR="00AB51A4" w:rsidRPr="00AB51A4">
            <w:ptab w:relativeTo="margin" w:alignment="right" w:leader="dot"/>
          </w:r>
          <w:r w:rsidR="00AB51A4">
            <w:t>1</w:t>
          </w:r>
          <w:r w:rsidR="00B665D0">
            <w:t>3</w:t>
          </w:r>
        </w:p>
        <w:p w14:paraId="1ED469B5" w14:textId="315C9F0A" w:rsidR="006F339E" w:rsidRPr="006F339E" w:rsidRDefault="00870BA5" w:rsidP="006F339E">
          <w:pPr>
            <w:pStyle w:val="TOC1"/>
            <w:numPr>
              <w:ilvl w:val="0"/>
              <w:numId w:val="41"/>
            </w:numPr>
          </w:pPr>
          <w:r w:rsidRPr="00AB51A4">
            <w:t>Amendments of the Exertive Branch Policies and Procedures</w:t>
          </w:r>
          <w:r w:rsidR="006F339E" w:rsidRPr="006F339E">
            <w:ptab w:relativeTo="margin" w:alignment="right" w:leader="dot"/>
          </w:r>
          <w:r w:rsidR="006F339E">
            <w:t>1</w:t>
          </w:r>
          <w:r w:rsidR="00B665D0">
            <w:t>4</w:t>
          </w:r>
        </w:p>
        <w:p w14:paraId="5C085E9E" w14:textId="0CA90C1E" w:rsidR="00870BA5" w:rsidRPr="00AB51A4" w:rsidRDefault="006F339E" w:rsidP="006F339E">
          <w:pPr>
            <w:pStyle w:val="TOC1"/>
          </w:pPr>
          <w:r w:rsidRPr="006F339E">
            <w:t>Authority on Amendments</w:t>
          </w:r>
          <w:r w:rsidR="00870BA5" w:rsidRPr="006F339E">
            <w:ptab w:relativeTo="margin" w:alignment="right" w:leader="dot"/>
          </w:r>
          <w:r w:rsidR="00AB51A4" w:rsidRPr="006F339E">
            <w:t>1</w:t>
          </w:r>
          <w:r w:rsidR="00B665D0">
            <w:t>4</w:t>
          </w:r>
        </w:p>
      </w:sdtContent>
    </w:sdt>
    <w:p w14:paraId="2B8AED7E" w14:textId="3CBA9F18" w:rsidR="00173562" w:rsidRPr="004F190D" w:rsidRDefault="00173562" w:rsidP="004F190D">
      <w:pPr>
        <w:widowControl/>
        <w:autoSpaceDE/>
        <w:autoSpaceDN/>
        <w:spacing w:after="160"/>
        <w:rPr>
          <w:bCs/>
          <w:sz w:val="20"/>
          <w:szCs w:val="20"/>
        </w:rPr>
        <w:sectPr w:rsidR="00173562" w:rsidRPr="004F190D" w:rsidSect="00DF1594">
          <w:type w:val="continuous"/>
          <w:pgSz w:w="12240" w:h="15840"/>
          <w:pgMar w:top="1440" w:right="1440" w:bottom="1440" w:left="1440" w:header="720" w:footer="720" w:gutter="0"/>
          <w:cols w:space="720"/>
          <w:docGrid w:linePitch="299"/>
        </w:sectPr>
      </w:pPr>
    </w:p>
    <w:p w14:paraId="062C2BAB" w14:textId="4A80BD68" w:rsidR="00483524" w:rsidRPr="00483524" w:rsidRDefault="00482540" w:rsidP="00D81F0A">
      <w:pPr>
        <w:pStyle w:val="Heading2"/>
      </w:pPr>
      <w:r>
        <w:lastRenderedPageBreak/>
        <w:t xml:space="preserve">I. </w:t>
      </w:r>
      <w:r w:rsidR="00483524" w:rsidRPr="00483524">
        <w:t>Preamble</w:t>
      </w:r>
    </w:p>
    <w:p w14:paraId="507BF392" w14:textId="77777777" w:rsidR="00233C29" w:rsidRPr="00E15FC3" w:rsidRDefault="00233C29" w:rsidP="00D55114">
      <w:pPr>
        <w:widowControl/>
        <w:autoSpaceDE/>
        <w:autoSpaceDN/>
        <w:spacing w:after="160"/>
        <w:rPr>
          <w:bCs/>
          <w:noProof/>
          <w:sz w:val="20"/>
          <w:szCs w:val="20"/>
        </w:rPr>
      </w:pPr>
    </w:p>
    <w:p w14:paraId="19A0735E" w14:textId="04942449" w:rsidR="00483524" w:rsidRPr="00173562" w:rsidRDefault="00483524" w:rsidP="00D55114">
      <w:pPr>
        <w:rPr>
          <w:bCs/>
          <w:noProof/>
          <w:szCs w:val="28"/>
        </w:rPr>
      </w:pPr>
      <w:bookmarkStart w:id="1" w:name="_Hlk72838270"/>
      <w:r w:rsidRPr="004408F3">
        <w:rPr>
          <w:bCs/>
          <w:noProof/>
          <w:szCs w:val="28"/>
        </w:rPr>
        <w:t>We, the elected or appointed members of the Executive Branch, in order that we may maintain and perpetuate the ideals and successes of the Student Body through an open and transparent government, and which every student may be offered equal opportunity in the purview of Student Government influence by establishing a more uniform and professional connection between the Student Body, Faculty, and Administration, do hereby ordain and establish the Policies and Procedures of the Executive Branch.</w:t>
      </w:r>
      <w:bookmarkEnd w:id="1"/>
      <w:r w:rsidRPr="004408F3">
        <w:rPr>
          <w:bCs/>
          <w:noProof/>
          <w:szCs w:val="28"/>
        </w:rPr>
        <w:t xml:space="preserve"> </w:t>
      </w:r>
    </w:p>
    <w:p w14:paraId="1ABDFABE" w14:textId="6F527C8A" w:rsidR="00483524" w:rsidRDefault="00482540" w:rsidP="00D81F0A">
      <w:pPr>
        <w:pStyle w:val="Heading2"/>
      </w:pPr>
      <w:r>
        <w:t xml:space="preserve">II. </w:t>
      </w:r>
      <w:r w:rsidR="00483524" w:rsidRPr="00483524">
        <w:t>Purpose</w:t>
      </w:r>
    </w:p>
    <w:p w14:paraId="55BF6D2A" w14:textId="77777777" w:rsidR="00E15FC3" w:rsidRPr="00E15FC3" w:rsidRDefault="00E15FC3" w:rsidP="00D55114">
      <w:pPr>
        <w:rPr>
          <w:sz w:val="20"/>
          <w:szCs w:val="20"/>
        </w:rPr>
      </w:pPr>
    </w:p>
    <w:p w14:paraId="238EE384" w14:textId="77777777" w:rsidR="00483524" w:rsidRPr="004408F3" w:rsidRDefault="00483524" w:rsidP="00D55114">
      <w:pPr>
        <w:rPr>
          <w:bCs/>
          <w:noProof/>
          <w:szCs w:val="28"/>
        </w:rPr>
      </w:pPr>
      <w:r w:rsidRPr="004408F3">
        <w:rPr>
          <w:bCs/>
          <w:noProof/>
          <w:szCs w:val="28"/>
        </w:rPr>
        <w:t>The purpose of the Executive Branch shall be to represent student concerns and needs in University-wide matters through the development and promotion of programs and activities on the campus. The collective purpose of the branch includes the following:</w:t>
      </w:r>
    </w:p>
    <w:p w14:paraId="3BBB016A" w14:textId="77777777" w:rsidR="00483524" w:rsidRPr="004408F3" w:rsidRDefault="00483524" w:rsidP="00D55114">
      <w:pPr>
        <w:pStyle w:val="ListParagraph"/>
        <w:numPr>
          <w:ilvl w:val="0"/>
          <w:numId w:val="2"/>
        </w:numPr>
        <w:spacing w:before="61"/>
        <w:ind w:left="1170"/>
        <w:contextualSpacing w:val="0"/>
        <w:rPr>
          <w:bCs/>
          <w:noProof/>
          <w:szCs w:val="28"/>
        </w:rPr>
      </w:pPr>
      <w:r w:rsidRPr="004408F3">
        <w:rPr>
          <w:bCs/>
          <w:noProof/>
          <w:szCs w:val="28"/>
        </w:rPr>
        <w:t>To be the administrative arm of Student Government.</w:t>
      </w:r>
    </w:p>
    <w:p w14:paraId="10321DC5" w14:textId="77777777" w:rsidR="00483524" w:rsidRPr="004408F3" w:rsidRDefault="00483524" w:rsidP="00D55114">
      <w:pPr>
        <w:pStyle w:val="ListParagraph"/>
        <w:numPr>
          <w:ilvl w:val="0"/>
          <w:numId w:val="2"/>
        </w:numPr>
        <w:spacing w:before="61"/>
        <w:ind w:left="1170"/>
        <w:contextualSpacing w:val="0"/>
        <w:rPr>
          <w:bCs/>
          <w:noProof/>
          <w:szCs w:val="28"/>
        </w:rPr>
      </w:pPr>
      <w:r w:rsidRPr="004408F3">
        <w:rPr>
          <w:bCs/>
          <w:noProof/>
          <w:szCs w:val="28"/>
        </w:rPr>
        <w:t>To research and develop programs for the advancement of cultures, clubs, organizations, and the individual student on campus.</w:t>
      </w:r>
    </w:p>
    <w:p w14:paraId="6DACD55F" w14:textId="77777777" w:rsidR="00483524" w:rsidRPr="004408F3" w:rsidRDefault="00483524" w:rsidP="00D55114">
      <w:pPr>
        <w:pStyle w:val="ListParagraph"/>
        <w:numPr>
          <w:ilvl w:val="0"/>
          <w:numId w:val="2"/>
        </w:numPr>
        <w:spacing w:before="61"/>
        <w:ind w:left="1170"/>
        <w:contextualSpacing w:val="0"/>
        <w:rPr>
          <w:bCs/>
          <w:noProof/>
          <w:szCs w:val="28"/>
        </w:rPr>
      </w:pPr>
      <w:r w:rsidRPr="004408F3">
        <w:rPr>
          <w:bCs/>
          <w:noProof/>
          <w:szCs w:val="28"/>
        </w:rPr>
        <w:t>To provide guidance and advice to any student on any matters within the purview of Student Government.</w:t>
      </w:r>
    </w:p>
    <w:p w14:paraId="315D6035" w14:textId="77777777" w:rsidR="00483524" w:rsidRDefault="00483524" w:rsidP="00D55114">
      <w:pPr>
        <w:pStyle w:val="ListParagraph"/>
        <w:numPr>
          <w:ilvl w:val="0"/>
          <w:numId w:val="2"/>
        </w:numPr>
        <w:spacing w:before="61"/>
        <w:ind w:left="1170"/>
        <w:contextualSpacing w:val="0"/>
        <w:rPr>
          <w:bCs/>
          <w:noProof/>
          <w:szCs w:val="28"/>
        </w:rPr>
      </w:pPr>
      <w:r w:rsidRPr="004408F3">
        <w:rPr>
          <w:bCs/>
          <w:noProof/>
          <w:szCs w:val="28"/>
        </w:rPr>
        <w:t xml:space="preserve">To uphold and enforce the </w:t>
      </w:r>
      <w:r>
        <w:rPr>
          <w:bCs/>
          <w:noProof/>
          <w:szCs w:val="28"/>
        </w:rPr>
        <w:t>Constitution and S</w:t>
      </w:r>
      <w:r w:rsidRPr="004408F3">
        <w:rPr>
          <w:bCs/>
          <w:noProof/>
          <w:szCs w:val="28"/>
        </w:rPr>
        <w:t>tatutes of Student Government.</w:t>
      </w:r>
    </w:p>
    <w:p w14:paraId="71283FC9" w14:textId="65464FE8" w:rsidR="006F339E" w:rsidRPr="006F339E" w:rsidRDefault="00483524" w:rsidP="00D55114">
      <w:pPr>
        <w:pStyle w:val="ListParagraph"/>
        <w:numPr>
          <w:ilvl w:val="0"/>
          <w:numId w:val="2"/>
        </w:numPr>
        <w:spacing w:before="61"/>
        <w:ind w:left="1170"/>
        <w:contextualSpacing w:val="0"/>
        <w:rPr>
          <w:rFonts w:eastAsiaTheme="majorEastAsia" w:cstheme="majorBidi"/>
          <w:b/>
          <w:sz w:val="48"/>
          <w:szCs w:val="32"/>
        </w:rPr>
      </w:pPr>
      <w:r w:rsidRPr="00483524">
        <w:rPr>
          <w:bCs/>
          <w:noProof/>
          <w:szCs w:val="28"/>
        </w:rPr>
        <w:t>Be responsible for researching and developing programs that enhance the safety, education, welfare, and involvement of the Student Body</w:t>
      </w:r>
      <w:r w:rsidR="00326C25">
        <w:rPr>
          <w:bCs/>
          <w:noProof/>
          <w:szCs w:val="28"/>
        </w:rPr>
        <w:t>.</w:t>
      </w:r>
    </w:p>
    <w:p w14:paraId="55745F81" w14:textId="77777777" w:rsidR="006F339E" w:rsidRPr="00D81F0A" w:rsidRDefault="006F339E" w:rsidP="00D81F0A">
      <w:pPr>
        <w:spacing w:before="61"/>
        <w:rPr>
          <w:rFonts w:eastAsiaTheme="majorEastAsia" w:cstheme="majorBidi"/>
          <w:b/>
          <w:sz w:val="48"/>
          <w:szCs w:val="32"/>
        </w:rPr>
      </w:pPr>
    </w:p>
    <w:p w14:paraId="33020D19" w14:textId="77256889" w:rsidR="00DA648A" w:rsidRDefault="00482540" w:rsidP="00D81F0A">
      <w:pPr>
        <w:pStyle w:val="Heading2"/>
      </w:pPr>
      <w:r>
        <w:t xml:space="preserve">III. </w:t>
      </w:r>
      <w:r w:rsidR="00DF1594">
        <w:t xml:space="preserve">Composition of the </w:t>
      </w:r>
      <w:r w:rsidR="00DF1594" w:rsidRPr="00DF1594">
        <w:t>Branch</w:t>
      </w:r>
    </w:p>
    <w:p w14:paraId="156DF01A" w14:textId="77777777" w:rsidR="007B697D" w:rsidRPr="007B697D" w:rsidRDefault="007B697D" w:rsidP="00D55114"/>
    <w:p w14:paraId="57F40E46" w14:textId="57A869AE" w:rsidR="00DF1594" w:rsidRPr="00DF1594" w:rsidRDefault="00DF1594" w:rsidP="00D55114">
      <w:pPr>
        <w:pStyle w:val="ListParagraph"/>
        <w:numPr>
          <w:ilvl w:val="0"/>
          <w:numId w:val="4"/>
        </w:numPr>
        <w:rPr>
          <w:szCs w:val="28"/>
        </w:rPr>
      </w:pPr>
      <w:r w:rsidRPr="00DF1594">
        <w:rPr>
          <w:szCs w:val="28"/>
        </w:rPr>
        <w:t xml:space="preserve">The Executive Branch shall </w:t>
      </w:r>
      <w:r w:rsidR="00064CEC">
        <w:rPr>
          <w:szCs w:val="28"/>
        </w:rPr>
        <w:t xml:space="preserve">consist of </w:t>
      </w:r>
      <w:r w:rsidRPr="00DF1594">
        <w:rPr>
          <w:szCs w:val="28"/>
        </w:rPr>
        <w:t xml:space="preserve">the </w:t>
      </w:r>
      <w:r w:rsidR="00E4182E">
        <w:rPr>
          <w:szCs w:val="28"/>
        </w:rPr>
        <w:t xml:space="preserve">following </w:t>
      </w:r>
      <w:r w:rsidRPr="00DF1594">
        <w:rPr>
          <w:szCs w:val="28"/>
        </w:rPr>
        <w:t>positions and agencies:</w:t>
      </w:r>
    </w:p>
    <w:p w14:paraId="4D99D5DB" w14:textId="484E77A8" w:rsidR="00DF1594" w:rsidRPr="00DF1594" w:rsidRDefault="00DF1594" w:rsidP="00D55114">
      <w:pPr>
        <w:pStyle w:val="ListParagraph"/>
        <w:numPr>
          <w:ilvl w:val="1"/>
          <w:numId w:val="4"/>
        </w:numPr>
        <w:rPr>
          <w:szCs w:val="28"/>
        </w:rPr>
      </w:pPr>
      <w:r w:rsidRPr="00DF1594">
        <w:rPr>
          <w:szCs w:val="28"/>
        </w:rPr>
        <w:t>The</w:t>
      </w:r>
      <w:r w:rsidR="00C30A05">
        <w:rPr>
          <w:szCs w:val="28"/>
        </w:rPr>
        <w:t xml:space="preserve"> Student Body</w:t>
      </w:r>
      <w:r w:rsidRPr="00DF1594">
        <w:rPr>
          <w:szCs w:val="28"/>
        </w:rPr>
        <w:t xml:space="preserve"> President</w:t>
      </w:r>
    </w:p>
    <w:p w14:paraId="399B66E2" w14:textId="055DBB02" w:rsidR="00DF1594" w:rsidRPr="00DF1594" w:rsidRDefault="00DF1594" w:rsidP="00D55114">
      <w:pPr>
        <w:pStyle w:val="ListParagraph"/>
        <w:numPr>
          <w:ilvl w:val="1"/>
          <w:numId w:val="4"/>
        </w:numPr>
        <w:rPr>
          <w:szCs w:val="28"/>
        </w:rPr>
      </w:pPr>
      <w:r w:rsidRPr="00DF1594">
        <w:rPr>
          <w:szCs w:val="28"/>
        </w:rPr>
        <w:t xml:space="preserve">The </w:t>
      </w:r>
      <w:r w:rsidR="00C30A05">
        <w:rPr>
          <w:szCs w:val="28"/>
        </w:rPr>
        <w:t xml:space="preserve">Student Body </w:t>
      </w:r>
      <w:r w:rsidRPr="00DF1594">
        <w:rPr>
          <w:szCs w:val="28"/>
        </w:rPr>
        <w:t>Vice President</w:t>
      </w:r>
    </w:p>
    <w:p w14:paraId="1CEAB8FB" w14:textId="4A719DFA" w:rsidR="00DF1594" w:rsidRPr="00DF1594" w:rsidRDefault="00DF1594" w:rsidP="00D55114">
      <w:pPr>
        <w:pStyle w:val="ListParagraph"/>
        <w:numPr>
          <w:ilvl w:val="1"/>
          <w:numId w:val="4"/>
        </w:numPr>
        <w:rPr>
          <w:szCs w:val="28"/>
        </w:rPr>
      </w:pPr>
      <w:r w:rsidRPr="00DF1594">
        <w:rPr>
          <w:szCs w:val="28"/>
        </w:rPr>
        <w:t xml:space="preserve">The Executive Cabinet, </w:t>
      </w:r>
      <w:r w:rsidR="00064CEC">
        <w:rPr>
          <w:szCs w:val="28"/>
        </w:rPr>
        <w:t>composed of:</w:t>
      </w:r>
    </w:p>
    <w:p w14:paraId="321D53A0" w14:textId="5BF5ED8C" w:rsidR="00DF1594" w:rsidRPr="00DF1594" w:rsidRDefault="00DF1594" w:rsidP="00D55114">
      <w:pPr>
        <w:pStyle w:val="ListParagraph"/>
        <w:numPr>
          <w:ilvl w:val="2"/>
          <w:numId w:val="4"/>
        </w:numPr>
        <w:rPr>
          <w:szCs w:val="28"/>
        </w:rPr>
      </w:pPr>
      <w:r w:rsidRPr="00DF1594">
        <w:rPr>
          <w:szCs w:val="28"/>
        </w:rPr>
        <w:t>The Attorney General</w:t>
      </w:r>
    </w:p>
    <w:p w14:paraId="3D8E1E68" w14:textId="655C228E" w:rsidR="00DF1594" w:rsidRPr="00DF1594" w:rsidRDefault="00DF1594" w:rsidP="00D55114">
      <w:pPr>
        <w:pStyle w:val="ListParagraph"/>
        <w:numPr>
          <w:ilvl w:val="2"/>
          <w:numId w:val="4"/>
        </w:numPr>
        <w:rPr>
          <w:szCs w:val="28"/>
        </w:rPr>
      </w:pPr>
      <w:r w:rsidRPr="00DF1594">
        <w:rPr>
          <w:szCs w:val="28"/>
        </w:rPr>
        <w:t>The Student Advocate</w:t>
      </w:r>
    </w:p>
    <w:p w14:paraId="4AF0ACBF" w14:textId="695E23B8" w:rsidR="00DF1594" w:rsidRPr="00DF1594" w:rsidRDefault="00DF1594" w:rsidP="00D55114">
      <w:pPr>
        <w:pStyle w:val="ListParagraph"/>
        <w:numPr>
          <w:ilvl w:val="2"/>
          <w:numId w:val="4"/>
        </w:numPr>
        <w:rPr>
          <w:szCs w:val="28"/>
        </w:rPr>
      </w:pPr>
      <w:r w:rsidRPr="00DF1594">
        <w:rPr>
          <w:szCs w:val="28"/>
        </w:rPr>
        <w:t>The Treasurer</w:t>
      </w:r>
    </w:p>
    <w:p w14:paraId="1CD07C4E" w14:textId="753AEFD4" w:rsidR="00DF1594" w:rsidRPr="00DF1594" w:rsidRDefault="00DF1594" w:rsidP="00D55114">
      <w:pPr>
        <w:pStyle w:val="ListParagraph"/>
        <w:numPr>
          <w:ilvl w:val="1"/>
          <w:numId w:val="4"/>
        </w:numPr>
        <w:rPr>
          <w:szCs w:val="28"/>
        </w:rPr>
      </w:pPr>
      <w:r w:rsidRPr="00DF1594">
        <w:rPr>
          <w:szCs w:val="28"/>
        </w:rPr>
        <w:t xml:space="preserve">The Executive Staff, </w:t>
      </w:r>
      <w:r w:rsidR="00064CEC">
        <w:rPr>
          <w:szCs w:val="28"/>
        </w:rPr>
        <w:t>composed of:</w:t>
      </w:r>
    </w:p>
    <w:p w14:paraId="03271078" w14:textId="0A2477F1" w:rsidR="00DA648A" w:rsidRDefault="00DF1594" w:rsidP="00D55114">
      <w:pPr>
        <w:pStyle w:val="ListParagraph"/>
        <w:numPr>
          <w:ilvl w:val="2"/>
          <w:numId w:val="4"/>
        </w:numPr>
        <w:rPr>
          <w:szCs w:val="28"/>
        </w:rPr>
      </w:pPr>
      <w:r w:rsidRPr="00DF1594">
        <w:rPr>
          <w:szCs w:val="28"/>
        </w:rPr>
        <w:t>The Chief of Staff</w:t>
      </w:r>
    </w:p>
    <w:p w14:paraId="341A0F8D" w14:textId="3701B174" w:rsidR="007B697D" w:rsidRDefault="00064CEC" w:rsidP="00D55114">
      <w:pPr>
        <w:pStyle w:val="ListParagraph"/>
        <w:numPr>
          <w:ilvl w:val="2"/>
          <w:numId w:val="4"/>
        </w:numPr>
        <w:rPr>
          <w:szCs w:val="28"/>
        </w:rPr>
      </w:pPr>
      <w:r>
        <w:rPr>
          <w:szCs w:val="28"/>
        </w:rPr>
        <w:t xml:space="preserve">The </w:t>
      </w:r>
      <w:r w:rsidR="007B697D">
        <w:rPr>
          <w:szCs w:val="28"/>
        </w:rPr>
        <w:t xml:space="preserve">Deputy Chief of Staff </w:t>
      </w:r>
    </w:p>
    <w:p w14:paraId="5BDFECCF" w14:textId="533DC122" w:rsidR="00DF1594" w:rsidRPr="00DA648A" w:rsidRDefault="00DF1594" w:rsidP="00D55114">
      <w:pPr>
        <w:pStyle w:val="ListParagraph"/>
        <w:numPr>
          <w:ilvl w:val="2"/>
          <w:numId w:val="4"/>
        </w:numPr>
        <w:rPr>
          <w:szCs w:val="28"/>
        </w:rPr>
      </w:pPr>
      <w:r w:rsidRPr="00DA648A">
        <w:rPr>
          <w:szCs w:val="28"/>
        </w:rPr>
        <w:lastRenderedPageBreak/>
        <w:t>The Communications Director</w:t>
      </w:r>
    </w:p>
    <w:p w14:paraId="7A9CC5EA" w14:textId="2810F77E" w:rsidR="00DF1594" w:rsidRPr="00DF1594" w:rsidRDefault="00DF1594" w:rsidP="00D55114">
      <w:pPr>
        <w:pStyle w:val="ListParagraph"/>
        <w:numPr>
          <w:ilvl w:val="2"/>
          <w:numId w:val="4"/>
        </w:numPr>
        <w:rPr>
          <w:szCs w:val="28"/>
        </w:rPr>
      </w:pPr>
      <w:r w:rsidRPr="00DF1594">
        <w:rPr>
          <w:szCs w:val="28"/>
        </w:rPr>
        <w:t>The Graphic Designer</w:t>
      </w:r>
    </w:p>
    <w:p w14:paraId="36490665" w14:textId="189BE50B" w:rsidR="00E15FC3" w:rsidRDefault="00E15FC3" w:rsidP="00D55114">
      <w:pPr>
        <w:pStyle w:val="ListParagraph"/>
        <w:numPr>
          <w:ilvl w:val="1"/>
          <w:numId w:val="4"/>
        </w:numPr>
        <w:rPr>
          <w:szCs w:val="28"/>
        </w:rPr>
      </w:pPr>
      <w:r>
        <w:rPr>
          <w:szCs w:val="28"/>
        </w:rPr>
        <w:t>Executive Agency Members</w:t>
      </w:r>
      <w:r w:rsidR="00064CEC">
        <w:rPr>
          <w:szCs w:val="28"/>
        </w:rPr>
        <w:t xml:space="preserve">, composed of: </w:t>
      </w:r>
    </w:p>
    <w:p w14:paraId="5C2B09E3" w14:textId="579D3CE2" w:rsidR="00E15FC3" w:rsidRDefault="00E15FC3" w:rsidP="00D55114">
      <w:pPr>
        <w:pStyle w:val="ListParagraph"/>
        <w:numPr>
          <w:ilvl w:val="2"/>
          <w:numId w:val="4"/>
        </w:numPr>
        <w:rPr>
          <w:szCs w:val="28"/>
        </w:rPr>
      </w:pPr>
      <w:r>
        <w:rPr>
          <w:szCs w:val="28"/>
        </w:rPr>
        <w:t>The Lend-A-Wing</w:t>
      </w:r>
      <w:r w:rsidR="00C76171">
        <w:rPr>
          <w:szCs w:val="28"/>
        </w:rPr>
        <w:t xml:space="preserve"> Agency</w:t>
      </w:r>
      <w:r w:rsidR="00064CEC">
        <w:rPr>
          <w:szCs w:val="28"/>
        </w:rPr>
        <w:t>, composed of</w:t>
      </w:r>
      <w:r w:rsidR="00E4182E">
        <w:rPr>
          <w:szCs w:val="28"/>
        </w:rPr>
        <w:t>:</w:t>
      </w:r>
    </w:p>
    <w:p w14:paraId="0DD099E4" w14:textId="0CBAEF36" w:rsidR="00E15FC3" w:rsidRDefault="00E15FC3" w:rsidP="00D55114">
      <w:pPr>
        <w:pStyle w:val="ListParagraph"/>
        <w:numPr>
          <w:ilvl w:val="3"/>
          <w:numId w:val="4"/>
        </w:numPr>
        <w:rPr>
          <w:szCs w:val="28"/>
        </w:rPr>
      </w:pPr>
      <w:r>
        <w:rPr>
          <w:szCs w:val="28"/>
        </w:rPr>
        <w:t>The Director</w:t>
      </w:r>
    </w:p>
    <w:p w14:paraId="02737DFD" w14:textId="7A779BD8" w:rsidR="00E15FC3" w:rsidRDefault="00E15FC3" w:rsidP="00D55114">
      <w:pPr>
        <w:pStyle w:val="ListParagraph"/>
        <w:numPr>
          <w:ilvl w:val="3"/>
          <w:numId w:val="4"/>
        </w:numPr>
        <w:rPr>
          <w:szCs w:val="28"/>
        </w:rPr>
      </w:pPr>
      <w:r>
        <w:rPr>
          <w:szCs w:val="28"/>
        </w:rPr>
        <w:t>The Assistant Director</w:t>
      </w:r>
    </w:p>
    <w:p w14:paraId="7A378111" w14:textId="59A29445" w:rsidR="00E15FC3" w:rsidRDefault="00E15FC3" w:rsidP="00D55114">
      <w:pPr>
        <w:pStyle w:val="ListParagraph"/>
        <w:numPr>
          <w:ilvl w:val="3"/>
          <w:numId w:val="4"/>
        </w:numPr>
        <w:rPr>
          <w:szCs w:val="28"/>
        </w:rPr>
      </w:pPr>
      <w:r>
        <w:rPr>
          <w:szCs w:val="28"/>
        </w:rPr>
        <w:t xml:space="preserve">The </w:t>
      </w:r>
      <w:proofErr w:type="gramStart"/>
      <w:r>
        <w:rPr>
          <w:szCs w:val="28"/>
        </w:rPr>
        <w:t>Coordinator</w:t>
      </w:r>
      <w:proofErr w:type="gramEnd"/>
    </w:p>
    <w:p w14:paraId="6B544F8A" w14:textId="4D1EFCFF" w:rsidR="00E15FC3" w:rsidRDefault="00E15FC3" w:rsidP="00D55114">
      <w:pPr>
        <w:pStyle w:val="ListParagraph"/>
        <w:numPr>
          <w:ilvl w:val="3"/>
          <w:numId w:val="4"/>
        </w:numPr>
        <w:rPr>
          <w:szCs w:val="28"/>
        </w:rPr>
      </w:pPr>
      <w:r>
        <w:rPr>
          <w:szCs w:val="28"/>
        </w:rPr>
        <w:t>The Marketing Coordinator</w:t>
      </w:r>
    </w:p>
    <w:p w14:paraId="30A5193B" w14:textId="4CB468BC" w:rsidR="00E15FC3" w:rsidRDefault="00E15FC3" w:rsidP="00D55114">
      <w:pPr>
        <w:pStyle w:val="ListParagraph"/>
        <w:numPr>
          <w:ilvl w:val="2"/>
          <w:numId w:val="4"/>
        </w:numPr>
        <w:rPr>
          <w:szCs w:val="28"/>
        </w:rPr>
      </w:pPr>
      <w:r>
        <w:rPr>
          <w:szCs w:val="28"/>
        </w:rPr>
        <w:t xml:space="preserve">The </w:t>
      </w:r>
      <w:r w:rsidR="00E51923">
        <w:rPr>
          <w:szCs w:val="28"/>
        </w:rPr>
        <w:t>Osprey</w:t>
      </w:r>
      <w:r>
        <w:rPr>
          <w:szCs w:val="28"/>
        </w:rPr>
        <w:t xml:space="preserve"> Involvement Center Agency</w:t>
      </w:r>
      <w:r w:rsidR="00064CEC">
        <w:rPr>
          <w:szCs w:val="28"/>
        </w:rPr>
        <w:t>, composed of</w:t>
      </w:r>
      <w:r w:rsidR="00E4182E">
        <w:rPr>
          <w:szCs w:val="28"/>
        </w:rPr>
        <w:t>:</w:t>
      </w:r>
    </w:p>
    <w:p w14:paraId="119A45AC" w14:textId="38DCABFD" w:rsidR="00E15FC3" w:rsidRDefault="00E15FC3" w:rsidP="00D55114">
      <w:pPr>
        <w:pStyle w:val="ListParagraph"/>
        <w:numPr>
          <w:ilvl w:val="3"/>
          <w:numId w:val="4"/>
        </w:numPr>
        <w:rPr>
          <w:szCs w:val="28"/>
        </w:rPr>
      </w:pPr>
      <w:r>
        <w:rPr>
          <w:szCs w:val="28"/>
        </w:rPr>
        <w:t>The Director</w:t>
      </w:r>
    </w:p>
    <w:p w14:paraId="2537BD37" w14:textId="734311CB" w:rsidR="00E15FC3" w:rsidRPr="00C76171" w:rsidRDefault="00E15FC3" w:rsidP="00D55114">
      <w:pPr>
        <w:pStyle w:val="ListParagraph"/>
        <w:numPr>
          <w:ilvl w:val="3"/>
          <w:numId w:val="4"/>
        </w:numPr>
        <w:rPr>
          <w:szCs w:val="28"/>
        </w:rPr>
      </w:pPr>
      <w:r w:rsidRPr="00C76171">
        <w:rPr>
          <w:szCs w:val="28"/>
        </w:rPr>
        <w:t>The Assistant Director</w:t>
      </w:r>
      <w:r w:rsidR="00C76171">
        <w:rPr>
          <w:szCs w:val="28"/>
        </w:rPr>
        <w:t xml:space="preserve"> of Clubs</w:t>
      </w:r>
    </w:p>
    <w:p w14:paraId="65BBB9E7" w14:textId="26871A08" w:rsidR="00E15FC3" w:rsidRDefault="00E15FC3" w:rsidP="00D55114">
      <w:pPr>
        <w:pStyle w:val="ListParagraph"/>
        <w:numPr>
          <w:ilvl w:val="3"/>
          <w:numId w:val="4"/>
        </w:numPr>
        <w:rPr>
          <w:szCs w:val="28"/>
        </w:rPr>
      </w:pPr>
      <w:r>
        <w:rPr>
          <w:szCs w:val="28"/>
        </w:rPr>
        <w:t>The Marketing Coordinator</w:t>
      </w:r>
    </w:p>
    <w:p w14:paraId="34F9DD5B" w14:textId="208F2B7B" w:rsidR="00D81F0A" w:rsidRDefault="00C30A05" w:rsidP="00C03CDB">
      <w:pPr>
        <w:pStyle w:val="ListParagraph"/>
        <w:numPr>
          <w:ilvl w:val="3"/>
          <w:numId w:val="4"/>
        </w:numPr>
        <w:rPr>
          <w:szCs w:val="28"/>
        </w:rPr>
      </w:pPr>
      <w:r>
        <w:rPr>
          <w:szCs w:val="28"/>
        </w:rPr>
        <w:t xml:space="preserve">The </w:t>
      </w:r>
      <w:r w:rsidR="007B697D">
        <w:rPr>
          <w:szCs w:val="28"/>
        </w:rPr>
        <w:t>Involvement Coach</w:t>
      </w:r>
      <w:r>
        <w:rPr>
          <w:szCs w:val="28"/>
        </w:rPr>
        <w:t>(</w:t>
      </w:r>
      <w:r w:rsidR="007B697D">
        <w:rPr>
          <w:szCs w:val="28"/>
        </w:rPr>
        <w:t>es</w:t>
      </w:r>
      <w:r>
        <w:rPr>
          <w:szCs w:val="28"/>
        </w:rPr>
        <w:t>)</w:t>
      </w:r>
    </w:p>
    <w:p w14:paraId="2F83C821" w14:textId="77777777" w:rsidR="00C03CDB" w:rsidRPr="00C03CDB" w:rsidRDefault="00C03CDB" w:rsidP="00C03CDB">
      <w:pPr>
        <w:pStyle w:val="ListParagraph"/>
        <w:ind w:left="3240"/>
        <w:rPr>
          <w:szCs w:val="28"/>
        </w:rPr>
      </w:pPr>
    </w:p>
    <w:p w14:paraId="53F43EB1" w14:textId="3DE27D9E" w:rsidR="00E15FC3" w:rsidRDefault="00482540" w:rsidP="00D81F0A">
      <w:pPr>
        <w:pStyle w:val="Heading2"/>
      </w:pPr>
      <w:r>
        <w:t xml:space="preserve">IV. </w:t>
      </w:r>
      <w:r w:rsidR="00E15FC3">
        <w:t>Membership and Responsibilities</w:t>
      </w:r>
    </w:p>
    <w:p w14:paraId="297ECF65" w14:textId="77777777" w:rsidR="001A438E" w:rsidRPr="001A438E" w:rsidRDefault="001A438E" w:rsidP="001A438E">
      <w:pPr>
        <w:rPr>
          <w:sz w:val="20"/>
          <w:szCs w:val="16"/>
        </w:rPr>
      </w:pPr>
    </w:p>
    <w:p w14:paraId="362E0ACB" w14:textId="37E29EA6" w:rsidR="007B697D" w:rsidRPr="00093728" w:rsidRDefault="00E15FC3" w:rsidP="00C03CDB">
      <w:pPr>
        <w:pStyle w:val="Heading3"/>
        <w:numPr>
          <w:ilvl w:val="0"/>
          <w:numId w:val="48"/>
        </w:numPr>
        <w:rPr>
          <w:sz w:val="28"/>
          <w:szCs w:val="28"/>
        </w:rPr>
      </w:pPr>
      <w:r w:rsidRPr="00093728">
        <w:rPr>
          <w:sz w:val="28"/>
          <w:szCs w:val="28"/>
        </w:rPr>
        <w:t>Membership Requirements</w:t>
      </w:r>
    </w:p>
    <w:p w14:paraId="1A521F67" w14:textId="4B4AE75F" w:rsidR="00AB2CF1" w:rsidRDefault="0055737B" w:rsidP="00C03CDB">
      <w:pPr>
        <w:rPr>
          <w:bCs/>
          <w:noProof/>
          <w:szCs w:val="28"/>
        </w:rPr>
      </w:pPr>
      <w:r w:rsidRPr="00AB2CF1">
        <w:rPr>
          <w:bCs/>
          <w:noProof/>
          <w:szCs w:val="28"/>
        </w:rPr>
        <w:t xml:space="preserve">For requirements for membership within the Executive Branch see: Article I, Section Four (4) of the University of North Florida (UNF) Student Government (SG) </w:t>
      </w:r>
    </w:p>
    <w:p w14:paraId="139AF6F0" w14:textId="77777777" w:rsidR="00C03CDB" w:rsidRPr="00C03CDB" w:rsidRDefault="00C03CDB" w:rsidP="00C03CDB">
      <w:pPr>
        <w:rPr>
          <w:sz w:val="20"/>
          <w:szCs w:val="20"/>
        </w:rPr>
      </w:pPr>
    </w:p>
    <w:p w14:paraId="64BAEA7D" w14:textId="48D4B89D" w:rsidR="007B697D" w:rsidRPr="00093728" w:rsidRDefault="00201369" w:rsidP="00C03CDB">
      <w:pPr>
        <w:pStyle w:val="Heading3"/>
        <w:numPr>
          <w:ilvl w:val="0"/>
          <w:numId w:val="48"/>
        </w:numPr>
        <w:rPr>
          <w:sz w:val="28"/>
          <w:szCs w:val="28"/>
        </w:rPr>
      </w:pPr>
      <w:r w:rsidRPr="00093728">
        <w:rPr>
          <w:sz w:val="28"/>
          <w:szCs w:val="28"/>
        </w:rPr>
        <w:t>Appointment Procedures</w:t>
      </w:r>
    </w:p>
    <w:p w14:paraId="1C0AB00F" w14:textId="02559792" w:rsidR="00201369" w:rsidRDefault="007B697D" w:rsidP="004F4A5B">
      <w:pPr>
        <w:pStyle w:val="ListParagraph"/>
        <w:numPr>
          <w:ilvl w:val="0"/>
          <w:numId w:val="6"/>
        </w:numPr>
      </w:pPr>
      <w:r>
        <w:t xml:space="preserve">Student Body </w:t>
      </w:r>
      <w:r w:rsidR="00201369">
        <w:t>President</w:t>
      </w:r>
    </w:p>
    <w:p w14:paraId="28A45FB5" w14:textId="5A9A047A" w:rsidR="004D59C1" w:rsidRDefault="0055737B" w:rsidP="004D59C1">
      <w:pPr>
        <w:pStyle w:val="ListParagraph"/>
        <w:numPr>
          <w:ilvl w:val="1"/>
          <w:numId w:val="6"/>
        </w:numPr>
      </w:pPr>
      <w:r>
        <w:t xml:space="preserve">For </w:t>
      </w:r>
      <w:r w:rsidR="004D59C1">
        <w:t xml:space="preserve">term length and limits of the </w:t>
      </w:r>
      <w:r w:rsidR="00C30A05">
        <w:t>Student Body P</w:t>
      </w:r>
      <w:r w:rsidR="004D59C1">
        <w:t xml:space="preserve">resident </w:t>
      </w:r>
      <w:r w:rsidR="00C30A05">
        <w:t xml:space="preserve">(hereinafter referred to as the President) </w:t>
      </w:r>
      <w:r w:rsidR="004D59C1">
        <w:t xml:space="preserve">and the order of succession for the President </w:t>
      </w:r>
      <w:r w:rsidR="008B51A6">
        <w:t>see:</w:t>
      </w:r>
      <w:r w:rsidR="00C31D59">
        <w:t xml:space="preserve"> </w:t>
      </w:r>
      <w:r w:rsidR="004D59C1">
        <w:t xml:space="preserve">Article III, Sections </w:t>
      </w:r>
      <w:r w:rsidR="008B51A6">
        <w:t>Two and Three (2&amp;3)</w:t>
      </w:r>
      <w:r w:rsidR="004D59C1">
        <w:t xml:space="preserve"> of the U</w:t>
      </w:r>
      <w:r w:rsidR="00392344">
        <w:t>NF SG</w:t>
      </w:r>
      <w:r w:rsidR="004D59C1">
        <w:t xml:space="preserve"> Constitution. </w:t>
      </w:r>
    </w:p>
    <w:p w14:paraId="0878646C" w14:textId="2FD5D3DD" w:rsidR="007B697D" w:rsidRPr="00983FF5" w:rsidRDefault="008B51A6" w:rsidP="00C31D59">
      <w:pPr>
        <w:pStyle w:val="ListParagraph"/>
        <w:numPr>
          <w:ilvl w:val="1"/>
          <w:numId w:val="6"/>
        </w:numPr>
      </w:pPr>
      <w:r>
        <w:t xml:space="preserve">For </w:t>
      </w:r>
      <w:r w:rsidR="004D59C1">
        <w:t xml:space="preserve">creation of new Executive Cabinet positions </w:t>
      </w:r>
      <w:r>
        <w:t xml:space="preserve">see: </w:t>
      </w:r>
      <w:r w:rsidR="004D59C1">
        <w:t xml:space="preserve">Title III, Section </w:t>
      </w:r>
      <w:r>
        <w:t>Three (</w:t>
      </w:r>
      <w:r w:rsidR="004D59C1">
        <w:t>3</w:t>
      </w:r>
      <w:r>
        <w:t>)</w:t>
      </w:r>
      <w:r w:rsidR="00392344">
        <w:t xml:space="preserve"> of the UNF SG System of Statutes.</w:t>
      </w:r>
    </w:p>
    <w:p w14:paraId="305AD07D" w14:textId="263BB35A" w:rsidR="00201369" w:rsidRDefault="007B697D" w:rsidP="004F4A5B">
      <w:pPr>
        <w:pStyle w:val="ListParagraph"/>
        <w:numPr>
          <w:ilvl w:val="0"/>
          <w:numId w:val="6"/>
        </w:numPr>
      </w:pPr>
      <w:r>
        <w:t xml:space="preserve">Student Body </w:t>
      </w:r>
      <w:r w:rsidR="00201369">
        <w:t>Vice President</w:t>
      </w:r>
    </w:p>
    <w:p w14:paraId="177ED356" w14:textId="23607DF5" w:rsidR="004D59C1" w:rsidRPr="00C31D59" w:rsidRDefault="008B51A6" w:rsidP="004F4A5B">
      <w:pPr>
        <w:pStyle w:val="ListParagraph"/>
        <w:numPr>
          <w:ilvl w:val="1"/>
          <w:numId w:val="6"/>
        </w:numPr>
        <w:tabs>
          <w:tab w:val="left" w:pos="2019"/>
        </w:tabs>
        <w:spacing w:before="61"/>
        <w:contextualSpacing w:val="0"/>
        <w:rPr>
          <w:b/>
          <w:bCs/>
          <w:noProof/>
          <w:sz w:val="36"/>
          <w:szCs w:val="36"/>
        </w:rPr>
      </w:pPr>
      <w:r>
        <w:rPr>
          <w:bCs/>
          <w:noProof/>
          <w:szCs w:val="28"/>
        </w:rPr>
        <w:t xml:space="preserve">For </w:t>
      </w:r>
      <w:r w:rsidR="004D59C1">
        <w:rPr>
          <w:bCs/>
          <w:noProof/>
          <w:szCs w:val="28"/>
        </w:rPr>
        <w:t xml:space="preserve">the term length and limits of the </w:t>
      </w:r>
      <w:r w:rsidR="00C30A05">
        <w:rPr>
          <w:bCs/>
          <w:noProof/>
          <w:szCs w:val="28"/>
        </w:rPr>
        <w:t xml:space="preserve">Student Body </w:t>
      </w:r>
      <w:r w:rsidR="004D59C1">
        <w:rPr>
          <w:bCs/>
          <w:noProof/>
          <w:szCs w:val="28"/>
        </w:rPr>
        <w:t xml:space="preserve">Vice </w:t>
      </w:r>
      <w:r w:rsidR="00C30A05">
        <w:rPr>
          <w:bCs/>
          <w:noProof/>
          <w:szCs w:val="28"/>
        </w:rPr>
        <w:t>President  (hereinafter referred to as the Vice President)</w:t>
      </w:r>
      <w:r w:rsidR="004D59C1">
        <w:rPr>
          <w:bCs/>
          <w:noProof/>
          <w:szCs w:val="28"/>
        </w:rPr>
        <w:t xml:space="preserve"> </w:t>
      </w:r>
      <w:r>
        <w:rPr>
          <w:bCs/>
          <w:noProof/>
          <w:szCs w:val="28"/>
        </w:rPr>
        <w:t>see:</w:t>
      </w:r>
      <w:r w:rsidR="004D59C1">
        <w:rPr>
          <w:bCs/>
          <w:noProof/>
          <w:szCs w:val="28"/>
        </w:rPr>
        <w:t xml:space="preserve"> </w:t>
      </w:r>
      <w:r w:rsidR="00DF0DC4">
        <w:rPr>
          <w:bCs/>
          <w:noProof/>
          <w:szCs w:val="28"/>
        </w:rPr>
        <w:t xml:space="preserve">Article III, Section </w:t>
      </w:r>
      <w:r>
        <w:rPr>
          <w:bCs/>
          <w:noProof/>
          <w:szCs w:val="28"/>
        </w:rPr>
        <w:t>Two (</w:t>
      </w:r>
      <w:r w:rsidR="00DF0DC4">
        <w:rPr>
          <w:bCs/>
          <w:noProof/>
          <w:szCs w:val="28"/>
        </w:rPr>
        <w:t>2</w:t>
      </w:r>
      <w:r>
        <w:rPr>
          <w:bCs/>
          <w:noProof/>
          <w:szCs w:val="28"/>
        </w:rPr>
        <w:t>)</w:t>
      </w:r>
      <w:r w:rsidR="00DF0DC4">
        <w:rPr>
          <w:bCs/>
          <w:noProof/>
          <w:szCs w:val="28"/>
        </w:rPr>
        <w:t xml:space="preserve"> of the </w:t>
      </w:r>
      <w:r w:rsidR="00392344">
        <w:rPr>
          <w:bCs/>
          <w:noProof/>
          <w:szCs w:val="28"/>
        </w:rPr>
        <w:t xml:space="preserve">UNF SG </w:t>
      </w:r>
      <w:r w:rsidR="00DF0DC4">
        <w:rPr>
          <w:bCs/>
          <w:noProof/>
          <w:szCs w:val="28"/>
        </w:rPr>
        <w:t>Constitution.</w:t>
      </w:r>
    </w:p>
    <w:p w14:paraId="03A655AB" w14:textId="0FC59141" w:rsidR="00F047D1" w:rsidRPr="00C804BB" w:rsidRDefault="008B51A6" w:rsidP="00C804BB">
      <w:pPr>
        <w:pStyle w:val="ListParagraph"/>
        <w:numPr>
          <w:ilvl w:val="1"/>
          <w:numId w:val="6"/>
        </w:numPr>
        <w:tabs>
          <w:tab w:val="left" w:pos="2019"/>
        </w:tabs>
        <w:spacing w:before="61"/>
        <w:contextualSpacing w:val="0"/>
        <w:rPr>
          <w:b/>
          <w:bCs/>
          <w:noProof/>
          <w:sz w:val="36"/>
          <w:szCs w:val="36"/>
        </w:rPr>
      </w:pPr>
      <w:r>
        <w:rPr>
          <w:bCs/>
          <w:noProof/>
          <w:szCs w:val="28"/>
        </w:rPr>
        <w:t xml:space="preserve">For </w:t>
      </w:r>
      <w:r w:rsidR="00DF0DC4">
        <w:rPr>
          <w:bCs/>
          <w:noProof/>
          <w:szCs w:val="28"/>
        </w:rPr>
        <w:t xml:space="preserve">the process </w:t>
      </w:r>
      <w:r>
        <w:rPr>
          <w:bCs/>
          <w:noProof/>
          <w:szCs w:val="28"/>
        </w:rPr>
        <w:t xml:space="preserve">regading a </w:t>
      </w:r>
      <w:r w:rsidR="00DF0DC4">
        <w:rPr>
          <w:bCs/>
          <w:noProof/>
          <w:szCs w:val="28"/>
        </w:rPr>
        <w:t xml:space="preserve">vacancy in the Office of the Vice President </w:t>
      </w:r>
      <w:r>
        <w:rPr>
          <w:bCs/>
          <w:noProof/>
          <w:szCs w:val="28"/>
        </w:rPr>
        <w:t>see:</w:t>
      </w:r>
      <w:r w:rsidR="00DF0DC4">
        <w:rPr>
          <w:bCs/>
          <w:noProof/>
          <w:szCs w:val="28"/>
        </w:rPr>
        <w:t xml:space="preserve"> Article III, Section </w:t>
      </w:r>
      <w:r>
        <w:rPr>
          <w:bCs/>
          <w:noProof/>
          <w:szCs w:val="28"/>
        </w:rPr>
        <w:t>Three (</w:t>
      </w:r>
      <w:r w:rsidR="00DF0DC4">
        <w:rPr>
          <w:bCs/>
          <w:noProof/>
          <w:szCs w:val="28"/>
        </w:rPr>
        <w:t>3</w:t>
      </w:r>
      <w:r>
        <w:rPr>
          <w:bCs/>
          <w:noProof/>
          <w:szCs w:val="28"/>
        </w:rPr>
        <w:t>)</w:t>
      </w:r>
      <w:r w:rsidR="00DF0DC4">
        <w:rPr>
          <w:bCs/>
          <w:noProof/>
          <w:szCs w:val="28"/>
        </w:rPr>
        <w:t xml:space="preserve"> of the U</w:t>
      </w:r>
      <w:r w:rsidR="00392344">
        <w:rPr>
          <w:bCs/>
          <w:noProof/>
          <w:szCs w:val="28"/>
        </w:rPr>
        <w:t xml:space="preserve">NF SG </w:t>
      </w:r>
      <w:r w:rsidR="00DF0DC4">
        <w:rPr>
          <w:bCs/>
          <w:noProof/>
          <w:szCs w:val="28"/>
        </w:rPr>
        <w:t xml:space="preserve"> Constitution </w:t>
      </w:r>
    </w:p>
    <w:p w14:paraId="04154B8A" w14:textId="17448D86" w:rsidR="00A358DE" w:rsidRPr="00C31D59" w:rsidRDefault="00A358DE" w:rsidP="004F4A5B">
      <w:pPr>
        <w:pStyle w:val="ListParagraph"/>
        <w:numPr>
          <w:ilvl w:val="0"/>
          <w:numId w:val="6"/>
        </w:numPr>
      </w:pPr>
      <w:r>
        <w:rPr>
          <w:bCs/>
          <w:noProof/>
          <w:szCs w:val="28"/>
        </w:rPr>
        <w:t>Executive Cabinet</w:t>
      </w:r>
    </w:p>
    <w:p w14:paraId="0CFEF877" w14:textId="676795EE" w:rsidR="00F047D1" w:rsidRPr="00AB51A4" w:rsidRDefault="008B51A6" w:rsidP="00AB51A4">
      <w:pPr>
        <w:pStyle w:val="ListParagraph"/>
        <w:numPr>
          <w:ilvl w:val="1"/>
          <w:numId w:val="6"/>
        </w:numPr>
        <w:tabs>
          <w:tab w:val="left" w:pos="2019"/>
        </w:tabs>
        <w:spacing w:before="61"/>
        <w:contextualSpacing w:val="0"/>
        <w:rPr>
          <w:b/>
          <w:bCs/>
          <w:noProof/>
          <w:sz w:val="36"/>
          <w:szCs w:val="36"/>
        </w:rPr>
      </w:pPr>
      <w:r>
        <w:rPr>
          <w:bCs/>
          <w:noProof/>
          <w:szCs w:val="28"/>
        </w:rPr>
        <w:t>For the appointment and confirmation process of Executive Cabinet members see: Title III of the UNF SG System of Statutes</w:t>
      </w:r>
    </w:p>
    <w:p w14:paraId="6F015C79" w14:textId="1120D5C5" w:rsidR="00C804BB" w:rsidRPr="00C804BB" w:rsidRDefault="00B71EC0" w:rsidP="00C804BB">
      <w:pPr>
        <w:pStyle w:val="ListParagraph"/>
        <w:numPr>
          <w:ilvl w:val="1"/>
          <w:numId w:val="6"/>
        </w:numPr>
        <w:tabs>
          <w:tab w:val="left" w:pos="2019"/>
        </w:tabs>
        <w:spacing w:before="61"/>
        <w:contextualSpacing w:val="0"/>
        <w:rPr>
          <w:b/>
          <w:bCs/>
          <w:noProof/>
          <w:sz w:val="36"/>
          <w:szCs w:val="36"/>
        </w:rPr>
      </w:pPr>
      <w:r>
        <w:rPr>
          <w:noProof/>
          <w:szCs w:val="28"/>
        </w:rPr>
        <w:t xml:space="preserve">4. </w:t>
      </w:r>
      <w:r w:rsidR="00983FF5">
        <w:rPr>
          <w:noProof/>
          <w:szCs w:val="28"/>
        </w:rPr>
        <w:t>Executive Staff</w:t>
      </w:r>
      <w:r w:rsidR="008B51A6">
        <w:rPr>
          <w:noProof/>
          <w:szCs w:val="28"/>
        </w:rPr>
        <w:t>For h</w:t>
      </w:r>
      <w:r>
        <w:rPr>
          <w:noProof/>
          <w:szCs w:val="28"/>
        </w:rPr>
        <w:t xml:space="preserve">iring procedures for the Executive Staff </w:t>
      </w:r>
      <w:r w:rsidR="008B51A6">
        <w:rPr>
          <w:noProof/>
          <w:szCs w:val="28"/>
        </w:rPr>
        <w:t>see:</w:t>
      </w:r>
      <w:r>
        <w:rPr>
          <w:noProof/>
          <w:szCs w:val="28"/>
        </w:rPr>
        <w:t xml:space="preserve"> Title III, Section 307 of the UNF SG Statutes. </w:t>
      </w:r>
    </w:p>
    <w:p w14:paraId="34971DB6" w14:textId="2C792664" w:rsidR="00B71EC0" w:rsidRPr="00C31D59" w:rsidRDefault="00B71EC0" w:rsidP="00B71EC0">
      <w:pPr>
        <w:pStyle w:val="ListParagraph"/>
        <w:numPr>
          <w:ilvl w:val="0"/>
          <w:numId w:val="6"/>
        </w:numPr>
        <w:tabs>
          <w:tab w:val="left" w:pos="2019"/>
        </w:tabs>
        <w:spacing w:before="61"/>
        <w:contextualSpacing w:val="0"/>
        <w:rPr>
          <w:b/>
          <w:bCs/>
          <w:noProof/>
          <w:sz w:val="36"/>
          <w:szCs w:val="36"/>
        </w:rPr>
      </w:pPr>
      <w:r>
        <w:rPr>
          <w:noProof/>
          <w:szCs w:val="28"/>
        </w:rPr>
        <w:lastRenderedPageBreak/>
        <w:t xml:space="preserve">Creation of New Executive Positions </w:t>
      </w:r>
    </w:p>
    <w:p w14:paraId="09E24AF7" w14:textId="1CE8B1AB" w:rsidR="00962B57" w:rsidRPr="00AB51A4" w:rsidRDefault="008B51A6" w:rsidP="00AB51A4">
      <w:pPr>
        <w:pStyle w:val="ListParagraph"/>
        <w:numPr>
          <w:ilvl w:val="1"/>
          <w:numId w:val="6"/>
        </w:numPr>
        <w:tabs>
          <w:tab w:val="left" w:pos="2019"/>
        </w:tabs>
        <w:spacing w:before="61"/>
        <w:contextualSpacing w:val="0"/>
        <w:rPr>
          <w:noProof/>
          <w:sz w:val="24"/>
          <w:szCs w:val="24"/>
        </w:rPr>
      </w:pPr>
      <w:r>
        <w:rPr>
          <w:noProof/>
          <w:sz w:val="24"/>
          <w:szCs w:val="24"/>
        </w:rPr>
        <w:t>For p</w:t>
      </w:r>
      <w:r w:rsidR="00B71EC0" w:rsidRPr="00C31D59">
        <w:rPr>
          <w:noProof/>
          <w:sz w:val="24"/>
          <w:szCs w:val="24"/>
        </w:rPr>
        <w:t xml:space="preserve">rocedures </w:t>
      </w:r>
      <w:r w:rsidR="00B71EC0">
        <w:rPr>
          <w:noProof/>
          <w:sz w:val="24"/>
          <w:szCs w:val="24"/>
        </w:rPr>
        <w:t xml:space="preserve">regarding the creation of new Executive Branch Positions </w:t>
      </w:r>
      <w:r>
        <w:rPr>
          <w:noProof/>
          <w:sz w:val="24"/>
          <w:szCs w:val="24"/>
        </w:rPr>
        <w:t>see:</w:t>
      </w:r>
      <w:r w:rsidR="00B71EC0">
        <w:rPr>
          <w:noProof/>
          <w:sz w:val="24"/>
          <w:szCs w:val="24"/>
        </w:rPr>
        <w:t xml:space="preserve"> Title III, Section 302.3 A of the UNF SG </w:t>
      </w:r>
      <w:r w:rsidR="007710C2">
        <w:rPr>
          <w:noProof/>
          <w:sz w:val="24"/>
          <w:szCs w:val="24"/>
        </w:rPr>
        <w:t xml:space="preserve">System of </w:t>
      </w:r>
      <w:r w:rsidR="00B71EC0">
        <w:rPr>
          <w:noProof/>
          <w:sz w:val="24"/>
          <w:szCs w:val="24"/>
        </w:rPr>
        <w:t>Statutes.</w:t>
      </w:r>
    </w:p>
    <w:p w14:paraId="3539A7A5" w14:textId="21459BFC" w:rsidR="00983FF5" w:rsidRPr="00983FF5" w:rsidRDefault="00983FF5" w:rsidP="004F4A5B">
      <w:pPr>
        <w:pStyle w:val="ListParagraph"/>
        <w:numPr>
          <w:ilvl w:val="0"/>
          <w:numId w:val="6"/>
        </w:numPr>
        <w:tabs>
          <w:tab w:val="left" w:pos="2019"/>
        </w:tabs>
        <w:spacing w:before="61"/>
        <w:contextualSpacing w:val="0"/>
        <w:rPr>
          <w:b/>
          <w:bCs/>
          <w:noProof/>
          <w:sz w:val="36"/>
          <w:szCs w:val="36"/>
        </w:rPr>
      </w:pPr>
      <w:r>
        <w:rPr>
          <w:bCs/>
          <w:noProof/>
          <w:szCs w:val="28"/>
        </w:rPr>
        <w:t>Executive Agencies</w:t>
      </w:r>
    </w:p>
    <w:p w14:paraId="55D638BC" w14:textId="662E32A8" w:rsidR="00C804BB" w:rsidRPr="00AB51A4" w:rsidRDefault="00C804BB" w:rsidP="00C804BB">
      <w:pPr>
        <w:pStyle w:val="ListParagraph"/>
        <w:numPr>
          <w:ilvl w:val="1"/>
          <w:numId w:val="6"/>
        </w:numPr>
        <w:tabs>
          <w:tab w:val="left" w:pos="2019"/>
        </w:tabs>
        <w:spacing w:before="61"/>
        <w:contextualSpacing w:val="0"/>
        <w:rPr>
          <w:noProof/>
          <w:sz w:val="24"/>
          <w:szCs w:val="24"/>
        </w:rPr>
      </w:pPr>
      <w:r w:rsidRPr="00C804BB">
        <w:rPr>
          <w:bCs/>
          <w:noProof/>
          <w:sz w:val="24"/>
          <w:szCs w:val="24"/>
        </w:rPr>
        <w:t xml:space="preserve">For procedures regarding hiring of Agency Directors, Assistant Directors, and Staff see: </w:t>
      </w:r>
      <w:r>
        <w:rPr>
          <w:bCs/>
          <w:noProof/>
          <w:sz w:val="24"/>
          <w:szCs w:val="24"/>
        </w:rPr>
        <w:t xml:space="preserve">     </w:t>
      </w:r>
      <w:r w:rsidRPr="00C804BB">
        <w:rPr>
          <w:bCs/>
          <w:noProof/>
          <w:sz w:val="24"/>
          <w:szCs w:val="24"/>
        </w:rPr>
        <w:t>Title XI, Section Eleven Hundred and One (1101) of the UNF SG System of Statutes.</w:t>
      </w:r>
    </w:p>
    <w:p w14:paraId="798281DD" w14:textId="107CB16B" w:rsidR="00657937" w:rsidRPr="00C03CDB" w:rsidRDefault="007710C2" w:rsidP="00C03CDB">
      <w:pPr>
        <w:tabs>
          <w:tab w:val="left" w:pos="2019"/>
        </w:tabs>
        <w:spacing w:before="61"/>
        <w:rPr>
          <w:noProof/>
          <w:sz w:val="24"/>
          <w:szCs w:val="24"/>
        </w:rPr>
      </w:pPr>
      <w:r w:rsidRPr="00C804BB">
        <w:rPr>
          <w:bCs/>
          <w:noProof/>
          <w:sz w:val="24"/>
          <w:szCs w:val="24"/>
        </w:rPr>
        <w:t xml:space="preserve"> </w:t>
      </w:r>
    </w:p>
    <w:p w14:paraId="6535D68B" w14:textId="6A2DC8F0" w:rsidR="00983FF5" w:rsidRDefault="00482540" w:rsidP="00D81F0A">
      <w:pPr>
        <w:pStyle w:val="Heading2"/>
        <w:rPr>
          <w:noProof/>
        </w:rPr>
      </w:pPr>
      <w:r>
        <w:rPr>
          <w:noProof/>
        </w:rPr>
        <w:t xml:space="preserve">V. </w:t>
      </w:r>
      <w:r w:rsidR="00983FF5">
        <w:rPr>
          <w:noProof/>
        </w:rPr>
        <w:t>Duties and Powers of the Executive Branch</w:t>
      </w:r>
    </w:p>
    <w:p w14:paraId="336FC44D" w14:textId="70952825" w:rsidR="00983FF5" w:rsidRDefault="00983FF5" w:rsidP="00983FF5">
      <w:pPr>
        <w:rPr>
          <w:sz w:val="20"/>
          <w:szCs w:val="20"/>
        </w:rPr>
      </w:pPr>
    </w:p>
    <w:p w14:paraId="37B02AA9" w14:textId="7C3CAA22" w:rsidR="00657937" w:rsidRPr="00093728" w:rsidRDefault="003D0125" w:rsidP="00C03CDB">
      <w:pPr>
        <w:pStyle w:val="Heading3"/>
        <w:numPr>
          <w:ilvl w:val="0"/>
          <w:numId w:val="47"/>
        </w:numPr>
        <w:rPr>
          <w:sz w:val="28"/>
          <w:szCs w:val="28"/>
        </w:rPr>
      </w:pPr>
      <w:r>
        <w:t xml:space="preserve"> </w:t>
      </w:r>
      <w:r w:rsidR="00BF18CB" w:rsidRPr="00093728">
        <w:rPr>
          <w:sz w:val="28"/>
          <w:szCs w:val="28"/>
        </w:rPr>
        <w:t xml:space="preserve">Office of the </w:t>
      </w:r>
      <w:r w:rsidR="00983FF5" w:rsidRPr="00093728">
        <w:rPr>
          <w:sz w:val="28"/>
          <w:szCs w:val="28"/>
        </w:rPr>
        <w:t>President</w:t>
      </w:r>
    </w:p>
    <w:p w14:paraId="566BC773" w14:textId="799A8368" w:rsidR="00983FF5" w:rsidRDefault="00BF18CB" w:rsidP="004F4A5B">
      <w:pPr>
        <w:pStyle w:val="ListParagraph"/>
        <w:numPr>
          <w:ilvl w:val="0"/>
          <w:numId w:val="7"/>
        </w:numPr>
      </w:pPr>
      <w:r>
        <w:t xml:space="preserve">Duties and Powers of the </w:t>
      </w:r>
      <w:r w:rsidR="00983FF5">
        <w:t>President</w:t>
      </w:r>
      <w:r>
        <w:t>:</w:t>
      </w:r>
    </w:p>
    <w:p w14:paraId="3F082E6F" w14:textId="73218411" w:rsidR="00392344" w:rsidRPr="00C31D59" w:rsidRDefault="00A90CAF" w:rsidP="004F4A5B">
      <w:pPr>
        <w:pStyle w:val="ListParagraph"/>
        <w:numPr>
          <w:ilvl w:val="1"/>
          <w:numId w:val="7"/>
        </w:numPr>
        <w:spacing w:before="61"/>
        <w:contextualSpacing w:val="0"/>
        <w:rPr>
          <w:b/>
          <w:sz w:val="36"/>
          <w:szCs w:val="36"/>
        </w:rPr>
      </w:pPr>
      <w:r>
        <w:rPr>
          <w:szCs w:val="36"/>
        </w:rPr>
        <w:t>For g</w:t>
      </w:r>
      <w:r w:rsidR="00392344">
        <w:rPr>
          <w:szCs w:val="36"/>
        </w:rPr>
        <w:t xml:space="preserve">eneral responsibilities and </w:t>
      </w:r>
      <w:r w:rsidR="00BF18CB">
        <w:rPr>
          <w:szCs w:val="36"/>
        </w:rPr>
        <w:t xml:space="preserve">powers </w:t>
      </w:r>
      <w:r w:rsidR="00392344">
        <w:rPr>
          <w:szCs w:val="36"/>
        </w:rPr>
        <w:t xml:space="preserve">of the President </w:t>
      </w:r>
      <w:r>
        <w:rPr>
          <w:szCs w:val="36"/>
        </w:rPr>
        <w:t>see:</w:t>
      </w:r>
      <w:r w:rsidR="00392344">
        <w:rPr>
          <w:szCs w:val="36"/>
        </w:rPr>
        <w:t xml:space="preserve"> Article III of the University of the North Florida Student Government Constitution. </w:t>
      </w:r>
    </w:p>
    <w:p w14:paraId="5C5D9C02" w14:textId="02B90190" w:rsidR="00392344" w:rsidRPr="00A86841" w:rsidRDefault="00392344" w:rsidP="004F4A5B">
      <w:pPr>
        <w:pStyle w:val="ListParagraph"/>
        <w:numPr>
          <w:ilvl w:val="1"/>
          <w:numId w:val="7"/>
        </w:numPr>
        <w:spacing w:before="61"/>
        <w:contextualSpacing w:val="0"/>
        <w:rPr>
          <w:b/>
          <w:sz w:val="36"/>
          <w:szCs w:val="36"/>
        </w:rPr>
      </w:pPr>
      <w:r>
        <w:rPr>
          <w:szCs w:val="36"/>
        </w:rPr>
        <w:t>Additional powers of the President include:</w:t>
      </w:r>
    </w:p>
    <w:p w14:paraId="34BAA5F8" w14:textId="5310C176" w:rsidR="00983FF5" w:rsidRPr="00983FF5" w:rsidRDefault="005E25DE" w:rsidP="00C31D59">
      <w:pPr>
        <w:pStyle w:val="ListParagraph"/>
        <w:numPr>
          <w:ilvl w:val="2"/>
          <w:numId w:val="7"/>
        </w:numPr>
        <w:spacing w:before="61"/>
        <w:contextualSpacing w:val="0"/>
        <w:rPr>
          <w:b/>
          <w:sz w:val="36"/>
          <w:szCs w:val="36"/>
        </w:rPr>
      </w:pPr>
      <w:r>
        <w:rPr>
          <w:szCs w:val="28"/>
        </w:rPr>
        <w:t>Serve as</w:t>
      </w:r>
      <w:r w:rsidR="00744B7B">
        <w:rPr>
          <w:szCs w:val="28"/>
        </w:rPr>
        <w:t xml:space="preserve"> a member of </w:t>
      </w:r>
      <w:r w:rsidR="00962B57">
        <w:rPr>
          <w:szCs w:val="28"/>
        </w:rPr>
        <w:t>the University of North Florida</w:t>
      </w:r>
      <w:r w:rsidR="00983FF5">
        <w:rPr>
          <w:szCs w:val="28"/>
        </w:rPr>
        <w:t xml:space="preserve"> Board of Trustees</w:t>
      </w:r>
      <w:r w:rsidR="00AC1D8E">
        <w:rPr>
          <w:szCs w:val="28"/>
        </w:rPr>
        <w:t>: Article IX; Section 7(C) of the Florida State Constitution</w:t>
      </w:r>
      <w:r w:rsidR="00995653">
        <w:rPr>
          <w:szCs w:val="28"/>
        </w:rPr>
        <w:t>; and</w:t>
      </w:r>
    </w:p>
    <w:p w14:paraId="20EEAE5E" w14:textId="4782F680" w:rsidR="00983FF5" w:rsidRPr="00C31D59" w:rsidRDefault="00983FF5">
      <w:pPr>
        <w:pStyle w:val="ListParagraph"/>
        <w:numPr>
          <w:ilvl w:val="2"/>
          <w:numId w:val="7"/>
        </w:numPr>
        <w:spacing w:before="61"/>
        <w:contextualSpacing w:val="0"/>
        <w:rPr>
          <w:b/>
          <w:sz w:val="36"/>
          <w:szCs w:val="36"/>
        </w:rPr>
      </w:pPr>
      <w:r w:rsidRPr="00983FF5">
        <w:rPr>
          <w:szCs w:val="28"/>
        </w:rPr>
        <w:t xml:space="preserve">Appoint individuals to </w:t>
      </w:r>
      <w:proofErr w:type="gramStart"/>
      <w:r w:rsidRPr="00983FF5">
        <w:rPr>
          <w:szCs w:val="28"/>
        </w:rPr>
        <w:t>University</w:t>
      </w:r>
      <w:proofErr w:type="gramEnd"/>
      <w:r w:rsidRPr="00983FF5">
        <w:rPr>
          <w:szCs w:val="28"/>
        </w:rPr>
        <w:t>-wide Committees</w:t>
      </w:r>
      <w:r w:rsidR="00AC1D8E">
        <w:rPr>
          <w:szCs w:val="28"/>
        </w:rPr>
        <w:t xml:space="preserve"> (UWC)</w:t>
      </w:r>
      <w:r w:rsidR="00C238CD">
        <w:rPr>
          <w:szCs w:val="28"/>
        </w:rPr>
        <w:t>; and</w:t>
      </w:r>
    </w:p>
    <w:p w14:paraId="4197013A" w14:textId="64B4612C" w:rsidR="00AC1D8E" w:rsidRPr="00C31D59" w:rsidRDefault="00AC1D8E">
      <w:pPr>
        <w:pStyle w:val="ListParagraph"/>
        <w:numPr>
          <w:ilvl w:val="2"/>
          <w:numId w:val="7"/>
        </w:numPr>
        <w:spacing w:before="61"/>
        <w:contextualSpacing w:val="0"/>
        <w:rPr>
          <w:b/>
          <w:sz w:val="36"/>
          <w:szCs w:val="36"/>
        </w:rPr>
      </w:pPr>
      <w:r>
        <w:rPr>
          <w:szCs w:val="28"/>
        </w:rPr>
        <w:t>Serve on, or appoint a designee, to the Space Committee and the Student Affairs Community Council</w:t>
      </w:r>
    </w:p>
    <w:p w14:paraId="7700CEE4" w14:textId="6645F217" w:rsidR="00F060D7" w:rsidRPr="00B562F9" w:rsidRDefault="00F060D7" w:rsidP="00C31D59">
      <w:pPr>
        <w:pStyle w:val="ListParagraph"/>
        <w:numPr>
          <w:ilvl w:val="2"/>
          <w:numId w:val="7"/>
        </w:numPr>
        <w:spacing w:before="61"/>
        <w:contextualSpacing w:val="0"/>
        <w:rPr>
          <w:b/>
          <w:sz w:val="36"/>
          <w:szCs w:val="36"/>
        </w:rPr>
      </w:pPr>
      <w:r>
        <w:rPr>
          <w:szCs w:val="28"/>
        </w:rPr>
        <w:t xml:space="preserve">Serve as an Ex-Officio member of the UNF Foundation Board following confirmation of the board.  </w:t>
      </w:r>
    </w:p>
    <w:p w14:paraId="24654CAD" w14:textId="392D19C4" w:rsidR="00B562F9" w:rsidRPr="00B562F9" w:rsidRDefault="00B562F9" w:rsidP="00C31D59">
      <w:pPr>
        <w:pStyle w:val="ListParagraph"/>
        <w:numPr>
          <w:ilvl w:val="2"/>
          <w:numId w:val="7"/>
        </w:numPr>
        <w:spacing w:before="61"/>
        <w:contextualSpacing w:val="0"/>
        <w:rPr>
          <w:b/>
          <w:sz w:val="36"/>
          <w:szCs w:val="36"/>
        </w:rPr>
      </w:pPr>
      <w:r>
        <w:rPr>
          <w:szCs w:val="28"/>
        </w:rPr>
        <w:t>Serve as an Ex-Officio member of the Alumni Association Board.</w:t>
      </w:r>
    </w:p>
    <w:p w14:paraId="12424547" w14:textId="421EE1B2" w:rsidR="00B562F9" w:rsidRPr="00C238CD" w:rsidRDefault="00B562F9" w:rsidP="00C31D59">
      <w:pPr>
        <w:pStyle w:val="ListParagraph"/>
        <w:numPr>
          <w:ilvl w:val="2"/>
          <w:numId w:val="7"/>
        </w:numPr>
        <w:spacing w:before="61"/>
        <w:contextualSpacing w:val="0"/>
        <w:rPr>
          <w:b/>
          <w:sz w:val="36"/>
          <w:szCs w:val="36"/>
        </w:rPr>
      </w:pPr>
      <w:r>
        <w:rPr>
          <w:szCs w:val="28"/>
        </w:rPr>
        <w:t xml:space="preserve">Serve as a Board Member for OneJax. </w:t>
      </w:r>
    </w:p>
    <w:p w14:paraId="67FCCD32" w14:textId="65E9DDD9" w:rsidR="00C238CD" w:rsidRPr="0016684F" w:rsidRDefault="00C238CD" w:rsidP="00C31D59">
      <w:pPr>
        <w:pStyle w:val="ListParagraph"/>
        <w:numPr>
          <w:ilvl w:val="2"/>
          <w:numId w:val="7"/>
        </w:numPr>
        <w:spacing w:before="61"/>
        <w:contextualSpacing w:val="0"/>
        <w:rPr>
          <w:b/>
          <w:sz w:val="36"/>
          <w:szCs w:val="36"/>
        </w:rPr>
      </w:pPr>
      <w:r w:rsidRPr="0016684F">
        <w:t xml:space="preserve">Enforce disciplinary action </w:t>
      </w:r>
      <w:r w:rsidR="005E25DE" w:rsidRPr="0016684F">
        <w:t>regarding any</w:t>
      </w:r>
      <w:r w:rsidR="0016684F" w:rsidRPr="0016684F">
        <w:t xml:space="preserve"> </w:t>
      </w:r>
      <w:r w:rsidR="00995AE9">
        <w:t>violations</w:t>
      </w:r>
      <w:r w:rsidR="0016684F" w:rsidRPr="00C31D59">
        <w:t xml:space="preserve"> of the </w:t>
      </w:r>
      <w:r w:rsidR="00962B57" w:rsidRPr="0016684F">
        <w:t xml:space="preserve"> </w:t>
      </w:r>
      <w:r w:rsidRPr="0016684F">
        <w:t xml:space="preserve"> Executive Branch Policies and Procedures.</w:t>
      </w:r>
    </w:p>
    <w:p w14:paraId="240116C3" w14:textId="71189EC2" w:rsidR="00995653" w:rsidRDefault="00995653" w:rsidP="00995653">
      <w:pPr>
        <w:spacing w:before="61"/>
        <w:rPr>
          <w:b/>
          <w:sz w:val="20"/>
          <w:szCs w:val="20"/>
        </w:rPr>
      </w:pPr>
    </w:p>
    <w:p w14:paraId="70A089A2" w14:textId="1C33D52C" w:rsidR="00657937" w:rsidRPr="00093728" w:rsidRDefault="00BF18CB" w:rsidP="00C03CDB">
      <w:pPr>
        <w:pStyle w:val="Heading3"/>
        <w:numPr>
          <w:ilvl w:val="0"/>
          <w:numId w:val="47"/>
        </w:numPr>
        <w:rPr>
          <w:sz w:val="28"/>
          <w:szCs w:val="28"/>
        </w:rPr>
      </w:pPr>
      <w:r w:rsidRPr="00093728">
        <w:rPr>
          <w:sz w:val="28"/>
          <w:szCs w:val="28"/>
        </w:rPr>
        <w:t>Office of the</w:t>
      </w:r>
      <w:r w:rsidR="00A90CAF" w:rsidRPr="00093728">
        <w:rPr>
          <w:sz w:val="28"/>
          <w:szCs w:val="28"/>
        </w:rPr>
        <w:t xml:space="preserve"> </w:t>
      </w:r>
      <w:r w:rsidR="00995653" w:rsidRPr="00093728">
        <w:rPr>
          <w:sz w:val="28"/>
          <w:szCs w:val="28"/>
        </w:rPr>
        <w:t>Vice President</w:t>
      </w:r>
    </w:p>
    <w:p w14:paraId="209CAF90" w14:textId="7D924CFD" w:rsidR="00995653" w:rsidRDefault="00BF18CB" w:rsidP="004F4A5B">
      <w:pPr>
        <w:pStyle w:val="ListParagraph"/>
        <w:numPr>
          <w:ilvl w:val="0"/>
          <w:numId w:val="8"/>
        </w:numPr>
      </w:pPr>
      <w:r>
        <w:t xml:space="preserve">Duties and Powers of the </w:t>
      </w:r>
      <w:r w:rsidR="00995653">
        <w:t>Vice President</w:t>
      </w:r>
      <w:r>
        <w:t>:</w:t>
      </w:r>
    </w:p>
    <w:p w14:paraId="0F6CD9AA" w14:textId="1AC1512A" w:rsidR="00392344" w:rsidRPr="00392344" w:rsidRDefault="00A90CAF" w:rsidP="004F4A5B">
      <w:pPr>
        <w:pStyle w:val="ListParagraph"/>
        <w:numPr>
          <w:ilvl w:val="1"/>
          <w:numId w:val="8"/>
        </w:numPr>
        <w:spacing w:before="61"/>
        <w:contextualSpacing w:val="0"/>
        <w:rPr>
          <w:bCs/>
          <w:szCs w:val="28"/>
        </w:rPr>
      </w:pPr>
      <w:r>
        <w:rPr>
          <w:bCs/>
          <w:szCs w:val="28"/>
        </w:rPr>
        <w:t>For g</w:t>
      </w:r>
      <w:r w:rsidR="00392344" w:rsidRPr="00C31D59">
        <w:rPr>
          <w:bCs/>
          <w:szCs w:val="28"/>
        </w:rPr>
        <w:t xml:space="preserve">eneral </w:t>
      </w:r>
      <w:r w:rsidR="00392344">
        <w:rPr>
          <w:bCs/>
          <w:szCs w:val="28"/>
        </w:rPr>
        <w:t xml:space="preserve">responsibilities and </w:t>
      </w:r>
      <w:r w:rsidR="00BF18CB">
        <w:rPr>
          <w:bCs/>
          <w:szCs w:val="28"/>
        </w:rPr>
        <w:t xml:space="preserve">powers </w:t>
      </w:r>
      <w:r w:rsidR="00392344">
        <w:rPr>
          <w:bCs/>
          <w:szCs w:val="28"/>
        </w:rPr>
        <w:t xml:space="preserve">of the Vice President </w:t>
      </w:r>
      <w:r>
        <w:rPr>
          <w:bCs/>
          <w:szCs w:val="28"/>
        </w:rPr>
        <w:t xml:space="preserve">see: </w:t>
      </w:r>
      <w:r w:rsidR="00DD5374">
        <w:rPr>
          <w:bCs/>
          <w:szCs w:val="28"/>
        </w:rPr>
        <w:t>Article III, Section Six</w:t>
      </w:r>
      <w:r>
        <w:rPr>
          <w:bCs/>
          <w:szCs w:val="28"/>
        </w:rPr>
        <w:t xml:space="preserve"> (6)</w:t>
      </w:r>
      <w:r w:rsidR="00DD5374">
        <w:rPr>
          <w:bCs/>
          <w:szCs w:val="28"/>
        </w:rPr>
        <w:t xml:space="preserve"> of the UNF SG Constitution </w:t>
      </w:r>
    </w:p>
    <w:p w14:paraId="28FCE5EB" w14:textId="315DECA2" w:rsidR="00962B57" w:rsidRPr="00C31D59" w:rsidRDefault="00962B57" w:rsidP="00844C45">
      <w:pPr>
        <w:widowControl/>
        <w:autoSpaceDE/>
        <w:autoSpaceDN/>
        <w:spacing w:after="160" w:line="259" w:lineRule="auto"/>
        <w:rPr>
          <w:rFonts w:eastAsiaTheme="majorEastAsia" w:cstheme="majorBidi"/>
          <w:bCs/>
          <w:szCs w:val="28"/>
        </w:rPr>
      </w:pPr>
    </w:p>
    <w:p w14:paraId="694E17BC" w14:textId="01BEC776" w:rsidR="00657937" w:rsidRPr="00093728" w:rsidRDefault="003D0125" w:rsidP="00C03CDB">
      <w:pPr>
        <w:pStyle w:val="Heading3"/>
        <w:numPr>
          <w:ilvl w:val="0"/>
          <w:numId w:val="47"/>
        </w:numPr>
        <w:rPr>
          <w:sz w:val="28"/>
          <w:szCs w:val="28"/>
        </w:rPr>
      </w:pPr>
      <w:r>
        <w:t xml:space="preserve"> </w:t>
      </w:r>
      <w:r w:rsidR="00BF18CB" w:rsidRPr="00093728">
        <w:rPr>
          <w:sz w:val="28"/>
          <w:szCs w:val="28"/>
        </w:rPr>
        <w:t xml:space="preserve">The </w:t>
      </w:r>
      <w:r w:rsidR="00995653" w:rsidRPr="00093728">
        <w:rPr>
          <w:sz w:val="28"/>
          <w:szCs w:val="28"/>
        </w:rPr>
        <w:t>Executive Cabinet</w:t>
      </w:r>
    </w:p>
    <w:p w14:paraId="1EFF4291" w14:textId="0D394664" w:rsidR="00C82F9B" w:rsidRDefault="00C82F9B" w:rsidP="004F4A5B">
      <w:pPr>
        <w:pStyle w:val="ListParagraph"/>
        <w:numPr>
          <w:ilvl w:val="0"/>
          <w:numId w:val="9"/>
        </w:numPr>
        <w:spacing w:before="61"/>
        <w:contextualSpacing w:val="0"/>
        <w:rPr>
          <w:szCs w:val="36"/>
        </w:rPr>
      </w:pPr>
      <w:r>
        <w:rPr>
          <w:szCs w:val="36"/>
        </w:rPr>
        <w:t>The entirety of the Executive Cabinet shall:</w:t>
      </w:r>
    </w:p>
    <w:p w14:paraId="41A97C88" w14:textId="0734E583" w:rsidR="00C82F9B" w:rsidRDefault="00C82F9B" w:rsidP="004F4A5B">
      <w:pPr>
        <w:pStyle w:val="ListParagraph"/>
        <w:numPr>
          <w:ilvl w:val="1"/>
          <w:numId w:val="9"/>
        </w:numPr>
        <w:spacing w:before="61"/>
        <w:contextualSpacing w:val="0"/>
        <w:rPr>
          <w:szCs w:val="36"/>
        </w:rPr>
      </w:pPr>
      <w:r>
        <w:rPr>
          <w:szCs w:val="36"/>
        </w:rPr>
        <w:t xml:space="preserve">Advise the President and Vice President on affairs under their purview, </w:t>
      </w:r>
      <w:r>
        <w:rPr>
          <w:szCs w:val="36"/>
        </w:rPr>
        <w:lastRenderedPageBreak/>
        <w:t xml:space="preserve">upon </w:t>
      </w:r>
      <w:proofErr w:type="gramStart"/>
      <w:r>
        <w:rPr>
          <w:szCs w:val="36"/>
        </w:rPr>
        <w:t>request</w:t>
      </w:r>
      <w:r w:rsidR="006649C1">
        <w:rPr>
          <w:szCs w:val="36"/>
        </w:rPr>
        <w:t>;</w:t>
      </w:r>
      <w:proofErr w:type="gramEnd"/>
    </w:p>
    <w:p w14:paraId="1E1B4EAA" w14:textId="57766E16" w:rsidR="00C82F9B" w:rsidRDefault="00C82F9B" w:rsidP="004F4A5B">
      <w:pPr>
        <w:pStyle w:val="ListParagraph"/>
        <w:numPr>
          <w:ilvl w:val="1"/>
          <w:numId w:val="9"/>
        </w:numPr>
        <w:spacing w:before="61"/>
        <w:contextualSpacing w:val="0"/>
        <w:rPr>
          <w:szCs w:val="36"/>
        </w:rPr>
      </w:pPr>
      <w:r>
        <w:rPr>
          <w:szCs w:val="36"/>
        </w:rPr>
        <w:t>Report directly to the President</w:t>
      </w:r>
      <w:r w:rsidR="006649C1">
        <w:rPr>
          <w:szCs w:val="36"/>
        </w:rPr>
        <w:t>;</w:t>
      </w:r>
      <w:r w:rsidR="009404D9">
        <w:rPr>
          <w:szCs w:val="36"/>
        </w:rPr>
        <w:t xml:space="preserve"> and</w:t>
      </w:r>
    </w:p>
    <w:p w14:paraId="18A5A0C2" w14:textId="383ED586" w:rsidR="00C82F9B" w:rsidRDefault="00C82F9B" w:rsidP="004F4A5B">
      <w:pPr>
        <w:pStyle w:val="ListParagraph"/>
        <w:numPr>
          <w:ilvl w:val="1"/>
          <w:numId w:val="9"/>
        </w:numPr>
        <w:spacing w:before="61"/>
        <w:contextualSpacing w:val="0"/>
        <w:rPr>
          <w:szCs w:val="36"/>
        </w:rPr>
      </w:pPr>
      <w:r>
        <w:rPr>
          <w:szCs w:val="36"/>
        </w:rPr>
        <w:t xml:space="preserve">Submit </w:t>
      </w:r>
      <w:r w:rsidR="00975F1C">
        <w:rPr>
          <w:szCs w:val="36"/>
        </w:rPr>
        <w:t>reports to the President, at the pleasure of the President</w:t>
      </w:r>
      <w:r w:rsidR="009404D9">
        <w:rPr>
          <w:szCs w:val="36"/>
        </w:rPr>
        <w:t>.</w:t>
      </w:r>
    </w:p>
    <w:p w14:paraId="38135F3B" w14:textId="77777777" w:rsidR="00962B57" w:rsidRPr="00962B57" w:rsidRDefault="00962B57" w:rsidP="00C31D59">
      <w:pPr>
        <w:spacing w:before="61"/>
        <w:rPr>
          <w:szCs w:val="36"/>
        </w:rPr>
      </w:pPr>
    </w:p>
    <w:p w14:paraId="6BA95000" w14:textId="482BCB93" w:rsidR="00C82F9B" w:rsidRDefault="00BF18CB" w:rsidP="004F4A5B">
      <w:pPr>
        <w:pStyle w:val="ListParagraph"/>
        <w:numPr>
          <w:ilvl w:val="0"/>
          <w:numId w:val="9"/>
        </w:numPr>
        <w:spacing w:before="61"/>
        <w:contextualSpacing w:val="0"/>
        <w:rPr>
          <w:szCs w:val="36"/>
        </w:rPr>
      </w:pPr>
      <w:r>
        <w:t>Duties and Powers of the</w:t>
      </w:r>
      <w:r>
        <w:rPr>
          <w:szCs w:val="36"/>
        </w:rPr>
        <w:t xml:space="preserve"> </w:t>
      </w:r>
      <w:r w:rsidR="00C82F9B">
        <w:rPr>
          <w:szCs w:val="36"/>
        </w:rPr>
        <w:t>Attorney General</w:t>
      </w:r>
      <w:r w:rsidR="00DD5374">
        <w:rPr>
          <w:szCs w:val="36"/>
        </w:rPr>
        <w:t>:</w:t>
      </w:r>
    </w:p>
    <w:p w14:paraId="5377D186" w14:textId="1C50CF90" w:rsidR="00962B57" w:rsidRPr="00AB2CF1" w:rsidRDefault="009404D9" w:rsidP="00962B57">
      <w:pPr>
        <w:pStyle w:val="ListParagraph"/>
        <w:numPr>
          <w:ilvl w:val="1"/>
          <w:numId w:val="9"/>
        </w:numPr>
        <w:spacing w:before="61"/>
        <w:contextualSpacing w:val="0"/>
        <w:rPr>
          <w:szCs w:val="36"/>
        </w:rPr>
      </w:pPr>
      <w:r>
        <w:rPr>
          <w:szCs w:val="36"/>
        </w:rPr>
        <w:t>For g</w:t>
      </w:r>
      <w:r w:rsidR="00DD5374">
        <w:rPr>
          <w:szCs w:val="36"/>
        </w:rPr>
        <w:t xml:space="preserve">eneral </w:t>
      </w:r>
      <w:r w:rsidR="00BF18CB">
        <w:rPr>
          <w:szCs w:val="36"/>
        </w:rPr>
        <w:t>r</w:t>
      </w:r>
      <w:r w:rsidR="00DD5374">
        <w:rPr>
          <w:szCs w:val="36"/>
        </w:rPr>
        <w:t xml:space="preserve">esponsibilities and </w:t>
      </w:r>
      <w:r w:rsidR="00BF18CB">
        <w:rPr>
          <w:szCs w:val="36"/>
        </w:rPr>
        <w:t xml:space="preserve">powers </w:t>
      </w:r>
      <w:r w:rsidR="00DD5374">
        <w:rPr>
          <w:szCs w:val="36"/>
        </w:rPr>
        <w:t>of the Attorney General</w:t>
      </w:r>
      <w:r w:rsidR="00A90CAF">
        <w:rPr>
          <w:szCs w:val="36"/>
        </w:rPr>
        <w:t xml:space="preserve"> </w:t>
      </w:r>
      <w:r>
        <w:rPr>
          <w:szCs w:val="36"/>
        </w:rPr>
        <w:t>see: Title</w:t>
      </w:r>
      <w:r w:rsidR="00DD5374">
        <w:rPr>
          <w:szCs w:val="36"/>
        </w:rPr>
        <w:t xml:space="preserve"> III, Section 305 of the UNF SG System of Statutes. </w:t>
      </w:r>
    </w:p>
    <w:p w14:paraId="6A9DB8C7" w14:textId="5E978DAC" w:rsidR="006649C1" w:rsidRDefault="00BF18CB" w:rsidP="004F4A5B">
      <w:pPr>
        <w:pStyle w:val="ListParagraph"/>
        <w:numPr>
          <w:ilvl w:val="0"/>
          <w:numId w:val="9"/>
        </w:numPr>
        <w:spacing w:before="61"/>
        <w:contextualSpacing w:val="0"/>
        <w:rPr>
          <w:szCs w:val="28"/>
        </w:rPr>
      </w:pPr>
      <w:r>
        <w:t>Duties and Powers of the</w:t>
      </w:r>
      <w:r w:rsidR="001A438E" w:rsidRPr="006649C1">
        <w:rPr>
          <w:szCs w:val="28"/>
        </w:rPr>
        <w:t xml:space="preserve"> Student Advocate:</w:t>
      </w:r>
    </w:p>
    <w:p w14:paraId="5DD41EF5" w14:textId="1CE12D18" w:rsidR="00DD7A0C" w:rsidRPr="00AB2CF1" w:rsidRDefault="009404D9" w:rsidP="00AB2CF1">
      <w:pPr>
        <w:pStyle w:val="ListParagraph"/>
        <w:numPr>
          <w:ilvl w:val="1"/>
          <w:numId w:val="9"/>
        </w:numPr>
        <w:spacing w:before="61"/>
        <w:contextualSpacing w:val="0"/>
        <w:rPr>
          <w:szCs w:val="28"/>
        </w:rPr>
      </w:pPr>
      <w:r>
        <w:rPr>
          <w:szCs w:val="28"/>
        </w:rPr>
        <w:t>For g</w:t>
      </w:r>
      <w:r w:rsidR="00BF18CB">
        <w:rPr>
          <w:szCs w:val="28"/>
        </w:rPr>
        <w:t>eneral responsibilities and powers of the Student Advocate</w:t>
      </w:r>
      <w:r>
        <w:rPr>
          <w:szCs w:val="28"/>
        </w:rPr>
        <w:t xml:space="preserve"> see:</w:t>
      </w:r>
      <w:r w:rsidR="00BF18CB">
        <w:rPr>
          <w:szCs w:val="28"/>
        </w:rPr>
        <w:t xml:space="preserve"> Title III, Section 306 of the UNF SG System of Statutes. </w:t>
      </w:r>
    </w:p>
    <w:p w14:paraId="576610FD" w14:textId="21A94FDF" w:rsidR="00C82F9B" w:rsidRPr="001E5E25" w:rsidRDefault="00BF18CB" w:rsidP="004F4A5B">
      <w:pPr>
        <w:pStyle w:val="ListParagraph"/>
        <w:numPr>
          <w:ilvl w:val="0"/>
          <w:numId w:val="9"/>
        </w:numPr>
        <w:spacing w:before="61"/>
        <w:contextualSpacing w:val="0"/>
        <w:rPr>
          <w:szCs w:val="28"/>
        </w:rPr>
      </w:pPr>
      <w:r>
        <w:rPr>
          <w:szCs w:val="36"/>
        </w:rPr>
        <w:t xml:space="preserve"> </w:t>
      </w:r>
      <w:r>
        <w:t xml:space="preserve">Duties and Powers of </w:t>
      </w:r>
      <w:r w:rsidR="001E5E25">
        <w:t>the</w:t>
      </w:r>
      <w:r w:rsidR="001E5E25" w:rsidRPr="001A438E">
        <w:rPr>
          <w:szCs w:val="36"/>
        </w:rPr>
        <w:t xml:space="preserve"> Treasurer</w:t>
      </w:r>
      <w:r w:rsidR="00C82F9B" w:rsidRPr="001A438E">
        <w:rPr>
          <w:szCs w:val="36"/>
        </w:rPr>
        <w:t>:</w:t>
      </w:r>
    </w:p>
    <w:p w14:paraId="54640881" w14:textId="34ACF685" w:rsidR="001E5E25" w:rsidRPr="001E5E25" w:rsidRDefault="009404D9" w:rsidP="00C31D59">
      <w:pPr>
        <w:pStyle w:val="ListParagraph"/>
        <w:numPr>
          <w:ilvl w:val="1"/>
          <w:numId w:val="9"/>
        </w:numPr>
        <w:spacing w:before="61"/>
        <w:contextualSpacing w:val="0"/>
        <w:rPr>
          <w:szCs w:val="28"/>
        </w:rPr>
      </w:pPr>
      <w:r>
        <w:rPr>
          <w:szCs w:val="28"/>
        </w:rPr>
        <w:t>For g</w:t>
      </w:r>
      <w:r w:rsidR="001E5E25">
        <w:rPr>
          <w:szCs w:val="28"/>
        </w:rPr>
        <w:t>eneral responsibilities and powers of the Treasure</w:t>
      </w:r>
      <w:r>
        <w:rPr>
          <w:szCs w:val="28"/>
        </w:rPr>
        <w:t xml:space="preserve">r see: </w:t>
      </w:r>
      <w:r w:rsidR="001E5E25">
        <w:rPr>
          <w:szCs w:val="28"/>
        </w:rPr>
        <w:t xml:space="preserve">Title III, Section 304 of the UNF SG System of Statutes. </w:t>
      </w:r>
    </w:p>
    <w:p w14:paraId="2605E74B" w14:textId="5CE4ACE6" w:rsidR="006649C1" w:rsidRDefault="006649C1" w:rsidP="006649C1">
      <w:pPr>
        <w:spacing w:before="61"/>
        <w:rPr>
          <w:sz w:val="20"/>
          <w:szCs w:val="24"/>
        </w:rPr>
      </w:pPr>
    </w:p>
    <w:p w14:paraId="0F9B276A" w14:textId="10E1AE7F" w:rsidR="008E544D" w:rsidRPr="008E544D" w:rsidRDefault="00657937" w:rsidP="00C03CDB">
      <w:pPr>
        <w:pStyle w:val="Heading3"/>
        <w:ind w:firstLine="360"/>
      </w:pPr>
      <w:r>
        <w:t xml:space="preserve">D. </w:t>
      </w:r>
      <w:r w:rsidRPr="00093728">
        <w:rPr>
          <w:sz w:val="28"/>
          <w:szCs w:val="28"/>
        </w:rPr>
        <w:t>T</w:t>
      </w:r>
      <w:r w:rsidR="00E17748" w:rsidRPr="00093728">
        <w:rPr>
          <w:sz w:val="28"/>
          <w:szCs w:val="28"/>
        </w:rPr>
        <w:t xml:space="preserve">he </w:t>
      </w:r>
      <w:r w:rsidR="003D0125" w:rsidRPr="00093728">
        <w:rPr>
          <w:sz w:val="28"/>
          <w:szCs w:val="28"/>
        </w:rPr>
        <w:t>E</w:t>
      </w:r>
      <w:r w:rsidR="006649C1" w:rsidRPr="00093728">
        <w:rPr>
          <w:sz w:val="28"/>
          <w:szCs w:val="28"/>
        </w:rPr>
        <w:t>xecutive Staff</w:t>
      </w:r>
    </w:p>
    <w:p w14:paraId="6B9A24B3" w14:textId="4B0A07CC" w:rsidR="006649C1" w:rsidRPr="006649C1" w:rsidRDefault="006649C1" w:rsidP="004F4A5B">
      <w:pPr>
        <w:pStyle w:val="ListParagraph"/>
        <w:numPr>
          <w:ilvl w:val="0"/>
          <w:numId w:val="10"/>
        </w:numPr>
      </w:pPr>
      <w:r>
        <w:t xml:space="preserve">The entirety of the </w:t>
      </w:r>
      <w:r w:rsidRPr="006649C1">
        <w:t>Executive Staff shall:</w:t>
      </w:r>
    </w:p>
    <w:p w14:paraId="2F982945" w14:textId="3D6CEF0E" w:rsidR="002F0D5E" w:rsidRPr="002F0D5E" w:rsidRDefault="006649C1" w:rsidP="004F4A5B">
      <w:pPr>
        <w:pStyle w:val="ListParagraph"/>
        <w:numPr>
          <w:ilvl w:val="1"/>
          <w:numId w:val="10"/>
        </w:numPr>
        <w:spacing w:before="61"/>
        <w:contextualSpacing w:val="0"/>
        <w:rPr>
          <w:rFonts w:cs="Calibri Light"/>
          <w:sz w:val="36"/>
          <w:szCs w:val="36"/>
        </w:rPr>
      </w:pPr>
      <w:r w:rsidRPr="002F0D5E">
        <w:rPr>
          <w:rFonts w:cs="Calibri Light"/>
          <w:szCs w:val="28"/>
        </w:rPr>
        <w:t>Report directly to the Chief of Staff</w:t>
      </w:r>
      <w:r w:rsidR="001D5EC9">
        <w:rPr>
          <w:rFonts w:cs="Calibri Light"/>
          <w:szCs w:val="28"/>
        </w:rPr>
        <w:t xml:space="preserve">, </w:t>
      </w:r>
      <w:r w:rsidR="00482540">
        <w:rPr>
          <w:rFonts w:cs="Calibri Light"/>
          <w:szCs w:val="28"/>
        </w:rPr>
        <w:t>with</w:t>
      </w:r>
      <w:r w:rsidR="001D5EC9">
        <w:rPr>
          <w:rFonts w:cs="Calibri Light"/>
          <w:szCs w:val="28"/>
        </w:rPr>
        <w:t xml:space="preserve"> the Chief of Staff </w:t>
      </w:r>
      <w:r w:rsidR="00482540">
        <w:rPr>
          <w:rFonts w:cs="Calibri Light"/>
          <w:szCs w:val="28"/>
        </w:rPr>
        <w:t>reporting directly to the President;</w:t>
      </w:r>
      <w:r w:rsidR="00E17748">
        <w:rPr>
          <w:rFonts w:cs="Calibri Light"/>
          <w:szCs w:val="28"/>
        </w:rPr>
        <w:t xml:space="preserve"> and</w:t>
      </w:r>
    </w:p>
    <w:p w14:paraId="0D77BF0B" w14:textId="4A4F5697" w:rsidR="006649C1" w:rsidRPr="003F6470" w:rsidRDefault="002F0D5E" w:rsidP="003F6470">
      <w:pPr>
        <w:pStyle w:val="Default"/>
        <w:numPr>
          <w:ilvl w:val="1"/>
          <w:numId w:val="10"/>
        </w:numPr>
        <w:rPr>
          <w:rFonts w:ascii="Garamond" w:hAnsi="Garamond"/>
          <w:sz w:val="28"/>
          <w:szCs w:val="28"/>
        </w:rPr>
      </w:pPr>
      <w:r w:rsidRPr="002F0D5E">
        <w:rPr>
          <w:rFonts w:ascii="Garamond" w:hAnsi="Garamond"/>
          <w:sz w:val="28"/>
          <w:szCs w:val="28"/>
        </w:rPr>
        <w:t>Attend events and serve at the discretion of the President</w:t>
      </w:r>
      <w:r w:rsidR="00E17748">
        <w:rPr>
          <w:rFonts w:ascii="Garamond" w:hAnsi="Garamond"/>
          <w:sz w:val="28"/>
          <w:szCs w:val="28"/>
        </w:rPr>
        <w:t>.</w:t>
      </w:r>
    </w:p>
    <w:p w14:paraId="154FB4FB" w14:textId="77777777" w:rsidR="00FD0B0B" w:rsidRPr="002F0D5E" w:rsidRDefault="00FD0B0B" w:rsidP="00C31D59">
      <w:pPr>
        <w:pStyle w:val="ListParagraph"/>
        <w:ind w:left="1080"/>
      </w:pPr>
    </w:p>
    <w:p w14:paraId="5A0F3EA3" w14:textId="5DBAC582" w:rsidR="006649C1" w:rsidRPr="002F0D5E" w:rsidRDefault="00E17748" w:rsidP="004F4A5B">
      <w:pPr>
        <w:pStyle w:val="ListParagraph"/>
        <w:numPr>
          <w:ilvl w:val="0"/>
          <w:numId w:val="10"/>
        </w:numPr>
        <w:spacing w:before="61"/>
        <w:contextualSpacing w:val="0"/>
        <w:rPr>
          <w:rFonts w:cs="Calibri Light"/>
          <w:szCs w:val="28"/>
        </w:rPr>
      </w:pPr>
      <w:r>
        <w:t>Duties and Powers of the</w:t>
      </w:r>
      <w:r w:rsidRPr="002F0D5E">
        <w:rPr>
          <w:rFonts w:cs="Calibri Light"/>
          <w:szCs w:val="28"/>
        </w:rPr>
        <w:t xml:space="preserve"> Chief</w:t>
      </w:r>
      <w:r w:rsidR="006649C1" w:rsidRPr="002F0D5E">
        <w:rPr>
          <w:rFonts w:cs="Calibri Light"/>
          <w:szCs w:val="28"/>
        </w:rPr>
        <w:t xml:space="preserve"> of Staff:</w:t>
      </w:r>
    </w:p>
    <w:p w14:paraId="15E2DA78" w14:textId="730A7FAE" w:rsidR="006649C1" w:rsidRPr="002F0D5E" w:rsidRDefault="00326C25" w:rsidP="004F4A5B">
      <w:pPr>
        <w:pStyle w:val="ListParagraph"/>
        <w:numPr>
          <w:ilvl w:val="1"/>
          <w:numId w:val="10"/>
        </w:numPr>
        <w:spacing w:before="61"/>
        <w:contextualSpacing w:val="0"/>
        <w:rPr>
          <w:rFonts w:cs="Calibri Light"/>
          <w:szCs w:val="28"/>
        </w:rPr>
      </w:pPr>
      <w:r>
        <w:rPr>
          <w:rFonts w:cs="Calibri Light"/>
          <w:szCs w:val="28"/>
        </w:rPr>
        <w:t>Submit</w:t>
      </w:r>
      <w:r w:rsidR="006649C1" w:rsidRPr="002F0D5E">
        <w:rPr>
          <w:rFonts w:cs="Calibri Light"/>
          <w:szCs w:val="28"/>
        </w:rPr>
        <w:t xml:space="preserve"> </w:t>
      </w:r>
      <w:r w:rsidR="00975F1C">
        <w:rPr>
          <w:rFonts w:cs="Calibri Light"/>
          <w:szCs w:val="28"/>
        </w:rPr>
        <w:t>reports to the President at the pleasure of the President</w:t>
      </w:r>
      <w:r w:rsidR="006649C1" w:rsidRPr="002F0D5E">
        <w:rPr>
          <w:rFonts w:cs="Calibri Light"/>
          <w:szCs w:val="28"/>
        </w:rPr>
        <w:t xml:space="preserve"> on the status of the Executive Staff’s projects and </w:t>
      </w:r>
      <w:proofErr w:type="gramStart"/>
      <w:r w:rsidR="006649C1" w:rsidRPr="002F0D5E">
        <w:rPr>
          <w:rFonts w:cs="Calibri Light"/>
          <w:szCs w:val="28"/>
        </w:rPr>
        <w:t>activities;</w:t>
      </w:r>
      <w:proofErr w:type="gramEnd"/>
    </w:p>
    <w:p w14:paraId="3AE3EC9C" w14:textId="0C91FD7A" w:rsidR="006649C1" w:rsidRPr="002F0D5E" w:rsidRDefault="00E17748" w:rsidP="004F4A5B">
      <w:pPr>
        <w:pStyle w:val="ListParagraph"/>
        <w:numPr>
          <w:ilvl w:val="1"/>
          <w:numId w:val="10"/>
        </w:numPr>
        <w:spacing w:before="61"/>
        <w:contextualSpacing w:val="0"/>
        <w:rPr>
          <w:rFonts w:cs="Calibri Light"/>
          <w:szCs w:val="28"/>
        </w:rPr>
      </w:pPr>
      <w:r>
        <w:rPr>
          <w:rFonts w:cs="Calibri Light"/>
          <w:szCs w:val="28"/>
        </w:rPr>
        <w:t xml:space="preserve">Oversee daily operations of the Executive Staff, as well as evaluate the performance of Executive Staff members; and </w:t>
      </w:r>
    </w:p>
    <w:p w14:paraId="65D3C77E" w14:textId="255598FA" w:rsidR="006649C1" w:rsidRDefault="006649C1" w:rsidP="004F4A5B">
      <w:pPr>
        <w:pStyle w:val="ListParagraph"/>
        <w:numPr>
          <w:ilvl w:val="1"/>
          <w:numId w:val="10"/>
        </w:numPr>
        <w:spacing w:before="61"/>
        <w:contextualSpacing w:val="0"/>
        <w:rPr>
          <w:rFonts w:cs="Calibri Light"/>
          <w:szCs w:val="28"/>
        </w:rPr>
      </w:pPr>
      <w:r w:rsidRPr="002F0D5E">
        <w:rPr>
          <w:rFonts w:cs="Calibri Light"/>
          <w:szCs w:val="28"/>
        </w:rPr>
        <w:t xml:space="preserve">Work with the Executive Cabinet and President on projects, </w:t>
      </w:r>
      <w:proofErr w:type="gramStart"/>
      <w:r w:rsidR="005E25DE">
        <w:rPr>
          <w:rFonts w:cs="Calibri Light"/>
          <w:szCs w:val="28"/>
        </w:rPr>
        <w:t>initiatives</w:t>
      </w:r>
      <w:proofErr w:type="gramEnd"/>
      <w:r w:rsidR="005E25DE">
        <w:rPr>
          <w:rFonts w:cs="Calibri Light"/>
          <w:szCs w:val="28"/>
        </w:rPr>
        <w:t xml:space="preserve"> and</w:t>
      </w:r>
      <w:r w:rsidR="0014601E">
        <w:rPr>
          <w:rFonts w:cs="Calibri Light"/>
          <w:szCs w:val="28"/>
        </w:rPr>
        <w:t xml:space="preserve"> any other priority at the president’s discretion</w:t>
      </w:r>
      <w:r w:rsidRPr="002F0D5E">
        <w:rPr>
          <w:rFonts w:cs="Calibri Light"/>
          <w:szCs w:val="28"/>
        </w:rPr>
        <w:t xml:space="preserve">. </w:t>
      </w:r>
    </w:p>
    <w:p w14:paraId="5546B7BC" w14:textId="77777777" w:rsidR="00FD0B0B" w:rsidRDefault="00FD0B0B" w:rsidP="00C31D59">
      <w:pPr>
        <w:pStyle w:val="ListParagraph"/>
        <w:spacing w:before="61"/>
        <w:ind w:left="1080"/>
        <w:contextualSpacing w:val="0"/>
        <w:rPr>
          <w:rFonts w:cs="Calibri Light"/>
          <w:szCs w:val="28"/>
        </w:rPr>
      </w:pPr>
    </w:p>
    <w:p w14:paraId="6FC3AB11" w14:textId="3A4A4021" w:rsidR="00FD0B0B" w:rsidRDefault="00453169" w:rsidP="00FD0B0B">
      <w:pPr>
        <w:pStyle w:val="ListParagraph"/>
        <w:numPr>
          <w:ilvl w:val="0"/>
          <w:numId w:val="10"/>
        </w:numPr>
        <w:spacing w:before="61"/>
        <w:contextualSpacing w:val="0"/>
        <w:rPr>
          <w:rFonts w:cs="Calibri Light"/>
          <w:szCs w:val="28"/>
        </w:rPr>
      </w:pPr>
      <w:r>
        <w:t xml:space="preserve">Duties and Powers of </w:t>
      </w:r>
      <w:r w:rsidR="00FD0B0B">
        <w:rPr>
          <w:rFonts w:cs="Calibri Light"/>
          <w:szCs w:val="28"/>
        </w:rPr>
        <w:t>Deputy Chief of Staff</w:t>
      </w:r>
      <w:r>
        <w:rPr>
          <w:rFonts w:cs="Calibri Light"/>
          <w:szCs w:val="28"/>
        </w:rPr>
        <w:t>:</w:t>
      </w:r>
    </w:p>
    <w:p w14:paraId="4086AD7A" w14:textId="4728E6F1" w:rsidR="00FD0B0B" w:rsidRPr="00C31D59" w:rsidRDefault="00FD0B0B" w:rsidP="00FD0B0B">
      <w:pPr>
        <w:pStyle w:val="ListParagraph"/>
        <w:numPr>
          <w:ilvl w:val="1"/>
          <w:numId w:val="10"/>
        </w:numPr>
        <w:tabs>
          <w:tab w:val="left" w:pos="1160"/>
        </w:tabs>
        <w:spacing w:before="5"/>
        <w:contextualSpacing w:val="0"/>
        <w:rPr>
          <w:szCs w:val="28"/>
        </w:rPr>
      </w:pPr>
      <w:r w:rsidRPr="00C31D59">
        <w:rPr>
          <w:szCs w:val="28"/>
        </w:rPr>
        <w:t>Submit weekly reports to the Chief of Staff</w:t>
      </w:r>
      <w:r w:rsidR="0014601E">
        <w:rPr>
          <w:szCs w:val="28"/>
        </w:rPr>
        <w:t xml:space="preserve"> on the status of their tasks and </w:t>
      </w:r>
      <w:proofErr w:type="gramStart"/>
      <w:r w:rsidR="0014601E">
        <w:rPr>
          <w:szCs w:val="28"/>
        </w:rPr>
        <w:t>activities;</w:t>
      </w:r>
      <w:proofErr w:type="gramEnd"/>
      <w:r w:rsidR="0014601E">
        <w:rPr>
          <w:szCs w:val="28"/>
        </w:rPr>
        <w:t xml:space="preserve"> </w:t>
      </w:r>
    </w:p>
    <w:p w14:paraId="09B9F65E" w14:textId="52504A5A" w:rsidR="00FD0B0B" w:rsidRPr="00F72FA9" w:rsidRDefault="0014601E" w:rsidP="00FD0B0B">
      <w:pPr>
        <w:pStyle w:val="ListParagraph"/>
        <w:numPr>
          <w:ilvl w:val="1"/>
          <w:numId w:val="10"/>
        </w:numPr>
        <w:tabs>
          <w:tab w:val="left" w:pos="1160"/>
        </w:tabs>
        <w:spacing w:before="5"/>
        <w:contextualSpacing w:val="0"/>
        <w:rPr>
          <w:b/>
          <w:bCs/>
          <w:szCs w:val="28"/>
        </w:rPr>
      </w:pPr>
      <w:r>
        <w:rPr>
          <w:szCs w:val="28"/>
        </w:rPr>
        <w:t xml:space="preserve">Serve at the discretion of </w:t>
      </w:r>
      <w:r w:rsidR="00FD0B0B" w:rsidRPr="00F72FA9">
        <w:rPr>
          <w:szCs w:val="28"/>
        </w:rPr>
        <w:t xml:space="preserve">the Chief of Staff in completing </w:t>
      </w:r>
      <w:r>
        <w:rPr>
          <w:szCs w:val="28"/>
        </w:rPr>
        <w:t xml:space="preserve">necessary </w:t>
      </w:r>
      <w:proofErr w:type="gramStart"/>
      <w:r w:rsidR="00FD0B0B" w:rsidRPr="00F72FA9">
        <w:rPr>
          <w:szCs w:val="28"/>
        </w:rPr>
        <w:t>tasks</w:t>
      </w:r>
      <w:r>
        <w:rPr>
          <w:szCs w:val="28"/>
        </w:rPr>
        <w:t>;</w:t>
      </w:r>
      <w:proofErr w:type="gramEnd"/>
      <w:r>
        <w:rPr>
          <w:szCs w:val="28"/>
        </w:rPr>
        <w:t xml:space="preserve"> </w:t>
      </w:r>
    </w:p>
    <w:p w14:paraId="66448C10" w14:textId="3D65A398" w:rsidR="00FD0B0B" w:rsidRPr="00F72FA9" w:rsidRDefault="00FD0B0B" w:rsidP="00FD0B0B">
      <w:pPr>
        <w:pStyle w:val="ListParagraph"/>
        <w:numPr>
          <w:ilvl w:val="1"/>
          <w:numId w:val="10"/>
        </w:numPr>
        <w:tabs>
          <w:tab w:val="left" w:pos="1160"/>
        </w:tabs>
        <w:spacing w:before="5"/>
        <w:contextualSpacing w:val="0"/>
        <w:rPr>
          <w:b/>
          <w:bCs/>
          <w:szCs w:val="28"/>
        </w:rPr>
      </w:pPr>
      <w:r w:rsidRPr="00F72FA9">
        <w:rPr>
          <w:szCs w:val="28"/>
        </w:rPr>
        <w:t xml:space="preserve">Assist </w:t>
      </w:r>
      <w:r w:rsidR="0014601E">
        <w:rPr>
          <w:szCs w:val="28"/>
        </w:rPr>
        <w:t>with</w:t>
      </w:r>
      <w:r w:rsidRPr="00F72FA9">
        <w:rPr>
          <w:szCs w:val="28"/>
        </w:rPr>
        <w:t xml:space="preserve"> the planning and hosting of Student Government related events</w:t>
      </w:r>
      <w:r w:rsidR="0014601E">
        <w:rPr>
          <w:szCs w:val="28"/>
        </w:rPr>
        <w:t>; and</w:t>
      </w:r>
    </w:p>
    <w:p w14:paraId="7EA6AC51" w14:textId="77FD738B" w:rsidR="009404D9" w:rsidRDefault="00FD0B0B" w:rsidP="009404D9">
      <w:pPr>
        <w:pStyle w:val="ListParagraph"/>
        <w:tabs>
          <w:tab w:val="left" w:pos="1160"/>
        </w:tabs>
        <w:spacing w:before="5"/>
        <w:ind w:left="1080"/>
        <w:contextualSpacing w:val="0"/>
        <w:rPr>
          <w:szCs w:val="28"/>
        </w:rPr>
      </w:pPr>
      <w:r w:rsidRPr="009404D9">
        <w:rPr>
          <w:szCs w:val="28"/>
        </w:rPr>
        <w:t>Assist other members of the Executive Staff with their responsibilities when requeste</w:t>
      </w:r>
      <w:r w:rsidR="00975F1C" w:rsidRPr="009404D9">
        <w:rPr>
          <w:szCs w:val="28"/>
        </w:rPr>
        <w:t xml:space="preserve">d by the President or Chief of Staff. </w:t>
      </w:r>
    </w:p>
    <w:p w14:paraId="4ADF5AF4" w14:textId="4C717BFC" w:rsidR="002F0D5E" w:rsidRPr="002F0D5E" w:rsidRDefault="00453169" w:rsidP="004F4A5B">
      <w:pPr>
        <w:pStyle w:val="ListParagraph"/>
        <w:numPr>
          <w:ilvl w:val="0"/>
          <w:numId w:val="10"/>
        </w:numPr>
        <w:spacing w:before="61"/>
        <w:contextualSpacing w:val="0"/>
        <w:rPr>
          <w:rFonts w:cs="Calibri Light"/>
          <w:szCs w:val="28"/>
        </w:rPr>
      </w:pPr>
      <w:r>
        <w:t xml:space="preserve">Duties and Powers of </w:t>
      </w:r>
      <w:r>
        <w:rPr>
          <w:rFonts w:cs="Calibri Light"/>
          <w:szCs w:val="28"/>
        </w:rPr>
        <w:t>t</w:t>
      </w:r>
      <w:r w:rsidR="002F0D5E" w:rsidRPr="002F0D5E">
        <w:rPr>
          <w:rFonts w:cs="Calibri Light"/>
          <w:szCs w:val="28"/>
        </w:rPr>
        <w:t xml:space="preserve">he Communications </w:t>
      </w:r>
      <w:r w:rsidR="005E25DE">
        <w:rPr>
          <w:rFonts w:cs="Calibri Light"/>
          <w:szCs w:val="28"/>
        </w:rPr>
        <w:t>Director:</w:t>
      </w:r>
    </w:p>
    <w:p w14:paraId="1151DABE" w14:textId="179883B2" w:rsidR="00326C25" w:rsidRDefault="00326C25" w:rsidP="004F4A5B">
      <w:pPr>
        <w:pStyle w:val="ListParagraph"/>
        <w:numPr>
          <w:ilvl w:val="1"/>
          <w:numId w:val="10"/>
        </w:numPr>
        <w:spacing w:before="61"/>
        <w:contextualSpacing w:val="0"/>
        <w:rPr>
          <w:rFonts w:cs="Calibri Light"/>
          <w:szCs w:val="28"/>
        </w:rPr>
      </w:pPr>
      <w:r>
        <w:rPr>
          <w:rFonts w:cs="Calibri Light"/>
          <w:szCs w:val="28"/>
        </w:rPr>
        <w:lastRenderedPageBreak/>
        <w:t>Submit</w:t>
      </w:r>
      <w:r w:rsidRPr="002F0D5E">
        <w:rPr>
          <w:rFonts w:cs="Calibri Light"/>
          <w:szCs w:val="28"/>
        </w:rPr>
        <w:t xml:space="preserve"> weekly reports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projects and </w:t>
      </w:r>
      <w:proofErr w:type="gramStart"/>
      <w:r w:rsidRPr="002F0D5E">
        <w:rPr>
          <w:rFonts w:cs="Calibri Light"/>
          <w:szCs w:val="28"/>
        </w:rPr>
        <w:t>activities</w:t>
      </w:r>
      <w:r>
        <w:rPr>
          <w:rFonts w:cs="Calibri Light"/>
          <w:szCs w:val="28"/>
        </w:rPr>
        <w:t>;</w:t>
      </w:r>
      <w:proofErr w:type="gramEnd"/>
    </w:p>
    <w:p w14:paraId="75B11AC1" w14:textId="09B66B64" w:rsidR="002F0D5E" w:rsidRDefault="00975F1C" w:rsidP="004F4A5B">
      <w:pPr>
        <w:pStyle w:val="ListParagraph"/>
        <w:numPr>
          <w:ilvl w:val="1"/>
          <w:numId w:val="10"/>
        </w:numPr>
        <w:spacing w:before="61"/>
        <w:contextualSpacing w:val="0"/>
        <w:rPr>
          <w:rFonts w:cs="Calibri Light"/>
          <w:szCs w:val="28"/>
        </w:rPr>
      </w:pPr>
      <w:r>
        <w:rPr>
          <w:rFonts w:cs="Calibri Light"/>
          <w:szCs w:val="28"/>
        </w:rPr>
        <w:t xml:space="preserve">Serve as the liaison between the Executive Branch and external outlets to Student Government such as but not limited to: Campus publications, external media, and other departments. </w:t>
      </w:r>
    </w:p>
    <w:p w14:paraId="769E6705" w14:textId="526DCA51" w:rsidR="009404D9" w:rsidRPr="002F0D5E" w:rsidRDefault="009404D9" w:rsidP="00C31D59">
      <w:pPr>
        <w:pStyle w:val="ListParagraph"/>
        <w:numPr>
          <w:ilvl w:val="2"/>
          <w:numId w:val="10"/>
        </w:numPr>
        <w:spacing w:before="61"/>
        <w:contextualSpacing w:val="0"/>
        <w:rPr>
          <w:rFonts w:cs="Calibri Light"/>
          <w:szCs w:val="28"/>
        </w:rPr>
      </w:pPr>
      <w:r>
        <w:rPr>
          <w:rFonts w:cs="Calibri Light"/>
          <w:szCs w:val="28"/>
        </w:rPr>
        <w:t xml:space="preserve">They may also assist other UNF </w:t>
      </w:r>
      <w:r w:rsidR="005E25DE">
        <w:rPr>
          <w:rFonts w:cs="Calibri Light"/>
          <w:szCs w:val="28"/>
        </w:rPr>
        <w:t>SG Entities</w:t>
      </w:r>
      <w:r>
        <w:rPr>
          <w:rFonts w:cs="Calibri Light"/>
          <w:szCs w:val="28"/>
        </w:rPr>
        <w:t xml:space="preserve"> with their own media correspondences.</w:t>
      </w:r>
    </w:p>
    <w:p w14:paraId="265C4F55" w14:textId="01A62FFF" w:rsidR="002F0D5E" w:rsidRPr="002F0D5E" w:rsidRDefault="002F0D5E" w:rsidP="004F4A5B">
      <w:pPr>
        <w:pStyle w:val="ListParagraph"/>
        <w:numPr>
          <w:ilvl w:val="1"/>
          <w:numId w:val="10"/>
        </w:numPr>
        <w:spacing w:before="61"/>
        <w:contextualSpacing w:val="0"/>
        <w:rPr>
          <w:rFonts w:cs="Calibri Light"/>
          <w:szCs w:val="28"/>
        </w:rPr>
      </w:pPr>
      <w:r w:rsidRPr="002F0D5E">
        <w:rPr>
          <w:rFonts w:cs="Calibri Light"/>
          <w:szCs w:val="28"/>
        </w:rPr>
        <w:t xml:space="preserve">Serve as the Executive Branch </w:t>
      </w:r>
      <w:proofErr w:type="gramStart"/>
      <w:r w:rsidRPr="002F0D5E">
        <w:rPr>
          <w:rFonts w:cs="Calibri Light"/>
          <w:szCs w:val="28"/>
        </w:rPr>
        <w:t>webmaster</w:t>
      </w:r>
      <w:r>
        <w:rPr>
          <w:rFonts w:cs="Calibri Light"/>
          <w:szCs w:val="28"/>
        </w:rPr>
        <w:t>;</w:t>
      </w:r>
      <w:proofErr w:type="gramEnd"/>
    </w:p>
    <w:p w14:paraId="7FDC296B" w14:textId="2D813B15" w:rsidR="00EC7327" w:rsidRDefault="00EC7327" w:rsidP="004F4A5B">
      <w:pPr>
        <w:pStyle w:val="ListParagraph"/>
        <w:numPr>
          <w:ilvl w:val="1"/>
          <w:numId w:val="10"/>
        </w:numPr>
        <w:spacing w:before="61"/>
        <w:contextualSpacing w:val="0"/>
        <w:rPr>
          <w:rFonts w:cs="Calibri Light"/>
          <w:szCs w:val="28"/>
        </w:rPr>
      </w:pPr>
      <w:r>
        <w:rPr>
          <w:rFonts w:cs="Calibri Light"/>
          <w:szCs w:val="28"/>
        </w:rPr>
        <w:t>Be responsible for maintaining all main Student Government social media accounts (</w:t>
      </w:r>
      <w:hyperlink r:id="rId16" w:history="1">
        <w:r w:rsidRPr="00EC7327">
          <w:rPr>
            <w:rStyle w:val="Hyperlink"/>
            <w:rFonts w:cs="Calibri Light"/>
            <w:szCs w:val="28"/>
          </w:rPr>
          <w:t>@UNF</w:t>
        </w:r>
        <w:r w:rsidRPr="00ED59C3">
          <w:rPr>
            <w:rStyle w:val="Hyperlink"/>
            <w:rFonts w:cs="Calibri Light"/>
            <w:szCs w:val="28"/>
          </w:rPr>
          <w:t>SG</w:t>
        </w:r>
      </w:hyperlink>
      <w:r>
        <w:rPr>
          <w:rFonts w:cs="Calibri Light"/>
          <w:szCs w:val="28"/>
        </w:rPr>
        <w:t xml:space="preserve"> on Facebook, Twitter, Tik Tok and Instagram).</w:t>
      </w:r>
    </w:p>
    <w:p w14:paraId="3E5C350A" w14:textId="0B3395DA" w:rsidR="002F0D5E" w:rsidRPr="00AB2CF1" w:rsidRDefault="00EC7327" w:rsidP="00AB2CF1">
      <w:pPr>
        <w:pStyle w:val="ListParagraph"/>
        <w:numPr>
          <w:ilvl w:val="2"/>
          <w:numId w:val="10"/>
        </w:numPr>
        <w:spacing w:before="61"/>
        <w:contextualSpacing w:val="0"/>
        <w:rPr>
          <w:rFonts w:cs="Calibri Light"/>
          <w:szCs w:val="28"/>
        </w:rPr>
      </w:pPr>
      <w:r>
        <w:rPr>
          <w:rFonts w:cs="Calibri Light"/>
          <w:szCs w:val="28"/>
        </w:rPr>
        <w:t xml:space="preserve">They may also assist other UNF SG entities with their own social media pages. </w:t>
      </w:r>
    </w:p>
    <w:p w14:paraId="726B8D35" w14:textId="7BCD78D8" w:rsidR="002F0D5E" w:rsidRPr="002F0D5E" w:rsidRDefault="002F0D5E" w:rsidP="004F4A5B">
      <w:pPr>
        <w:pStyle w:val="ListParagraph"/>
        <w:numPr>
          <w:ilvl w:val="1"/>
          <w:numId w:val="10"/>
        </w:numPr>
        <w:spacing w:before="61"/>
        <w:contextualSpacing w:val="0"/>
        <w:rPr>
          <w:rFonts w:cs="Calibri Light"/>
          <w:szCs w:val="28"/>
        </w:rPr>
      </w:pPr>
      <w:r w:rsidRPr="002F0D5E">
        <w:rPr>
          <w:rFonts w:cs="Calibri Light"/>
          <w:szCs w:val="28"/>
        </w:rPr>
        <w:t>Develop and implement marketing strategies to promote the projects of Student Government</w:t>
      </w:r>
      <w:r>
        <w:rPr>
          <w:rFonts w:cs="Calibri Light"/>
          <w:szCs w:val="28"/>
        </w:rPr>
        <w:t>;</w:t>
      </w:r>
      <w:r w:rsidR="009404D9">
        <w:rPr>
          <w:rFonts w:cs="Calibri Light"/>
          <w:szCs w:val="28"/>
        </w:rPr>
        <w:t xml:space="preserve"> and</w:t>
      </w:r>
    </w:p>
    <w:p w14:paraId="7BF3F44D" w14:textId="04A4E5D4" w:rsidR="002F0D5E" w:rsidRDefault="002F0D5E" w:rsidP="004F4A5B">
      <w:pPr>
        <w:pStyle w:val="ListParagraph"/>
        <w:numPr>
          <w:ilvl w:val="1"/>
          <w:numId w:val="10"/>
        </w:numPr>
        <w:spacing w:before="61"/>
        <w:contextualSpacing w:val="0"/>
        <w:rPr>
          <w:rFonts w:cs="Calibri Light"/>
          <w:szCs w:val="28"/>
        </w:rPr>
      </w:pPr>
      <w:r w:rsidRPr="002F0D5E">
        <w:rPr>
          <w:rFonts w:cs="Calibri Light"/>
          <w:szCs w:val="28"/>
        </w:rPr>
        <w:t>Assist the Executive Staff with other projects as needed</w:t>
      </w:r>
      <w:r w:rsidR="00975F1C">
        <w:rPr>
          <w:rFonts w:cs="Calibri Light"/>
          <w:szCs w:val="28"/>
        </w:rPr>
        <w:t xml:space="preserve"> at the request of the President or Chief of Staff.</w:t>
      </w:r>
    </w:p>
    <w:p w14:paraId="032231C8" w14:textId="77777777" w:rsidR="00FD0B0B" w:rsidRPr="00FD0B0B" w:rsidRDefault="00FD0B0B" w:rsidP="00C31D59">
      <w:pPr>
        <w:spacing w:before="61"/>
        <w:ind w:left="720"/>
        <w:rPr>
          <w:rFonts w:cs="Calibri Light"/>
          <w:szCs w:val="28"/>
        </w:rPr>
      </w:pPr>
    </w:p>
    <w:p w14:paraId="52932A7C" w14:textId="5468F85F" w:rsidR="00FD0B0B" w:rsidRPr="00FD0B0B" w:rsidRDefault="00453169" w:rsidP="00C31D59">
      <w:pPr>
        <w:pStyle w:val="ListParagraph"/>
        <w:widowControl/>
        <w:numPr>
          <w:ilvl w:val="0"/>
          <w:numId w:val="10"/>
        </w:numPr>
        <w:autoSpaceDE/>
        <w:autoSpaceDN/>
        <w:spacing w:after="160" w:line="259" w:lineRule="auto"/>
        <w:rPr>
          <w:rFonts w:cs="Calibri Light"/>
          <w:szCs w:val="28"/>
        </w:rPr>
      </w:pPr>
      <w:r>
        <w:t xml:space="preserve">Duties and Powers of the </w:t>
      </w:r>
      <w:r w:rsidR="00FD0B0B" w:rsidRPr="00FD0B0B">
        <w:rPr>
          <w:rFonts w:cs="Calibri Light"/>
          <w:szCs w:val="28"/>
        </w:rPr>
        <w:t>Graphic Designer:</w:t>
      </w:r>
    </w:p>
    <w:p w14:paraId="72D1C018" w14:textId="77777777" w:rsidR="00FD0B0B" w:rsidRPr="00326C25" w:rsidRDefault="00FD0B0B" w:rsidP="00FD0B0B">
      <w:pPr>
        <w:pStyle w:val="ListParagraph"/>
        <w:numPr>
          <w:ilvl w:val="1"/>
          <w:numId w:val="40"/>
        </w:numPr>
        <w:spacing w:before="61"/>
        <w:contextualSpacing w:val="0"/>
        <w:rPr>
          <w:rFonts w:cs="Calibri Light"/>
          <w:szCs w:val="28"/>
        </w:rPr>
      </w:pPr>
      <w:r>
        <w:rPr>
          <w:rFonts w:cs="Calibri Light"/>
          <w:szCs w:val="28"/>
        </w:rPr>
        <w:t>Submit</w:t>
      </w:r>
      <w:r w:rsidRPr="002F0D5E">
        <w:rPr>
          <w:rFonts w:cs="Calibri Light"/>
          <w:szCs w:val="28"/>
        </w:rPr>
        <w:t xml:space="preserve"> weekly reports to the </w:t>
      </w:r>
      <w:r>
        <w:rPr>
          <w:rFonts w:cs="Calibri Light"/>
          <w:szCs w:val="28"/>
        </w:rPr>
        <w:t>Chief of Staff</w:t>
      </w:r>
      <w:r w:rsidRPr="002F0D5E">
        <w:rPr>
          <w:rFonts w:cs="Calibri Light"/>
          <w:szCs w:val="28"/>
        </w:rPr>
        <w:t xml:space="preserve"> on the status of </w:t>
      </w:r>
      <w:r>
        <w:rPr>
          <w:rFonts w:cs="Calibri Light"/>
          <w:szCs w:val="28"/>
        </w:rPr>
        <w:t>their</w:t>
      </w:r>
      <w:r w:rsidRPr="002F0D5E">
        <w:rPr>
          <w:rFonts w:cs="Calibri Light"/>
          <w:szCs w:val="28"/>
        </w:rPr>
        <w:t xml:space="preserve"> projects and </w:t>
      </w:r>
      <w:proofErr w:type="gramStart"/>
      <w:r w:rsidRPr="002F0D5E">
        <w:rPr>
          <w:rFonts w:cs="Calibri Light"/>
          <w:szCs w:val="28"/>
        </w:rPr>
        <w:t>activities</w:t>
      </w:r>
      <w:r>
        <w:rPr>
          <w:rFonts w:cs="Calibri Light"/>
          <w:szCs w:val="28"/>
        </w:rPr>
        <w:t>;</w:t>
      </w:r>
      <w:proofErr w:type="gramEnd"/>
    </w:p>
    <w:p w14:paraId="73C34BE1" w14:textId="49820413" w:rsidR="00FD0B0B" w:rsidRPr="002F0D5E" w:rsidRDefault="00FD0B0B" w:rsidP="00FD0B0B">
      <w:pPr>
        <w:pStyle w:val="ListParagraph"/>
        <w:numPr>
          <w:ilvl w:val="1"/>
          <w:numId w:val="40"/>
        </w:numPr>
        <w:spacing w:before="61"/>
        <w:contextualSpacing w:val="0"/>
        <w:rPr>
          <w:rFonts w:cs="Calibri Light"/>
          <w:szCs w:val="28"/>
        </w:rPr>
      </w:pPr>
      <w:r w:rsidRPr="002F0D5E">
        <w:rPr>
          <w:rFonts w:cs="Calibri Light"/>
          <w:szCs w:val="28"/>
        </w:rPr>
        <w:t>Create original graphic designs and digital media for</w:t>
      </w:r>
      <w:r w:rsidR="00453169">
        <w:rPr>
          <w:rFonts w:cs="Calibri Light"/>
          <w:szCs w:val="28"/>
        </w:rPr>
        <w:t xml:space="preserve"> all Student Government entities</w:t>
      </w:r>
      <w:r>
        <w:rPr>
          <w:rFonts w:cs="Calibri Light"/>
          <w:szCs w:val="28"/>
        </w:rPr>
        <w:t>; and</w:t>
      </w:r>
    </w:p>
    <w:p w14:paraId="2642FDFC" w14:textId="77777777" w:rsidR="00FD0B0B" w:rsidRDefault="00FD0B0B" w:rsidP="00FD0B0B">
      <w:pPr>
        <w:pStyle w:val="ListParagraph"/>
        <w:numPr>
          <w:ilvl w:val="1"/>
          <w:numId w:val="40"/>
        </w:numPr>
        <w:spacing w:before="61"/>
        <w:contextualSpacing w:val="0"/>
        <w:rPr>
          <w:rFonts w:cs="Calibri Light"/>
          <w:szCs w:val="28"/>
        </w:rPr>
      </w:pPr>
      <w:r w:rsidRPr="002F0D5E">
        <w:rPr>
          <w:rFonts w:cs="Calibri Light"/>
          <w:szCs w:val="28"/>
        </w:rPr>
        <w:t>Assist the Executive Staff with other projects as needed</w:t>
      </w:r>
      <w:r>
        <w:rPr>
          <w:rFonts w:cs="Calibri Light"/>
          <w:szCs w:val="28"/>
        </w:rPr>
        <w:t>.</w:t>
      </w:r>
    </w:p>
    <w:p w14:paraId="6E47312B" w14:textId="31925889" w:rsidR="002F0D5E" w:rsidRPr="00BC6C33" w:rsidRDefault="002F0D5E" w:rsidP="00BC6C33">
      <w:pPr>
        <w:spacing w:before="61"/>
        <w:rPr>
          <w:sz w:val="20"/>
          <w:szCs w:val="20"/>
        </w:rPr>
      </w:pPr>
    </w:p>
    <w:p w14:paraId="2A8A9D5B" w14:textId="65A9C637" w:rsidR="00657937" w:rsidRPr="00093728" w:rsidRDefault="00C03CDB" w:rsidP="00C03CDB">
      <w:pPr>
        <w:pStyle w:val="Heading3"/>
        <w:ind w:firstLine="360"/>
        <w:rPr>
          <w:sz w:val="28"/>
          <w:szCs w:val="28"/>
        </w:rPr>
      </w:pPr>
      <w:r w:rsidRPr="00093728">
        <w:rPr>
          <w:sz w:val="28"/>
          <w:szCs w:val="28"/>
        </w:rPr>
        <w:t xml:space="preserve">E. </w:t>
      </w:r>
      <w:r w:rsidR="00657937" w:rsidRPr="00093728">
        <w:rPr>
          <w:sz w:val="28"/>
          <w:szCs w:val="28"/>
        </w:rPr>
        <w:t xml:space="preserve"> E</w:t>
      </w:r>
      <w:r w:rsidR="002F0D5E" w:rsidRPr="00093728">
        <w:rPr>
          <w:sz w:val="28"/>
          <w:szCs w:val="28"/>
        </w:rPr>
        <w:t>xecutive Agencies</w:t>
      </w:r>
    </w:p>
    <w:p w14:paraId="35D9AC48" w14:textId="59387D5B" w:rsidR="00DD7A0C" w:rsidRDefault="009404D9" w:rsidP="00C40ACF">
      <w:pPr>
        <w:pStyle w:val="ListParagraph"/>
        <w:numPr>
          <w:ilvl w:val="0"/>
          <w:numId w:val="11"/>
        </w:numPr>
        <w:spacing w:before="61"/>
        <w:rPr>
          <w:szCs w:val="36"/>
        </w:rPr>
      </w:pPr>
      <w:r>
        <w:rPr>
          <w:szCs w:val="36"/>
        </w:rPr>
        <w:t xml:space="preserve">For duties of </w:t>
      </w:r>
      <w:r w:rsidR="002F0D5E" w:rsidRPr="002F0D5E">
        <w:rPr>
          <w:szCs w:val="36"/>
        </w:rPr>
        <w:t xml:space="preserve">Executive Agency Directors, Assistant Directors, and staff </w:t>
      </w:r>
      <w:r>
        <w:rPr>
          <w:szCs w:val="36"/>
        </w:rPr>
        <w:t xml:space="preserve">see: </w:t>
      </w:r>
      <w:r w:rsidR="002F0D5E" w:rsidRPr="002F0D5E">
        <w:rPr>
          <w:szCs w:val="36"/>
        </w:rPr>
        <w:t xml:space="preserve"> </w:t>
      </w:r>
      <w:r w:rsidR="00975F1C">
        <w:rPr>
          <w:szCs w:val="36"/>
        </w:rPr>
        <w:t>Constitution, Statutes, Executive Policies and Procedures</w:t>
      </w:r>
      <w:r w:rsidR="00B665D0">
        <w:rPr>
          <w:szCs w:val="36"/>
        </w:rPr>
        <w:t>, and Executive Agency Policies and Procedures.</w:t>
      </w:r>
    </w:p>
    <w:p w14:paraId="73D4D430" w14:textId="77777777" w:rsidR="00BC6C33" w:rsidRDefault="00BC6C33" w:rsidP="00BC6C33">
      <w:pPr>
        <w:pStyle w:val="ListParagraph"/>
        <w:spacing w:before="61"/>
        <w:ind w:left="360"/>
        <w:rPr>
          <w:szCs w:val="36"/>
        </w:rPr>
      </w:pPr>
    </w:p>
    <w:p w14:paraId="764848F3" w14:textId="77777777" w:rsidR="00C40ACF" w:rsidRDefault="00C40ACF" w:rsidP="00D81F0A">
      <w:pPr>
        <w:pStyle w:val="Heading2"/>
      </w:pPr>
      <w:r>
        <w:t>VI. Workplace Standards</w:t>
      </w:r>
    </w:p>
    <w:p w14:paraId="15B2D8FD" w14:textId="4CBABA4E" w:rsidR="00C40ACF" w:rsidRDefault="00C40ACF" w:rsidP="00C40ACF">
      <w:pPr>
        <w:pStyle w:val="ListParagraph"/>
        <w:spacing w:before="61"/>
        <w:ind w:left="360"/>
        <w:rPr>
          <w:szCs w:val="36"/>
        </w:rPr>
      </w:pPr>
    </w:p>
    <w:p w14:paraId="328A14AF" w14:textId="77777777" w:rsidR="00C40ACF" w:rsidRPr="00C40ACF" w:rsidRDefault="00C40ACF" w:rsidP="00C40ACF">
      <w:pPr>
        <w:pStyle w:val="ListParagraph"/>
        <w:spacing w:before="61"/>
        <w:ind w:left="360"/>
        <w:rPr>
          <w:szCs w:val="36"/>
        </w:rPr>
      </w:pPr>
    </w:p>
    <w:p w14:paraId="0C7A2B34" w14:textId="61BF86E3" w:rsidR="0014601E" w:rsidRPr="00093728" w:rsidRDefault="002F0D5E" w:rsidP="00D81F0A">
      <w:pPr>
        <w:pStyle w:val="Heading3"/>
        <w:numPr>
          <w:ilvl w:val="0"/>
          <w:numId w:val="46"/>
        </w:numPr>
        <w:rPr>
          <w:sz w:val="28"/>
          <w:szCs w:val="28"/>
        </w:rPr>
      </w:pPr>
      <w:r w:rsidRPr="00093728">
        <w:rPr>
          <w:sz w:val="28"/>
          <w:szCs w:val="28"/>
        </w:rPr>
        <w:t>Attendance Policy</w:t>
      </w:r>
    </w:p>
    <w:p w14:paraId="071EDE5D" w14:textId="61293CEB" w:rsidR="002F0D5E" w:rsidRPr="002F0D5E" w:rsidRDefault="002F0D5E" w:rsidP="004F4A5B">
      <w:pPr>
        <w:pStyle w:val="ListParagraph"/>
        <w:numPr>
          <w:ilvl w:val="0"/>
          <w:numId w:val="12"/>
        </w:numPr>
        <w:spacing w:before="61"/>
        <w:contextualSpacing w:val="0"/>
        <w:rPr>
          <w:rFonts w:cs="Calibri Light"/>
          <w:spacing w:val="-2"/>
          <w:szCs w:val="28"/>
        </w:rPr>
      </w:pPr>
      <w:r w:rsidRPr="002F0D5E">
        <w:rPr>
          <w:rFonts w:cs="Calibri Light"/>
          <w:spacing w:val="-2"/>
          <w:szCs w:val="28"/>
        </w:rPr>
        <w:t xml:space="preserve">Regular and punctual attendance is expected of all Executive Branch members to ensure a productive and positive </w:t>
      </w:r>
      <w:r w:rsidR="0014601E">
        <w:rPr>
          <w:rFonts w:cs="Calibri Light"/>
          <w:spacing w:val="-2"/>
          <w:szCs w:val="28"/>
        </w:rPr>
        <w:t xml:space="preserve">work </w:t>
      </w:r>
      <w:r w:rsidRPr="002F0D5E">
        <w:rPr>
          <w:rFonts w:cs="Calibri Light"/>
          <w:spacing w:val="-2"/>
          <w:szCs w:val="28"/>
        </w:rPr>
        <w:t>environment.</w:t>
      </w:r>
    </w:p>
    <w:p w14:paraId="016145C0" w14:textId="57536DE9" w:rsidR="002B27B1" w:rsidRPr="002B27B1" w:rsidRDefault="00975F1C" w:rsidP="004F4A5B">
      <w:pPr>
        <w:pStyle w:val="ListParagraph"/>
        <w:numPr>
          <w:ilvl w:val="0"/>
          <w:numId w:val="12"/>
        </w:numPr>
        <w:spacing w:before="61"/>
        <w:contextualSpacing w:val="0"/>
        <w:rPr>
          <w:rFonts w:cs="Calibri Light"/>
          <w:spacing w:val="-2"/>
          <w:szCs w:val="28"/>
        </w:rPr>
      </w:pPr>
      <w:r>
        <w:rPr>
          <w:rFonts w:cs="Calibri Light"/>
          <w:spacing w:val="-2"/>
          <w:szCs w:val="28"/>
        </w:rPr>
        <w:t>Failure to be on time consistently will result in</w:t>
      </w:r>
      <w:r w:rsidR="00326C25">
        <w:rPr>
          <w:rFonts w:cs="Calibri Light"/>
          <w:spacing w:val="-2"/>
          <w:szCs w:val="28"/>
        </w:rPr>
        <w:t xml:space="preserve"> a Noti</w:t>
      </w:r>
      <w:r w:rsidR="002B27B1">
        <w:rPr>
          <w:rFonts w:cs="Calibri Light"/>
          <w:spacing w:val="-2"/>
          <w:szCs w:val="28"/>
        </w:rPr>
        <w:t>fication</w:t>
      </w:r>
      <w:r w:rsidR="00326C25">
        <w:rPr>
          <w:rFonts w:cs="Calibri Light"/>
          <w:spacing w:val="-2"/>
          <w:szCs w:val="28"/>
        </w:rPr>
        <w:t xml:space="preserve"> of Censure</w:t>
      </w:r>
      <w:r w:rsidR="00124E06">
        <w:rPr>
          <w:rFonts w:cs="Calibri Light"/>
          <w:spacing w:val="-2"/>
          <w:szCs w:val="28"/>
        </w:rPr>
        <w:t xml:space="preserve"> </w:t>
      </w:r>
      <w:r>
        <w:rPr>
          <w:rFonts w:cs="Calibri Light"/>
          <w:spacing w:val="-2"/>
          <w:szCs w:val="28"/>
        </w:rPr>
        <w:t>issued</w:t>
      </w:r>
      <w:r w:rsidR="00326C25">
        <w:rPr>
          <w:rFonts w:cs="Calibri Light"/>
          <w:spacing w:val="-2"/>
          <w:szCs w:val="28"/>
        </w:rPr>
        <w:t xml:space="preserve"> to said Executive </w:t>
      </w:r>
      <w:r w:rsidR="005D5058">
        <w:rPr>
          <w:rFonts w:cs="Calibri Light"/>
          <w:spacing w:val="-2"/>
          <w:szCs w:val="28"/>
        </w:rPr>
        <w:t>Branch m</w:t>
      </w:r>
      <w:r w:rsidR="00326C25">
        <w:rPr>
          <w:rFonts w:cs="Calibri Light"/>
          <w:spacing w:val="-2"/>
          <w:szCs w:val="28"/>
        </w:rPr>
        <w:t>embe</w:t>
      </w:r>
      <w:r w:rsidR="002B27B1">
        <w:rPr>
          <w:rFonts w:cs="Calibri Light"/>
          <w:spacing w:val="-2"/>
          <w:szCs w:val="28"/>
        </w:rPr>
        <w:t>r.</w:t>
      </w:r>
    </w:p>
    <w:p w14:paraId="76717449" w14:textId="77777777" w:rsidR="00326C25" w:rsidRPr="00326C25" w:rsidRDefault="00326C25" w:rsidP="00326C25">
      <w:pPr>
        <w:spacing w:before="61"/>
        <w:rPr>
          <w:rFonts w:cs="Calibri Light"/>
          <w:spacing w:val="-2"/>
          <w:sz w:val="20"/>
          <w:szCs w:val="20"/>
          <w:highlight w:val="lightGray"/>
        </w:rPr>
      </w:pPr>
    </w:p>
    <w:p w14:paraId="4846BF94" w14:textId="7EDA2727" w:rsidR="00657937" w:rsidRPr="00093728" w:rsidRDefault="00D675FF" w:rsidP="00D81F0A">
      <w:pPr>
        <w:pStyle w:val="Heading3"/>
        <w:numPr>
          <w:ilvl w:val="0"/>
          <w:numId w:val="46"/>
        </w:numPr>
        <w:rPr>
          <w:sz w:val="28"/>
          <w:szCs w:val="28"/>
        </w:rPr>
      </w:pPr>
      <w:r w:rsidRPr="00093728">
        <w:rPr>
          <w:sz w:val="28"/>
          <w:szCs w:val="28"/>
        </w:rPr>
        <w:t>Time Sheets</w:t>
      </w:r>
    </w:p>
    <w:p w14:paraId="34D6425D" w14:textId="598E6F0A" w:rsidR="00394341" w:rsidRPr="00326C25" w:rsidRDefault="00394341" w:rsidP="004F4A5B">
      <w:pPr>
        <w:pStyle w:val="ListParagraph"/>
        <w:numPr>
          <w:ilvl w:val="0"/>
          <w:numId w:val="13"/>
        </w:numPr>
        <w:spacing w:before="61"/>
        <w:contextualSpacing w:val="0"/>
        <w:rPr>
          <w:sz w:val="20"/>
          <w:szCs w:val="16"/>
        </w:rPr>
      </w:pPr>
      <w:r>
        <w:rPr>
          <w:rFonts w:cs="Calibri Light"/>
          <w:spacing w:val="-2"/>
          <w:szCs w:val="28"/>
        </w:rPr>
        <w:t xml:space="preserve">Executive Branch members must establish when they will be in the office working by designating </w:t>
      </w:r>
      <w:r w:rsidR="0014601E">
        <w:rPr>
          <w:rFonts w:cs="Calibri Light"/>
          <w:spacing w:val="-2"/>
          <w:szCs w:val="28"/>
        </w:rPr>
        <w:t xml:space="preserve">this </w:t>
      </w:r>
      <w:r>
        <w:rPr>
          <w:rFonts w:cs="Calibri Light"/>
          <w:spacing w:val="-2"/>
          <w:szCs w:val="28"/>
        </w:rPr>
        <w:t>time on their Outlook calendars. This should be noted as “Office Hours”.</w:t>
      </w:r>
    </w:p>
    <w:p w14:paraId="4C5A8930" w14:textId="2318D449" w:rsidR="005D5058" w:rsidRPr="005E25DE" w:rsidRDefault="005D5058" w:rsidP="004F4A5B">
      <w:pPr>
        <w:pStyle w:val="ListParagraph"/>
        <w:numPr>
          <w:ilvl w:val="0"/>
          <w:numId w:val="13"/>
        </w:numPr>
        <w:spacing w:before="61"/>
        <w:contextualSpacing w:val="0"/>
        <w:rPr>
          <w:sz w:val="20"/>
          <w:szCs w:val="16"/>
        </w:rPr>
      </w:pPr>
      <w:r w:rsidRPr="005E25DE">
        <w:rPr>
          <w:rFonts w:cs="Calibri Light"/>
          <w:spacing w:val="-2"/>
          <w:szCs w:val="28"/>
        </w:rPr>
        <w:t>All Executive Branch members must submit, in writing, a request for time-off for any period exceeding two (2) business days at least two (2) weeks prior to the requested time off.</w:t>
      </w:r>
      <w:r w:rsidR="00F4748E" w:rsidRPr="005E25DE">
        <w:rPr>
          <w:rFonts w:cs="Calibri Light"/>
          <w:spacing w:val="-2"/>
          <w:szCs w:val="28"/>
        </w:rPr>
        <w:t xml:space="preserve"> Exceptions to this timeline may be made at the pleasure of the President.</w:t>
      </w:r>
    </w:p>
    <w:p w14:paraId="221221E7" w14:textId="0D767CBA" w:rsidR="005D5058" w:rsidRPr="005E25DE" w:rsidRDefault="005D5058" w:rsidP="004F4A5B">
      <w:pPr>
        <w:pStyle w:val="ListParagraph"/>
        <w:numPr>
          <w:ilvl w:val="1"/>
          <w:numId w:val="13"/>
        </w:numPr>
        <w:spacing w:before="61"/>
        <w:contextualSpacing w:val="0"/>
        <w:rPr>
          <w:sz w:val="20"/>
          <w:szCs w:val="16"/>
        </w:rPr>
      </w:pPr>
      <w:r w:rsidRPr="005E25DE">
        <w:rPr>
          <w:rFonts w:cs="Calibri Light"/>
          <w:spacing w:val="-2"/>
          <w:szCs w:val="28"/>
        </w:rPr>
        <w:t>Any requests shall require an approval from the President</w:t>
      </w:r>
      <w:r w:rsidR="00450CAD" w:rsidRPr="005E25DE">
        <w:rPr>
          <w:rFonts w:cs="Calibri Light"/>
          <w:spacing w:val="-2"/>
          <w:szCs w:val="28"/>
        </w:rPr>
        <w:t>.</w:t>
      </w:r>
    </w:p>
    <w:p w14:paraId="02E636F1" w14:textId="159B911D" w:rsidR="00FB793C" w:rsidRPr="005E25DE" w:rsidRDefault="00FB793C" w:rsidP="004F4A5B">
      <w:pPr>
        <w:pStyle w:val="ListParagraph"/>
        <w:numPr>
          <w:ilvl w:val="1"/>
          <w:numId w:val="13"/>
        </w:numPr>
        <w:spacing w:before="61"/>
        <w:contextualSpacing w:val="0"/>
        <w:rPr>
          <w:sz w:val="20"/>
          <w:szCs w:val="16"/>
        </w:rPr>
      </w:pPr>
      <w:r w:rsidRPr="005E25DE">
        <w:rPr>
          <w:rFonts w:cs="Calibri Light"/>
          <w:spacing w:val="-2"/>
          <w:szCs w:val="28"/>
        </w:rPr>
        <w:t>No Student Government business is to be conducted during the time of an approved request.</w:t>
      </w:r>
    </w:p>
    <w:p w14:paraId="2D9A9B80" w14:textId="394B0B81" w:rsidR="00965D85" w:rsidRPr="00FB793C" w:rsidRDefault="00965D85" w:rsidP="00965D85">
      <w:pPr>
        <w:pStyle w:val="ListParagraph"/>
        <w:numPr>
          <w:ilvl w:val="0"/>
          <w:numId w:val="13"/>
        </w:numPr>
        <w:spacing w:before="61"/>
        <w:contextualSpacing w:val="0"/>
        <w:rPr>
          <w:sz w:val="20"/>
          <w:szCs w:val="16"/>
        </w:rPr>
      </w:pPr>
      <w:r w:rsidRPr="00FB793C">
        <w:rPr>
          <w:rFonts w:cs="Calibri Light"/>
          <w:spacing w:val="-2"/>
          <w:szCs w:val="28"/>
        </w:rPr>
        <w:t xml:space="preserve">All Executive Branch members must submit, in writing, a request </w:t>
      </w:r>
      <w:r>
        <w:rPr>
          <w:rFonts w:cs="Calibri Light"/>
          <w:spacing w:val="-2"/>
          <w:szCs w:val="28"/>
        </w:rPr>
        <w:t>to work remotely</w:t>
      </w:r>
      <w:r w:rsidRPr="00FB793C">
        <w:rPr>
          <w:rFonts w:cs="Calibri Light"/>
          <w:spacing w:val="-2"/>
          <w:szCs w:val="28"/>
        </w:rPr>
        <w:t xml:space="preserve"> for any period at least two (2) weeks prior to the requested time off.</w:t>
      </w:r>
    </w:p>
    <w:p w14:paraId="1F4C3D0B" w14:textId="24A17D74" w:rsidR="00965D85" w:rsidRPr="00FB793C" w:rsidRDefault="00965D85" w:rsidP="00965D85">
      <w:pPr>
        <w:pStyle w:val="ListParagraph"/>
        <w:numPr>
          <w:ilvl w:val="1"/>
          <w:numId w:val="13"/>
        </w:numPr>
        <w:spacing w:before="61"/>
        <w:contextualSpacing w:val="0"/>
        <w:rPr>
          <w:sz w:val="20"/>
          <w:szCs w:val="16"/>
        </w:rPr>
      </w:pPr>
      <w:r w:rsidRPr="00FB793C">
        <w:rPr>
          <w:rFonts w:cs="Calibri Light"/>
          <w:spacing w:val="-2"/>
          <w:szCs w:val="28"/>
        </w:rPr>
        <w:t>Any requests shall require an approval from the President and respective advisor.</w:t>
      </w:r>
    </w:p>
    <w:p w14:paraId="64BC79D4" w14:textId="5AB8ED69" w:rsidR="00965D85" w:rsidRPr="00965D85" w:rsidRDefault="00965D85" w:rsidP="00965D85">
      <w:pPr>
        <w:pStyle w:val="ListParagraph"/>
        <w:numPr>
          <w:ilvl w:val="1"/>
          <w:numId w:val="13"/>
        </w:numPr>
        <w:spacing w:before="61"/>
        <w:contextualSpacing w:val="0"/>
        <w:rPr>
          <w:sz w:val="20"/>
          <w:szCs w:val="16"/>
        </w:rPr>
      </w:pPr>
      <w:r>
        <w:rPr>
          <w:rFonts w:cs="Calibri Light"/>
          <w:spacing w:val="-2"/>
          <w:szCs w:val="28"/>
        </w:rPr>
        <w:t>No Student Government related business is to be conducted during the time of a request that was not approved prior.</w:t>
      </w:r>
    </w:p>
    <w:p w14:paraId="51838553" w14:textId="6965A6F9" w:rsidR="002F0D5E" w:rsidRPr="00E67D02" w:rsidRDefault="002F0D5E" w:rsidP="00CE7E00">
      <w:pPr>
        <w:spacing w:before="61"/>
        <w:rPr>
          <w:sz w:val="20"/>
          <w:szCs w:val="20"/>
        </w:rPr>
      </w:pPr>
    </w:p>
    <w:p w14:paraId="2611C700" w14:textId="04DC0099" w:rsidR="00657937" w:rsidRPr="00093728" w:rsidRDefault="008C4E92" w:rsidP="00D81F0A">
      <w:pPr>
        <w:pStyle w:val="Heading3"/>
        <w:ind w:firstLine="360"/>
        <w:rPr>
          <w:sz w:val="28"/>
          <w:szCs w:val="28"/>
        </w:rPr>
      </w:pPr>
      <w:r w:rsidRPr="00093728">
        <w:rPr>
          <w:sz w:val="28"/>
          <w:szCs w:val="28"/>
        </w:rPr>
        <w:t>C. A</w:t>
      </w:r>
      <w:r w:rsidR="00591189" w:rsidRPr="00093728">
        <w:rPr>
          <w:sz w:val="28"/>
          <w:szCs w:val="28"/>
        </w:rPr>
        <w:t>ssemblies</w:t>
      </w:r>
    </w:p>
    <w:p w14:paraId="2E5C0829" w14:textId="5D306EA6" w:rsidR="00A139A7" w:rsidRDefault="009B35DA" w:rsidP="00A139A7">
      <w:pPr>
        <w:pStyle w:val="ListParagraph"/>
        <w:numPr>
          <w:ilvl w:val="0"/>
          <w:numId w:val="14"/>
        </w:numPr>
        <w:spacing w:before="61"/>
        <w:rPr>
          <w:spacing w:val="-2"/>
          <w:szCs w:val="28"/>
        </w:rPr>
      </w:pPr>
      <w:r>
        <w:rPr>
          <w:spacing w:val="-2"/>
          <w:szCs w:val="28"/>
        </w:rPr>
        <w:t xml:space="preserve">The President </w:t>
      </w:r>
      <w:r w:rsidR="00A139A7">
        <w:rPr>
          <w:spacing w:val="-2"/>
          <w:szCs w:val="28"/>
        </w:rPr>
        <w:t xml:space="preserve">can </w:t>
      </w:r>
      <w:r>
        <w:rPr>
          <w:spacing w:val="-2"/>
          <w:szCs w:val="28"/>
        </w:rPr>
        <w:t xml:space="preserve">schedule </w:t>
      </w:r>
      <w:r w:rsidR="00591189">
        <w:rPr>
          <w:spacing w:val="-2"/>
          <w:szCs w:val="28"/>
        </w:rPr>
        <w:t>assemblies</w:t>
      </w:r>
      <w:r>
        <w:rPr>
          <w:spacing w:val="-2"/>
          <w:szCs w:val="28"/>
        </w:rPr>
        <w:t xml:space="preserve"> at their discretion. </w:t>
      </w:r>
    </w:p>
    <w:p w14:paraId="54BFC170" w14:textId="3C34AF51" w:rsidR="009B35DA" w:rsidRPr="00C31D59" w:rsidRDefault="00A139A7" w:rsidP="00A139A7">
      <w:pPr>
        <w:pStyle w:val="ListParagraph"/>
        <w:numPr>
          <w:ilvl w:val="0"/>
          <w:numId w:val="14"/>
        </w:numPr>
        <w:spacing w:before="61"/>
        <w:rPr>
          <w:spacing w:val="-2"/>
          <w:szCs w:val="28"/>
        </w:rPr>
      </w:pPr>
      <w:r>
        <w:rPr>
          <w:spacing w:val="-2"/>
          <w:szCs w:val="28"/>
        </w:rPr>
        <w:t>R</w:t>
      </w:r>
      <w:r w:rsidR="009B35DA" w:rsidRPr="00C31D59">
        <w:rPr>
          <w:spacing w:val="-2"/>
          <w:szCs w:val="28"/>
        </w:rPr>
        <w:t xml:space="preserve">eports shall be provided during </w:t>
      </w:r>
      <w:r w:rsidR="00591189">
        <w:rPr>
          <w:spacing w:val="-2"/>
          <w:szCs w:val="28"/>
        </w:rPr>
        <w:t>assemblies</w:t>
      </w:r>
      <w:r>
        <w:rPr>
          <w:spacing w:val="-2"/>
          <w:szCs w:val="28"/>
        </w:rPr>
        <w:t xml:space="preserve"> at the pleasure of the President</w:t>
      </w:r>
      <w:r w:rsidR="009B35DA" w:rsidRPr="00C31D59">
        <w:rPr>
          <w:spacing w:val="-2"/>
          <w:szCs w:val="28"/>
        </w:rPr>
        <w:t>.</w:t>
      </w:r>
    </w:p>
    <w:p w14:paraId="571C49D3" w14:textId="6442FFB8" w:rsidR="00A139A7" w:rsidRDefault="009B35DA" w:rsidP="00A139A7">
      <w:pPr>
        <w:pStyle w:val="ListParagraph"/>
        <w:numPr>
          <w:ilvl w:val="1"/>
          <w:numId w:val="14"/>
        </w:numPr>
        <w:spacing w:before="61"/>
        <w:rPr>
          <w:spacing w:val="-2"/>
          <w:szCs w:val="28"/>
        </w:rPr>
      </w:pPr>
      <w:r>
        <w:rPr>
          <w:spacing w:val="-2"/>
          <w:szCs w:val="28"/>
        </w:rPr>
        <w:t>Reports can be formatted in either group or individual settings at the discretion of the President.; written reports may be required subject to a presidential request.</w:t>
      </w:r>
    </w:p>
    <w:p w14:paraId="7959173F" w14:textId="677025F5" w:rsidR="00A139A7" w:rsidRPr="00C31D59" w:rsidRDefault="00A139A7" w:rsidP="00C31D59">
      <w:pPr>
        <w:pStyle w:val="ListParagraph"/>
        <w:numPr>
          <w:ilvl w:val="2"/>
          <w:numId w:val="14"/>
        </w:numPr>
        <w:spacing w:before="61"/>
        <w:rPr>
          <w:spacing w:val="-2"/>
          <w:szCs w:val="28"/>
        </w:rPr>
      </w:pPr>
      <w:r>
        <w:rPr>
          <w:spacing w:val="-2"/>
          <w:szCs w:val="28"/>
        </w:rPr>
        <w:t xml:space="preserve">Following a request from the President, the party will have until the next </w:t>
      </w:r>
      <w:r w:rsidR="00591189">
        <w:rPr>
          <w:spacing w:val="-2"/>
          <w:szCs w:val="28"/>
        </w:rPr>
        <w:t>assembly</w:t>
      </w:r>
      <w:r>
        <w:rPr>
          <w:spacing w:val="-2"/>
          <w:szCs w:val="28"/>
        </w:rPr>
        <w:t xml:space="preserve"> to provide the </w:t>
      </w:r>
      <w:proofErr w:type="gramStart"/>
      <w:r>
        <w:rPr>
          <w:spacing w:val="-2"/>
          <w:szCs w:val="28"/>
        </w:rPr>
        <w:t>aforementioned report</w:t>
      </w:r>
      <w:proofErr w:type="gramEnd"/>
      <w:r>
        <w:rPr>
          <w:spacing w:val="-2"/>
          <w:szCs w:val="28"/>
        </w:rPr>
        <w:t xml:space="preserve">; a request from the President may come in formats such as but not limited to; written, online communication, mail, etc. </w:t>
      </w:r>
    </w:p>
    <w:p w14:paraId="74F6DB7B" w14:textId="77777777" w:rsidR="009B35DA" w:rsidRDefault="009B35DA" w:rsidP="009B35DA">
      <w:pPr>
        <w:pStyle w:val="ListParagraph"/>
        <w:numPr>
          <w:ilvl w:val="1"/>
          <w:numId w:val="14"/>
        </w:numPr>
        <w:spacing w:before="61"/>
        <w:rPr>
          <w:spacing w:val="-2"/>
          <w:szCs w:val="28"/>
        </w:rPr>
      </w:pPr>
      <w:r>
        <w:rPr>
          <w:spacing w:val="-2"/>
          <w:szCs w:val="28"/>
        </w:rPr>
        <w:t xml:space="preserve">Updates regarding the Agencies shall be provided by the Vice President </w:t>
      </w:r>
    </w:p>
    <w:p w14:paraId="34A196A5" w14:textId="4EAF26C0" w:rsidR="00844C45" w:rsidRPr="00844C45" w:rsidRDefault="009B35DA" w:rsidP="00844C45">
      <w:pPr>
        <w:pStyle w:val="ListParagraph"/>
        <w:numPr>
          <w:ilvl w:val="1"/>
          <w:numId w:val="14"/>
        </w:numPr>
        <w:spacing w:before="61"/>
        <w:rPr>
          <w:spacing w:val="-2"/>
          <w:szCs w:val="28"/>
        </w:rPr>
      </w:pPr>
      <w:r>
        <w:rPr>
          <w:spacing w:val="-2"/>
          <w:szCs w:val="28"/>
        </w:rPr>
        <w:t>Updates regarding the Executive Staff shall be provided by the Chief of Staff.</w:t>
      </w:r>
    </w:p>
    <w:p w14:paraId="32C31B2A" w14:textId="6D02A467" w:rsidR="00FA223D" w:rsidRDefault="00FA223D" w:rsidP="00FA223D">
      <w:pPr>
        <w:spacing w:before="61"/>
        <w:rPr>
          <w:spacing w:val="-2"/>
          <w:sz w:val="20"/>
          <w:szCs w:val="20"/>
          <w:highlight w:val="yellow"/>
        </w:rPr>
      </w:pPr>
    </w:p>
    <w:p w14:paraId="1969F6E3" w14:textId="36B17730" w:rsidR="00FA223D" w:rsidRPr="00093728" w:rsidRDefault="008C4E92" w:rsidP="00D81F0A">
      <w:pPr>
        <w:pStyle w:val="Heading3"/>
        <w:ind w:firstLine="360"/>
        <w:rPr>
          <w:sz w:val="28"/>
          <w:szCs w:val="28"/>
        </w:rPr>
      </w:pPr>
      <w:r w:rsidRPr="00093728">
        <w:rPr>
          <w:sz w:val="28"/>
          <w:szCs w:val="28"/>
        </w:rPr>
        <w:t>D. M</w:t>
      </w:r>
      <w:r w:rsidR="00FA223D" w:rsidRPr="00093728">
        <w:rPr>
          <w:sz w:val="28"/>
          <w:szCs w:val="28"/>
        </w:rPr>
        <w:t>eetings</w:t>
      </w:r>
    </w:p>
    <w:p w14:paraId="05439BA6" w14:textId="52AACE0A" w:rsidR="00F93626" w:rsidRPr="00F93626" w:rsidRDefault="00F93626" w:rsidP="004F4A5B">
      <w:pPr>
        <w:pStyle w:val="ListParagraph"/>
        <w:numPr>
          <w:ilvl w:val="0"/>
          <w:numId w:val="15"/>
        </w:numPr>
        <w:spacing w:before="61"/>
        <w:contextualSpacing w:val="0"/>
        <w:rPr>
          <w:rFonts w:cs="Calibri Light"/>
          <w:spacing w:val="-2"/>
          <w:szCs w:val="36"/>
        </w:rPr>
      </w:pPr>
      <w:r w:rsidRPr="00F93626">
        <w:rPr>
          <w:rFonts w:cs="Calibri Light"/>
          <w:spacing w:val="-2"/>
          <w:szCs w:val="36"/>
        </w:rPr>
        <w:t xml:space="preserve">Directors of each </w:t>
      </w:r>
      <w:r>
        <w:rPr>
          <w:rFonts w:cs="Calibri Light"/>
          <w:spacing w:val="-2"/>
          <w:szCs w:val="36"/>
        </w:rPr>
        <w:t>agency</w:t>
      </w:r>
      <w:r w:rsidRPr="00F93626">
        <w:rPr>
          <w:rFonts w:cs="Calibri Light"/>
          <w:spacing w:val="-2"/>
          <w:szCs w:val="36"/>
        </w:rPr>
        <w:t xml:space="preserve"> have the power to conduct regular/bi-weekly meetings as needed. </w:t>
      </w:r>
    </w:p>
    <w:p w14:paraId="738E6BA9" w14:textId="5D176E18" w:rsidR="00F93626" w:rsidRDefault="00F93626" w:rsidP="004F4A5B">
      <w:pPr>
        <w:pStyle w:val="ListParagraph"/>
        <w:numPr>
          <w:ilvl w:val="0"/>
          <w:numId w:val="15"/>
        </w:numPr>
        <w:spacing w:before="61"/>
        <w:contextualSpacing w:val="0"/>
        <w:rPr>
          <w:rFonts w:cs="Calibri Light"/>
          <w:spacing w:val="-2"/>
          <w:szCs w:val="36"/>
        </w:rPr>
      </w:pPr>
      <w:r w:rsidRPr="00F93626">
        <w:rPr>
          <w:rFonts w:cs="Calibri Light"/>
          <w:spacing w:val="-2"/>
          <w:szCs w:val="36"/>
        </w:rPr>
        <w:t>The Assistant Director also has the power to conduct regular/bi-weekly meetings in the absence of the Director.</w:t>
      </w:r>
    </w:p>
    <w:p w14:paraId="2548B502" w14:textId="77777777" w:rsidR="00E51923" w:rsidRPr="00E51923" w:rsidRDefault="00E51923" w:rsidP="00E51923">
      <w:pPr>
        <w:spacing w:before="61"/>
        <w:rPr>
          <w:rFonts w:cs="Calibri Light"/>
          <w:spacing w:val="-2"/>
          <w:sz w:val="20"/>
          <w:szCs w:val="24"/>
        </w:rPr>
      </w:pPr>
    </w:p>
    <w:p w14:paraId="5CE54CBF" w14:textId="5ABE0AB9" w:rsidR="00F93626" w:rsidRPr="00093728" w:rsidRDefault="00D81F0A" w:rsidP="00D81F0A">
      <w:pPr>
        <w:pStyle w:val="Heading3"/>
        <w:ind w:firstLine="360"/>
        <w:rPr>
          <w:sz w:val="28"/>
          <w:szCs w:val="28"/>
        </w:rPr>
      </w:pPr>
      <w:r w:rsidRPr="00093728">
        <w:rPr>
          <w:sz w:val="28"/>
          <w:szCs w:val="28"/>
        </w:rPr>
        <w:lastRenderedPageBreak/>
        <w:t xml:space="preserve">E. </w:t>
      </w:r>
      <w:r w:rsidR="00F93626" w:rsidRPr="00093728">
        <w:rPr>
          <w:sz w:val="28"/>
          <w:szCs w:val="28"/>
        </w:rPr>
        <w:t>Dress Code</w:t>
      </w:r>
    </w:p>
    <w:p w14:paraId="50B3645E" w14:textId="77777777" w:rsidR="00591189" w:rsidRDefault="00591189" w:rsidP="00591189">
      <w:pPr>
        <w:pStyle w:val="ListParagraph"/>
        <w:numPr>
          <w:ilvl w:val="0"/>
          <w:numId w:val="16"/>
        </w:numPr>
        <w:spacing w:before="61"/>
        <w:contextualSpacing w:val="0"/>
        <w:rPr>
          <w:rFonts w:cs="Calibri Light"/>
          <w:spacing w:val="-2"/>
          <w:szCs w:val="28"/>
        </w:rPr>
      </w:pPr>
      <w:r>
        <w:rPr>
          <w:rFonts w:cs="Calibri Light"/>
          <w:spacing w:val="-2"/>
          <w:szCs w:val="28"/>
        </w:rPr>
        <w:t xml:space="preserve">The President can construct a dress code at their pleasure. </w:t>
      </w:r>
    </w:p>
    <w:p w14:paraId="0BDC6A47" w14:textId="77777777" w:rsidR="00591189" w:rsidRDefault="00591189" w:rsidP="00591189">
      <w:pPr>
        <w:pStyle w:val="ListParagraph"/>
        <w:numPr>
          <w:ilvl w:val="1"/>
          <w:numId w:val="16"/>
        </w:numPr>
        <w:spacing w:before="61"/>
        <w:contextualSpacing w:val="0"/>
        <w:rPr>
          <w:rFonts w:cs="Calibri Light"/>
          <w:spacing w:val="-2"/>
          <w:szCs w:val="28"/>
        </w:rPr>
      </w:pPr>
      <w:r w:rsidRPr="00C31D59">
        <w:rPr>
          <w:rFonts w:cs="Calibri Light"/>
          <w:spacing w:val="-2"/>
          <w:szCs w:val="28"/>
        </w:rPr>
        <w:t xml:space="preserve">This dress code is subject to change upon Presidential statements, whether it be through email, verbal, written, or otherwise. </w:t>
      </w:r>
    </w:p>
    <w:p w14:paraId="1599F391" w14:textId="77777777" w:rsidR="00093728" w:rsidRDefault="00591189" w:rsidP="00093728">
      <w:pPr>
        <w:spacing w:before="61"/>
        <w:ind w:left="360"/>
        <w:rPr>
          <w:rFonts w:cs="Calibri Light"/>
          <w:spacing w:val="-2"/>
          <w:szCs w:val="28"/>
        </w:rPr>
      </w:pPr>
      <w:r w:rsidRPr="00C31D59">
        <w:rPr>
          <w:rFonts w:cs="Calibri Light"/>
          <w:spacing w:val="-2"/>
          <w:szCs w:val="28"/>
        </w:rPr>
        <w:t xml:space="preserve">The President may also construct a dress code for individual meetings of the Executive Branch. </w:t>
      </w:r>
    </w:p>
    <w:p w14:paraId="5AC8BD2C" w14:textId="61152325" w:rsidR="00F93626" w:rsidRPr="00093728" w:rsidRDefault="00093728" w:rsidP="00AB236A">
      <w:pPr>
        <w:pStyle w:val="Heading3"/>
        <w:ind w:firstLine="360"/>
        <w:rPr>
          <w:rFonts w:cs="Calibri Light"/>
          <w:spacing w:val="-2"/>
          <w:sz w:val="28"/>
          <w:szCs w:val="28"/>
        </w:rPr>
      </w:pPr>
      <w:r>
        <w:rPr>
          <w:sz w:val="28"/>
          <w:szCs w:val="28"/>
        </w:rPr>
        <w:t xml:space="preserve">F. </w:t>
      </w:r>
      <w:r w:rsidR="004F190D" w:rsidRPr="00093728">
        <w:rPr>
          <w:sz w:val="28"/>
          <w:szCs w:val="28"/>
        </w:rPr>
        <w:t>Transition Binders</w:t>
      </w:r>
    </w:p>
    <w:p w14:paraId="3548E106" w14:textId="3933570B" w:rsidR="004F190D" w:rsidRPr="00394341" w:rsidRDefault="004F190D" w:rsidP="00093728">
      <w:pPr>
        <w:pStyle w:val="ListParagraph"/>
        <w:numPr>
          <w:ilvl w:val="0"/>
          <w:numId w:val="20"/>
        </w:numPr>
        <w:spacing w:before="61"/>
        <w:contextualSpacing w:val="0"/>
        <w:rPr>
          <w:rFonts w:cs="Calibri Light"/>
          <w:b/>
          <w:sz w:val="36"/>
          <w:szCs w:val="36"/>
        </w:rPr>
      </w:pPr>
      <w:r w:rsidRPr="00394341">
        <w:rPr>
          <w:rFonts w:cs="Calibri Light"/>
          <w:szCs w:val="36"/>
        </w:rPr>
        <w:t xml:space="preserve">Over the course of their term, each Executive Branch member </w:t>
      </w:r>
      <w:r w:rsidR="00D54A51">
        <w:rPr>
          <w:rFonts w:cs="Calibri Light"/>
          <w:szCs w:val="36"/>
        </w:rPr>
        <w:t>can</w:t>
      </w:r>
      <w:r w:rsidR="00D54A51" w:rsidRPr="00394341">
        <w:rPr>
          <w:rFonts w:cs="Calibri Light"/>
          <w:szCs w:val="36"/>
        </w:rPr>
        <w:t xml:space="preserve"> </w:t>
      </w:r>
      <w:r w:rsidRPr="00394341">
        <w:rPr>
          <w:rFonts w:cs="Calibri Light"/>
          <w:szCs w:val="36"/>
        </w:rPr>
        <w:t>continuously develop a Transition Binder on their respective positions.</w:t>
      </w:r>
    </w:p>
    <w:p w14:paraId="47ED7D2B" w14:textId="019F10CD" w:rsidR="004F190D" w:rsidRPr="00394341" w:rsidRDefault="004F190D" w:rsidP="00093728">
      <w:pPr>
        <w:pStyle w:val="ListParagraph"/>
        <w:numPr>
          <w:ilvl w:val="0"/>
          <w:numId w:val="20"/>
        </w:numPr>
        <w:spacing w:before="61"/>
        <w:contextualSpacing w:val="0"/>
        <w:rPr>
          <w:rFonts w:cs="Calibri Light"/>
          <w:b/>
          <w:sz w:val="36"/>
          <w:szCs w:val="36"/>
        </w:rPr>
      </w:pPr>
      <w:r w:rsidRPr="00394341">
        <w:rPr>
          <w:rFonts w:cs="Calibri Light"/>
          <w:szCs w:val="36"/>
        </w:rPr>
        <w:t xml:space="preserve">The purpose of the Transition Binder is to pass along information about the position to the successor of that position and </w:t>
      </w:r>
      <w:r w:rsidR="00295BB3">
        <w:rPr>
          <w:rFonts w:cs="Calibri Light"/>
          <w:szCs w:val="36"/>
        </w:rPr>
        <w:t>can</w:t>
      </w:r>
      <w:r w:rsidR="00295BB3" w:rsidRPr="00394341">
        <w:rPr>
          <w:rFonts w:cs="Calibri Light"/>
          <w:szCs w:val="36"/>
        </w:rPr>
        <w:t xml:space="preserve"> </w:t>
      </w:r>
      <w:r w:rsidRPr="00394341">
        <w:rPr>
          <w:rFonts w:cs="Calibri Light"/>
          <w:szCs w:val="36"/>
        </w:rPr>
        <w:t>include the following:</w:t>
      </w:r>
    </w:p>
    <w:p w14:paraId="7CE7BA3A" w14:textId="32C6854A" w:rsidR="004F190D" w:rsidRPr="00394341" w:rsidRDefault="0048223B" w:rsidP="004F4A5B">
      <w:pPr>
        <w:pStyle w:val="ListParagraph"/>
        <w:numPr>
          <w:ilvl w:val="1"/>
          <w:numId w:val="20"/>
        </w:numPr>
        <w:spacing w:before="61"/>
        <w:contextualSpacing w:val="0"/>
        <w:rPr>
          <w:rFonts w:cs="Calibri Light"/>
          <w:b/>
          <w:sz w:val="36"/>
          <w:szCs w:val="36"/>
        </w:rPr>
      </w:pPr>
      <w:r>
        <w:rPr>
          <w:rFonts w:cs="Calibri Light"/>
          <w:szCs w:val="36"/>
        </w:rPr>
        <w:t>Templates and samples for important documents and emails (</w:t>
      </w:r>
      <w:r w:rsidR="005E25DE">
        <w:rPr>
          <w:rFonts w:cs="Calibri Light"/>
          <w:szCs w:val="36"/>
        </w:rPr>
        <w:t>i.e.,</w:t>
      </w:r>
      <w:r>
        <w:rPr>
          <w:rFonts w:cs="Calibri Light"/>
          <w:szCs w:val="36"/>
        </w:rPr>
        <w:t xml:space="preserve"> Purchase Requests, Room Reservations, etc.) </w:t>
      </w:r>
    </w:p>
    <w:p w14:paraId="60E03A94" w14:textId="0D5F2F8E" w:rsidR="004F190D" w:rsidRPr="00394341" w:rsidRDefault="004F190D" w:rsidP="004F4A5B">
      <w:pPr>
        <w:pStyle w:val="ListParagraph"/>
        <w:numPr>
          <w:ilvl w:val="1"/>
          <w:numId w:val="20"/>
        </w:numPr>
        <w:spacing w:before="61"/>
        <w:contextualSpacing w:val="0"/>
        <w:rPr>
          <w:rFonts w:cs="Calibri Light"/>
          <w:b/>
          <w:sz w:val="36"/>
          <w:szCs w:val="36"/>
        </w:rPr>
      </w:pPr>
      <w:r w:rsidRPr="00394341">
        <w:rPr>
          <w:rFonts w:cs="Calibri Light"/>
          <w:szCs w:val="36"/>
        </w:rPr>
        <w:t xml:space="preserve">Professional tips </w:t>
      </w:r>
      <w:r w:rsidR="00C13122">
        <w:rPr>
          <w:rFonts w:cs="Calibri Light"/>
          <w:szCs w:val="36"/>
        </w:rPr>
        <w:t xml:space="preserve">based upon experiences from the term. </w:t>
      </w:r>
    </w:p>
    <w:p w14:paraId="1534352E" w14:textId="2537DF38" w:rsidR="004F190D" w:rsidRPr="00394341" w:rsidRDefault="004F190D" w:rsidP="004F4A5B">
      <w:pPr>
        <w:pStyle w:val="ListParagraph"/>
        <w:numPr>
          <w:ilvl w:val="1"/>
          <w:numId w:val="20"/>
        </w:numPr>
        <w:spacing w:before="61"/>
        <w:contextualSpacing w:val="0"/>
        <w:rPr>
          <w:rFonts w:cs="Calibri Light"/>
          <w:b/>
          <w:sz w:val="36"/>
          <w:szCs w:val="36"/>
        </w:rPr>
      </w:pPr>
      <w:r w:rsidRPr="00394341">
        <w:rPr>
          <w:rFonts w:cs="Calibri Light"/>
          <w:szCs w:val="36"/>
        </w:rPr>
        <w:t xml:space="preserve">An opening letter to the successor, which offers words of </w:t>
      </w:r>
      <w:r w:rsidR="005E25DE" w:rsidRPr="00394341">
        <w:rPr>
          <w:rFonts w:cs="Calibri Light"/>
          <w:szCs w:val="36"/>
        </w:rPr>
        <w:t>advice,</w:t>
      </w:r>
      <w:r w:rsidRPr="00394341">
        <w:rPr>
          <w:rFonts w:cs="Calibri Light"/>
          <w:szCs w:val="36"/>
        </w:rPr>
        <w:t xml:space="preserve"> explanations, and </w:t>
      </w:r>
      <w:r w:rsidR="00C13122">
        <w:rPr>
          <w:rFonts w:cs="Calibri Light"/>
          <w:szCs w:val="36"/>
        </w:rPr>
        <w:t xml:space="preserve">any potential items </w:t>
      </w:r>
      <w:r w:rsidRPr="00394341">
        <w:rPr>
          <w:rFonts w:cs="Calibri Light"/>
          <w:szCs w:val="36"/>
        </w:rPr>
        <w:t>the individual would have liked to</w:t>
      </w:r>
      <w:r w:rsidR="00C13122">
        <w:rPr>
          <w:rFonts w:cs="Calibri Light"/>
          <w:szCs w:val="36"/>
        </w:rPr>
        <w:t xml:space="preserve"> have</w:t>
      </w:r>
      <w:r w:rsidRPr="00394341">
        <w:rPr>
          <w:rFonts w:cs="Calibri Light"/>
          <w:szCs w:val="36"/>
        </w:rPr>
        <w:t xml:space="preserve"> completed during their term. </w:t>
      </w:r>
    </w:p>
    <w:p w14:paraId="0EE8F164" w14:textId="4DF1F0D6" w:rsidR="004F190D" w:rsidRPr="00394341" w:rsidRDefault="004F190D" w:rsidP="004F4A5B">
      <w:pPr>
        <w:pStyle w:val="ListParagraph"/>
        <w:numPr>
          <w:ilvl w:val="1"/>
          <w:numId w:val="20"/>
        </w:numPr>
        <w:spacing w:before="61"/>
        <w:contextualSpacing w:val="0"/>
        <w:rPr>
          <w:rFonts w:cs="Calibri Light"/>
          <w:b/>
          <w:sz w:val="36"/>
          <w:szCs w:val="36"/>
        </w:rPr>
      </w:pPr>
      <w:r w:rsidRPr="00394341">
        <w:rPr>
          <w:rFonts w:cs="Calibri Light"/>
          <w:szCs w:val="36"/>
        </w:rPr>
        <w:t>A timeline</w:t>
      </w:r>
      <w:r w:rsidR="00C13122">
        <w:rPr>
          <w:rFonts w:cs="Calibri Light"/>
          <w:szCs w:val="36"/>
        </w:rPr>
        <w:t xml:space="preserve"> providing</w:t>
      </w:r>
      <w:r w:rsidRPr="00394341">
        <w:rPr>
          <w:rFonts w:cs="Calibri Light"/>
          <w:szCs w:val="36"/>
        </w:rPr>
        <w:t xml:space="preserve"> a rough estimate on what </w:t>
      </w:r>
      <w:r w:rsidR="00295BB3">
        <w:rPr>
          <w:rFonts w:cs="Calibri Light"/>
          <w:szCs w:val="36"/>
        </w:rPr>
        <w:t>items</w:t>
      </w:r>
      <w:r w:rsidR="00295BB3" w:rsidRPr="00394341">
        <w:rPr>
          <w:rFonts w:cs="Calibri Light"/>
          <w:szCs w:val="36"/>
        </w:rPr>
        <w:t xml:space="preserve"> </w:t>
      </w:r>
      <w:r w:rsidRPr="00394341">
        <w:rPr>
          <w:rFonts w:cs="Calibri Light"/>
          <w:szCs w:val="36"/>
        </w:rPr>
        <w:t xml:space="preserve">should be completed </w:t>
      </w:r>
      <w:r w:rsidR="00C13122">
        <w:rPr>
          <w:rFonts w:cs="Calibri Light"/>
          <w:szCs w:val="36"/>
        </w:rPr>
        <w:t>and when.</w:t>
      </w:r>
    </w:p>
    <w:p w14:paraId="10A71E40" w14:textId="77777777" w:rsidR="004F190D" w:rsidRPr="00394341" w:rsidRDefault="004F190D" w:rsidP="004F4A5B">
      <w:pPr>
        <w:pStyle w:val="ListParagraph"/>
        <w:numPr>
          <w:ilvl w:val="1"/>
          <w:numId w:val="20"/>
        </w:numPr>
        <w:spacing w:before="61"/>
        <w:contextualSpacing w:val="0"/>
        <w:rPr>
          <w:rFonts w:cs="Calibri Light"/>
          <w:b/>
          <w:sz w:val="36"/>
          <w:szCs w:val="36"/>
        </w:rPr>
      </w:pPr>
      <w:r w:rsidRPr="00394341">
        <w:rPr>
          <w:rFonts w:cs="Calibri Light"/>
          <w:szCs w:val="36"/>
        </w:rPr>
        <w:t>A checklist to help the successor adjust to the new position.</w:t>
      </w:r>
    </w:p>
    <w:p w14:paraId="374A18E4" w14:textId="5B3A6CB7" w:rsidR="004F190D" w:rsidRPr="00394341" w:rsidRDefault="004F190D" w:rsidP="004F190D">
      <w:pPr>
        <w:rPr>
          <w:sz w:val="20"/>
          <w:szCs w:val="16"/>
        </w:rPr>
      </w:pPr>
    </w:p>
    <w:p w14:paraId="25B3C52F" w14:textId="306E6D84" w:rsidR="00870BA5" w:rsidRDefault="00870BA5" w:rsidP="00FD1D1E"/>
    <w:p w14:paraId="176C3A0C" w14:textId="2DFB90B6" w:rsidR="00844C45" w:rsidRDefault="00844C45" w:rsidP="00FD1D1E"/>
    <w:p w14:paraId="26EB725B" w14:textId="77777777" w:rsidR="00844C45" w:rsidRDefault="00844C45" w:rsidP="00FD1D1E"/>
    <w:p w14:paraId="32290B92" w14:textId="6D12083B" w:rsidR="00870BA5" w:rsidRDefault="00870BA5" w:rsidP="00D81F0A">
      <w:pPr>
        <w:pStyle w:val="Heading2"/>
      </w:pPr>
      <w:r w:rsidRPr="00870BA5">
        <w:t>VII. Internal Disciplinary Process</w:t>
      </w:r>
    </w:p>
    <w:p w14:paraId="67D2BE5C" w14:textId="77777777" w:rsidR="00870BA5" w:rsidRPr="00870BA5" w:rsidRDefault="00870BA5" w:rsidP="00870BA5">
      <w:pPr>
        <w:jc w:val="center"/>
        <w:rPr>
          <w:b/>
          <w:bCs/>
          <w:sz w:val="48"/>
          <w:szCs w:val="48"/>
        </w:rPr>
      </w:pPr>
    </w:p>
    <w:p w14:paraId="647296C3" w14:textId="47D76599" w:rsidR="00DA2EC7" w:rsidRPr="00093728" w:rsidRDefault="00665F72" w:rsidP="00D81F0A">
      <w:pPr>
        <w:pStyle w:val="Heading3"/>
        <w:numPr>
          <w:ilvl w:val="0"/>
          <w:numId w:val="45"/>
        </w:numPr>
        <w:rPr>
          <w:sz w:val="28"/>
          <w:szCs w:val="28"/>
        </w:rPr>
      </w:pPr>
      <w:r w:rsidRPr="00093728">
        <w:rPr>
          <w:sz w:val="28"/>
          <w:szCs w:val="28"/>
        </w:rPr>
        <w:t>Censure</w:t>
      </w:r>
      <w:r w:rsidR="00223784" w:rsidRPr="00093728">
        <w:rPr>
          <w:sz w:val="28"/>
          <w:szCs w:val="28"/>
        </w:rPr>
        <w:t xml:space="preserve">s </w:t>
      </w:r>
    </w:p>
    <w:p w14:paraId="65BFDAFF" w14:textId="3AAF3673" w:rsidR="00922363" w:rsidRDefault="00F44F98" w:rsidP="004F4A5B">
      <w:pPr>
        <w:pStyle w:val="ListParagraph"/>
        <w:numPr>
          <w:ilvl w:val="0"/>
          <w:numId w:val="21"/>
        </w:numPr>
        <w:rPr>
          <w:szCs w:val="36"/>
        </w:rPr>
      </w:pPr>
      <w:r w:rsidRPr="00394341">
        <w:rPr>
          <w:szCs w:val="36"/>
        </w:rPr>
        <w:t xml:space="preserve">This section shall serve as the official </w:t>
      </w:r>
      <w:r w:rsidR="00F8737F" w:rsidRPr="00394341">
        <w:rPr>
          <w:szCs w:val="36"/>
        </w:rPr>
        <w:t xml:space="preserve">internal </w:t>
      </w:r>
      <w:r w:rsidRPr="00394341">
        <w:rPr>
          <w:szCs w:val="36"/>
        </w:rPr>
        <w:t xml:space="preserve">disciplinary process </w:t>
      </w:r>
      <w:r w:rsidR="005E25DE">
        <w:rPr>
          <w:szCs w:val="36"/>
        </w:rPr>
        <w:t>regarding violations</w:t>
      </w:r>
      <w:r w:rsidR="00995AE9">
        <w:rPr>
          <w:szCs w:val="36"/>
        </w:rPr>
        <w:t xml:space="preserve"> </w:t>
      </w:r>
      <w:r w:rsidR="00C13122">
        <w:rPr>
          <w:szCs w:val="36"/>
        </w:rPr>
        <w:t>of</w:t>
      </w:r>
      <w:r w:rsidRPr="00394341">
        <w:rPr>
          <w:szCs w:val="36"/>
        </w:rPr>
        <w:t xml:space="preserve"> the Executive </w:t>
      </w:r>
      <w:r w:rsidR="00C13122">
        <w:rPr>
          <w:szCs w:val="36"/>
        </w:rPr>
        <w:t xml:space="preserve">Branch </w:t>
      </w:r>
      <w:r w:rsidRPr="00394341">
        <w:rPr>
          <w:szCs w:val="36"/>
        </w:rPr>
        <w:t>Policies and Procedures</w:t>
      </w:r>
      <w:r w:rsidR="00DA2EC7" w:rsidRPr="00394341">
        <w:rPr>
          <w:szCs w:val="36"/>
        </w:rPr>
        <w:t>.</w:t>
      </w:r>
    </w:p>
    <w:p w14:paraId="731938D1" w14:textId="22DE2684" w:rsidR="00DA2EC7" w:rsidRPr="00394341" w:rsidRDefault="00DA2EC7" w:rsidP="004F4A5B">
      <w:pPr>
        <w:pStyle w:val="ListParagraph"/>
        <w:numPr>
          <w:ilvl w:val="0"/>
          <w:numId w:val="21"/>
        </w:numPr>
        <w:rPr>
          <w:szCs w:val="36"/>
        </w:rPr>
      </w:pPr>
      <w:r w:rsidRPr="00394341">
        <w:t>Notification of Censure:</w:t>
      </w:r>
    </w:p>
    <w:p w14:paraId="302C2E04" w14:textId="735BC31E" w:rsidR="00C238CD" w:rsidRPr="00394341" w:rsidRDefault="00223784" w:rsidP="004F4A5B">
      <w:pPr>
        <w:pStyle w:val="ListParagraph"/>
        <w:numPr>
          <w:ilvl w:val="1"/>
          <w:numId w:val="21"/>
        </w:numPr>
        <w:rPr>
          <w:szCs w:val="36"/>
        </w:rPr>
      </w:pPr>
      <w:r>
        <w:t xml:space="preserve">A </w:t>
      </w:r>
      <w:r w:rsidR="00DA2EC7" w:rsidRPr="00394341">
        <w:t>“Notification of Censure” shall be</w:t>
      </w:r>
      <w:r w:rsidR="00A93449" w:rsidRPr="00394341">
        <w:t xml:space="preserve"> </w:t>
      </w:r>
      <w:r w:rsidR="00DA2EC7" w:rsidRPr="00394341">
        <w:t>a written notification which shows condemnation or disapproval of the actions or inactions of an Executive</w:t>
      </w:r>
      <w:r w:rsidR="005D5058" w:rsidRPr="00394341">
        <w:t xml:space="preserve"> Branch m</w:t>
      </w:r>
      <w:r w:rsidR="00DA2EC7" w:rsidRPr="00394341">
        <w:t xml:space="preserve">ember in accordance </w:t>
      </w:r>
      <w:r w:rsidR="00A93449" w:rsidRPr="00394341">
        <w:t>with</w:t>
      </w:r>
      <w:r w:rsidR="00DA2EC7" w:rsidRPr="00394341">
        <w:t xml:space="preserve"> the Executive Branch Policies and Procedures</w:t>
      </w:r>
      <w:r w:rsidR="00A93449" w:rsidRPr="00394341">
        <w:t>.</w:t>
      </w:r>
    </w:p>
    <w:p w14:paraId="3CF14C33" w14:textId="405CE482" w:rsidR="00C238CD" w:rsidRPr="00394341" w:rsidRDefault="00DA2EC7" w:rsidP="004F4A5B">
      <w:pPr>
        <w:pStyle w:val="ListParagraph"/>
        <w:numPr>
          <w:ilvl w:val="1"/>
          <w:numId w:val="21"/>
        </w:numPr>
        <w:rPr>
          <w:szCs w:val="36"/>
        </w:rPr>
      </w:pPr>
      <w:r w:rsidRPr="00394341">
        <w:t xml:space="preserve">Any </w:t>
      </w:r>
      <w:r w:rsidR="00C238CD" w:rsidRPr="00394341">
        <w:t xml:space="preserve">Executive </w:t>
      </w:r>
      <w:r w:rsidR="005D5058" w:rsidRPr="00394341">
        <w:t>Branch m</w:t>
      </w:r>
      <w:r w:rsidR="00C238CD" w:rsidRPr="00394341">
        <w:t>ember</w:t>
      </w:r>
      <w:r w:rsidRPr="00394341">
        <w:t xml:space="preserve"> recognized by the Constitution, Statutes, and/or </w:t>
      </w:r>
      <w:r w:rsidR="00C238CD" w:rsidRPr="00394341">
        <w:t>Executive Policies and Procedures</w:t>
      </w:r>
      <w:r w:rsidRPr="00394341">
        <w:t xml:space="preserve"> can be issued a Notification of Censure.</w:t>
      </w:r>
    </w:p>
    <w:p w14:paraId="301D938D" w14:textId="6398BDD5" w:rsidR="00C238CD" w:rsidRPr="00394341" w:rsidRDefault="00DA2EC7" w:rsidP="004F4A5B">
      <w:pPr>
        <w:pStyle w:val="ListParagraph"/>
        <w:numPr>
          <w:ilvl w:val="0"/>
          <w:numId w:val="21"/>
        </w:numPr>
        <w:rPr>
          <w:szCs w:val="36"/>
        </w:rPr>
      </w:pPr>
      <w:r w:rsidRPr="00394341">
        <w:lastRenderedPageBreak/>
        <w:t xml:space="preserve">Authority to Issue </w:t>
      </w:r>
      <w:r w:rsidR="00C238CD" w:rsidRPr="00394341">
        <w:t>Notification</w:t>
      </w:r>
      <w:r w:rsidRPr="00394341">
        <w:t xml:space="preserve"> of Censure</w:t>
      </w:r>
      <w:r w:rsidR="00C238CD" w:rsidRPr="00394341">
        <w:t>:</w:t>
      </w:r>
    </w:p>
    <w:p w14:paraId="70323D6A" w14:textId="67FB07B3" w:rsidR="00D9125B" w:rsidRPr="00D9125B" w:rsidRDefault="00C238CD" w:rsidP="00D9125B">
      <w:pPr>
        <w:pStyle w:val="ListParagraph"/>
        <w:numPr>
          <w:ilvl w:val="1"/>
          <w:numId w:val="21"/>
        </w:numPr>
        <w:rPr>
          <w:szCs w:val="36"/>
        </w:rPr>
      </w:pPr>
      <w:r w:rsidRPr="00394341">
        <w:t>The President</w:t>
      </w:r>
      <w:r w:rsidR="00DA2EC7" w:rsidRPr="00394341">
        <w:t xml:space="preserve"> has the </w:t>
      </w:r>
      <w:r w:rsidR="00C40D46" w:rsidRPr="00394341">
        <w:t>authority</w:t>
      </w:r>
      <w:r w:rsidR="00DA2EC7" w:rsidRPr="00394341">
        <w:t xml:space="preserve"> to issue a </w:t>
      </w:r>
      <w:r w:rsidR="00C40D46" w:rsidRPr="00394341">
        <w:t>Notification</w:t>
      </w:r>
      <w:r w:rsidR="00DA2EC7" w:rsidRPr="00394341">
        <w:t xml:space="preserve"> of Censure </w:t>
      </w:r>
      <w:r w:rsidR="00A93449" w:rsidRPr="00394341">
        <w:t>to</w:t>
      </w:r>
      <w:r w:rsidR="00DA2EC7" w:rsidRPr="00394341">
        <w:t xml:space="preserve"> any </w:t>
      </w:r>
      <w:r w:rsidR="00E2676F">
        <w:t xml:space="preserve">member of the </w:t>
      </w:r>
      <w:r w:rsidRPr="00394341">
        <w:t xml:space="preserve">Executive </w:t>
      </w:r>
      <w:r w:rsidR="005D5058" w:rsidRPr="00394341">
        <w:t>Branch</w:t>
      </w:r>
      <w:r w:rsidR="00DA2EC7" w:rsidRPr="00394341">
        <w:t>.</w:t>
      </w:r>
    </w:p>
    <w:p w14:paraId="6D5B7657" w14:textId="2D461D81" w:rsidR="00995AE9" w:rsidRDefault="00922363" w:rsidP="00995AE9">
      <w:pPr>
        <w:pStyle w:val="ListParagraph"/>
        <w:numPr>
          <w:ilvl w:val="2"/>
          <w:numId w:val="21"/>
        </w:numPr>
        <w:rPr>
          <w:szCs w:val="36"/>
        </w:rPr>
      </w:pPr>
      <w:r w:rsidRPr="00394341">
        <w:rPr>
          <w:szCs w:val="36"/>
        </w:rPr>
        <w:t>.</w:t>
      </w:r>
      <w:r w:rsidR="00995AE9" w:rsidRPr="00995AE9">
        <w:rPr>
          <w:szCs w:val="36"/>
        </w:rPr>
        <w:t xml:space="preserve"> </w:t>
      </w:r>
      <w:r w:rsidR="00995AE9">
        <w:rPr>
          <w:szCs w:val="36"/>
        </w:rPr>
        <w:t xml:space="preserve">All Executive Branch members have the responsibility to notify the President of any potential </w:t>
      </w:r>
      <w:r w:rsidR="00E2676F">
        <w:rPr>
          <w:szCs w:val="36"/>
        </w:rPr>
        <w:t>v</w:t>
      </w:r>
      <w:r w:rsidR="00995AE9">
        <w:rPr>
          <w:szCs w:val="36"/>
        </w:rPr>
        <w:t>iolation(s) of the Executive Branch Policies and Procedures.</w:t>
      </w:r>
    </w:p>
    <w:p w14:paraId="366A6F2D" w14:textId="4DFC3764" w:rsidR="00E2676F" w:rsidRPr="00870BA5" w:rsidRDefault="00E2676F" w:rsidP="00870BA5">
      <w:pPr>
        <w:pStyle w:val="ListParagraph"/>
        <w:numPr>
          <w:ilvl w:val="3"/>
          <w:numId w:val="21"/>
        </w:numPr>
        <w:rPr>
          <w:szCs w:val="36"/>
        </w:rPr>
      </w:pPr>
      <w:r>
        <w:rPr>
          <w:szCs w:val="36"/>
        </w:rPr>
        <w:t xml:space="preserve">Notices shall be provided to the Executive Cabinet via written documentation. </w:t>
      </w:r>
    </w:p>
    <w:p w14:paraId="64336645" w14:textId="2617F442" w:rsidR="00922363" w:rsidRPr="00922363" w:rsidRDefault="00922363" w:rsidP="00124E06">
      <w:pPr>
        <w:pStyle w:val="ListParagraph"/>
        <w:numPr>
          <w:ilvl w:val="2"/>
          <w:numId w:val="21"/>
        </w:numPr>
        <w:rPr>
          <w:szCs w:val="36"/>
        </w:rPr>
      </w:pPr>
      <w:r>
        <w:rPr>
          <w:szCs w:val="36"/>
        </w:rPr>
        <w:t>.</w:t>
      </w:r>
      <w:r w:rsidR="00995AE9">
        <w:rPr>
          <w:szCs w:val="36"/>
        </w:rPr>
        <w:t xml:space="preserve"> The President shall have five (5) business days to issue </w:t>
      </w:r>
      <w:r w:rsidR="00E2676F">
        <w:rPr>
          <w:szCs w:val="36"/>
        </w:rPr>
        <w:t>a Notification</w:t>
      </w:r>
      <w:r w:rsidR="00995AE9">
        <w:rPr>
          <w:szCs w:val="36"/>
        </w:rPr>
        <w:t xml:space="preserve"> of Censure should they</w:t>
      </w:r>
      <w:r w:rsidR="00223784">
        <w:rPr>
          <w:szCs w:val="36"/>
        </w:rPr>
        <w:t xml:space="preserve"> find that a violation occurred</w:t>
      </w:r>
      <w:proofErr w:type="gramStart"/>
      <w:r w:rsidR="00223784">
        <w:rPr>
          <w:szCs w:val="36"/>
        </w:rPr>
        <w:t xml:space="preserve">. </w:t>
      </w:r>
      <w:r w:rsidR="00995AE9">
        <w:rPr>
          <w:szCs w:val="36"/>
        </w:rPr>
        <w:t>.</w:t>
      </w:r>
      <w:proofErr w:type="gramEnd"/>
      <w:r w:rsidR="00995AE9">
        <w:rPr>
          <w:szCs w:val="36"/>
        </w:rPr>
        <w:t xml:space="preserve"> </w:t>
      </w:r>
    </w:p>
    <w:p w14:paraId="20D3177B" w14:textId="4458C57E" w:rsidR="00A93449" w:rsidRPr="00922363" w:rsidRDefault="00A93449" w:rsidP="004F4A5B">
      <w:pPr>
        <w:pStyle w:val="ListParagraph"/>
        <w:numPr>
          <w:ilvl w:val="1"/>
          <w:numId w:val="21"/>
        </w:numPr>
        <w:rPr>
          <w:szCs w:val="36"/>
        </w:rPr>
      </w:pPr>
      <w:r w:rsidRPr="00394341">
        <w:t xml:space="preserve">The Executive Cabinet, with </w:t>
      </w:r>
      <w:r w:rsidR="00223784">
        <w:t>majority</w:t>
      </w:r>
      <w:r w:rsidR="00A72B63">
        <w:t xml:space="preserve"> </w:t>
      </w:r>
      <w:r w:rsidR="005E25DE">
        <w:t>approval,</w:t>
      </w:r>
      <w:r w:rsidRPr="00394341">
        <w:t xml:space="preserve"> has the authority to issue a Notification of Censure to the President.</w:t>
      </w:r>
    </w:p>
    <w:p w14:paraId="5AFBD501" w14:textId="2637EB61" w:rsidR="00124E06" w:rsidRDefault="00995AE9" w:rsidP="00124E06">
      <w:pPr>
        <w:pStyle w:val="ListParagraph"/>
        <w:numPr>
          <w:ilvl w:val="2"/>
          <w:numId w:val="21"/>
        </w:numPr>
        <w:rPr>
          <w:szCs w:val="36"/>
        </w:rPr>
      </w:pPr>
      <w:r>
        <w:rPr>
          <w:szCs w:val="36"/>
        </w:rPr>
        <w:t xml:space="preserve">All Executive Branch members have the responsibility to notify the Executive Cabinet of any potential </w:t>
      </w:r>
      <w:r w:rsidR="00A72B63">
        <w:rPr>
          <w:szCs w:val="36"/>
        </w:rPr>
        <w:t>v</w:t>
      </w:r>
      <w:r>
        <w:rPr>
          <w:szCs w:val="36"/>
        </w:rPr>
        <w:t>iolation(s) of the Executive Branch Policies and Procedures.</w:t>
      </w:r>
    </w:p>
    <w:p w14:paraId="394FDA9F" w14:textId="080CDD2B" w:rsidR="00995AE9" w:rsidRDefault="00995AE9" w:rsidP="00C31D59">
      <w:pPr>
        <w:pStyle w:val="ListParagraph"/>
        <w:numPr>
          <w:ilvl w:val="3"/>
          <w:numId w:val="21"/>
        </w:numPr>
        <w:rPr>
          <w:szCs w:val="36"/>
        </w:rPr>
      </w:pPr>
      <w:r>
        <w:rPr>
          <w:szCs w:val="36"/>
        </w:rPr>
        <w:t xml:space="preserve">Notices shall be provided to the Executive Cabinet via written documentation. </w:t>
      </w:r>
    </w:p>
    <w:p w14:paraId="77A54503" w14:textId="5A7B9A10" w:rsidR="00D9125B" w:rsidRPr="00922363" w:rsidRDefault="00E2676F" w:rsidP="00D9125B">
      <w:pPr>
        <w:pStyle w:val="ListParagraph"/>
        <w:numPr>
          <w:ilvl w:val="2"/>
          <w:numId w:val="21"/>
        </w:numPr>
        <w:rPr>
          <w:szCs w:val="36"/>
        </w:rPr>
      </w:pPr>
      <w:r>
        <w:rPr>
          <w:szCs w:val="36"/>
        </w:rPr>
        <w:t xml:space="preserve">The Executive Cabinet shall have five (5) business days to issue a Notification of Censure should they </w:t>
      </w:r>
      <w:r w:rsidR="00A72B63">
        <w:rPr>
          <w:szCs w:val="36"/>
        </w:rPr>
        <w:t>find that a violation occurred</w:t>
      </w:r>
      <w:proofErr w:type="gramStart"/>
      <w:r w:rsidR="00A72B63">
        <w:rPr>
          <w:szCs w:val="36"/>
        </w:rPr>
        <w:t xml:space="preserve">. </w:t>
      </w:r>
      <w:r>
        <w:rPr>
          <w:szCs w:val="36"/>
        </w:rPr>
        <w:t>.</w:t>
      </w:r>
      <w:proofErr w:type="gramEnd"/>
    </w:p>
    <w:p w14:paraId="338BFBF9" w14:textId="1E06AE86" w:rsidR="00EB4489" w:rsidRPr="00EB4489" w:rsidRDefault="00DA2EC7" w:rsidP="00922363">
      <w:pPr>
        <w:pStyle w:val="ListParagraph"/>
        <w:numPr>
          <w:ilvl w:val="0"/>
          <w:numId w:val="21"/>
        </w:numPr>
        <w:rPr>
          <w:szCs w:val="36"/>
        </w:rPr>
      </w:pPr>
      <w:r w:rsidRPr="00394341">
        <w:t xml:space="preserve">Format of </w:t>
      </w:r>
      <w:r w:rsidR="00C238CD" w:rsidRPr="00394341">
        <w:t>Notification</w:t>
      </w:r>
      <w:r w:rsidRPr="00394341">
        <w:t xml:space="preserve"> of Censure</w:t>
      </w:r>
      <w:r w:rsidR="00C238CD" w:rsidRPr="00394341">
        <w:t>:</w:t>
      </w:r>
    </w:p>
    <w:p w14:paraId="69460B92" w14:textId="5CC0FB7A" w:rsidR="00FB793C" w:rsidRPr="00657937" w:rsidRDefault="00657937" w:rsidP="00657937">
      <w:pPr>
        <w:pStyle w:val="ListParagraph"/>
        <w:numPr>
          <w:ilvl w:val="2"/>
          <w:numId w:val="21"/>
        </w:numPr>
        <w:rPr>
          <w:szCs w:val="36"/>
        </w:rPr>
      </w:pPr>
      <w:r>
        <w:rPr>
          <w:noProof/>
          <w:szCs w:val="36"/>
        </w:rPr>
        <w:drawing>
          <wp:inline distT="0" distB="0" distL="0" distR="0" wp14:anchorId="709E21A0" wp14:editId="525461B5">
            <wp:extent cx="3828786" cy="2957208"/>
            <wp:effectExtent l="0" t="0" r="635" b="0"/>
            <wp:docPr id="7" name="Picture 7" descr="Example of President Notification of Ce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President Notification of Cens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H="1" flipV="1">
                      <a:off x="0" y="0"/>
                      <a:ext cx="3828786" cy="2957208"/>
                    </a:xfrm>
                    <a:prstGeom prst="rect">
                      <a:avLst/>
                    </a:prstGeom>
                    <a:noFill/>
                    <a:ln>
                      <a:noFill/>
                    </a:ln>
                  </pic:spPr>
                </pic:pic>
              </a:graphicData>
            </a:graphic>
          </wp:inline>
        </w:drawing>
      </w:r>
      <w:r w:rsidR="00E2676F">
        <w:t>Any</w:t>
      </w:r>
      <w:r w:rsidR="00E2676F" w:rsidRPr="00394341">
        <w:t xml:space="preserve"> Notification</w:t>
      </w:r>
      <w:r w:rsidR="00DA2EC7" w:rsidRPr="00394341">
        <w:t xml:space="preserve"> of Censure </w:t>
      </w:r>
      <w:r w:rsidR="00A93449" w:rsidRPr="00394341">
        <w:t xml:space="preserve">from the President </w:t>
      </w:r>
      <w:r w:rsidR="00DA2EC7" w:rsidRPr="00394341">
        <w:t>shall be drafted in</w:t>
      </w:r>
      <w:r w:rsidR="00AB2CF1">
        <w:t xml:space="preserve"> </w:t>
      </w:r>
      <w:r w:rsidR="00DA2EC7" w:rsidRPr="00394341">
        <w:t xml:space="preserve">the following </w:t>
      </w:r>
      <w:r w:rsidR="00FF28F7">
        <w:t>format (names serve as example)</w:t>
      </w:r>
      <w:r w:rsidR="00DA2EC7" w:rsidRPr="00394341">
        <w:t>:</w:t>
      </w:r>
      <w:r w:rsidR="00FB793C" w:rsidRPr="00657937">
        <w:rPr>
          <w:szCs w:val="36"/>
        </w:rPr>
        <w:br w:type="page"/>
      </w:r>
    </w:p>
    <w:p w14:paraId="205FBF45" w14:textId="70E45417" w:rsidR="00EB4489" w:rsidRPr="00EB4489" w:rsidRDefault="00EB4489" w:rsidP="00EB4489">
      <w:pPr>
        <w:pStyle w:val="ListParagraph"/>
        <w:ind w:left="1800"/>
        <w:jc w:val="center"/>
        <w:rPr>
          <w:szCs w:val="36"/>
        </w:rPr>
      </w:pPr>
    </w:p>
    <w:p w14:paraId="6F318A9C" w14:textId="13E588DE" w:rsidR="00FB793C" w:rsidRPr="00FB793C" w:rsidRDefault="00E2676F" w:rsidP="00FB793C">
      <w:pPr>
        <w:pStyle w:val="ListParagraph"/>
        <w:numPr>
          <w:ilvl w:val="2"/>
          <w:numId w:val="21"/>
        </w:numPr>
        <w:rPr>
          <w:szCs w:val="36"/>
        </w:rPr>
      </w:pPr>
      <w:r>
        <w:rPr>
          <w:szCs w:val="36"/>
        </w:rPr>
        <w:t xml:space="preserve">Any </w:t>
      </w:r>
      <w:r w:rsidR="00A93449" w:rsidRPr="00EB4489">
        <w:rPr>
          <w:szCs w:val="36"/>
        </w:rPr>
        <w:t>Notification of Censure from the Cabinet shall be drafted in the following form</w:t>
      </w:r>
      <w:r w:rsidR="00FF28F7">
        <w:rPr>
          <w:szCs w:val="36"/>
        </w:rPr>
        <w:t>at (names serve as example)</w:t>
      </w:r>
      <w:r w:rsidR="00A93449" w:rsidRPr="00EB4489">
        <w:rPr>
          <w:szCs w:val="36"/>
        </w:rPr>
        <w:t>:</w:t>
      </w:r>
    </w:p>
    <w:p w14:paraId="10CF575A" w14:textId="1305A661" w:rsidR="00FB793C" w:rsidRDefault="00FB793C" w:rsidP="00162E63">
      <w:pPr>
        <w:widowControl/>
        <w:autoSpaceDE/>
        <w:autoSpaceDN/>
        <w:spacing w:after="160" w:line="259" w:lineRule="auto"/>
        <w:jc w:val="center"/>
        <w:rPr>
          <w:szCs w:val="36"/>
        </w:rPr>
      </w:pPr>
      <w:r>
        <w:rPr>
          <w:noProof/>
          <w:szCs w:val="36"/>
        </w:rPr>
        <w:drawing>
          <wp:inline distT="0" distB="0" distL="0" distR="0" wp14:anchorId="38E9B544" wp14:editId="516C804E">
            <wp:extent cx="3832400" cy="2961724"/>
            <wp:effectExtent l="0" t="0" r="0" b="0"/>
            <wp:docPr id="8" name="Picture 8" descr="Example of Executive Cabinet Notification of Cen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Executive Cabinet Notification of Censure. "/>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rot="10800000" flipH="1" flipV="1">
                      <a:off x="0" y="0"/>
                      <a:ext cx="3867671" cy="2988982"/>
                    </a:xfrm>
                    <a:prstGeom prst="rect">
                      <a:avLst/>
                    </a:prstGeom>
                    <a:noFill/>
                    <a:ln>
                      <a:noFill/>
                    </a:ln>
                  </pic:spPr>
                </pic:pic>
              </a:graphicData>
            </a:graphic>
          </wp:inline>
        </w:drawing>
      </w:r>
    </w:p>
    <w:p w14:paraId="7D9AC05C" w14:textId="7B8ACE68" w:rsidR="00A93449" w:rsidRPr="00394341" w:rsidRDefault="00A93449" w:rsidP="00A93449">
      <w:pPr>
        <w:pStyle w:val="ListParagraph"/>
        <w:rPr>
          <w:szCs w:val="36"/>
        </w:rPr>
      </w:pPr>
    </w:p>
    <w:p w14:paraId="16FFD23F" w14:textId="3B55D077" w:rsidR="00A93449" w:rsidRPr="00394341" w:rsidRDefault="00A93449" w:rsidP="004F4A5B">
      <w:pPr>
        <w:pStyle w:val="ListParagraph"/>
        <w:numPr>
          <w:ilvl w:val="0"/>
          <w:numId w:val="21"/>
        </w:numPr>
        <w:rPr>
          <w:szCs w:val="36"/>
        </w:rPr>
      </w:pPr>
      <w:r w:rsidRPr="00394341">
        <w:rPr>
          <w:szCs w:val="36"/>
        </w:rPr>
        <w:t xml:space="preserve">Disposition </w:t>
      </w:r>
      <w:r w:rsidR="00E2676F">
        <w:rPr>
          <w:szCs w:val="36"/>
        </w:rPr>
        <w:t xml:space="preserve">following </w:t>
      </w:r>
      <w:r w:rsidRPr="00394341">
        <w:rPr>
          <w:szCs w:val="36"/>
        </w:rPr>
        <w:t>Notification of Censure:</w:t>
      </w:r>
    </w:p>
    <w:p w14:paraId="56E0575F" w14:textId="0B1F1561" w:rsidR="00F67D1A" w:rsidRPr="00394341" w:rsidRDefault="00D4698D" w:rsidP="004F4A5B">
      <w:pPr>
        <w:pStyle w:val="ListParagraph"/>
        <w:numPr>
          <w:ilvl w:val="1"/>
          <w:numId w:val="21"/>
        </w:numPr>
        <w:rPr>
          <w:szCs w:val="36"/>
        </w:rPr>
      </w:pPr>
      <w:r>
        <w:rPr>
          <w:szCs w:val="36"/>
        </w:rPr>
        <w:t xml:space="preserve">Following the issuance of </w:t>
      </w:r>
      <w:r w:rsidR="00F67D1A" w:rsidRPr="00394341">
        <w:rPr>
          <w:szCs w:val="36"/>
        </w:rPr>
        <w:t>a</w:t>
      </w:r>
      <w:r w:rsidR="00A93449" w:rsidRPr="00394341">
        <w:rPr>
          <w:szCs w:val="36"/>
        </w:rPr>
        <w:t xml:space="preserve"> Notification of Censure, the </w:t>
      </w:r>
      <w:r w:rsidR="002501F8">
        <w:rPr>
          <w:szCs w:val="36"/>
        </w:rPr>
        <w:t>petitioner</w:t>
      </w:r>
      <w:r w:rsidR="00A93449" w:rsidRPr="00394341">
        <w:rPr>
          <w:szCs w:val="36"/>
        </w:rPr>
        <w:t xml:space="preserve"> must deliver to the </w:t>
      </w:r>
      <w:r w:rsidR="002501F8">
        <w:rPr>
          <w:szCs w:val="36"/>
        </w:rPr>
        <w:t>respondent</w:t>
      </w:r>
      <w:r w:rsidR="00A93449" w:rsidRPr="00394341">
        <w:rPr>
          <w:szCs w:val="36"/>
        </w:rPr>
        <w:t xml:space="preserve"> a digital and physical copy.</w:t>
      </w:r>
    </w:p>
    <w:p w14:paraId="708CD002" w14:textId="23629F7B" w:rsidR="00F67D1A" w:rsidRPr="00394341" w:rsidRDefault="00F67D1A" w:rsidP="004F4A5B">
      <w:pPr>
        <w:pStyle w:val="ListParagraph"/>
        <w:numPr>
          <w:ilvl w:val="2"/>
          <w:numId w:val="21"/>
        </w:numPr>
        <w:rPr>
          <w:szCs w:val="36"/>
        </w:rPr>
      </w:pPr>
      <w:r w:rsidRPr="00394341">
        <w:rPr>
          <w:szCs w:val="36"/>
        </w:rPr>
        <w:t>A copy of the Notification of Censure shall be retained for record</w:t>
      </w:r>
      <w:r w:rsidR="00E2676F">
        <w:rPr>
          <w:szCs w:val="36"/>
        </w:rPr>
        <w:t>s</w:t>
      </w:r>
      <w:r w:rsidRPr="00394341">
        <w:rPr>
          <w:szCs w:val="36"/>
        </w:rPr>
        <w:t xml:space="preserve"> </w:t>
      </w:r>
      <w:r w:rsidR="005E25DE" w:rsidRPr="00394341">
        <w:rPr>
          <w:szCs w:val="36"/>
        </w:rPr>
        <w:t>by the</w:t>
      </w:r>
      <w:r w:rsidR="00CA7693" w:rsidRPr="00394341">
        <w:rPr>
          <w:szCs w:val="36"/>
        </w:rPr>
        <w:t xml:space="preserve"> </w:t>
      </w:r>
      <w:r w:rsidRPr="00394341">
        <w:rPr>
          <w:szCs w:val="36"/>
        </w:rPr>
        <w:t>Attorney General.</w:t>
      </w:r>
    </w:p>
    <w:p w14:paraId="5258E0F1" w14:textId="3BC96A85" w:rsidR="00EB4489" w:rsidRPr="00870BA5" w:rsidRDefault="00F67D1A" w:rsidP="00870BA5">
      <w:pPr>
        <w:pStyle w:val="ListParagraph"/>
        <w:numPr>
          <w:ilvl w:val="2"/>
          <w:numId w:val="21"/>
        </w:numPr>
        <w:rPr>
          <w:szCs w:val="36"/>
        </w:rPr>
      </w:pPr>
      <w:r w:rsidRPr="00394341">
        <w:rPr>
          <w:szCs w:val="36"/>
        </w:rPr>
        <w:t xml:space="preserve">If the </w:t>
      </w:r>
      <w:r w:rsidR="002501F8">
        <w:rPr>
          <w:szCs w:val="36"/>
        </w:rPr>
        <w:t>respondent</w:t>
      </w:r>
      <w:r w:rsidRPr="00394341">
        <w:rPr>
          <w:szCs w:val="36"/>
        </w:rPr>
        <w:t xml:space="preserve"> in question is the Attorney General, their copy shall be retained by the </w:t>
      </w:r>
      <w:r w:rsidR="006D201E">
        <w:rPr>
          <w:szCs w:val="36"/>
        </w:rPr>
        <w:t>Vice President</w:t>
      </w:r>
      <w:r w:rsidRPr="00394341">
        <w:rPr>
          <w:szCs w:val="36"/>
        </w:rPr>
        <w:t>.</w:t>
      </w:r>
    </w:p>
    <w:p w14:paraId="359606D3" w14:textId="3F26458B" w:rsidR="00807E4E" w:rsidRDefault="00F67D1A" w:rsidP="004F4A5B">
      <w:pPr>
        <w:pStyle w:val="ListParagraph"/>
        <w:numPr>
          <w:ilvl w:val="0"/>
          <w:numId w:val="21"/>
        </w:numPr>
        <w:rPr>
          <w:szCs w:val="36"/>
        </w:rPr>
      </w:pPr>
      <w:r w:rsidRPr="002B27B1">
        <w:rPr>
          <w:szCs w:val="36"/>
        </w:rPr>
        <w:t>Upon accumulation of three (3) Notification</w:t>
      </w:r>
      <w:r w:rsidR="0011634B">
        <w:rPr>
          <w:szCs w:val="36"/>
        </w:rPr>
        <w:t>s</w:t>
      </w:r>
      <w:r w:rsidRPr="002B27B1">
        <w:rPr>
          <w:szCs w:val="36"/>
        </w:rPr>
        <w:t xml:space="preserve"> of Censure, a judicial complaint for noncompliance shall be filed with the Attorney General, in accordance with Title VII, 700.2. and Executive Policies and Procedures, VII.1.</w:t>
      </w:r>
      <w:r w:rsidR="006D201E">
        <w:rPr>
          <w:szCs w:val="36"/>
        </w:rPr>
        <w:t xml:space="preserve"> Should these Notifications of Censure be towards the Attorney General, a judicial complaint for noncompliance shall be filed to the court by the Vice President. </w:t>
      </w:r>
    </w:p>
    <w:p w14:paraId="0253E6D3" w14:textId="40F3A87B" w:rsidR="00756F0B" w:rsidRDefault="00756F0B" w:rsidP="00756F0B">
      <w:pPr>
        <w:pStyle w:val="ListParagraph"/>
        <w:numPr>
          <w:ilvl w:val="1"/>
          <w:numId w:val="21"/>
        </w:numPr>
        <w:rPr>
          <w:szCs w:val="36"/>
        </w:rPr>
      </w:pPr>
      <w:r>
        <w:rPr>
          <w:szCs w:val="36"/>
        </w:rPr>
        <w:t>After a judicial complaint for noncompliance is filed, if said Executive Branch member receives an additional two (2) Notifications of Censure, a second judicial complaint for noncompliance shall be filed.</w:t>
      </w:r>
    </w:p>
    <w:p w14:paraId="4B7357E7" w14:textId="6A1FEA40" w:rsidR="00756F0B" w:rsidRPr="00756F0B" w:rsidRDefault="00756F0B" w:rsidP="00756F0B">
      <w:pPr>
        <w:pStyle w:val="ListParagraph"/>
        <w:numPr>
          <w:ilvl w:val="1"/>
          <w:numId w:val="21"/>
        </w:numPr>
        <w:rPr>
          <w:szCs w:val="36"/>
        </w:rPr>
      </w:pPr>
      <w:r>
        <w:rPr>
          <w:szCs w:val="36"/>
        </w:rPr>
        <w:t xml:space="preserve">After a second judicial complaint for noncompliance is filed, </w:t>
      </w:r>
      <w:r w:rsidR="00D4698D">
        <w:rPr>
          <w:szCs w:val="36"/>
        </w:rPr>
        <w:t xml:space="preserve">should said </w:t>
      </w:r>
      <w:r>
        <w:rPr>
          <w:szCs w:val="36"/>
        </w:rPr>
        <w:t xml:space="preserve">Executive Branch member receive </w:t>
      </w:r>
      <w:r w:rsidR="00D4698D">
        <w:rPr>
          <w:szCs w:val="36"/>
        </w:rPr>
        <w:t xml:space="preserve">any </w:t>
      </w:r>
      <w:r w:rsidR="005E25DE">
        <w:rPr>
          <w:szCs w:val="36"/>
        </w:rPr>
        <w:t>further Notification</w:t>
      </w:r>
      <w:r w:rsidR="00D4698D">
        <w:rPr>
          <w:szCs w:val="36"/>
        </w:rPr>
        <w:t>(s)</w:t>
      </w:r>
      <w:r>
        <w:rPr>
          <w:szCs w:val="36"/>
        </w:rPr>
        <w:t xml:space="preserve"> of </w:t>
      </w:r>
      <w:r w:rsidR="005E25DE">
        <w:rPr>
          <w:szCs w:val="36"/>
        </w:rPr>
        <w:t>Censure, a</w:t>
      </w:r>
      <w:r w:rsidR="00D4698D">
        <w:rPr>
          <w:szCs w:val="36"/>
        </w:rPr>
        <w:t xml:space="preserve"> </w:t>
      </w:r>
      <w:r>
        <w:rPr>
          <w:szCs w:val="36"/>
        </w:rPr>
        <w:t>judicial complaint shall be filed with the Attorney General</w:t>
      </w:r>
      <w:r w:rsidR="00D4698D">
        <w:rPr>
          <w:szCs w:val="36"/>
        </w:rPr>
        <w:t xml:space="preserve"> for each occurrence</w:t>
      </w:r>
      <w:r>
        <w:rPr>
          <w:szCs w:val="36"/>
        </w:rPr>
        <w:t>.</w:t>
      </w:r>
    </w:p>
    <w:p w14:paraId="645E88FA" w14:textId="40A9B2DF" w:rsidR="00657937" w:rsidRPr="00093728" w:rsidRDefault="004F190D" w:rsidP="00D81F0A">
      <w:pPr>
        <w:pStyle w:val="Heading3"/>
        <w:numPr>
          <w:ilvl w:val="0"/>
          <w:numId w:val="45"/>
        </w:numPr>
        <w:rPr>
          <w:sz w:val="28"/>
          <w:szCs w:val="28"/>
        </w:rPr>
      </w:pPr>
      <w:r w:rsidRPr="00093728">
        <w:rPr>
          <w:sz w:val="28"/>
          <w:szCs w:val="28"/>
        </w:rPr>
        <w:t>Grounds for Removal</w:t>
      </w:r>
    </w:p>
    <w:p w14:paraId="411DC35E" w14:textId="2896090F" w:rsidR="00D4698D" w:rsidRPr="008333AC" w:rsidRDefault="002501F8" w:rsidP="004F4A5B">
      <w:pPr>
        <w:pStyle w:val="ListParagraph"/>
        <w:numPr>
          <w:ilvl w:val="0"/>
          <w:numId w:val="22"/>
        </w:numPr>
        <w:spacing w:before="61"/>
        <w:contextualSpacing w:val="0"/>
        <w:rPr>
          <w:szCs w:val="36"/>
        </w:rPr>
      </w:pPr>
      <w:r>
        <w:rPr>
          <w:szCs w:val="36"/>
        </w:rPr>
        <w:t>For</w:t>
      </w:r>
      <w:r w:rsidR="00D4698D">
        <w:rPr>
          <w:szCs w:val="36"/>
        </w:rPr>
        <w:t xml:space="preserve"> grounds for removal </w:t>
      </w:r>
      <w:r>
        <w:rPr>
          <w:szCs w:val="36"/>
        </w:rPr>
        <w:t>for Executive members, see:</w:t>
      </w:r>
      <w:r w:rsidR="00D4698D">
        <w:rPr>
          <w:szCs w:val="36"/>
        </w:rPr>
        <w:t xml:space="preserve"> Title VII, Chapter 702.</w:t>
      </w:r>
    </w:p>
    <w:p w14:paraId="3273B026" w14:textId="595F0D43" w:rsidR="004F190D" w:rsidRDefault="004F190D" w:rsidP="004F190D">
      <w:pPr>
        <w:rPr>
          <w:sz w:val="20"/>
          <w:szCs w:val="16"/>
        </w:rPr>
      </w:pPr>
    </w:p>
    <w:p w14:paraId="0FE48FC9" w14:textId="49F30138" w:rsidR="00657937" w:rsidRPr="00093728" w:rsidRDefault="00AA71B9" w:rsidP="00D81F0A">
      <w:pPr>
        <w:pStyle w:val="Heading3"/>
        <w:ind w:firstLine="360"/>
        <w:rPr>
          <w:sz w:val="28"/>
          <w:szCs w:val="28"/>
        </w:rPr>
      </w:pPr>
      <w:r w:rsidRPr="00093728">
        <w:rPr>
          <w:sz w:val="28"/>
          <w:szCs w:val="28"/>
        </w:rPr>
        <w:t>C</w:t>
      </w:r>
      <w:r w:rsidR="003D0125" w:rsidRPr="00093728">
        <w:rPr>
          <w:sz w:val="28"/>
          <w:szCs w:val="28"/>
        </w:rPr>
        <w:t xml:space="preserve">. </w:t>
      </w:r>
      <w:r w:rsidR="00394341" w:rsidRPr="00093728">
        <w:rPr>
          <w:sz w:val="28"/>
          <w:szCs w:val="28"/>
        </w:rPr>
        <w:t>Removal</w:t>
      </w:r>
    </w:p>
    <w:p w14:paraId="211D1178" w14:textId="0DA50CB1" w:rsidR="00394341" w:rsidRDefault="00394341" w:rsidP="004F4A5B">
      <w:pPr>
        <w:pStyle w:val="ListParagraph"/>
        <w:numPr>
          <w:ilvl w:val="0"/>
          <w:numId w:val="23"/>
        </w:numPr>
        <w:spacing w:before="61"/>
        <w:contextualSpacing w:val="0"/>
        <w:rPr>
          <w:szCs w:val="28"/>
        </w:rPr>
      </w:pPr>
      <w:r w:rsidRPr="00EB4489">
        <w:rPr>
          <w:szCs w:val="28"/>
        </w:rPr>
        <w:t xml:space="preserve">The impeachment processes of Executive Branch </w:t>
      </w:r>
      <w:r w:rsidR="00AF23E5">
        <w:rPr>
          <w:szCs w:val="28"/>
        </w:rPr>
        <w:t>members see: Title VII, 703.3.</w:t>
      </w:r>
    </w:p>
    <w:p w14:paraId="0D165DEA" w14:textId="213079A9" w:rsidR="008C4E92" w:rsidRPr="008C4E92" w:rsidRDefault="00AF23E5" w:rsidP="008C4E92">
      <w:pPr>
        <w:pStyle w:val="ListParagraph"/>
        <w:numPr>
          <w:ilvl w:val="0"/>
          <w:numId w:val="23"/>
        </w:numPr>
        <w:spacing w:before="61"/>
        <w:contextualSpacing w:val="0"/>
        <w:rPr>
          <w:szCs w:val="28"/>
        </w:rPr>
      </w:pPr>
      <w:r>
        <w:rPr>
          <w:szCs w:val="28"/>
        </w:rPr>
        <w:t>For dismissal of Executive staff see: Title III, 308.3 B</w:t>
      </w:r>
    </w:p>
    <w:p w14:paraId="7A2EA511" w14:textId="3B14192B" w:rsidR="004F190D" w:rsidRDefault="004F190D" w:rsidP="00D81F0A">
      <w:pPr>
        <w:pStyle w:val="Heading2"/>
      </w:pPr>
      <w:r w:rsidRPr="008C4E92">
        <w:br w:type="page"/>
      </w:r>
      <w:r w:rsidR="00482540">
        <w:lastRenderedPageBreak/>
        <w:t xml:space="preserve">VIII. </w:t>
      </w:r>
      <w:r>
        <w:t>Amendments to the Executive Branch Policies and Procedures</w:t>
      </w:r>
    </w:p>
    <w:p w14:paraId="32183D03" w14:textId="3E22369C" w:rsidR="004F190D" w:rsidRDefault="004F190D" w:rsidP="004F190D">
      <w:pPr>
        <w:rPr>
          <w:sz w:val="20"/>
          <w:szCs w:val="16"/>
        </w:rPr>
      </w:pPr>
    </w:p>
    <w:p w14:paraId="4195D97C" w14:textId="0308B717" w:rsidR="004F190D" w:rsidRPr="00093728" w:rsidRDefault="004F190D" w:rsidP="00D81F0A">
      <w:pPr>
        <w:pStyle w:val="Heading3"/>
        <w:numPr>
          <w:ilvl w:val="0"/>
          <w:numId w:val="44"/>
        </w:numPr>
        <w:rPr>
          <w:sz w:val="28"/>
          <w:szCs w:val="28"/>
        </w:rPr>
      </w:pPr>
      <w:r w:rsidRPr="00093728">
        <w:rPr>
          <w:sz w:val="28"/>
          <w:szCs w:val="28"/>
        </w:rPr>
        <w:t>Authority on Amendments</w:t>
      </w:r>
    </w:p>
    <w:p w14:paraId="7B6A276E" w14:textId="01A8BB06" w:rsidR="004F190D" w:rsidRPr="00257B91" w:rsidRDefault="004F190D" w:rsidP="004F4A5B">
      <w:pPr>
        <w:pStyle w:val="ListParagraph"/>
        <w:numPr>
          <w:ilvl w:val="0"/>
          <w:numId w:val="24"/>
        </w:numPr>
        <w:spacing w:before="61"/>
        <w:contextualSpacing w:val="0"/>
        <w:rPr>
          <w:sz w:val="36"/>
          <w:szCs w:val="36"/>
        </w:rPr>
      </w:pPr>
      <w:r w:rsidRPr="00257B91">
        <w:rPr>
          <w:szCs w:val="28"/>
        </w:rPr>
        <w:t xml:space="preserve">The </w:t>
      </w:r>
      <w:r w:rsidR="0055737B">
        <w:rPr>
          <w:szCs w:val="28"/>
        </w:rPr>
        <w:t>Executive Branch is</w:t>
      </w:r>
      <w:r w:rsidRPr="00257B91">
        <w:rPr>
          <w:szCs w:val="28"/>
        </w:rPr>
        <w:t xml:space="preserve"> responsible for all revisions and additions to the Exe</w:t>
      </w:r>
      <w:r>
        <w:rPr>
          <w:szCs w:val="28"/>
        </w:rPr>
        <w:t>cutive Policies and Procedures.</w:t>
      </w:r>
    </w:p>
    <w:p w14:paraId="3277A31E" w14:textId="5363CC8F" w:rsidR="004F190D" w:rsidRPr="00257B91" w:rsidRDefault="004F190D" w:rsidP="004F4A5B">
      <w:pPr>
        <w:pStyle w:val="ListParagraph"/>
        <w:numPr>
          <w:ilvl w:val="0"/>
          <w:numId w:val="24"/>
        </w:numPr>
        <w:spacing w:before="61"/>
        <w:contextualSpacing w:val="0"/>
        <w:rPr>
          <w:sz w:val="36"/>
          <w:szCs w:val="36"/>
        </w:rPr>
      </w:pPr>
      <w:r>
        <w:rPr>
          <w:szCs w:val="28"/>
        </w:rPr>
        <w:t xml:space="preserve">The </w:t>
      </w:r>
      <w:r w:rsidR="0055737B">
        <w:rPr>
          <w:szCs w:val="28"/>
        </w:rPr>
        <w:t xml:space="preserve">Executive Branch </w:t>
      </w:r>
      <w:r>
        <w:rPr>
          <w:szCs w:val="28"/>
        </w:rPr>
        <w:t>may make revisions and additions at any time but can only be implemented</w:t>
      </w:r>
      <w:r w:rsidR="0055737B">
        <w:rPr>
          <w:szCs w:val="28"/>
        </w:rPr>
        <w:t xml:space="preserve"> via majority approval of an Executive </w:t>
      </w:r>
      <w:r w:rsidR="005E25DE">
        <w:rPr>
          <w:szCs w:val="28"/>
        </w:rPr>
        <w:t>Assembly.</w:t>
      </w:r>
      <w:r>
        <w:rPr>
          <w:szCs w:val="28"/>
        </w:rPr>
        <w:t xml:space="preserve"> Additionally, these changes must be made public. </w:t>
      </w:r>
    </w:p>
    <w:p w14:paraId="32B98EFD" w14:textId="5139945A" w:rsidR="004F190D" w:rsidRPr="00257B91" w:rsidRDefault="004F190D" w:rsidP="004F4A5B">
      <w:pPr>
        <w:pStyle w:val="ListParagraph"/>
        <w:numPr>
          <w:ilvl w:val="0"/>
          <w:numId w:val="24"/>
        </w:numPr>
        <w:spacing w:before="61"/>
        <w:contextualSpacing w:val="0"/>
        <w:rPr>
          <w:sz w:val="36"/>
          <w:szCs w:val="36"/>
        </w:rPr>
      </w:pPr>
      <w:r>
        <w:rPr>
          <w:szCs w:val="28"/>
        </w:rPr>
        <w:t>Any revision or addition to the Executive Policies and Procedures must be in accordance with the University of North Florida</w:t>
      </w:r>
      <w:r w:rsidR="0055737B">
        <w:rPr>
          <w:szCs w:val="28"/>
        </w:rPr>
        <w:t xml:space="preserve"> Student Government</w:t>
      </w:r>
      <w:r>
        <w:rPr>
          <w:szCs w:val="28"/>
        </w:rPr>
        <w:t xml:space="preserve"> Constitution and</w:t>
      </w:r>
      <w:r w:rsidR="0055737B">
        <w:rPr>
          <w:szCs w:val="28"/>
        </w:rPr>
        <w:t xml:space="preserve"> System of</w:t>
      </w:r>
      <w:r>
        <w:rPr>
          <w:szCs w:val="28"/>
        </w:rPr>
        <w:t xml:space="preserve"> Statutes, as well as any state or federal laws.</w:t>
      </w:r>
    </w:p>
    <w:p w14:paraId="67E4F9D2" w14:textId="77777777" w:rsidR="004F190D" w:rsidRPr="004F190D" w:rsidRDefault="004F190D" w:rsidP="004F190D"/>
    <w:sectPr w:rsidR="004F190D" w:rsidRPr="004F190D" w:rsidSect="00F37D32">
      <w:type w:val="continuous"/>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9D35" w14:textId="77777777" w:rsidR="00744D8F" w:rsidRDefault="00744D8F">
      <w:r>
        <w:separator/>
      </w:r>
    </w:p>
  </w:endnote>
  <w:endnote w:type="continuationSeparator" w:id="0">
    <w:p w14:paraId="5AAEE252" w14:textId="77777777" w:rsidR="00744D8F" w:rsidRDefault="0074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332547"/>
      <w:docPartObj>
        <w:docPartGallery w:val="Page Numbers (Bottom of Page)"/>
        <w:docPartUnique/>
      </w:docPartObj>
    </w:sdtPr>
    <w:sdtEndPr>
      <w:rPr>
        <w:noProof/>
      </w:rPr>
    </w:sdtEndPr>
    <w:sdtContent>
      <w:p w14:paraId="2C5DA4B2" w14:textId="77777777" w:rsidR="00B21BF8" w:rsidRDefault="00B21B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408BF" w14:textId="77777777" w:rsidR="00B21BF8" w:rsidRDefault="00B2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032811"/>
      <w:docPartObj>
        <w:docPartGallery w:val="Page Numbers (Bottom of Page)"/>
        <w:docPartUnique/>
      </w:docPartObj>
    </w:sdtPr>
    <w:sdtEndPr>
      <w:rPr>
        <w:noProof/>
      </w:rPr>
    </w:sdtEndPr>
    <w:sdtContent>
      <w:p w14:paraId="502D9112" w14:textId="77777777" w:rsidR="00B21BF8" w:rsidRDefault="00AB236A">
        <w:pPr>
          <w:pStyle w:val="Footer"/>
          <w:jc w:val="right"/>
        </w:pPr>
      </w:p>
    </w:sdtContent>
  </w:sdt>
  <w:p w14:paraId="7F23480F" w14:textId="77777777" w:rsidR="00B21BF8" w:rsidRDefault="00B21BF8" w:rsidP="00001C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066B" w14:textId="77777777" w:rsidR="00744D8F" w:rsidRDefault="00744D8F">
      <w:r>
        <w:separator/>
      </w:r>
    </w:p>
  </w:footnote>
  <w:footnote w:type="continuationSeparator" w:id="0">
    <w:p w14:paraId="74D32914" w14:textId="77777777" w:rsidR="00744D8F" w:rsidRDefault="0074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69C5" w14:textId="153FE381" w:rsidR="00B21BF8" w:rsidRDefault="00B21BF8" w:rsidP="00F37D32">
    <w:pPr>
      <w:pStyle w:val="Header"/>
      <w:jc w:val="right"/>
    </w:pPr>
  </w:p>
  <w:p w14:paraId="7F089973" w14:textId="2FA5E7E3" w:rsidR="00B21BF8" w:rsidRPr="00F26F70" w:rsidRDefault="00B21BF8" w:rsidP="00001CA4">
    <w:pPr>
      <w:pStyle w:val="Header"/>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146"/>
    <w:multiLevelType w:val="hybridMultilevel"/>
    <w:tmpl w:val="8E306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2F2"/>
    <w:multiLevelType w:val="hybridMultilevel"/>
    <w:tmpl w:val="3C6EA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1590"/>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9C87F29"/>
    <w:multiLevelType w:val="multilevel"/>
    <w:tmpl w:val="2208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F62A6"/>
    <w:multiLevelType w:val="multilevel"/>
    <w:tmpl w:val="220815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A614AD"/>
    <w:multiLevelType w:val="hybridMultilevel"/>
    <w:tmpl w:val="BE183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C1FE3"/>
    <w:multiLevelType w:val="hybridMultilevel"/>
    <w:tmpl w:val="9F506140"/>
    <w:lvl w:ilvl="0" w:tplc="77A6986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CF37502"/>
    <w:multiLevelType w:val="multilevel"/>
    <w:tmpl w:val="3DE62D20"/>
    <w:lvl w:ilvl="0">
      <w:start w:val="1"/>
      <w:numFmt w:val="decimal"/>
      <w:lvlText w:val="%1."/>
      <w:lvlJc w:val="left"/>
      <w:pPr>
        <w:ind w:left="360" w:hanging="360"/>
      </w:pPr>
      <w:rPr>
        <w:b w:val="0"/>
        <w:bCs/>
        <w:sz w:val="28"/>
        <w:szCs w:val="22"/>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E64409A"/>
    <w:multiLevelType w:val="multilevel"/>
    <w:tmpl w:val="0409001D"/>
    <w:styleLink w:val="Style1"/>
    <w:lvl w:ilvl="0">
      <w:start w:val="1"/>
      <w:numFmt w:val="upperLetter"/>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4872B3"/>
    <w:multiLevelType w:val="multilevel"/>
    <w:tmpl w:val="C3F0623E"/>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F6E1A01"/>
    <w:multiLevelType w:val="multilevel"/>
    <w:tmpl w:val="E42852E8"/>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B0F4502"/>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B110AE4"/>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1248EF"/>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293B89"/>
    <w:multiLevelType w:val="hybridMultilevel"/>
    <w:tmpl w:val="4B765228"/>
    <w:lvl w:ilvl="0" w:tplc="1966CD16">
      <w:start w:val="6"/>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747D1"/>
    <w:multiLevelType w:val="hybridMultilevel"/>
    <w:tmpl w:val="B5667C08"/>
    <w:lvl w:ilvl="0" w:tplc="B126B02A">
      <w:start w:val="1"/>
      <w:numFmt w:val="upperLetter"/>
      <w:lvlText w:val="%1."/>
      <w:lvlJc w:val="left"/>
      <w:pPr>
        <w:ind w:left="1080" w:hanging="360"/>
      </w:pPr>
      <w:rPr>
        <w:rFonts w:ascii="Garamond" w:eastAsia="Garamond" w:hAnsi="Garamond" w:cs="Garamond" w:hint="default"/>
        <w:spacing w:val="-1"/>
        <w:w w:val="100"/>
        <w:sz w:val="24"/>
        <w:szCs w:val="24"/>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71289B"/>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4B439BE"/>
    <w:multiLevelType w:val="hybridMultilevel"/>
    <w:tmpl w:val="611C0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43EAE"/>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8DE7FEA"/>
    <w:multiLevelType w:val="hybridMultilevel"/>
    <w:tmpl w:val="9A8A5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610E64"/>
    <w:multiLevelType w:val="hybridMultilevel"/>
    <w:tmpl w:val="12F80FE6"/>
    <w:lvl w:ilvl="0" w:tplc="3628F1C0">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2FAE7263"/>
    <w:multiLevelType w:val="multilevel"/>
    <w:tmpl w:val="6C8CD2DC"/>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00D2BF1"/>
    <w:multiLevelType w:val="multilevel"/>
    <w:tmpl w:val="BE6A71BA"/>
    <w:lvl w:ilvl="0">
      <w:start w:val="701"/>
      <w:numFmt w:val="decimal"/>
      <w:lvlText w:val="%1"/>
      <w:lvlJc w:val="left"/>
      <w:pPr>
        <w:ind w:hanging="564"/>
      </w:pPr>
      <w:rPr>
        <w:rFonts w:hint="default"/>
      </w:rPr>
    </w:lvl>
    <w:lvl w:ilvl="1">
      <w:start w:val="1"/>
      <w:numFmt w:val="decimal"/>
      <w:lvlText w:val="%1.%2"/>
      <w:lvlJc w:val="left"/>
      <w:pPr>
        <w:ind w:hanging="564"/>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w w:val="99"/>
        <w:sz w:val="24"/>
        <w:szCs w:val="24"/>
      </w:rPr>
    </w:lvl>
    <w:lvl w:ilvl="3">
      <w:start w:val="1"/>
      <w:numFmt w:val="decimal"/>
      <w:lvlText w:val="%4."/>
      <w:lvlJc w:val="left"/>
      <w:pPr>
        <w:ind w:hanging="360"/>
      </w:pPr>
      <w:rPr>
        <w:rFonts w:ascii="Garamond" w:eastAsia="Garamond" w:hAnsi="Garamond" w:hint="default"/>
        <w:w w:val="99"/>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0A20122"/>
    <w:multiLevelType w:val="multilevel"/>
    <w:tmpl w:val="334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B258F"/>
    <w:multiLevelType w:val="hybridMultilevel"/>
    <w:tmpl w:val="0E66C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44E0F"/>
    <w:multiLevelType w:val="hybridMultilevel"/>
    <w:tmpl w:val="906E67C4"/>
    <w:lvl w:ilvl="0" w:tplc="863C1E4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35595455"/>
    <w:multiLevelType w:val="multilevel"/>
    <w:tmpl w:val="088C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8C002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A85AB6"/>
    <w:multiLevelType w:val="multilevel"/>
    <w:tmpl w:val="E8B28E08"/>
    <w:lvl w:ilvl="0">
      <w:start w:val="304"/>
      <w:numFmt w:val="decimal"/>
      <w:lvlText w:val="%1"/>
      <w:lvlJc w:val="left"/>
      <w:pPr>
        <w:ind w:hanging="593"/>
      </w:pPr>
      <w:rPr>
        <w:rFonts w:hint="default"/>
      </w:rPr>
    </w:lvl>
    <w:lvl w:ilvl="1">
      <w:start w:val="1"/>
      <w:numFmt w:val="decimal"/>
      <w:lvlText w:val="%1.%2"/>
      <w:lvlJc w:val="left"/>
      <w:pPr>
        <w:ind w:hanging="593"/>
      </w:pPr>
      <w:rPr>
        <w:rFonts w:ascii="Garamond" w:eastAsia="Garamond" w:hAnsi="Garamond" w:hint="default"/>
        <w:w w:val="99"/>
        <w:sz w:val="24"/>
        <w:szCs w:val="24"/>
      </w:rPr>
    </w:lvl>
    <w:lvl w:ilvl="2">
      <w:start w:val="1"/>
      <w:numFmt w:val="upperLetter"/>
      <w:lvlText w:val="%3."/>
      <w:lvlJc w:val="left"/>
      <w:pPr>
        <w:ind w:hanging="720"/>
      </w:pPr>
      <w:rPr>
        <w:rFonts w:ascii="Garamond" w:eastAsia="Garamond" w:hAnsi="Garamond" w:hint="default"/>
        <w:b w:val="0"/>
        <w:i w:val="0"/>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3E574D25"/>
    <w:multiLevelType w:val="hybridMultilevel"/>
    <w:tmpl w:val="A36E2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E0094D"/>
    <w:multiLevelType w:val="multilevel"/>
    <w:tmpl w:val="839A1D20"/>
    <w:lvl w:ilvl="0">
      <w:start w:val="1"/>
      <w:numFmt w:val="decimal"/>
      <w:lvlText w:val="%1."/>
      <w:lvlJc w:val="left"/>
      <w:pPr>
        <w:ind w:left="360" w:hanging="360"/>
      </w:p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D5F74F4"/>
    <w:multiLevelType w:val="hybridMultilevel"/>
    <w:tmpl w:val="B8982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42BD9"/>
    <w:multiLevelType w:val="multilevel"/>
    <w:tmpl w:val="96F48BD2"/>
    <w:lvl w:ilvl="0">
      <w:start w:val="1"/>
      <w:numFmt w:val="decimal"/>
      <w:lvlText w:val="%1."/>
      <w:lvlJc w:val="left"/>
      <w:pPr>
        <w:ind w:left="360" w:hanging="360"/>
      </w:pPr>
      <w:rPr>
        <w:sz w:val="28"/>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24D2AE9"/>
    <w:multiLevelType w:val="multilevel"/>
    <w:tmpl w:val="C4F2238A"/>
    <w:lvl w:ilvl="0">
      <w:start w:val="1"/>
      <w:numFmt w:val="decimal"/>
      <w:lvlText w:val="%1."/>
      <w:lvlJc w:val="left"/>
      <w:pPr>
        <w:ind w:left="360" w:hanging="360"/>
      </w:pPr>
      <w:rPr>
        <w:sz w:val="28"/>
        <w:szCs w:val="22"/>
      </w:rPr>
    </w:lvl>
    <w:lvl w:ilvl="1">
      <w:start w:val="1"/>
      <w:numFmt w:val="lowerLetter"/>
      <w:lvlText w:val="%2."/>
      <w:lvlJc w:val="left"/>
      <w:pPr>
        <w:ind w:left="1080" w:hanging="360"/>
      </w:pPr>
      <w:rPr>
        <w:sz w:val="28"/>
        <w:szCs w:val="28"/>
      </w:rPr>
    </w:lvl>
    <w:lvl w:ilvl="2">
      <w:start w:val="1"/>
      <w:numFmt w:val="lowerRoman"/>
      <w:lvlText w:val="%3."/>
      <w:lvlJc w:val="right"/>
      <w:pPr>
        <w:ind w:left="1800" w:hanging="180"/>
      </w:pPr>
      <w:rPr>
        <w:sz w:val="28"/>
        <w:szCs w:val="28"/>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A5F3BAD"/>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C9B5EAC"/>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EBC1A80"/>
    <w:multiLevelType w:val="hybridMultilevel"/>
    <w:tmpl w:val="3EA4ABF4"/>
    <w:lvl w:ilvl="0" w:tplc="AF2A52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1D2193"/>
    <w:multiLevelType w:val="multilevel"/>
    <w:tmpl w:val="59905D40"/>
    <w:lvl w:ilvl="0">
      <w:start w:val="1"/>
      <w:numFmt w:val="decimal"/>
      <w:lvlText w:val="%1."/>
      <w:lvlJc w:val="left"/>
      <w:pPr>
        <w:ind w:left="360" w:hanging="360"/>
      </w:pPr>
      <w:rPr>
        <w:b w:val="0"/>
        <w:bCs/>
        <w:sz w:val="28"/>
        <w:szCs w:val="28"/>
      </w:rPr>
    </w:lvl>
    <w:lvl w:ilvl="1">
      <w:start w:val="1"/>
      <w:numFmt w:val="lowerLetter"/>
      <w:lvlText w:val="%2."/>
      <w:lvlJc w:val="left"/>
      <w:pPr>
        <w:ind w:left="1080" w:hanging="360"/>
      </w:pPr>
      <w:rPr>
        <w:b w:val="0"/>
        <w:bCs/>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F562F55"/>
    <w:multiLevelType w:val="multilevel"/>
    <w:tmpl w:val="C3F0623E"/>
    <w:lvl w:ilvl="0">
      <w:start w:val="1"/>
      <w:numFmt w:val="decimal"/>
      <w:lvlText w:val="%1."/>
      <w:lvlJc w:val="left"/>
      <w:pPr>
        <w:ind w:left="360" w:hanging="360"/>
      </w:p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22E4A62"/>
    <w:multiLevelType w:val="multilevel"/>
    <w:tmpl w:val="AE64AA68"/>
    <w:lvl w:ilvl="0">
      <w:start w:val="70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54F653F"/>
    <w:multiLevelType w:val="multilevel"/>
    <w:tmpl w:val="15BC1A34"/>
    <w:lvl w:ilvl="0">
      <w:start w:val="1"/>
      <w:numFmt w:val="decimal"/>
      <w:lvlText w:val="%1."/>
      <w:lvlJc w:val="left"/>
      <w:pPr>
        <w:ind w:left="360" w:hanging="360"/>
      </w:pPr>
      <w:rPr>
        <w:b w:val="0"/>
        <w:bCs w:val="0"/>
        <w:sz w:val="28"/>
        <w:szCs w:val="28"/>
      </w:rPr>
    </w:lvl>
    <w:lvl w:ilvl="1">
      <w:start w:val="1"/>
      <w:numFmt w:val="lowerLetter"/>
      <w:lvlText w:val="%2."/>
      <w:lvlJc w:val="left"/>
      <w:pPr>
        <w:ind w:left="1080" w:hanging="360"/>
      </w:pPr>
      <w:rPr>
        <w:b w:val="0"/>
        <w:bCs w:val="0"/>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7115639"/>
    <w:multiLevelType w:val="multilevel"/>
    <w:tmpl w:val="4D14844A"/>
    <w:lvl w:ilvl="0">
      <w:start w:val="1"/>
      <w:numFmt w:val="decimal"/>
      <w:lvlText w:val="%1."/>
      <w:lvlJc w:val="left"/>
      <w:pPr>
        <w:ind w:left="360" w:hanging="360"/>
      </w:pPr>
      <w:rPr>
        <w:sz w:val="28"/>
        <w:szCs w:val="22"/>
      </w:rPr>
    </w:lvl>
    <w:lvl w:ilvl="1">
      <w:start w:val="1"/>
      <w:numFmt w:val="lowerLetter"/>
      <w:lvlText w:val="%2."/>
      <w:lvlJc w:val="left"/>
      <w:pPr>
        <w:ind w:left="1080" w:hanging="360"/>
      </w:pPr>
      <w:rPr>
        <w:rFonts w:ascii="Garamond" w:hAnsi="Garamond" w:hint="default"/>
        <w:sz w:val="28"/>
        <w:szCs w:val="2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9217488"/>
    <w:multiLevelType w:val="hybridMultilevel"/>
    <w:tmpl w:val="3A38D902"/>
    <w:lvl w:ilvl="0" w:tplc="4B043E12">
      <w:numFmt w:val="bullet"/>
      <w:lvlText w:val="●"/>
      <w:lvlJc w:val="left"/>
      <w:pPr>
        <w:ind w:left="1080" w:hanging="360"/>
      </w:pPr>
      <w:rPr>
        <w:rFonts w:ascii="Cambria" w:eastAsia="Cambria" w:hAnsi="Cambria" w:cs="Cambria" w:hint="default"/>
        <w:w w:val="1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6E44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620670"/>
    <w:multiLevelType w:val="hybridMultilevel"/>
    <w:tmpl w:val="4F22599C"/>
    <w:lvl w:ilvl="0" w:tplc="631CB44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781D3FC7"/>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7899675E"/>
    <w:multiLevelType w:val="multilevel"/>
    <w:tmpl w:val="22081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5"/>
  </w:num>
  <w:num w:numId="3">
    <w:abstractNumId w:val="31"/>
  </w:num>
  <w:num w:numId="4">
    <w:abstractNumId w:val="4"/>
  </w:num>
  <w:num w:numId="5">
    <w:abstractNumId w:val="3"/>
  </w:num>
  <w:num w:numId="6">
    <w:abstractNumId w:val="40"/>
  </w:num>
  <w:num w:numId="7">
    <w:abstractNumId w:val="30"/>
  </w:num>
  <w:num w:numId="8">
    <w:abstractNumId w:val="10"/>
  </w:num>
  <w:num w:numId="9">
    <w:abstractNumId w:val="2"/>
  </w:num>
  <w:num w:numId="10">
    <w:abstractNumId w:val="9"/>
  </w:num>
  <w:num w:numId="11">
    <w:abstractNumId w:val="11"/>
  </w:num>
  <w:num w:numId="12">
    <w:abstractNumId w:val="35"/>
  </w:num>
  <w:num w:numId="13">
    <w:abstractNumId w:val="33"/>
  </w:num>
  <w:num w:numId="14">
    <w:abstractNumId w:val="27"/>
  </w:num>
  <w:num w:numId="15">
    <w:abstractNumId w:val="46"/>
  </w:num>
  <w:num w:numId="16">
    <w:abstractNumId w:val="12"/>
  </w:num>
  <w:num w:numId="17">
    <w:abstractNumId w:val="16"/>
  </w:num>
  <w:num w:numId="18">
    <w:abstractNumId w:val="21"/>
  </w:num>
  <w:num w:numId="19">
    <w:abstractNumId w:val="37"/>
  </w:num>
  <w:num w:numId="20">
    <w:abstractNumId w:val="7"/>
  </w:num>
  <w:num w:numId="21">
    <w:abstractNumId w:val="45"/>
  </w:num>
  <w:num w:numId="22">
    <w:abstractNumId w:val="34"/>
  </w:num>
  <w:num w:numId="23">
    <w:abstractNumId w:val="13"/>
  </w:num>
  <w:num w:numId="24">
    <w:abstractNumId w:val="18"/>
  </w:num>
  <w:num w:numId="25">
    <w:abstractNumId w:val="32"/>
  </w:num>
  <w:num w:numId="26">
    <w:abstractNumId w:val="41"/>
  </w:num>
  <w:num w:numId="27">
    <w:abstractNumId w:val="24"/>
  </w:num>
  <w:num w:numId="28">
    <w:abstractNumId w:val="1"/>
  </w:num>
  <w:num w:numId="29">
    <w:abstractNumId w:val="43"/>
  </w:num>
  <w:num w:numId="30">
    <w:abstractNumId w:val="17"/>
  </w:num>
  <w:num w:numId="31">
    <w:abstractNumId w:val="19"/>
  </w:num>
  <w:num w:numId="32">
    <w:abstractNumId w:val="23"/>
  </w:num>
  <w:num w:numId="33">
    <w:abstractNumId w:val="28"/>
  </w:num>
  <w:num w:numId="34">
    <w:abstractNumId w:val="39"/>
  </w:num>
  <w:num w:numId="35">
    <w:abstractNumId w:val="28"/>
    <w:lvlOverride w:ilvl="0">
      <w:startOverride w:val="3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7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2"/>
  </w:num>
  <w:num w:numId="40">
    <w:abstractNumId w:val="38"/>
  </w:num>
  <w:num w:numId="41">
    <w:abstractNumId w:val="36"/>
  </w:num>
  <w:num w:numId="42">
    <w:abstractNumId w:val="25"/>
  </w:num>
  <w:num w:numId="43">
    <w:abstractNumId w:val="44"/>
  </w:num>
  <w:num w:numId="44">
    <w:abstractNumId w:val="0"/>
  </w:num>
  <w:num w:numId="45">
    <w:abstractNumId w:val="20"/>
  </w:num>
  <w:num w:numId="46">
    <w:abstractNumId w:val="5"/>
  </w:num>
  <w:num w:numId="47">
    <w:abstractNumId w:val="29"/>
  </w:num>
  <w:num w:numId="48">
    <w:abstractNumId w:val="6"/>
  </w:num>
  <w:num w:numId="49">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9"/>
    <w:rsid w:val="00001CA4"/>
    <w:rsid w:val="000337F4"/>
    <w:rsid w:val="00051EA8"/>
    <w:rsid w:val="00064CEC"/>
    <w:rsid w:val="000858CB"/>
    <w:rsid w:val="00093728"/>
    <w:rsid w:val="00097EA9"/>
    <w:rsid w:val="000F4C2C"/>
    <w:rsid w:val="000F5A46"/>
    <w:rsid w:val="0011634B"/>
    <w:rsid w:val="00124E06"/>
    <w:rsid w:val="0014601E"/>
    <w:rsid w:val="00162E63"/>
    <w:rsid w:val="0016684F"/>
    <w:rsid w:val="00173562"/>
    <w:rsid w:val="001933F5"/>
    <w:rsid w:val="001A438E"/>
    <w:rsid w:val="001B4C50"/>
    <w:rsid w:val="001B7A29"/>
    <w:rsid w:val="001D1D4F"/>
    <w:rsid w:val="001D3449"/>
    <w:rsid w:val="001D5EC9"/>
    <w:rsid w:val="001E5E25"/>
    <w:rsid w:val="00201369"/>
    <w:rsid w:val="002215DA"/>
    <w:rsid w:val="00223784"/>
    <w:rsid w:val="00233C29"/>
    <w:rsid w:val="0023504B"/>
    <w:rsid w:val="002501F8"/>
    <w:rsid w:val="002707B3"/>
    <w:rsid w:val="0027251E"/>
    <w:rsid w:val="00295BB3"/>
    <w:rsid w:val="002B27B1"/>
    <w:rsid w:val="002C1AF8"/>
    <w:rsid w:val="002F0D5E"/>
    <w:rsid w:val="00315E5F"/>
    <w:rsid w:val="00326C25"/>
    <w:rsid w:val="00327652"/>
    <w:rsid w:val="00332C07"/>
    <w:rsid w:val="003419D0"/>
    <w:rsid w:val="00373186"/>
    <w:rsid w:val="00382D0D"/>
    <w:rsid w:val="00392344"/>
    <w:rsid w:val="00394341"/>
    <w:rsid w:val="003B1375"/>
    <w:rsid w:val="003B4652"/>
    <w:rsid w:val="003C25E7"/>
    <w:rsid w:val="003C5CF0"/>
    <w:rsid w:val="003C63AD"/>
    <w:rsid w:val="003D0125"/>
    <w:rsid w:val="003D1C37"/>
    <w:rsid w:val="003F6470"/>
    <w:rsid w:val="0040605B"/>
    <w:rsid w:val="00433B66"/>
    <w:rsid w:val="00437A2F"/>
    <w:rsid w:val="004407F0"/>
    <w:rsid w:val="00450CAD"/>
    <w:rsid w:val="00453169"/>
    <w:rsid w:val="0045359D"/>
    <w:rsid w:val="0048223B"/>
    <w:rsid w:val="00482540"/>
    <w:rsid w:val="00483524"/>
    <w:rsid w:val="004C5D39"/>
    <w:rsid w:val="004D08A4"/>
    <w:rsid w:val="004D59C1"/>
    <w:rsid w:val="004F190D"/>
    <w:rsid w:val="004F4A5B"/>
    <w:rsid w:val="004F575D"/>
    <w:rsid w:val="00500FE6"/>
    <w:rsid w:val="00533E29"/>
    <w:rsid w:val="0055737B"/>
    <w:rsid w:val="00557DF0"/>
    <w:rsid w:val="0057737F"/>
    <w:rsid w:val="00591189"/>
    <w:rsid w:val="005A11AE"/>
    <w:rsid w:val="005D5058"/>
    <w:rsid w:val="005E25DE"/>
    <w:rsid w:val="005F374D"/>
    <w:rsid w:val="006034B7"/>
    <w:rsid w:val="006575DB"/>
    <w:rsid w:val="00657937"/>
    <w:rsid w:val="00663B47"/>
    <w:rsid w:val="006649C1"/>
    <w:rsid w:val="00665F72"/>
    <w:rsid w:val="006D201E"/>
    <w:rsid w:val="006F339E"/>
    <w:rsid w:val="00724222"/>
    <w:rsid w:val="00744B7B"/>
    <w:rsid w:val="00744D8F"/>
    <w:rsid w:val="00756F0B"/>
    <w:rsid w:val="007710C2"/>
    <w:rsid w:val="007B697D"/>
    <w:rsid w:val="007E066C"/>
    <w:rsid w:val="007E7F17"/>
    <w:rsid w:val="007F1E5C"/>
    <w:rsid w:val="00804C2A"/>
    <w:rsid w:val="00807E4E"/>
    <w:rsid w:val="008244C5"/>
    <w:rsid w:val="00827A46"/>
    <w:rsid w:val="0083150C"/>
    <w:rsid w:val="00844C45"/>
    <w:rsid w:val="008470BD"/>
    <w:rsid w:val="00870BA5"/>
    <w:rsid w:val="008A5806"/>
    <w:rsid w:val="008B51A6"/>
    <w:rsid w:val="008C4E92"/>
    <w:rsid w:val="008D41FA"/>
    <w:rsid w:val="008E544D"/>
    <w:rsid w:val="008F23D3"/>
    <w:rsid w:val="00922363"/>
    <w:rsid w:val="009404D9"/>
    <w:rsid w:val="009609D0"/>
    <w:rsid w:val="00962B57"/>
    <w:rsid w:val="00965D85"/>
    <w:rsid w:val="00975F1C"/>
    <w:rsid w:val="009804B3"/>
    <w:rsid w:val="00983FF5"/>
    <w:rsid w:val="00995653"/>
    <w:rsid w:val="00995AE9"/>
    <w:rsid w:val="009B35DA"/>
    <w:rsid w:val="009D3283"/>
    <w:rsid w:val="009D3B31"/>
    <w:rsid w:val="009E1A96"/>
    <w:rsid w:val="009E56F3"/>
    <w:rsid w:val="009F4F1E"/>
    <w:rsid w:val="00A035F9"/>
    <w:rsid w:val="00A07A71"/>
    <w:rsid w:val="00A10596"/>
    <w:rsid w:val="00A10F75"/>
    <w:rsid w:val="00A139A7"/>
    <w:rsid w:val="00A358DE"/>
    <w:rsid w:val="00A72B63"/>
    <w:rsid w:val="00A86841"/>
    <w:rsid w:val="00A90CAF"/>
    <w:rsid w:val="00A93449"/>
    <w:rsid w:val="00A95749"/>
    <w:rsid w:val="00AA2AFA"/>
    <w:rsid w:val="00AA71B9"/>
    <w:rsid w:val="00AB236A"/>
    <w:rsid w:val="00AB2CF1"/>
    <w:rsid w:val="00AB3DBC"/>
    <w:rsid w:val="00AB51A4"/>
    <w:rsid w:val="00AC1D8E"/>
    <w:rsid w:val="00AF23E5"/>
    <w:rsid w:val="00AF7E30"/>
    <w:rsid w:val="00B11439"/>
    <w:rsid w:val="00B17376"/>
    <w:rsid w:val="00B21BF8"/>
    <w:rsid w:val="00B562F9"/>
    <w:rsid w:val="00B665D0"/>
    <w:rsid w:val="00B71269"/>
    <w:rsid w:val="00B71EC0"/>
    <w:rsid w:val="00B81557"/>
    <w:rsid w:val="00BA6DA6"/>
    <w:rsid w:val="00BC4DD0"/>
    <w:rsid w:val="00BC5E52"/>
    <w:rsid w:val="00BC6C33"/>
    <w:rsid w:val="00BF18CB"/>
    <w:rsid w:val="00C032BD"/>
    <w:rsid w:val="00C03480"/>
    <w:rsid w:val="00C03CDB"/>
    <w:rsid w:val="00C13122"/>
    <w:rsid w:val="00C238CD"/>
    <w:rsid w:val="00C30A05"/>
    <w:rsid w:val="00C31D59"/>
    <w:rsid w:val="00C40ACF"/>
    <w:rsid w:val="00C40D46"/>
    <w:rsid w:val="00C47461"/>
    <w:rsid w:val="00C76171"/>
    <w:rsid w:val="00C804BB"/>
    <w:rsid w:val="00C81E25"/>
    <w:rsid w:val="00C82F9B"/>
    <w:rsid w:val="00C9539A"/>
    <w:rsid w:val="00CA7693"/>
    <w:rsid w:val="00CB1CEC"/>
    <w:rsid w:val="00CD38DB"/>
    <w:rsid w:val="00CE7E00"/>
    <w:rsid w:val="00D12313"/>
    <w:rsid w:val="00D4698D"/>
    <w:rsid w:val="00D54A51"/>
    <w:rsid w:val="00D55114"/>
    <w:rsid w:val="00D675FF"/>
    <w:rsid w:val="00D760C1"/>
    <w:rsid w:val="00D81F0A"/>
    <w:rsid w:val="00D87EF0"/>
    <w:rsid w:val="00D9125B"/>
    <w:rsid w:val="00DA2EC7"/>
    <w:rsid w:val="00DA648A"/>
    <w:rsid w:val="00DD4619"/>
    <w:rsid w:val="00DD5374"/>
    <w:rsid w:val="00DD7A0C"/>
    <w:rsid w:val="00DF0DC4"/>
    <w:rsid w:val="00DF1594"/>
    <w:rsid w:val="00E121CA"/>
    <w:rsid w:val="00E15FC3"/>
    <w:rsid w:val="00E17748"/>
    <w:rsid w:val="00E2676F"/>
    <w:rsid w:val="00E3102C"/>
    <w:rsid w:val="00E4182E"/>
    <w:rsid w:val="00E51923"/>
    <w:rsid w:val="00E67D02"/>
    <w:rsid w:val="00EA75D6"/>
    <w:rsid w:val="00EB1937"/>
    <w:rsid w:val="00EB4489"/>
    <w:rsid w:val="00EC7327"/>
    <w:rsid w:val="00ED1C92"/>
    <w:rsid w:val="00F00075"/>
    <w:rsid w:val="00F047D1"/>
    <w:rsid w:val="00F060D7"/>
    <w:rsid w:val="00F37D32"/>
    <w:rsid w:val="00F44F98"/>
    <w:rsid w:val="00F4748E"/>
    <w:rsid w:val="00F67D1A"/>
    <w:rsid w:val="00F71122"/>
    <w:rsid w:val="00F8737F"/>
    <w:rsid w:val="00F93626"/>
    <w:rsid w:val="00F97652"/>
    <w:rsid w:val="00FA223D"/>
    <w:rsid w:val="00FA28E9"/>
    <w:rsid w:val="00FB2AD5"/>
    <w:rsid w:val="00FB2F11"/>
    <w:rsid w:val="00FB793C"/>
    <w:rsid w:val="00FC1AC6"/>
    <w:rsid w:val="00FC7E3E"/>
    <w:rsid w:val="00FD0B0B"/>
    <w:rsid w:val="00FD1D1E"/>
    <w:rsid w:val="00FF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CA840"/>
  <w15:chartTrackingRefBased/>
  <w15:docId w15:val="{A1685672-AF25-4186-84B2-E93B8A54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FC3"/>
    <w:pPr>
      <w:widowControl w:val="0"/>
      <w:autoSpaceDE w:val="0"/>
      <w:autoSpaceDN w:val="0"/>
      <w:spacing w:after="0" w:line="240" w:lineRule="auto"/>
    </w:pPr>
    <w:rPr>
      <w:rFonts w:ascii="Garamond" w:eastAsia="Garamond" w:hAnsi="Garamond" w:cs="Garamond"/>
      <w:sz w:val="28"/>
      <w:lang w:bidi="en-US"/>
    </w:rPr>
  </w:style>
  <w:style w:type="paragraph" w:styleId="Heading1">
    <w:name w:val="heading 1"/>
    <w:basedOn w:val="Normal"/>
    <w:next w:val="Normal"/>
    <w:link w:val="Heading1Char"/>
    <w:uiPriority w:val="9"/>
    <w:qFormat/>
    <w:rsid w:val="00173562"/>
    <w:pPr>
      <w:keepNext/>
      <w:keepLines/>
      <w:spacing w:before="240"/>
      <w:jc w:val="center"/>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DF1594"/>
    <w:pPr>
      <w:keepNext/>
      <w:keepLines/>
      <w:spacing w:before="40"/>
      <w:jc w:val="center"/>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B1143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D328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1143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81F0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D41FA"/>
    <w:pPr>
      <w:numPr>
        <w:numId w:val="1"/>
      </w:numPr>
    </w:pPr>
  </w:style>
  <w:style w:type="paragraph" w:styleId="BodyText">
    <w:name w:val="Body Text"/>
    <w:basedOn w:val="Normal"/>
    <w:link w:val="BodyTextChar"/>
    <w:uiPriority w:val="1"/>
    <w:qFormat/>
    <w:rsid w:val="00233C29"/>
    <w:pPr>
      <w:spacing w:before="63"/>
      <w:ind w:left="2260" w:hanging="720"/>
    </w:pPr>
    <w:rPr>
      <w:sz w:val="24"/>
      <w:szCs w:val="24"/>
    </w:rPr>
  </w:style>
  <w:style w:type="character" w:customStyle="1" w:styleId="BodyTextChar">
    <w:name w:val="Body Text Char"/>
    <w:basedOn w:val="DefaultParagraphFont"/>
    <w:link w:val="BodyText"/>
    <w:uiPriority w:val="1"/>
    <w:rsid w:val="00233C29"/>
    <w:rPr>
      <w:rFonts w:ascii="Garamond" w:eastAsia="Garamond" w:hAnsi="Garamond" w:cs="Garamond"/>
      <w:sz w:val="24"/>
      <w:szCs w:val="24"/>
      <w:lang w:bidi="en-US"/>
    </w:rPr>
  </w:style>
  <w:style w:type="paragraph" w:styleId="Header">
    <w:name w:val="header"/>
    <w:basedOn w:val="Normal"/>
    <w:link w:val="HeaderChar"/>
    <w:uiPriority w:val="99"/>
    <w:unhideWhenUsed/>
    <w:rsid w:val="00233C29"/>
    <w:pPr>
      <w:tabs>
        <w:tab w:val="center" w:pos="4680"/>
        <w:tab w:val="right" w:pos="9360"/>
      </w:tabs>
    </w:pPr>
  </w:style>
  <w:style w:type="character" w:customStyle="1" w:styleId="HeaderChar">
    <w:name w:val="Header Char"/>
    <w:basedOn w:val="DefaultParagraphFont"/>
    <w:link w:val="Header"/>
    <w:uiPriority w:val="99"/>
    <w:rsid w:val="00233C29"/>
    <w:rPr>
      <w:rFonts w:ascii="Garamond" w:eastAsia="Garamond" w:hAnsi="Garamond" w:cs="Garamond"/>
      <w:lang w:bidi="en-US"/>
    </w:rPr>
  </w:style>
  <w:style w:type="paragraph" w:styleId="Footer">
    <w:name w:val="footer"/>
    <w:basedOn w:val="Normal"/>
    <w:link w:val="FooterChar"/>
    <w:uiPriority w:val="99"/>
    <w:unhideWhenUsed/>
    <w:rsid w:val="00233C29"/>
    <w:pPr>
      <w:tabs>
        <w:tab w:val="center" w:pos="4680"/>
        <w:tab w:val="right" w:pos="9360"/>
      </w:tabs>
    </w:pPr>
  </w:style>
  <w:style w:type="character" w:customStyle="1" w:styleId="FooterChar">
    <w:name w:val="Footer Char"/>
    <w:basedOn w:val="DefaultParagraphFont"/>
    <w:link w:val="Footer"/>
    <w:uiPriority w:val="99"/>
    <w:rsid w:val="00233C29"/>
    <w:rPr>
      <w:rFonts w:ascii="Garamond" w:eastAsia="Garamond" w:hAnsi="Garamond" w:cs="Garamond"/>
      <w:lang w:bidi="en-US"/>
    </w:rPr>
  </w:style>
  <w:style w:type="paragraph" w:styleId="ListParagraph">
    <w:name w:val="List Paragraph"/>
    <w:basedOn w:val="Normal"/>
    <w:uiPriority w:val="1"/>
    <w:qFormat/>
    <w:rsid w:val="00233C29"/>
    <w:pPr>
      <w:ind w:left="720"/>
      <w:contextualSpacing/>
    </w:pPr>
  </w:style>
  <w:style w:type="character" w:customStyle="1" w:styleId="Heading1Char">
    <w:name w:val="Heading 1 Char"/>
    <w:basedOn w:val="DefaultParagraphFont"/>
    <w:link w:val="Heading1"/>
    <w:uiPriority w:val="9"/>
    <w:rsid w:val="00173562"/>
    <w:rPr>
      <w:rFonts w:ascii="Garamond" w:eastAsiaTheme="majorEastAsia" w:hAnsi="Garamond" w:cstheme="majorBidi"/>
      <w:b/>
      <w:sz w:val="48"/>
      <w:szCs w:val="32"/>
      <w:lang w:bidi="en-US"/>
    </w:rPr>
  </w:style>
  <w:style w:type="paragraph" w:styleId="TOCHeading">
    <w:name w:val="TOC Heading"/>
    <w:basedOn w:val="Heading1"/>
    <w:next w:val="Normal"/>
    <w:uiPriority w:val="39"/>
    <w:unhideWhenUsed/>
    <w:qFormat/>
    <w:rsid w:val="00233C29"/>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233C29"/>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6F339E"/>
    <w:pPr>
      <w:widowControl/>
      <w:autoSpaceDE/>
      <w:autoSpaceDN/>
      <w:spacing w:after="100" w:line="259" w:lineRule="auto"/>
      <w:ind w:left="1080"/>
    </w:pPr>
    <w:rPr>
      <w:rFonts w:eastAsiaTheme="minorEastAsia" w:cs="Times New Roman"/>
      <w:lang w:bidi="ar-SA"/>
    </w:rPr>
  </w:style>
  <w:style w:type="paragraph" w:styleId="TOC3">
    <w:name w:val="toc 3"/>
    <w:basedOn w:val="Normal"/>
    <w:next w:val="Normal"/>
    <w:autoRedefine/>
    <w:uiPriority w:val="39"/>
    <w:unhideWhenUsed/>
    <w:rsid w:val="00233C29"/>
    <w:pPr>
      <w:widowControl/>
      <w:autoSpaceDE/>
      <w:autoSpaceDN/>
      <w:spacing w:after="100" w:line="259" w:lineRule="auto"/>
      <w:ind w:left="440"/>
    </w:pPr>
    <w:rPr>
      <w:rFonts w:asciiTheme="minorHAnsi" w:eastAsiaTheme="minorEastAsia" w:hAnsiTheme="minorHAnsi" w:cs="Times New Roman"/>
      <w:lang w:bidi="ar-SA"/>
    </w:rPr>
  </w:style>
  <w:style w:type="paragraph" w:customStyle="1" w:styleId="HEADINGPPS">
    <w:name w:val="HEADING PPS"/>
    <w:basedOn w:val="Normal"/>
    <w:link w:val="HEADINGPPSChar"/>
    <w:uiPriority w:val="1"/>
    <w:rsid w:val="00483524"/>
    <w:pPr>
      <w:jc w:val="center"/>
    </w:pPr>
    <w:rPr>
      <w:b/>
      <w:sz w:val="48"/>
    </w:rPr>
  </w:style>
  <w:style w:type="paragraph" w:customStyle="1" w:styleId="SUBHEADINGPPS">
    <w:name w:val="SUBHEADING PPS"/>
    <w:basedOn w:val="HEADINGPPS"/>
    <w:link w:val="SUBHEADINGPPSChar"/>
    <w:uiPriority w:val="1"/>
    <w:rsid w:val="00233C29"/>
    <w:rPr>
      <w:sz w:val="36"/>
    </w:rPr>
  </w:style>
  <w:style w:type="character" w:customStyle="1" w:styleId="HEADINGPPSChar">
    <w:name w:val="HEADING PPS Char"/>
    <w:basedOn w:val="DefaultParagraphFont"/>
    <w:link w:val="HEADINGPPS"/>
    <w:uiPriority w:val="1"/>
    <w:rsid w:val="00483524"/>
    <w:rPr>
      <w:rFonts w:ascii="Garamond" w:eastAsia="Garamond" w:hAnsi="Garamond" w:cs="Garamond"/>
      <w:b/>
      <w:sz w:val="48"/>
      <w:lang w:bidi="en-US"/>
    </w:rPr>
  </w:style>
  <w:style w:type="paragraph" w:styleId="Quote">
    <w:name w:val="Quote"/>
    <w:basedOn w:val="Normal"/>
    <w:next w:val="Normal"/>
    <w:link w:val="QuoteChar"/>
    <w:uiPriority w:val="29"/>
    <w:qFormat/>
    <w:rsid w:val="00483524"/>
    <w:pPr>
      <w:spacing w:before="200" w:after="160"/>
      <w:ind w:left="864" w:right="864"/>
      <w:jc w:val="center"/>
    </w:pPr>
    <w:rPr>
      <w:i/>
      <w:iCs/>
      <w:color w:val="404040" w:themeColor="text1" w:themeTint="BF"/>
    </w:rPr>
  </w:style>
  <w:style w:type="character" w:customStyle="1" w:styleId="SUBHEADINGPPSChar">
    <w:name w:val="SUBHEADING PPS Char"/>
    <w:basedOn w:val="HEADINGPPSChar"/>
    <w:link w:val="SUBHEADINGPPS"/>
    <w:uiPriority w:val="1"/>
    <w:rsid w:val="00233C29"/>
    <w:rPr>
      <w:rFonts w:ascii="Garamond" w:eastAsia="Garamond" w:hAnsi="Garamond" w:cs="Garamond"/>
      <w:b/>
      <w:sz w:val="36"/>
      <w:lang w:bidi="en-US"/>
    </w:rPr>
  </w:style>
  <w:style w:type="character" w:customStyle="1" w:styleId="QuoteChar">
    <w:name w:val="Quote Char"/>
    <w:basedOn w:val="DefaultParagraphFont"/>
    <w:link w:val="Quote"/>
    <w:uiPriority w:val="29"/>
    <w:rsid w:val="00483524"/>
    <w:rPr>
      <w:rFonts w:ascii="Garamond" w:eastAsia="Garamond" w:hAnsi="Garamond" w:cs="Garamond"/>
      <w:i/>
      <w:iCs/>
      <w:color w:val="404040" w:themeColor="text1" w:themeTint="BF"/>
      <w:lang w:bidi="en-US"/>
    </w:rPr>
  </w:style>
  <w:style w:type="character" w:customStyle="1" w:styleId="Heading2Char">
    <w:name w:val="Heading 2 Char"/>
    <w:basedOn w:val="DefaultParagraphFont"/>
    <w:link w:val="Heading2"/>
    <w:uiPriority w:val="9"/>
    <w:rsid w:val="00DF1594"/>
    <w:rPr>
      <w:rFonts w:ascii="Garamond" w:eastAsiaTheme="majorEastAsia" w:hAnsi="Garamond" w:cstheme="majorBidi"/>
      <w:b/>
      <w:sz w:val="36"/>
      <w:szCs w:val="26"/>
      <w:lang w:bidi="en-US"/>
    </w:rPr>
  </w:style>
  <w:style w:type="character" w:styleId="Hyperlink">
    <w:name w:val="Hyperlink"/>
    <w:basedOn w:val="DefaultParagraphFont"/>
    <w:uiPriority w:val="99"/>
    <w:unhideWhenUsed/>
    <w:rsid w:val="00DF1594"/>
    <w:rPr>
      <w:color w:val="0563C1" w:themeColor="hyperlink"/>
      <w:u w:val="single"/>
    </w:rPr>
  </w:style>
  <w:style w:type="paragraph" w:customStyle="1" w:styleId="Default">
    <w:name w:val="Default"/>
    <w:rsid w:val="002F0D5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E51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23"/>
    <w:rPr>
      <w:rFonts w:ascii="Segoe UI" w:eastAsia="Garamond" w:hAnsi="Segoe UI" w:cs="Segoe UI"/>
      <w:sz w:val="18"/>
      <w:szCs w:val="18"/>
      <w:lang w:bidi="en-US"/>
    </w:rPr>
  </w:style>
  <w:style w:type="character" w:styleId="CommentReference">
    <w:name w:val="annotation reference"/>
    <w:basedOn w:val="DefaultParagraphFont"/>
    <w:uiPriority w:val="99"/>
    <w:semiHidden/>
    <w:unhideWhenUsed/>
    <w:rsid w:val="008470BD"/>
    <w:rPr>
      <w:sz w:val="16"/>
      <w:szCs w:val="16"/>
    </w:rPr>
  </w:style>
  <w:style w:type="paragraph" w:styleId="CommentText">
    <w:name w:val="annotation text"/>
    <w:basedOn w:val="Normal"/>
    <w:link w:val="CommentTextChar"/>
    <w:uiPriority w:val="99"/>
    <w:unhideWhenUsed/>
    <w:rsid w:val="008470BD"/>
    <w:rPr>
      <w:sz w:val="20"/>
      <w:szCs w:val="20"/>
    </w:rPr>
  </w:style>
  <w:style w:type="character" w:customStyle="1" w:styleId="CommentTextChar">
    <w:name w:val="Comment Text Char"/>
    <w:basedOn w:val="DefaultParagraphFont"/>
    <w:link w:val="CommentText"/>
    <w:uiPriority w:val="99"/>
    <w:rsid w:val="008470BD"/>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8470BD"/>
    <w:rPr>
      <w:b/>
      <w:bCs/>
    </w:rPr>
  </w:style>
  <w:style w:type="character" w:customStyle="1" w:styleId="CommentSubjectChar">
    <w:name w:val="Comment Subject Char"/>
    <w:basedOn w:val="CommentTextChar"/>
    <w:link w:val="CommentSubject"/>
    <w:uiPriority w:val="99"/>
    <w:semiHidden/>
    <w:rsid w:val="008470BD"/>
    <w:rPr>
      <w:rFonts w:ascii="Garamond" w:eastAsia="Garamond" w:hAnsi="Garamond" w:cs="Garamond"/>
      <w:b/>
      <w:bCs/>
      <w:sz w:val="20"/>
      <w:szCs w:val="20"/>
      <w:lang w:bidi="en-US"/>
    </w:rPr>
  </w:style>
  <w:style w:type="character" w:customStyle="1" w:styleId="Heading4Char">
    <w:name w:val="Heading 4 Char"/>
    <w:basedOn w:val="DefaultParagraphFont"/>
    <w:link w:val="Heading4"/>
    <w:uiPriority w:val="9"/>
    <w:rsid w:val="009D3283"/>
    <w:rPr>
      <w:rFonts w:asciiTheme="majorHAnsi" w:eastAsiaTheme="majorEastAsia" w:hAnsiTheme="majorHAnsi" w:cstheme="majorBidi"/>
      <w:i/>
      <w:iCs/>
      <w:color w:val="2F5496" w:themeColor="accent1" w:themeShade="BF"/>
      <w:sz w:val="28"/>
      <w:lang w:bidi="en-US"/>
    </w:rPr>
  </w:style>
  <w:style w:type="paragraph" w:customStyle="1" w:styleId="p1">
    <w:name w:val="p1"/>
    <w:basedOn w:val="Normal"/>
    <w:rsid w:val="00A10596"/>
    <w:pPr>
      <w:widowControl/>
      <w:autoSpaceDE/>
      <w:autoSpaceDN/>
    </w:pPr>
    <w:rPr>
      <w:rFonts w:ascii="Calibri" w:eastAsiaTheme="minorHAnsi" w:hAnsi="Calibri" w:cs="Calibri"/>
      <w:sz w:val="22"/>
      <w:lang w:bidi="ar-SA"/>
    </w:rPr>
  </w:style>
  <w:style w:type="character" w:styleId="UnresolvedMention">
    <w:name w:val="Unresolved Mention"/>
    <w:basedOn w:val="DefaultParagraphFont"/>
    <w:uiPriority w:val="99"/>
    <w:semiHidden/>
    <w:unhideWhenUsed/>
    <w:rsid w:val="00A10F75"/>
    <w:rPr>
      <w:color w:val="605E5C"/>
      <w:shd w:val="clear" w:color="auto" w:fill="E1DFDD"/>
    </w:rPr>
  </w:style>
  <w:style w:type="character" w:customStyle="1" w:styleId="Heading3Char">
    <w:name w:val="Heading 3 Char"/>
    <w:basedOn w:val="DefaultParagraphFont"/>
    <w:link w:val="Heading3"/>
    <w:uiPriority w:val="9"/>
    <w:rsid w:val="00B11439"/>
    <w:rPr>
      <w:rFonts w:asciiTheme="majorHAnsi" w:eastAsiaTheme="majorEastAsia" w:hAnsiTheme="majorHAnsi" w:cstheme="majorBidi"/>
      <w:color w:val="1F3763" w:themeColor="accent1" w:themeShade="7F"/>
      <w:sz w:val="24"/>
      <w:szCs w:val="24"/>
      <w:lang w:bidi="en-US"/>
    </w:rPr>
  </w:style>
  <w:style w:type="character" w:customStyle="1" w:styleId="Heading5Char">
    <w:name w:val="Heading 5 Char"/>
    <w:basedOn w:val="DefaultParagraphFont"/>
    <w:link w:val="Heading5"/>
    <w:uiPriority w:val="9"/>
    <w:semiHidden/>
    <w:rsid w:val="00B11439"/>
    <w:rPr>
      <w:rFonts w:asciiTheme="majorHAnsi" w:eastAsiaTheme="majorEastAsia" w:hAnsiTheme="majorHAnsi" w:cstheme="majorBidi"/>
      <w:color w:val="2F5496" w:themeColor="accent1" w:themeShade="BF"/>
      <w:sz w:val="28"/>
      <w:lang w:bidi="en-US"/>
    </w:rPr>
  </w:style>
  <w:style w:type="paragraph" w:styleId="NormalWeb">
    <w:name w:val="Normal (Web)"/>
    <w:basedOn w:val="Normal"/>
    <w:uiPriority w:val="99"/>
    <w:semiHidden/>
    <w:unhideWhenUsed/>
    <w:rsid w:val="00EA75D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6Char">
    <w:name w:val="Heading 6 Char"/>
    <w:basedOn w:val="DefaultParagraphFont"/>
    <w:link w:val="Heading6"/>
    <w:uiPriority w:val="9"/>
    <w:rsid w:val="00D81F0A"/>
    <w:rPr>
      <w:rFonts w:asciiTheme="majorHAnsi" w:eastAsiaTheme="majorEastAsia" w:hAnsiTheme="majorHAnsi" w:cstheme="majorBidi"/>
      <w:color w:val="1F3763" w:themeColor="accent1" w:themeShade="7F"/>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1175">
      <w:bodyDiv w:val="1"/>
      <w:marLeft w:val="0"/>
      <w:marRight w:val="0"/>
      <w:marTop w:val="0"/>
      <w:marBottom w:val="0"/>
      <w:divBdr>
        <w:top w:val="none" w:sz="0" w:space="0" w:color="auto"/>
        <w:left w:val="none" w:sz="0" w:space="0" w:color="auto"/>
        <w:bottom w:val="none" w:sz="0" w:space="0" w:color="auto"/>
        <w:right w:val="none" w:sz="0" w:space="0" w:color="auto"/>
      </w:divBdr>
    </w:div>
    <w:div w:id="1019811977">
      <w:bodyDiv w:val="1"/>
      <w:marLeft w:val="0"/>
      <w:marRight w:val="0"/>
      <w:marTop w:val="0"/>
      <w:marBottom w:val="0"/>
      <w:divBdr>
        <w:top w:val="none" w:sz="0" w:space="0" w:color="auto"/>
        <w:left w:val="none" w:sz="0" w:space="0" w:color="auto"/>
        <w:bottom w:val="none" w:sz="0" w:space="0" w:color="auto"/>
        <w:right w:val="none" w:sz="0" w:space="0" w:color="auto"/>
      </w:divBdr>
    </w:div>
    <w:div w:id="1419063215">
      <w:bodyDiv w:val="1"/>
      <w:marLeft w:val="0"/>
      <w:marRight w:val="0"/>
      <w:marTop w:val="0"/>
      <w:marBottom w:val="0"/>
      <w:divBdr>
        <w:top w:val="none" w:sz="0" w:space="0" w:color="auto"/>
        <w:left w:val="none" w:sz="0" w:space="0" w:color="auto"/>
        <w:bottom w:val="none" w:sz="0" w:space="0" w:color="auto"/>
        <w:right w:val="none" w:sz="0" w:space="0" w:color="auto"/>
      </w:divBdr>
    </w:div>
    <w:div w:id="1733036816">
      <w:bodyDiv w:val="1"/>
      <w:marLeft w:val="0"/>
      <w:marRight w:val="0"/>
      <w:marTop w:val="0"/>
      <w:marBottom w:val="0"/>
      <w:divBdr>
        <w:top w:val="none" w:sz="0" w:space="0" w:color="auto"/>
        <w:left w:val="none" w:sz="0" w:space="0" w:color="auto"/>
        <w:bottom w:val="none" w:sz="0" w:space="0" w:color="auto"/>
        <w:right w:val="none" w:sz="0" w:space="0" w:color="auto"/>
      </w:divBdr>
    </w:div>
    <w:div w:id="20205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i.e.@UNFS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B2EB-AF63-4619-885A-17BE6C041054}">
  <ds:schemaRefs>
    <ds:schemaRef ds:uri="http://schemas.microsoft.com/sharepoint/v3/contenttype/forms"/>
  </ds:schemaRefs>
</ds:datastoreItem>
</file>

<file path=customXml/itemProps2.xml><?xml version="1.0" encoding="utf-8"?>
<ds:datastoreItem xmlns:ds="http://schemas.openxmlformats.org/officeDocument/2006/customXml" ds:itemID="{273EB034-FC32-4ECA-9C70-3DB356DE52B4}">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AA7CDAFF-ED91-47DA-B238-C639B1566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E31C8-5CD9-4493-8211-8C99B216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Besirevic, Selma</dc:creator>
  <cp:keywords/>
  <dc:description/>
  <cp:lastModifiedBy>Rodefer, Nathaniel</cp:lastModifiedBy>
  <cp:revision>4</cp:revision>
  <cp:lastPrinted>2022-06-08T15:27:00Z</cp:lastPrinted>
  <dcterms:created xsi:type="dcterms:W3CDTF">2022-09-14T19:55:00Z</dcterms:created>
  <dcterms:modified xsi:type="dcterms:W3CDTF">2022-09-14T20:02:00Z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