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B1A" w14:textId="144B5C8E" w:rsidR="007C7D83" w:rsidRPr="006A1D02" w:rsidRDefault="007C7D83" w:rsidP="006A1D02">
      <w:pPr>
        <w:pStyle w:val="Heading1"/>
        <w:jc w:val="center"/>
        <w:rPr>
          <w:rFonts w:ascii="Garamond" w:hAnsi="Garamond" w:cs="Times New Roman"/>
          <w:b/>
          <w:bCs/>
          <w:color w:val="auto"/>
          <w:sz w:val="72"/>
          <w:szCs w:val="72"/>
        </w:rPr>
      </w:pPr>
      <w:bookmarkStart w:id="0" w:name="_Toc184741980"/>
      <w:bookmarkStart w:id="1" w:name="_Toc228196483"/>
      <w:r w:rsidRPr="006A1D02">
        <w:rPr>
          <w:rFonts w:ascii="Garamond" w:hAnsi="Garamond" w:cs="Times New Roman"/>
          <w:b/>
          <w:bCs/>
          <w:color w:val="auto"/>
          <w:sz w:val="72"/>
          <w:szCs w:val="72"/>
        </w:rPr>
        <w:t>The Office of Elections</w:t>
      </w:r>
      <w:bookmarkEnd w:id="0"/>
      <w:bookmarkEnd w:id="1"/>
    </w:p>
    <w:p w14:paraId="70231A8A" w14:textId="1593737D" w:rsidR="000E017D" w:rsidRPr="006A1D02" w:rsidRDefault="00F26683" w:rsidP="00F26683">
      <w:pPr>
        <w:jc w:val="center"/>
        <w:rPr>
          <w:rFonts w:ascii="Garamond" w:hAnsi="Garamond"/>
          <w:b/>
          <w:sz w:val="56"/>
          <w:szCs w:val="72"/>
        </w:rPr>
      </w:pPr>
      <w:r w:rsidRPr="006A1D02">
        <w:rPr>
          <w:rFonts w:ascii="Garamond" w:hAnsi="Garamond"/>
          <w:b/>
          <w:noProof/>
          <w:sz w:val="56"/>
          <w:szCs w:val="72"/>
        </w:rPr>
        <w:drawing>
          <wp:inline distT="0" distB="0" distL="0" distR="0" wp14:anchorId="54C23463" wp14:editId="396099B9">
            <wp:extent cx="3895725" cy="3895725"/>
            <wp:effectExtent l="0" t="0" r="0" b="0"/>
            <wp:docPr id="4" name="Picture 4" descr="Official Seal of the Office of Elections of the University of North Florida Student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fficial Seal of the Office of Elections of the University of North Florida Student Government">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p w14:paraId="59BF0447" w14:textId="77777777" w:rsidR="007C7D83" w:rsidRPr="006A1D02" w:rsidRDefault="007C7D83" w:rsidP="006A1D02">
      <w:pPr>
        <w:pStyle w:val="Heading1"/>
        <w:jc w:val="center"/>
        <w:rPr>
          <w:rFonts w:ascii="Garamond" w:hAnsi="Garamond"/>
          <w:b/>
          <w:bCs/>
          <w:color w:val="auto"/>
          <w:sz w:val="56"/>
          <w:szCs w:val="56"/>
        </w:rPr>
      </w:pPr>
      <w:bookmarkStart w:id="2" w:name="_Toc184741981"/>
      <w:bookmarkStart w:id="3" w:name="_Toc228196484"/>
      <w:r w:rsidRPr="006A1D02">
        <w:rPr>
          <w:rFonts w:ascii="Garamond" w:hAnsi="Garamond"/>
          <w:b/>
          <w:bCs/>
          <w:color w:val="auto"/>
          <w:sz w:val="56"/>
          <w:szCs w:val="56"/>
        </w:rPr>
        <w:t>Election Policies and Procedures</w:t>
      </w:r>
      <w:bookmarkEnd w:id="2"/>
      <w:bookmarkEnd w:id="3"/>
    </w:p>
    <w:p w14:paraId="101401AB" w14:textId="343334A3" w:rsidR="007C7D83" w:rsidRPr="006A1D02" w:rsidRDefault="006A1D02" w:rsidP="006A1D02">
      <w:pPr>
        <w:pStyle w:val="NoSpacing"/>
        <w:jc w:val="center"/>
        <w:rPr>
          <w:rFonts w:ascii="Garamond" w:hAnsi="Garamond"/>
          <w:i/>
          <w:sz w:val="48"/>
          <w:szCs w:val="52"/>
        </w:rPr>
      </w:pPr>
      <w:r>
        <w:rPr>
          <w:rFonts w:ascii="Garamond" w:hAnsi="Garamond"/>
          <w:i/>
          <w:sz w:val="48"/>
          <w:szCs w:val="52"/>
        </w:rPr>
        <w:t xml:space="preserve">Enacted </w:t>
      </w:r>
      <w:r w:rsidR="003254BF">
        <w:rPr>
          <w:rFonts w:ascii="Garamond" w:hAnsi="Garamond"/>
          <w:i/>
          <w:sz w:val="48"/>
          <w:szCs w:val="52"/>
        </w:rPr>
        <w:t>April</w:t>
      </w:r>
      <w:r>
        <w:rPr>
          <w:rFonts w:ascii="Garamond" w:hAnsi="Garamond"/>
          <w:i/>
          <w:sz w:val="48"/>
          <w:szCs w:val="52"/>
        </w:rPr>
        <w:t xml:space="preserve"> </w:t>
      </w:r>
      <w:r w:rsidR="003254BF">
        <w:rPr>
          <w:rFonts w:ascii="Garamond" w:hAnsi="Garamond"/>
          <w:i/>
          <w:sz w:val="48"/>
          <w:szCs w:val="52"/>
        </w:rPr>
        <w:t>16</w:t>
      </w:r>
      <w:r>
        <w:rPr>
          <w:rFonts w:ascii="Garamond" w:hAnsi="Garamond"/>
          <w:i/>
          <w:sz w:val="48"/>
          <w:szCs w:val="52"/>
        </w:rPr>
        <w:t>, 202</w:t>
      </w:r>
      <w:r w:rsidR="003254BF">
        <w:rPr>
          <w:rFonts w:ascii="Garamond" w:hAnsi="Garamond"/>
          <w:i/>
          <w:sz w:val="48"/>
          <w:szCs w:val="52"/>
        </w:rPr>
        <w:t>6</w:t>
      </w:r>
    </w:p>
    <w:p w14:paraId="6A90C9D8" w14:textId="77777777" w:rsidR="007C7D83" w:rsidRPr="006A1D02" w:rsidRDefault="007C7D83" w:rsidP="007C7D83">
      <w:pPr>
        <w:pStyle w:val="NoSpacing"/>
        <w:jc w:val="center"/>
        <w:rPr>
          <w:rFonts w:ascii="Garamond" w:hAnsi="Garamond"/>
          <w:iCs/>
          <w:sz w:val="36"/>
          <w:szCs w:val="36"/>
        </w:rPr>
      </w:pPr>
    </w:p>
    <w:p w14:paraId="4F9C63AC" w14:textId="77777777" w:rsidR="007C7D83" w:rsidRPr="006A1D02" w:rsidRDefault="007C7D83" w:rsidP="007C7D83">
      <w:pPr>
        <w:pStyle w:val="NoSpacing"/>
        <w:jc w:val="center"/>
        <w:rPr>
          <w:rFonts w:ascii="Garamond" w:hAnsi="Garamond"/>
          <w:iCs/>
          <w:sz w:val="36"/>
          <w:szCs w:val="36"/>
        </w:rPr>
      </w:pPr>
    </w:p>
    <w:p w14:paraId="3DA88F28" w14:textId="77777777" w:rsidR="007C7D83" w:rsidRPr="006A1D02" w:rsidRDefault="007C7D83" w:rsidP="007C7D83">
      <w:pPr>
        <w:pStyle w:val="NoSpacing"/>
        <w:jc w:val="center"/>
        <w:rPr>
          <w:rFonts w:ascii="Garamond" w:hAnsi="Garamond"/>
          <w:iCs/>
          <w:sz w:val="36"/>
          <w:szCs w:val="36"/>
        </w:rPr>
      </w:pPr>
    </w:p>
    <w:p w14:paraId="0688CAED" w14:textId="77777777" w:rsidR="007C7D83" w:rsidRPr="006A1D02" w:rsidRDefault="007C7D83" w:rsidP="007C7D83">
      <w:pPr>
        <w:pStyle w:val="NoSpacing"/>
        <w:jc w:val="center"/>
        <w:rPr>
          <w:rFonts w:ascii="Garamond" w:hAnsi="Garamond"/>
          <w:iCs/>
          <w:sz w:val="36"/>
          <w:szCs w:val="36"/>
        </w:rPr>
      </w:pPr>
      <w:r w:rsidRPr="006A1D02">
        <w:rPr>
          <w:rFonts w:ascii="Garamond" w:hAnsi="Garamond"/>
          <w:iCs/>
          <w:sz w:val="36"/>
          <w:szCs w:val="36"/>
        </w:rPr>
        <w:t>Supervisor of Elections</w:t>
      </w:r>
    </w:p>
    <w:p w14:paraId="48DD8DF6" w14:textId="7776BA44" w:rsidR="007C7D83" w:rsidRPr="006A1D02" w:rsidRDefault="003254BF" w:rsidP="007C7D83">
      <w:pPr>
        <w:pStyle w:val="NoSpacing"/>
        <w:jc w:val="center"/>
        <w:rPr>
          <w:rFonts w:ascii="Garamond" w:hAnsi="Garamond"/>
          <w:b/>
          <w:bCs/>
          <w:iCs/>
          <w:sz w:val="36"/>
          <w:szCs w:val="36"/>
        </w:rPr>
      </w:pPr>
      <w:proofErr w:type="spellStart"/>
      <w:r>
        <w:rPr>
          <w:rFonts w:ascii="Garamond" w:hAnsi="Garamond"/>
          <w:b/>
          <w:bCs/>
          <w:iCs/>
          <w:sz w:val="36"/>
          <w:szCs w:val="36"/>
        </w:rPr>
        <w:t>Asvidhi</w:t>
      </w:r>
      <w:proofErr w:type="spellEnd"/>
      <w:r>
        <w:rPr>
          <w:rFonts w:ascii="Garamond" w:hAnsi="Garamond"/>
          <w:b/>
          <w:bCs/>
          <w:iCs/>
          <w:sz w:val="36"/>
          <w:szCs w:val="36"/>
        </w:rPr>
        <w:t xml:space="preserve"> Ladumor</w:t>
      </w:r>
    </w:p>
    <w:p w14:paraId="769BE21E" w14:textId="77777777" w:rsidR="007C7D83" w:rsidRPr="006A1D02" w:rsidRDefault="007C7D83" w:rsidP="007C7D83">
      <w:pPr>
        <w:pStyle w:val="NoSpacing"/>
        <w:jc w:val="center"/>
        <w:rPr>
          <w:rFonts w:ascii="Garamond" w:hAnsi="Garamond"/>
          <w:b/>
          <w:bCs/>
          <w:iCs/>
          <w:sz w:val="36"/>
          <w:szCs w:val="36"/>
        </w:rPr>
      </w:pPr>
    </w:p>
    <w:p w14:paraId="553E8B3D" w14:textId="77777777" w:rsidR="007C7D83" w:rsidRPr="006A1D02" w:rsidRDefault="007C7D83" w:rsidP="007C7D83">
      <w:pPr>
        <w:pStyle w:val="NoSpacing"/>
        <w:jc w:val="center"/>
        <w:rPr>
          <w:rFonts w:ascii="Garamond" w:hAnsi="Garamond"/>
          <w:iCs/>
          <w:sz w:val="36"/>
          <w:szCs w:val="36"/>
        </w:rPr>
      </w:pPr>
      <w:r w:rsidRPr="006A1D02">
        <w:rPr>
          <w:rFonts w:ascii="Garamond" w:hAnsi="Garamond"/>
          <w:iCs/>
          <w:sz w:val="36"/>
          <w:szCs w:val="36"/>
        </w:rPr>
        <w:t>Deputy Supervisor of Elections</w:t>
      </w:r>
    </w:p>
    <w:p w14:paraId="5B708431" w14:textId="0261C337" w:rsidR="007C7D83" w:rsidRPr="006A1D02" w:rsidRDefault="003254BF" w:rsidP="007C7D83">
      <w:pPr>
        <w:pStyle w:val="NoSpacing"/>
        <w:jc w:val="center"/>
        <w:rPr>
          <w:rFonts w:ascii="Garamond" w:hAnsi="Garamond"/>
          <w:b/>
          <w:bCs/>
          <w:iCs/>
          <w:sz w:val="36"/>
          <w:szCs w:val="36"/>
        </w:rPr>
      </w:pPr>
      <w:r>
        <w:rPr>
          <w:rFonts w:ascii="Garamond" w:hAnsi="Garamond"/>
          <w:b/>
          <w:bCs/>
          <w:iCs/>
          <w:sz w:val="36"/>
          <w:szCs w:val="36"/>
        </w:rPr>
        <w:t>Aniya Barthelemy</w:t>
      </w:r>
    </w:p>
    <w:p w14:paraId="7E0E5CED" w14:textId="27981BCF" w:rsidR="006A1D02" w:rsidRDefault="006A1D02">
      <w:pPr>
        <w:spacing w:after="200" w:line="276" w:lineRule="auto"/>
        <w:rPr>
          <w:rFonts w:ascii="Garamond" w:eastAsia="Calibri" w:hAnsi="Garamond"/>
          <w:szCs w:val="60"/>
        </w:rPr>
      </w:pPr>
    </w:p>
    <w:sdt>
      <w:sdtPr>
        <w:rPr>
          <w:rFonts w:ascii="Book Antiqua" w:eastAsia="Times New Roman" w:hAnsi="Book Antiqua" w:cs="Times New Roman"/>
          <w:color w:val="auto"/>
          <w:sz w:val="24"/>
          <w:szCs w:val="20"/>
        </w:rPr>
        <w:id w:val="1194884498"/>
        <w:docPartObj>
          <w:docPartGallery w:val="Table of Contents"/>
          <w:docPartUnique/>
        </w:docPartObj>
      </w:sdtPr>
      <w:sdtEndPr>
        <w:rPr>
          <w:b/>
          <w:bCs/>
          <w:noProof/>
        </w:rPr>
      </w:sdtEndPr>
      <w:sdtContent>
        <w:p w14:paraId="52AA05B1" w14:textId="64F4EFB1" w:rsidR="006A1D02" w:rsidRDefault="006A1D02">
          <w:pPr>
            <w:pStyle w:val="TOCHeading"/>
          </w:pPr>
          <w:r>
            <w:t>Contents</w:t>
          </w:r>
        </w:p>
        <w:p w14:paraId="35D08C98" w14:textId="1E5D6516" w:rsidR="004E504D" w:rsidRDefault="006A1D02">
          <w:pPr>
            <w:pStyle w:val="TOC1"/>
            <w:tabs>
              <w:tab w:val="right" w:leader="dot" w:pos="1007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28196483" w:history="1">
            <w:r w:rsidR="004E504D" w:rsidRPr="0031528D">
              <w:rPr>
                <w:rStyle w:val="Hyperlink"/>
                <w:rFonts w:ascii="Garamond" w:hAnsi="Garamond"/>
                <w:b/>
                <w:bCs/>
                <w:noProof/>
              </w:rPr>
              <w:t>The Office of Elections</w:t>
            </w:r>
            <w:r w:rsidR="004E504D">
              <w:rPr>
                <w:noProof/>
                <w:webHidden/>
              </w:rPr>
              <w:tab/>
            </w:r>
            <w:r w:rsidR="004E504D">
              <w:rPr>
                <w:noProof/>
                <w:webHidden/>
              </w:rPr>
              <w:fldChar w:fldCharType="begin"/>
            </w:r>
            <w:r w:rsidR="004E504D">
              <w:rPr>
                <w:noProof/>
                <w:webHidden/>
              </w:rPr>
              <w:instrText xml:space="preserve"> PAGEREF _Toc228196483 \h </w:instrText>
            </w:r>
            <w:r w:rsidR="004E504D">
              <w:rPr>
                <w:noProof/>
                <w:webHidden/>
              </w:rPr>
            </w:r>
            <w:r w:rsidR="004E504D">
              <w:rPr>
                <w:noProof/>
                <w:webHidden/>
              </w:rPr>
              <w:fldChar w:fldCharType="separate"/>
            </w:r>
            <w:r w:rsidR="004E504D">
              <w:rPr>
                <w:noProof/>
                <w:webHidden/>
              </w:rPr>
              <w:t>1</w:t>
            </w:r>
            <w:r w:rsidR="004E504D">
              <w:rPr>
                <w:noProof/>
                <w:webHidden/>
              </w:rPr>
              <w:fldChar w:fldCharType="end"/>
            </w:r>
          </w:hyperlink>
        </w:p>
        <w:p w14:paraId="1CAE7292" w14:textId="59D3E3E3" w:rsidR="004E504D" w:rsidRDefault="004E504D">
          <w:pPr>
            <w:pStyle w:val="TOC1"/>
            <w:tabs>
              <w:tab w:val="right" w:leader="dot" w:pos="10070"/>
            </w:tabs>
            <w:rPr>
              <w:rFonts w:asciiTheme="minorHAnsi" w:eastAsiaTheme="minorEastAsia" w:hAnsiTheme="minorHAnsi" w:cstheme="minorBidi"/>
              <w:noProof/>
              <w:kern w:val="2"/>
              <w:szCs w:val="24"/>
              <w14:ligatures w14:val="standardContextual"/>
            </w:rPr>
          </w:pPr>
          <w:hyperlink w:anchor="_Toc228196484" w:history="1">
            <w:r w:rsidRPr="0031528D">
              <w:rPr>
                <w:rStyle w:val="Hyperlink"/>
                <w:rFonts w:ascii="Garamond" w:hAnsi="Garamond"/>
                <w:b/>
                <w:bCs/>
                <w:noProof/>
              </w:rPr>
              <w:t>Election Policies and Procedures</w:t>
            </w:r>
            <w:r>
              <w:rPr>
                <w:noProof/>
                <w:webHidden/>
              </w:rPr>
              <w:tab/>
            </w:r>
            <w:r>
              <w:rPr>
                <w:noProof/>
                <w:webHidden/>
              </w:rPr>
              <w:fldChar w:fldCharType="begin"/>
            </w:r>
            <w:r>
              <w:rPr>
                <w:noProof/>
                <w:webHidden/>
              </w:rPr>
              <w:instrText xml:space="preserve"> PAGEREF _Toc228196484 \h </w:instrText>
            </w:r>
            <w:r>
              <w:rPr>
                <w:noProof/>
                <w:webHidden/>
              </w:rPr>
            </w:r>
            <w:r>
              <w:rPr>
                <w:noProof/>
                <w:webHidden/>
              </w:rPr>
              <w:fldChar w:fldCharType="separate"/>
            </w:r>
            <w:r>
              <w:rPr>
                <w:noProof/>
                <w:webHidden/>
              </w:rPr>
              <w:t>1</w:t>
            </w:r>
            <w:r>
              <w:rPr>
                <w:noProof/>
                <w:webHidden/>
              </w:rPr>
              <w:fldChar w:fldCharType="end"/>
            </w:r>
          </w:hyperlink>
        </w:p>
        <w:p w14:paraId="6B6E0C39" w14:textId="176D05DE" w:rsidR="004E504D" w:rsidRDefault="004E504D">
          <w:pPr>
            <w:pStyle w:val="TOC2"/>
            <w:tabs>
              <w:tab w:val="left" w:pos="720"/>
              <w:tab w:val="right" w:leader="dot" w:pos="10070"/>
            </w:tabs>
            <w:rPr>
              <w:rFonts w:asciiTheme="minorHAnsi" w:eastAsiaTheme="minorEastAsia" w:hAnsiTheme="minorHAnsi" w:cstheme="minorBidi"/>
              <w:noProof/>
              <w:kern w:val="2"/>
              <w:szCs w:val="24"/>
              <w14:ligatures w14:val="standardContextual"/>
            </w:rPr>
          </w:pPr>
          <w:hyperlink w:anchor="_Toc228196485" w:history="1">
            <w:r w:rsidRPr="0031528D">
              <w:rPr>
                <w:rStyle w:val="Hyperlink"/>
                <w:rFonts w:ascii="Garamond" w:eastAsia="Calibri" w:hAnsi="Garamond"/>
                <w:noProof/>
              </w:rPr>
              <w:t>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Organization</w:t>
            </w:r>
            <w:r>
              <w:rPr>
                <w:noProof/>
                <w:webHidden/>
              </w:rPr>
              <w:tab/>
            </w:r>
            <w:r>
              <w:rPr>
                <w:noProof/>
                <w:webHidden/>
              </w:rPr>
              <w:fldChar w:fldCharType="begin"/>
            </w:r>
            <w:r>
              <w:rPr>
                <w:noProof/>
                <w:webHidden/>
              </w:rPr>
              <w:instrText xml:space="preserve"> PAGEREF _Toc228196485 \h </w:instrText>
            </w:r>
            <w:r>
              <w:rPr>
                <w:noProof/>
                <w:webHidden/>
              </w:rPr>
            </w:r>
            <w:r>
              <w:rPr>
                <w:noProof/>
                <w:webHidden/>
              </w:rPr>
              <w:fldChar w:fldCharType="separate"/>
            </w:r>
            <w:r>
              <w:rPr>
                <w:noProof/>
                <w:webHidden/>
              </w:rPr>
              <w:t>3</w:t>
            </w:r>
            <w:r>
              <w:rPr>
                <w:noProof/>
                <w:webHidden/>
              </w:rPr>
              <w:fldChar w:fldCharType="end"/>
            </w:r>
          </w:hyperlink>
        </w:p>
        <w:p w14:paraId="77D7E7F5" w14:textId="17314DB4" w:rsidR="004E504D" w:rsidRDefault="004E504D">
          <w:pPr>
            <w:pStyle w:val="TOC2"/>
            <w:tabs>
              <w:tab w:val="left" w:pos="720"/>
              <w:tab w:val="right" w:leader="dot" w:pos="10070"/>
            </w:tabs>
            <w:rPr>
              <w:rFonts w:asciiTheme="minorHAnsi" w:eastAsiaTheme="minorEastAsia" w:hAnsiTheme="minorHAnsi" w:cstheme="minorBidi"/>
              <w:noProof/>
              <w:kern w:val="2"/>
              <w:szCs w:val="24"/>
              <w14:ligatures w14:val="standardContextual"/>
            </w:rPr>
          </w:pPr>
          <w:hyperlink w:anchor="_Toc228196486" w:history="1">
            <w:r w:rsidRPr="0031528D">
              <w:rPr>
                <w:rStyle w:val="Hyperlink"/>
                <w:rFonts w:ascii="Garamond" w:eastAsia="Calibri" w:hAnsi="Garamond"/>
                <w:noProof/>
              </w:rPr>
              <w:t>II.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Purpose</w:t>
            </w:r>
            <w:r>
              <w:rPr>
                <w:noProof/>
                <w:webHidden/>
              </w:rPr>
              <w:tab/>
            </w:r>
            <w:r>
              <w:rPr>
                <w:noProof/>
                <w:webHidden/>
              </w:rPr>
              <w:fldChar w:fldCharType="begin"/>
            </w:r>
            <w:r>
              <w:rPr>
                <w:noProof/>
                <w:webHidden/>
              </w:rPr>
              <w:instrText xml:space="preserve"> PAGEREF _Toc228196486 \h </w:instrText>
            </w:r>
            <w:r>
              <w:rPr>
                <w:noProof/>
                <w:webHidden/>
              </w:rPr>
            </w:r>
            <w:r>
              <w:rPr>
                <w:noProof/>
                <w:webHidden/>
              </w:rPr>
              <w:fldChar w:fldCharType="separate"/>
            </w:r>
            <w:r>
              <w:rPr>
                <w:noProof/>
                <w:webHidden/>
              </w:rPr>
              <w:t>3</w:t>
            </w:r>
            <w:r>
              <w:rPr>
                <w:noProof/>
                <w:webHidden/>
              </w:rPr>
              <w:fldChar w:fldCharType="end"/>
            </w:r>
          </w:hyperlink>
        </w:p>
        <w:p w14:paraId="30EA8895" w14:textId="5C6A6AA7"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87" w:history="1">
            <w:r w:rsidRPr="0031528D">
              <w:rPr>
                <w:rStyle w:val="Hyperlink"/>
                <w:rFonts w:ascii="Garamond" w:eastAsia="Calibri" w:hAnsi="Garamond"/>
                <w:noProof/>
              </w:rPr>
              <w:t>III.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Composition of the Office of Elections</w:t>
            </w:r>
            <w:r>
              <w:rPr>
                <w:noProof/>
                <w:webHidden/>
              </w:rPr>
              <w:tab/>
            </w:r>
            <w:r>
              <w:rPr>
                <w:noProof/>
                <w:webHidden/>
              </w:rPr>
              <w:fldChar w:fldCharType="begin"/>
            </w:r>
            <w:r>
              <w:rPr>
                <w:noProof/>
                <w:webHidden/>
              </w:rPr>
              <w:instrText xml:space="preserve"> PAGEREF _Toc228196487 \h </w:instrText>
            </w:r>
            <w:r>
              <w:rPr>
                <w:noProof/>
                <w:webHidden/>
              </w:rPr>
            </w:r>
            <w:r>
              <w:rPr>
                <w:noProof/>
                <w:webHidden/>
              </w:rPr>
              <w:fldChar w:fldCharType="separate"/>
            </w:r>
            <w:r>
              <w:rPr>
                <w:noProof/>
                <w:webHidden/>
              </w:rPr>
              <w:t>3</w:t>
            </w:r>
            <w:r>
              <w:rPr>
                <w:noProof/>
                <w:webHidden/>
              </w:rPr>
              <w:fldChar w:fldCharType="end"/>
            </w:r>
          </w:hyperlink>
        </w:p>
        <w:p w14:paraId="3086893B" w14:textId="6B4E1248"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88" w:history="1">
            <w:r w:rsidRPr="0031528D">
              <w:rPr>
                <w:rStyle w:val="Hyperlink"/>
                <w:rFonts w:ascii="Garamond" w:eastAsia="Calibri" w:hAnsi="Garamond"/>
                <w:noProof/>
              </w:rPr>
              <w:t>IV.</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Duties of the Supervisor of Elections</w:t>
            </w:r>
            <w:r>
              <w:rPr>
                <w:noProof/>
                <w:webHidden/>
              </w:rPr>
              <w:tab/>
            </w:r>
            <w:r>
              <w:rPr>
                <w:noProof/>
                <w:webHidden/>
              </w:rPr>
              <w:fldChar w:fldCharType="begin"/>
            </w:r>
            <w:r>
              <w:rPr>
                <w:noProof/>
                <w:webHidden/>
              </w:rPr>
              <w:instrText xml:space="preserve"> PAGEREF _Toc228196488 \h </w:instrText>
            </w:r>
            <w:r>
              <w:rPr>
                <w:noProof/>
                <w:webHidden/>
              </w:rPr>
            </w:r>
            <w:r>
              <w:rPr>
                <w:noProof/>
                <w:webHidden/>
              </w:rPr>
              <w:fldChar w:fldCharType="separate"/>
            </w:r>
            <w:r>
              <w:rPr>
                <w:noProof/>
                <w:webHidden/>
              </w:rPr>
              <w:t>3</w:t>
            </w:r>
            <w:r>
              <w:rPr>
                <w:noProof/>
                <w:webHidden/>
              </w:rPr>
              <w:fldChar w:fldCharType="end"/>
            </w:r>
          </w:hyperlink>
        </w:p>
        <w:p w14:paraId="344B72C1" w14:textId="715E7F62" w:rsidR="004E504D" w:rsidRDefault="004E504D">
          <w:pPr>
            <w:pStyle w:val="TOC2"/>
            <w:tabs>
              <w:tab w:val="left" w:pos="720"/>
              <w:tab w:val="right" w:leader="dot" w:pos="10070"/>
            </w:tabs>
            <w:rPr>
              <w:rFonts w:asciiTheme="minorHAnsi" w:eastAsiaTheme="minorEastAsia" w:hAnsiTheme="minorHAnsi" w:cstheme="minorBidi"/>
              <w:noProof/>
              <w:kern w:val="2"/>
              <w:szCs w:val="24"/>
              <w14:ligatures w14:val="standardContextual"/>
            </w:rPr>
          </w:pPr>
          <w:hyperlink w:anchor="_Toc228196489" w:history="1">
            <w:r w:rsidRPr="0031528D">
              <w:rPr>
                <w:rStyle w:val="Hyperlink"/>
                <w:rFonts w:ascii="Garamond" w:eastAsia="Calibri" w:hAnsi="Garamond"/>
                <w:noProof/>
              </w:rPr>
              <w:t>V.</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Duties of the Deputy Supervisor of Elections</w:t>
            </w:r>
            <w:r>
              <w:rPr>
                <w:noProof/>
                <w:webHidden/>
              </w:rPr>
              <w:tab/>
            </w:r>
            <w:r>
              <w:rPr>
                <w:noProof/>
                <w:webHidden/>
              </w:rPr>
              <w:fldChar w:fldCharType="begin"/>
            </w:r>
            <w:r>
              <w:rPr>
                <w:noProof/>
                <w:webHidden/>
              </w:rPr>
              <w:instrText xml:space="preserve"> PAGEREF _Toc228196489 \h </w:instrText>
            </w:r>
            <w:r>
              <w:rPr>
                <w:noProof/>
                <w:webHidden/>
              </w:rPr>
            </w:r>
            <w:r>
              <w:rPr>
                <w:noProof/>
                <w:webHidden/>
              </w:rPr>
              <w:fldChar w:fldCharType="separate"/>
            </w:r>
            <w:r>
              <w:rPr>
                <w:noProof/>
                <w:webHidden/>
              </w:rPr>
              <w:t>3</w:t>
            </w:r>
            <w:r>
              <w:rPr>
                <w:noProof/>
                <w:webHidden/>
              </w:rPr>
              <w:fldChar w:fldCharType="end"/>
            </w:r>
          </w:hyperlink>
        </w:p>
        <w:p w14:paraId="4D7E132E" w14:textId="51C7F634"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90" w:history="1">
            <w:r w:rsidRPr="0031528D">
              <w:rPr>
                <w:rStyle w:val="Hyperlink"/>
                <w:rFonts w:ascii="Garamond" w:eastAsia="Calibri" w:hAnsi="Garamond"/>
                <w:noProof/>
              </w:rPr>
              <w:t>VI.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Duties of the Election Assistants</w:t>
            </w:r>
            <w:r>
              <w:rPr>
                <w:noProof/>
                <w:webHidden/>
              </w:rPr>
              <w:tab/>
            </w:r>
            <w:r>
              <w:rPr>
                <w:noProof/>
                <w:webHidden/>
              </w:rPr>
              <w:fldChar w:fldCharType="begin"/>
            </w:r>
            <w:r>
              <w:rPr>
                <w:noProof/>
                <w:webHidden/>
              </w:rPr>
              <w:instrText xml:space="preserve"> PAGEREF _Toc228196490 \h </w:instrText>
            </w:r>
            <w:r>
              <w:rPr>
                <w:noProof/>
                <w:webHidden/>
              </w:rPr>
            </w:r>
            <w:r>
              <w:rPr>
                <w:noProof/>
                <w:webHidden/>
              </w:rPr>
              <w:fldChar w:fldCharType="separate"/>
            </w:r>
            <w:r>
              <w:rPr>
                <w:noProof/>
                <w:webHidden/>
              </w:rPr>
              <w:t>4</w:t>
            </w:r>
            <w:r>
              <w:rPr>
                <w:noProof/>
                <w:webHidden/>
              </w:rPr>
              <w:fldChar w:fldCharType="end"/>
            </w:r>
          </w:hyperlink>
        </w:p>
        <w:p w14:paraId="78B2A6F8" w14:textId="54935A6A"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91" w:history="1">
            <w:r w:rsidRPr="0031528D">
              <w:rPr>
                <w:rStyle w:val="Hyperlink"/>
                <w:rFonts w:ascii="Garamond" w:eastAsia="Calibri" w:hAnsi="Garamond"/>
                <w:noProof/>
              </w:rPr>
              <w:t>VII.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Elections Code of Ethics</w:t>
            </w:r>
            <w:r>
              <w:rPr>
                <w:noProof/>
                <w:webHidden/>
              </w:rPr>
              <w:tab/>
            </w:r>
            <w:r>
              <w:rPr>
                <w:noProof/>
                <w:webHidden/>
              </w:rPr>
              <w:fldChar w:fldCharType="begin"/>
            </w:r>
            <w:r>
              <w:rPr>
                <w:noProof/>
                <w:webHidden/>
              </w:rPr>
              <w:instrText xml:space="preserve"> PAGEREF _Toc228196491 \h </w:instrText>
            </w:r>
            <w:r>
              <w:rPr>
                <w:noProof/>
                <w:webHidden/>
              </w:rPr>
            </w:r>
            <w:r>
              <w:rPr>
                <w:noProof/>
                <w:webHidden/>
              </w:rPr>
              <w:fldChar w:fldCharType="separate"/>
            </w:r>
            <w:r>
              <w:rPr>
                <w:noProof/>
                <w:webHidden/>
              </w:rPr>
              <w:t>4</w:t>
            </w:r>
            <w:r>
              <w:rPr>
                <w:noProof/>
                <w:webHidden/>
              </w:rPr>
              <w:fldChar w:fldCharType="end"/>
            </w:r>
          </w:hyperlink>
        </w:p>
        <w:p w14:paraId="78BC816F" w14:textId="2845F02F"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92" w:history="1">
            <w:r w:rsidRPr="0031528D">
              <w:rPr>
                <w:rStyle w:val="Hyperlink"/>
                <w:rFonts w:ascii="Garamond" w:eastAsia="Calibri" w:hAnsi="Garamond"/>
                <w:noProof/>
              </w:rPr>
              <w:t>VIII.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Candidate Guidelines</w:t>
            </w:r>
            <w:r>
              <w:rPr>
                <w:noProof/>
                <w:webHidden/>
              </w:rPr>
              <w:tab/>
            </w:r>
            <w:r>
              <w:rPr>
                <w:noProof/>
                <w:webHidden/>
              </w:rPr>
              <w:fldChar w:fldCharType="begin"/>
            </w:r>
            <w:r>
              <w:rPr>
                <w:noProof/>
                <w:webHidden/>
              </w:rPr>
              <w:instrText xml:space="preserve"> PAGEREF _Toc228196492 \h </w:instrText>
            </w:r>
            <w:r>
              <w:rPr>
                <w:noProof/>
                <w:webHidden/>
              </w:rPr>
            </w:r>
            <w:r>
              <w:rPr>
                <w:noProof/>
                <w:webHidden/>
              </w:rPr>
              <w:fldChar w:fldCharType="separate"/>
            </w:r>
            <w:r>
              <w:rPr>
                <w:noProof/>
                <w:webHidden/>
              </w:rPr>
              <w:t>5</w:t>
            </w:r>
            <w:r>
              <w:rPr>
                <w:noProof/>
                <w:webHidden/>
              </w:rPr>
              <w:fldChar w:fldCharType="end"/>
            </w:r>
          </w:hyperlink>
        </w:p>
        <w:p w14:paraId="72BE7D93" w14:textId="0BCA41A8"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93" w:history="1">
            <w:r w:rsidRPr="0031528D">
              <w:rPr>
                <w:rStyle w:val="Hyperlink"/>
                <w:rFonts w:ascii="Garamond" w:eastAsia="Calibri" w:hAnsi="Garamond"/>
                <w:noProof/>
              </w:rPr>
              <w:t>IX.</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Financial Guidelines</w:t>
            </w:r>
            <w:r>
              <w:rPr>
                <w:noProof/>
                <w:webHidden/>
              </w:rPr>
              <w:tab/>
            </w:r>
            <w:r>
              <w:rPr>
                <w:noProof/>
                <w:webHidden/>
              </w:rPr>
              <w:fldChar w:fldCharType="begin"/>
            </w:r>
            <w:r>
              <w:rPr>
                <w:noProof/>
                <w:webHidden/>
              </w:rPr>
              <w:instrText xml:space="preserve"> PAGEREF _Toc228196493 \h </w:instrText>
            </w:r>
            <w:r>
              <w:rPr>
                <w:noProof/>
                <w:webHidden/>
              </w:rPr>
            </w:r>
            <w:r>
              <w:rPr>
                <w:noProof/>
                <w:webHidden/>
              </w:rPr>
              <w:fldChar w:fldCharType="separate"/>
            </w:r>
            <w:r>
              <w:rPr>
                <w:noProof/>
                <w:webHidden/>
              </w:rPr>
              <w:t>11</w:t>
            </w:r>
            <w:r>
              <w:rPr>
                <w:noProof/>
                <w:webHidden/>
              </w:rPr>
              <w:fldChar w:fldCharType="end"/>
            </w:r>
          </w:hyperlink>
        </w:p>
        <w:p w14:paraId="10E47328" w14:textId="2C50F036" w:rsidR="004E504D" w:rsidRDefault="004E504D">
          <w:pPr>
            <w:pStyle w:val="TOC2"/>
            <w:tabs>
              <w:tab w:val="left" w:pos="720"/>
              <w:tab w:val="right" w:leader="dot" w:pos="10070"/>
            </w:tabs>
            <w:rPr>
              <w:rFonts w:asciiTheme="minorHAnsi" w:eastAsiaTheme="minorEastAsia" w:hAnsiTheme="minorHAnsi" w:cstheme="minorBidi"/>
              <w:noProof/>
              <w:kern w:val="2"/>
              <w:szCs w:val="24"/>
              <w14:ligatures w14:val="standardContextual"/>
            </w:rPr>
          </w:pPr>
          <w:hyperlink w:anchor="_Toc228196494" w:history="1">
            <w:r w:rsidRPr="0031528D">
              <w:rPr>
                <w:rStyle w:val="Hyperlink"/>
                <w:rFonts w:ascii="Garamond" w:eastAsia="Calibri" w:hAnsi="Garamond"/>
                <w:noProof/>
              </w:rPr>
              <w:t>X.</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Operations of the Election System</w:t>
            </w:r>
            <w:r>
              <w:rPr>
                <w:noProof/>
                <w:webHidden/>
              </w:rPr>
              <w:tab/>
            </w:r>
            <w:r>
              <w:rPr>
                <w:noProof/>
                <w:webHidden/>
              </w:rPr>
              <w:fldChar w:fldCharType="begin"/>
            </w:r>
            <w:r>
              <w:rPr>
                <w:noProof/>
                <w:webHidden/>
              </w:rPr>
              <w:instrText xml:space="preserve"> PAGEREF _Toc228196494 \h </w:instrText>
            </w:r>
            <w:r>
              <w:rPr>
                <w:noProof/>
                <w:webHidden/>
              </w:rPr>
            </w:r>
            <w:r>
              <w:rPr>
                <w:noProof/>
                <w:webHidden/>
              </w:rPr>
              <w:fldChar w:fldCharType="separate"/>
            </w:r>
            <w:r>
              <w:rPr>
                <w:noProof/>
                <w:webHidden/>
              </w:rPr>
              <w:t>12</w:t>
            </w:r>
            <w:r>
              <w:rPr>
                <w:noProof/>
                <w:webHidden/>
              </w:rPr>
              <w:fldChar w:fldCharType="end"/>
            </w:r>
          </w:hyperlink>
        </w:p>
        <w:p w14:paraId="272277A9" w14:textId="23A46D02" w:rsidR="004E504D" w:rsidRDefault="004E504D">
          <w:pPr>
            <w:pStyle w:val="TOC2"/>
            <w:tabs>
              <w:tab w:val="left" w:pos="960"/>
              <w:tab w:val="right" w:leader="dot" w:pos="10070"/>
            </w:tabs>
            <w:rPr>
              <w:rFonts w:asciiTheme="minorHAnsi" w:eastAsiaTheme="minorEastAsia" w:hAnsiTheme="minorHAnsi" w:cstheme="minorBidi"/>
              <w:noProof/>
              <w:kern w:val="2"/>
              <w:szCs w:val="24"/>
              <w14:ligatures w14:val="standardContextual"/>
            </w:rPr>
          </w:pPr>
          <w:hyperlink w:anchor="_Toc228196495" w:history="1">
            <w:r w:rsidRPr="0031528D">
              <w:rPr>
                <w:rStyle w:val="Hyperlink"/>
                <w:rFonts w:ascii="Garamond" w:eastAsia="Calibri" w:hAnsi="Garamond"/>
                <w:noProof/>
              </w:rPr>
              <w:t>XI.</w:t>
            </w:r>
            <w:r>
              <w:rPr>
                <w:rFonts w:asciiTheme="minorHAnsi" w:eastAsiaTheme="minorEastAsia" w:hAnsiTheme="minorHAnsi" w:cstheme="minorBidi"/>
                <w:noProof/>
                <w:kern w:val="2"/>
                <w:szCs w:val="24"/>
                <w14:ligatures w14:val="standardContextual"/>
              </w:rPr>
              <w:tab/>
            </w:r>
            <w:r w:rsidRPr="0031528D">
              <w:rPr>
                <w:rStyle w:val="Hyperlink"/>
                <w:rFonts w:ascii="Garamond" w:eastAsia="Calibri" w:hAnsi="Garamond"/>
                <w:noProof/>
              </w:rPr>
              <w:t>Validation of an Election</w:t>
            </w:r>
            <w:r>
              <w:rPr>
                <w:noProof/>
                <w:webHidden/>
              </w:rPr>
              <w:tab/>
            </w:r>
            <w:r>
              <w:rPr>
                <w:noProof/>
                <w:webHidden/>
              </w:rPr>
              <w:fldChar w:fldCharType="begin"/>
            </w:r>
            <w:r>
              <w:rPr>
                <w:noProof/>
                <w:webHidden/>
              </w:rPr>
              <w:instrText xml:space="preserve"> PAGEREF _Toc228196495 \h </w:instrText>
            </w:r>
            <w:r>
              <w:rPr>
                <w:noProof/>
                <w:webHidden/>
              </w:rPr>
            </w:r>
            <w:r>
              <w:rPr>
                <w:noProof/>
                <w:webHidden/>
              </w:rPr>
              <w:fldChar w:fldCharType="separate"/>
            </w:r>
            <w:r>
              <w:rPr>
                <w:noProof/>
                <w:webHidden/>
              </w:rPr>
              <w:t>15</w:t>
            </w:r>
            <w:r>
              <w:rPr>
                <w:noProof/>
                <w:webHidden/>
              </w:rPr>
              <w:fldChar w:fldCharType="end"/>
            </w:r>
          </w:hyperlink>
        </w:p>
        <w:p w14:paraId="5FA94106" w14:textId="705555B9" w:rsidR="006A1D02" w:rsidRDefault="006A1D02">
          <w:r>
            <w:rPr>
              <w:b/>
              <w:bCs/>
              <w:noProof/>
            </w:rPr>
            <w:fldChar w:fldCharType="end"/>
          </w:r>
        </w:p>
      </w:sdtContent>
    </w:sdt>
    <w:p w14:paraId="646626BD" w14:textId="77777777" w:rsidR="007C7D83" w:rsidRDefault="007C7D83">
      <w:pPr>
        <w:spacing w:after="200" w:line="276" w:lineRule="auto"/>
        <w:rPr>
          <w:rFonts w:ascii="Garamond" w:eastAsia="Calibri" w:hAnsi="Garamond"/>
          <w:szCs w:val="60"/>
        </w:rPr>
      </w:pPr>
    </w:p>
    <w:p w14:paraId="2355291C" w14:textId="77777777" w:rsidR="007C7D83" w:rsidRDefault="007C7D83">
      <w:pPr>
        <w:spacing w:after="200" w:line="276" w:lineRule="auto"/>
        <w:rPr>
          <w:rFonts w:ascii="Garamond" w:eastAsia="Calibri" w:hAnsi="Garamond"/>
          <w:szCs w:val="60"/>
        </w:rPr>
      </w:pPr>
      <w:r>
        <w:rPr>
          <w:rFonts w:ascii="Garamond" w:eastAsia="Calibri" w:hAnsi="Garamond"/>
          <w:szCs w:val="60"/>
        </w:rPr>
        <w:br w:type="page"/>
      </w:r>
    </w:p>
    <w:p w14:paraId="3A5134C2"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4" w:name="_Toc225760739"/>
      <w:bookmarkStart w:id="5" w:name="_Toc228196485"/>
      <w:r w:rsidRPr="00F11B2E">
        <w:rPr>
          <w:rFonts w:ascii="Garamond" w:eastAsia="Calibri" w:hAnsi="Garamond"/>
          <w:szCs w:val="60"/>
        </w:rPr>
        <w:lastRenderedPageBreak/>
        <w:t>Organization</w:t>
      </w:r>
      <w:bookmarkEnd w:id="4"/>
      <w:bookmarkEnd w:id="5"/>
      <w:r w:rsidRPr="00F11B2E">
        <w:rPr>
          <w:rFonts w:ascii="Garamond" w:eastAsia="Calibri" w:hAnsi="Garamond"/>
          <w:szCs w:val="60"/>
        </w:rPr>
        <w:t xml:space="preserve"> </w:t>
      </w:r>
    </w:p>
    <w:p w14:paraId="5861BA49" w14:textId="77777777" w:rsidR="004E504D" w:rsidRPr="00F11B2E" w:rsidRDefault="004E504D" w:rsidP="004E504D">
      <w:pPr>
        <w:ind w:left="1080"/>
        <w:rPr>
          <w:rFonts w:ascii="Garamond" w:eastAsia="Calibri" w:hAnsi="Garamond"/>
          <w:szCs w:val="24"/>
        </w:rPr>
      </w:pPr>
      <w:r w:rsidRPr="00F11B2E">
        <w:rPr>
          <w:rFonts w:ascii="Garamond" w:eastAsia="Calibri" w:hAnsi="Garamond"/>
          <w:szCs w:val="24"/>
        </w:rPr>
        <w:t>There shall be an Office of Elections responsible for the unbiased production and maintenance of all Student Government elections.</w:t>
      </w:r>
    </w:p>
    <w:p w14:paraId="38346B1F" w14:textId="77777777" w:rsidR="004E504D" w:rsidRPr="00F11B2E" w:rsidRDefault="004E504D" w:rsidP="004E504D">
      <w:pPr>
        <w:ind w:left="1080"/>
        <w:rPr>
          <w:rFonts w:ascii="Garamond" w:eastAsia="Calibri" w:hAnsi="Garamond"/>
          <w:szCs w:val="24"/>
        </w:rPr>
      </w:pPr>
    </w:p>
    <w:p w14:paraId="4DFE4D9E"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6" w:name="_Toc225760740"/>
      <w:bookmarkStart w:id="7" w:name="_Toc228196486"/>
      <w:r w:rsidRPr="00F11B2E">
        <w:rPr>
          <w:rFonts w:ascii="Garamond" w:eastAsia="Calibri" w:hAnsi="Garamond"/>
          <w:szCs w:val="60"/>
        </w:rPr>
        <w:t>Purpose</w:t>
      </w:r>
      <w:bookmarkEnd w:id="6"/>
      <w:bookmarkEnd w:id="7"/>
      <w:r w:rsidRPr="00F11B2E">
        <w:rPr>
          <w:rFonts w:ascii="Garamond" w:eastAsia="Calibri" w:hAnsi="Garamond"/>
          <w:szCs w:val="60"/>
        </w:rPr>
        <w:t xml:space="preserve"> </w:t>
      </w:r>
    </w:p>
    <w:p w14:paraId="2FF47992" w14:textId="77777777" w:rsidR="004E504D" w:rsidRPr="00F11B2E" w:rsidRDefault="004E504D" w:rsidP="004E504D">
      <w:pPr>
        <w:ind w:left="1080"/>
        <w:rPr>
          <w:rFonts w:ascii="Garamond" w:eastAsia="Calibri" w:hAnsi="Garamond"/>
          <w:szCs w:val="24"/>
        </w:rPr>
      </w:pPr>
      <w:r w:rsidRPr="00F11B2E">
        <w:rPr>
          <w:rFonts w:ascii="Garamond" w:eastAsia="Calibri" w:hAnsi="Garamond"/>
          <w:szCs w:val="24"/>
        </w:rPr>
        <w:t xml:space="preserve">The purpose of the Office of Elections shall be to maintain a system of binding guidelines for the </w:t>
      </w:r>
      <w:proofErr w:type="gramStart"/>
      <w:r w:rsidRPr="00F11B2E">
        <w:rPr>
          <w:rFonts w:ascii="Garamond" w:eastAsia="Calibri" w:hAnsi="Garamond"/>
          <w:szCs w:val="24"/>
        </w:rPr>
        <w:t>aforementioned office</w:t>
      </w:r>
      <w:proofErr w:type="gramEnd"/>
      <w:r w:rsidRPr="00F11B2E">
        <w:rPr>
          <w:rFonts w:ascii="Garamond" w:eastAsia="Calibri" w:hAnsi="Garamond"/>
          <w:szCs w:val="24"/>
        </w:rPr>
        <w:t>, political party organizations on campus, and all prospective candidates for election. Thus, this system shall be known as the Election Policies and Procedures and shall dictate the manner and scope in which this government applies restriction, resolution, and restitution in all election related manners.</w:t>
      </w:r>
    </w:p>
    <w:p w14:paraId="50E8A157" w14:textId="77777777" w:rsidR="004E504D" w:rsidRPr="00F11B2E" w:rsidRDefault="004E504D" w:rsidP="004E504D">
      <w:pPr>
        <w:ind w:left="1080"/>
        <w:rPr>
          <w:rFonts w:ascii="Garamond" w:eastAsia="Calibri" w:hAnsi="Garamond"/>
          <w:szCs w:val="24"/>
        </w:rPr>
      </w:pPr>
    </w:p>
    <w:p w14:paraId="07827581"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8" w:name="_Toc225760741"/>
      <w:bookmarkStart w:id="9" w:name="_Toc228196487"/>
      <w:r w:rsidRPr="00F11B2E">
        <w:rPr>
          <w:rFonts w:ascii="Garamond" w:eastAsia="Calibri" w:hAnsi="Garamond"/>
          <w:szCs w:val="60"/>
        </w:rPr>
        <w:t>Composition of the Office of Elections</w:t>
      </w:r>
      <w:bookmarkEnd w:id="8"/>
      <w:bookmarkEnd w:id="9"/>
    </w:p>
    <w:p w14:paraId="32E282BF" w14:textId="77777777" w:rsidR="004E504D" w:rsidRPr="00F11B2E" w:rsidRDefault="004E504D" w:rsidP="004E504D">
      <w:pPr>
        <w:ind w:left="1080"/>
        <w:rPr>
          <w:rFonts w:ascii="Garamond" w:eastAsia="Calibri" w:hAnsi="Garamond"/>
          <w:szCs w:val="24"/>
        </w:rPr>
      </w:pPr>
      <w:r w:rsidRPr="00F11B2E">
        <w:rPr>
          <w:rFonts w:ascii="Garamond" w:eastAsia="Calibri" w:hAnsi="Garamond"/>
          <w:szCs w:val="24"/>
        </w:rPr>
        <w:t>The Office of Elections will be responsible for election oversight, candidate training, and maintenance of poll locations and materials. Additionally, the Office of Elections may consist of up to four members which shall include: The Supervisor of Elections, the Deputy Supervisor of Elections, and up to two Election Assistants.</w:t>
      </w:r>
    </w:p>
    <w:p w14:paraId="36BEABA9" w14:textId="77777777" w:rsidR="004E504D" w:rsidRPr="00F11B2E" w:rsidRDefault="004E504D" w:rsidP="004E504D">
      <w:pPr>
        <w:pStyle w:val="Body"/>
        <w:tabs>
          <w:tab w:val="clear" w:pos="720"/>
        </w:tabs>
        <w:spacing w:after="0"/>
        <w:ind w:left="1440"/>
        <w:jc w:val="left"/>
        <w:rPr>
          <w:rFonts w:ascii="Times New Roman" w:hAnsi="Times New Roman"/>
          <w:bCs/>
          <w:sz w:val="22"/>
          <w:szCs w:val="22"/>
        </w:rPr>
      </w:pPr>
    </w:p>
    <w:p w14:paraId="4BCC36CE"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10" w:name="_Toc225760742"/>
      <w:bookmarkStart w:id="11" w:name="_Toc228196488"/>
      <w:r w:rsidRPr="00F11B2E">
        <w:rPr>
          <w:rFonts w:ascii="Garamond" w:eastAsia="Calibri" w:hAnsi="Garamond"/>
          <w:szCs w:val="60"/>
        </w:rPr>
        <w:t>Duties of the Supervisor of Elections</w:t>
      </w:r>
      <w:bookmarkEnd w:id="10"/>
      <w:bookmarkEnd w:id="11"/>
    </w:p>
    <w:p w14:paraId="745F5074"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Be responsible for proposing changes for the Elections Policies and Procedures to the Rules and Oversight (R&amp;O) Committee, when necessary.</w:t>
      </w:r>
    </w:p>
    <w:p w14:paraId="079E6742"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Be responsible for executing all provisions provided within the Elections Policies and Procedures.</w:t>
      </w:r>
    </w:p>
    <w:p w14:paraId="62EBFEDB"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Make public an election timeline, containing all important dates, deadlines, and statutes of limitations prior to the start of each semester as they pertain to the upcoming General Election.</w:t>
      </w:r>
    </w:p>
    <w:p w14:paraId="129CF406"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Refer alleged violations of the Election Code and Election Policies and Procedures, to the Office of the Attorney General.</w:t>
      </w:r>
    </w:p>
    <w:p w14:paraId="2A4A4334"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Be responsible for employing impartial members to the Office of Elections including one Deputy Supervisor of Elections and up to two Election Assistants.</w:t>
      </w:r>
    </w:p>
    <w:p w14:paraId="7E00DE21"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Shall serve as the chair of the Office of Elections.</w:t>
      </w:r>
    </w:p>
    <w:p w14:paraId="025699B1"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Shall notify the candidates of their eligibility to participate in the elections process.</w:t>
      </w:r>
    </w:p>
    <w:p w14:paraId="4F52DEF6"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Submit recommendations for removal of the Deputy Supervisor of Elections to the Senate.</w:t>
      </w:r>
    </w:p>
    <w:p w14:paraId="39405E09"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Train and assign duties to the members of the Office of Elections</w:t>
      </w:r>
    </w:p>
    <w:p w14:paraId="75644181"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Shall approve and file all campaign materials, including financial information and election results.</w:t>
      </w:r>
    </w:p>
    <w:p w14:paraId="2231E195"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Be responsible for distributing all appropriate elections material to the Party Chair(s) and any independent candidates.</w:t>
      </w:r>
    </w:p>
    <w:p w14:paraId="6EA7E45F"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May conduct a meeting with the Party Chair(s) to establish guidelines and review documentation.</w:t>
      </w:r>
    </w:p>
    <w:p w14:paraId="39F10926"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Be responsible to reserve space(s) for the Political Party Organizations.</w:t>
      </w:r>
    </w:p>
    <w:p w14:paraId="6EF8BB5D"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Shall have the authority to approve or decline campaign material request(s).</w:t>
      </w:r>
    </w:p>
    <w:p w14:paraId="5738C057" w14:textId="77777777" w:rsidR="004E504D" w:rsidRPr="00F11B2E" w:rsidRDefault="004E504D" w:rsidP="004E504D">
      <w:pPr>
        <w:widowControl w:val="0"/>
        <w:numPr>
          <w:ilvl w:val="1"/>
          <w:numId w:val="2"/>
        </w:numPr>
        <w:rPr>
          <w:rFonts w:ascii="Garamond" w:eastAsia="Calibri" w:hAnsi="Garamond"/>
          <w:szCs w:val="24"/>
        </w:rPr>
      </w:pPr>
      <w:r w:rsidRPr="00F11B2E">
        <w:rPr>
          <w:rFonts w:ascii="Garamond" w:eastAsia="Calibri" w:hAnsi="Garamond"/>
          <w:szCs w:val="24"/>
        </w:rPr>
        <w:t>Shall be responsible for implementing a Student Government sponsored Student Body Presidential Debate every Spring Semester, if contested. This debate must take place during campaigning, and it is the Supervisor’s responsibility to:</w:t>
      </w:r>
    </w:p>
    <w:p w14:paraId="3737B6A1" w14:textId="77777777" w:rsidR="004E504D" w:rsidRPr="00F11B2E" w:rsidRDefault="004E504D" w:rsidP="004E504D">
      <w:pPr>
        <w:widowControl w:val="0"/>
        <w:numPr>
          <w:ilvl w:val="2"/>
          <w:numId w:val="2"/>
        </w:numPr>
        <w:ind w:left="1440" w:hanging="360"/>
        <w:rPr>
          <w:rFonts w:ascii="Garamond" w:eastAsia="Calibri" w:hAnsi="Garamond"/>
          <w:szCs w:val="24"/>
        </w:rPr>
      </w:pPr>
      <w:r w:rsidRPr="00F11B2E">
        <w:rPr>
          <w:rFonts w:ascii="Garamond" w:eastAsia="Calibri" w:hAnsi="Garamond"/>
          <w:szCs w:val="24"/>
        </w:rPr>
        <w:t>Generate questions for the debate.</w:t>
      </w:r>
    </w:p>
    <w:p w14:paraId="6F65FCFA" w14:textId="77777777" w:rsidR="004E504D" w:rsidRPr="00F11B2E" w:rsidRDefault="004E504D" w:rsidP="004E504D">
      <w:pPr>
        <w:widowControl w:val="0"/>
        <w:numPr>
          <w:ilvl w:val="2"/>
          <w:numId w:val="2"/>
        </w:numPr>
        <w:ind w:left="1440" w:hanging="360"/>
        <w:rPr>
          <w:rFonts w:ascii="Garamond" w:eastAsia="Calibri" w:hAnsi="Garamond"/>
          <w:szCs w:val="24"/>
        </w:rPr>
      </w:pPr>
      <w:r w:rsidRPr="00F11B2E">
        <w:rPr>
          <w:rFonts w:ascii="Garamond" w:eastAsia="Calibri" w:hAnsi="Garamond"/>
          <w:szCs w:val="24"/>
        </w:rPr>
        <w:t>Notify all candidates of the event details in writing including the time, place, and location.</w:t>
      </w:r>
    </w:p>
    <w:p w14:paraId="36A6EF64" w14:textId="77777777" w:rsidR="004E504D" w:rsidRPr="00F11B2E" w:rsidRDefault="004E504D" w:rsidP="004E504D">
      <w:pPr>
        <w:widowControl w:val="0"/>
        <w:numPr>
          <w:ilvl w:val="2"/>
          <w:numId w:val="2"/>
        </w:numPr>
        <w:ind w:left="1440" w:hanging="360"/>
        <w:rPr>
          <w:rFonts w:ascii="Garamond" w:eastAsia="Calibri" w:hAnsi="Garamond"/>
          <w:szCs w:val="24"/>
        </w:rPr>
      </w:pPr>
      <w:r w:rsidRPr="00F11B2E">
        <w:rPr>
          <w:rFonts w:ascii="Garamond" w:eastAsia="Calibri" w:hAnsi="Garamond"/>
          <w:szCs w:val="24"/>
        </w:rPr>
        <w:t xml:space="preserve">Advertise the event to the Student Body no less than five (5) school days prior to the event. </w:t>
      </w:r>
    </w:p>
    <w:p w14:paraId="3D3AB0CF" w14:textId="77777777" w:rsidR="004E504D" w:rsidRPr="00F11B2E" w:rsidRDefault="004E504D" w:rsidP="004E504D">
      <w:pPr>
        <w:widowControl w:val="0"/>
        <w:ind w:left="1440"/>
        <w:rPr>
          <w:rFonts w:ascii="Garamond" w:eastAsia="Calibri" w:hAnsi="Garamond"/>
          <w:szCs w:val="24"/>
        </w:rPr>
      </w:pPr>
    </w:p>
    <w:p w14:paraId="0F9DDB1B"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12" w:name="_Toc225760743"/>
      <w:bookmarkStart w:id="13" w:name="_Toc228196489"/>
      <w:r w:rsidRPr="00F11B2E">
        <w:rPr>
          <w:rFonts w:ascii="Garamond" w:eastAsia="Calibri" w:hAnsi="Garamond"/>
          <w:szCs w:val="60"/>
        </w:rPr>
        <w:t>Duties of the Deputy Supervisor of Elections</w:t>
      </w:r>
      <w:bookmarkEnd w:id="12"/>
      <w:bookmarkEnd w:id="13"/>
      <w:r w:rsidRPr="00F11B2E">
        <w:rPr>
          <w:rFonts w:ascii="Garamond" w:eastAsia="Calibri" w:hAnsi="Garamond"/>
          <w:szCs w:val="60"/>
        </w:rPr>
        <w:t xml:space="preserve"> </w:t>
      </w:r>
    </w:p>
    <w:p w14:paraId="35EB4F7C"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 xml:space="preserve">Assume the duties of the Supervisor of Elections in the event of their absence. </w:t>
      </w:r>
    </w:p>
    <w:p w14:paraId="1F551620"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Shall serve as the Vice Chair of the Office of Elections</w:t>
      </w:r>
    </w:p>
    <w:p w14:paraId="1E3E8771"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lastRenderedPageBreak/>
        <w:t>Assist the Supervisor of Elections in hiring and training the Election Assistants, including the administration of the proper Elections Code examinations.</w:t>
      </w:r>
    </w:p>
    <w:p w14:paraId="5FDECE45"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Establish at least two Mandatory Candidacy Meetings.</w:t>
      </w:r>
    </w:p>
    <w:p w14:paraId="019C0D34"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Work with the Supervisor of Elections to properly advertise each event (such as the Student Body Presidential Debate, poll dates, tabling, etcetera) with the appropriate information attached.</w:t>
      </w:r>
    </w:p>
    <w:p w14:paraId="5AB33917"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Assist the Supervisor of Elections in creating the graphics for all Office of Elections events.</w:t>
      </w:r>
    </w:p>
    <w:p w14:paraId="28A1FFD9" w14:textId="77777777" w:rsidR="004E504D" w:rsidRPr="00F11B2E" w:rsidRDefault="004E504D" w:rsidP="004E504D">
      <w:pPr>
        <w:widowControl w:val="0"/>
        <w:numPr>
          <w:ilvl w:val="0"/>
          <w:numId w:val="3"/>
        </w:numPr>
        <w:rPr>
          <w:rFonts w:ascii="Garamond" w:eastAsia="Calibri" w:hAnsi="Garamond"/>
          <w:szCs w:val="24"/>
        </w:rPr>
      </w:pPr>
      <w:r w:rsidRPr="00F11B2E">
        <w:rPr>
          <w:rFonts w:ascii="Garamond" w:eastAsia="Calibri" w:hAnsi="Garamond"/>
          <w:szCs w:val="24"/>
        </w:rPr>
        <w:t>Assist the Supervisor of Elections in overseeing the completion of initiatives related to elections as needed.</w:t>
      </w:r>
    </w:p>
    <w:p w14:paraId="69E0FAA0" w14:textId="77777777" w:rsidR="004E504D" w:rsidRPr="00F11B2E" w:rsidRDefault="004E504D" w:rsidP="004E504D">
      <w:pPr>
        <w:widowControl w:val="0"/>
        <w:ind w:left="1080"/>
        <w:rPr>
          <w:rFonts w:ascii="Garamond" w:eastAsia="Calibri" w:hAnsi="Garamond"/>
          <w:szCs w:val="24"/>
        </w:rPr>
      </w:pPr>
    </w:p>
    <w:p w14:paraId="76FBC14F"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14" w:name="_Toc225760744"/>
      <w:bookmarkStart w:id="15" w:name="_Toc228196490"/>
      <w:r w:rsidRPr="00F11B2E">
        <w:rPr>
          <w:rFonts w:ascii="Garamond" w:eastAsia="Calibri" w:hAnsi="Garamond"/>
          <w:szCs w:val="60"/>
        </w:rPr>
        <w:t>Duties of the Election Assistants</w:t>
      </w:r>
      <w:bookmarkEnd w:id="14"/>
      <w:bookmarkEnd w:id="15"/>
      <w:r w:rsidRPr="00F11B2E">
        <w:rPr>
          <w:rFonts w:ascii="Garamond" w:eastAsia="Calibri" w:hAnsi="Garamond"/>
          <w:szCs w:val="60"/>
        </w:rPr>
        <w:t xml:space="preserve"> </w:t>
      </w:r>
    </w:p>
    <w:p w14:paraId="3333F733"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Shall serve as members of the Office of Elections.</w:t>
      </w:r>
    </w:p>
    <w:p w14:paraId="6B9F30F9"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Shall be hired by the Supervisor of Elections or designee.</w:t>
      </w:r>
    </w:p>
    <w:p w14:paraId="5526AB4E"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 xml:space="preserve">Each Assistant must pass the Elections Code examination by 80% (or greater) </w:t>
      </w:r>
      <w:proofErr w:type="gramStart"/>
      <w:r w:rsidRPr="00F11B2E">
        <w:rPr>
          <w:rFonts w:ascii="Garamond" w:eastAsia="Calibri" w:hAnsi="Garamond"/>
          <w:szCs w:val="24"/>
        </w:rPr>
        <w:t>in order to</w:t>
      </w:r>
      <w:proofErr w:type="gramEnd"/>
      <w:r w:rsidRPr="00F11B2E">
        <w:rPr>
          <w:rFonts w:ascii="Garamond" w:eastAsia="Calibri" w:hAnsi="Garamond"/>
          <w:szCs w:val="24"/>
        </w:rPr>
        <w:t xml:space="preserve"> be qualified for the position.</w:t>
      </w:r>
    </w:p>
    <w:p w14:paraId="4786AA13"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Assist the Supervisor of Elections in documenting campaign materials.</w:t>
      </w:r>
    </w:p>
    <w:p w14:paraId="14377378"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Shall be held accountable for working their designated poll shifts.</w:t>
      </w:r>
    </w:p>
    <w:p w14:paraId="2E5590E5" w14:textId="77777777" w:rsidR="004E504D" w:rsidRPr="00F11B2E" w:rsidRDefault="004E504D" w:rsidP="004E504D">
      <w:pPr>
        <w:widowControl w:val="0"/>
        <w:numPr>
          <w:ilvl w:val="0"/>
          <w:numId w:val="4"/>
        </w:numPr>
        <w:rPr>
          <w:rFonts w:ascii="Garamond" w:eastAsia="Calibri" w:hAnsi="Garamond"/>
          <w:szCs w:val="24"/>
        </w:rPr>
      </w:pPr>
      <w:r w:rsidRPr="00F11B2E">
        <w:rPr>
          <w:rFonts w:ascii="Garamond" w:eastAsia="Calibri" w:hAnsi="Garamond"/>
          <w:szCs w:val="24"/>
        </w:rPr>
        <w:t>Assist the Supervisor of Elections and Deputy Supervisor of Elections with any additional duties as needed including tabling events.</w:t>
      </w:r>
    </w:p>
    <w:p w14:paraId="76FF9FDC" w14:textId="77777777" w:rsidR="004E504D" w:rsidRPr="00F11B2E" w:rsidRDefault="004E504D" w:rsidP="004E504D">
      <w:pPr>
        <w:widowControl w:val="0"/>
        <w:rPr>
          <w:rFonts w:ascii="Garamond" w:eastAsia="Calibri" w:hAnsi="Garamond"/>
          <w:szCs w:val="24"/>
        </w:rPr>
      </w:pPr>
    </w:p>
    <w:p w14:paraId="47A4C28B" w14:textId="77777777" w:rsidR="004E504D" w:rsidRPr="00F11B2E" w:rsidRDefault="004E504D" w:rsidP="004E504D">
      <w:pPr>
        <w:widowControl w:val="0"/>
        <w:numPr>
          <w:ilvl w:val="0"/>
          <w:numId w:val="2"/>
        </w:numPr>
        <w:ind w:left="990" w:hanging="630"/>
        <w:outlineLvl w:val="1"/>
        <w:rPr>
          <w:rFonts w:ascii="Garamond" w:eastAsia="Calibri" w:hAnsi="Garamond"/>
          <w:szCs w:val="60"/>
        </w:rPr>
      </w:pPr>
      <w:bookmarkStart w:id="16" w:name="_Toc225760746"/>
      <w:bookmarkStart w:id="17" w:name="_Toc228196491"/>
      <w:r w:rsidRPr="00F11B2E">
        <w:rPr>
          <w:rFonts w:ascii="Garamond" w:eastAsia="Calibri" w:hAnsi="Garamond"/>
          <w:szCs w:val="60"/>
        </w:rPr>
        <w:t>Elections Code of Ethics</w:t>
      </w:r>
      <w:bookmarkEnd w:id="16"/>
      <w:bookmarkEnd w:id="17"/>
    </w:p>
    <w:p w14:paraId="16C81FA5" w14:textId="77777777" w:rsidR="004E504D" w:rsidRPr="00F11B2E" w:rsidRDefault="004E504D" w:rsidP="004E504D">
      <w:pPr>
        <w:widowControl w:val="0"/>
        <w:numPr>
          <w:ilvl w:val="0"/>
          <w:numId w:val="6"/>
        </w:numPr>
        <w:rPr>
          <w:rFonts w:ascii="Garamond" w:eastAsia="Calibri" w:hAnsi="Garamond"/>
          <w:szCs w:val="24"/>
        </w:rPr>
      </w:pPr>
      <w:r w:rsidRPr="00F11B2E">
        <w:rPr>
          <w:rFonts w:ascii="Garamond" w:eastAsia="Calibri" w:hAnsi="Garamond"/>
          <w:szCs w:val="24"/>
        </w:rPr>
        <w:t>Purpose</w:t>
      </w:r>
    </w:p>
    <w:p w14:paraId="1672CBEB" w14:textId="77777777" w:rsidR="004E504D" w:rsidRPr="00F11B2E" w:rsidRDefault="004E504D" w:rsidP="004E504D">
      <w:pPr>
        <w:widowControl w:val="0"/>
        <w:numPr>
          <w:ilvl w:val="0"/>
          <w:numId w:val="8"/>
        </w:numPr>
        <w:ind w:left="1800" w:hanging="360"/>
        <w:rPr>
          <w:rFonts w:ascii="Garamond" w:eastAsia="Calibri" w:hAnsi="Garamond"/>
          <w:szCs w:val="24"/>
        </w:rPr>
      </w:pPr>
      <w:r w:rsidRPr="00F11B2E">
        <w:rPr>
          <w:rFonts w:ascii="Garamond" w:eastAsia="Calibri" w:hAnsi="Garamond"/>
          <w:szCs w:val="24"/>
        </w:rPr>
        <w:t xml:space="preserve">The Elections Code of Ethics is established as a mutual respect and agreement between all persons involved with the elections process. As such, it serves to establish basic standards and values that are essential to the preservation of democratic principles. </w:t>
      </w:r>
    </w:p>
    <w:p w14:paraId="4D05BB14" w14:textId="77777777" w:rsidR="004E504D" w:rsidRPr="00F11B2E" w:rsidRDefault="004E504D" w:rsidP="004E504D">
      <w:pPr>
        <w:widowControl w:val="0"/>
        <w:numPr>
          <w:ilvl w:val="0"/>
          <w:numId w:val="6"/>
        </w:numPr>
        <w:rPr>
          <w:rFonts w:ascii="Garamond" w:eastAsia="Calibri" w:hAnsi="Garamond"/>
          <w:szCs w:val="24"/>
        </w:rPr>
      </w:pPr>
      <w:r w:rsidRPr="00F11B2E">
        <w:rPr>
          <w:rFonts w:ascii="Garamond" w:eastAsia="Calibri" w:hAnsi="Garamond"/>
          <w:szCs w:val="24"/>
        </w:rPr>
        <w:t>System of Ethical Standards</w:t>
      </w:r>
    </w:p>
    <w:p w14:paraId="6FE6DDC2" w14:textId="77777777" w:rsidR="004E504D" w:rsidRPr="00F11B2E" w:rsidRDefault="004E504D" w:rsidP="004E504D">
      <w:pPr>
        <w:widowControl w:val="0"/>
        <w:numPr>
          <w:ilvl w:val="0"/>
          <w:numId w:val="9"/>
        </w:numPr>
        <w:ind w:left="1800" w:hanging="360"/>
        <w:rPr>
          <w:rFonts w:ascii="Garamond" w:eastAsia="Calibri" w:hAnsi="Garamond"/>
          <w:szCs w:val="24"/>
        </w:rPr>
      </w:pPr>
      <w:r w:rsidRPr="00F11B2E">
        <w:rPr>
          <w:rFonts w:ascii="Garamond" w:eastAsia="Calibri" w:hAnsi="Garamond"/>
          <w:szCs w:val="24"/>
        </w:rPr>
        <w:t>No person shall:</w:t>
      </w:r>
    </w:p>
    <w:p w14:paraId="06D6401C"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Misrepresent any material fact(s) through any campaign material(s) or action(s).</w:t>
      </w:r>
    </w:p>
    <w:p w14:paraId="6466238C"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Misrepresent any campaign material(s) or action(s) as being the property or undertaking of any other candidate or party organization.</w:t>
      </w:r>
    </w:p>
    <w:p w14:paraId="3D6EA699"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Condone or authorize the destruction or theft of any candidate(s) or party organization(s) campaign material(s).</w:t>
      </w:r>
    </w:p>
    <w:p w14:paraId="58FA1545"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Commit written, printed, or verbal defamation.</w:t>
      </w:r>
    </w:p>
    <w:p w14:paraId="0D0EE22B"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 xml:space="preserve"> Violate any University Policies and Regulations that are in place </w:t>
      </w:r>
      <w:proofErr w:type="gramStart"/>
      <w:r w:rsidRPr="00F11B2E">
        <w:rPr>
          <w:rFonts w:ascii="Garamond" w:eastAsia="Calibri" w:hAnsi="Garamond"/>
          <w:szCs w:val="24"/>
        </w:rPr>
        <w:t>during the course of</w:t>
      </w:r>
      <w:proofErr w:type="gramEnd"/>
      <w:r w:rsidRPr="00F11B2E">
        <w:rPr>
          <w:rFonts w:ascii="Garamond" w:eastAsia="Calibri" w:hAnsi="Garamond"/>
          <w:szCs w:val="24"/>
        </w:rPr>
        <w:t xml:space="preserve"> the election. </w:t>
      </w:r>
    </w:p>
    <w:p w14:paraId="0F0746E5" w14:textId="77777777" w:rsidR="004E504D" w:rsidRPr="00F11B2E" w:rsidRDefault="004E504D" w:rsidP="004E504D">
      <w:pPr>
        <w:widowControl w:val="0"/>
        <w:numPr>
          <w:ilvl w:val="3"/>
          <w:numId w:val="2"/>
        </w:numPr>
        <w:ind w:left="2250"/>
        <w:rPr>
          <w:rFonts w:ascii="Garamond" w:eastAsia="Calibri" w:hAnsi="Garamond"/>
          <w:szCs w:val="24"/>
        </w:rPr>
      </w:pPr>
      <w:r w:rsidRPr="00F11B2E">
        <w:rPr>
          <w:rFonts w:ascii="Garamond" w:eastAsia="Calibri" w:hAnsi="Garamond"/>
          <w:szCs w:val="24"/>
        </w:rPr>
        <w:t>Discriminate as defined in Title X 1002.1, “The University prohibits discrimination and harassment on the basis of age (40 or older), race, color, religion, physical or mental disability, national origin, citizenship status in employment for those authorized to work in the United States, sex, marital status, genetic information, veteran status, or any other basis protected by federal, state or local law. In addition, the University will not permit retaliation against any individual who complains of discrimination, harassment, or who otherwise engages in protected activity.”</w:t>
      </w:r>
    </w:p>
    <w:p w14:paraId="2537664E" w14:textId="77777777" w:rsidR="004E504D" w:rsidRPr="00F11B2E" w:rsidRDefault="004E504D" w:rsidP="004E504D">
      <w:pPr>
        <w:widowControl w:val="0"/>
        <w:numPr>
          <w:ilvl w:val="0"/>
          <w:numId w:val="9"/>
        </w:numPr>
        <w:ind w:left="1800" w:hanging="360"/>
        <w:rPr>
          <w:rFonts w:ascii="Garamond" w:eastAsia="Calibri" w:hAnsi="Garamond"/>
          <w:szCs w:val="24"/>
        </w:rPr>
      </w:pPr>
      <w:r w:rsidRPr="00F11B2E">
        <w:rPr>
          <w:rFonts w:ascii="Garamond" w:eastAsia="Calibri" w:hAnsi="Garamond"/>
          <w:szCs w:val="24"/>
        </w:rPr>
        <w:t xml:space="preserve">Candidates and/or Political Party Organizations are responsible for the action(s) of other individual(s), and/or organization(s) acting on their behalf or at their direction beyond a reasonable doubt. </w:t>
      </w:r>
    </w:p>
    <w:p w14:paraId="595C9121" w14:textId="77777777" w:rsidR="004E504D" w:rsidRPr="00F11B2E" w:rsidRDefault="004E504D" w:rsidP="004E504D">
      <w:pPr>
        <w:widowControl w:val="0"/>
        <w:numPr>
          <w:ilvl w:val="0"/>
          <w:numId w:val="9"/>
        </w:numPr>
        <w:ind w:left="1800" w:hanging="360"/>
        <w:rPr>
          <w:rFonts w:ascii="Garamond" w:eastAsia="Calibri" w:hAnsi="Garamond"/>
          <w:szCs w:val="24"/>
        </w:rPr>
      </w:pPr>
      <w:r w:rsidRPr="00F11B2E">
        <w:rPr>
          <w:rFonts w:ascii="Garamond" w:eastAsia="Calibri" w:hAnsi="Garamond"/>
          <w:szCs w:val="24"/>
        </w:rPr>
        <w:t>Every candidate shall hold themselves to the highest level of ethical standards as they are a representative of the entire student body of the University of North Florida.</w:t>
      </w:r>
    </w:p>
    <w:p w14:paraId="4F38942D" w14:textId="77777777" w:rsidR="004E504D" w:rsidRPr="00F11B2E" w:rsidRDefault="004E504D" w:rsidP="004E504D">
      <w:pPr>
        <w:widowControl w:val="0"/>
        <w:ind w:left="1620"/>
        <w:rPr>
          <w:rFonts w:ascii="Garamond" w:eastAsia="Calibri" w:hAnsi="Garamond"/>
          <w:szCs w:val="24"/>
        </w:rPr>
      </w:pPr>
    </w:p>
    <w:p w14:paraId="48995F7C"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18" w:name="_Toc225760747"/>
      <w:bookmarkStart w:id="19" w:name="_Toc228196492"/>
      <w:r w:rsidRPr="00F11B2E">
        <w:rPr>
          <w:rFonts w:ascii="Garamond" w:eastAsia="Calibri" w:hAnsi="Garamond"/>
          <w:szCs w:val="60"/>
        </w:rPr>
        <w:lastRenderedPageBreak/>
        <w:t>Candidate Guidelines</w:t>
      </w:r>
      <w:bookmarkEnd w:id="18"/>
      <w:bookmarkEnd w:id="19"/>
    </w:p>
    <w:p w14:paraId="3EF0E96B" w14:textId="77777777" w:rsidR="004E504D" w:rsidRPr="00F11B2E" w:rsidRDefault="004E504D" w:rsidP="004E504D">
      <w:pPr>
        <w:widowControl w:val="0"/>
        <w:numPr>
          <w:ilvl w:val="0"/>
          <w:numId w:val="7"/>
        </w:numPr>
        <w:rPr>
          <w:rFonts w:ascii="Garamond" w:eastAsia="Calibri" w:hAnsi="Garamond"/>
          <w:szCs w:val="24"/>
        </w:rPr>
      </w:pPr>
      <w:r w:rsidRPr="00F11B2E">
        <w:rPr>
          <w:rFonts w:ascii="Garamond" w:eastAsia="Calibri" w:hAnsi="Garamond"/>
          <w:szCs w:val="24"/>
        </w:rPr>
        <w:t>Elections Timeline</w:t>
      </w:r>
    </w:p>
    <w:p w14:paraId="3B3791C0" w14:textId="77777777" w:rsidR="004E504D" w:rsidRPr="00F11B2E" w:rsidRDefault="004E504D" w:rsidP="004E504D">
      <w:pPr>
        <w:widowControl w:val="0"/>
        <w:numPr>
          <w:ilvl w:val="0"/>
          <w:numId w:val="10"/>
        </w:numPr>
        <w:ind w:left="1800" w:hanging="360"/>
        <w:rPr>
          <w:rFonts w:ascii="Garamond" w:eastAsia="Calibri" w:hAnsi="Garamond"/>
          <w:szCs w:val="24"/>
        </w:rPr>
      </w:pPr>
      <w:r w:rsidRPr="00F11B2E">
        <w:rPr>
          <w:rFonts w:ascii="Garamond" w:eastAsia="Calibri" w:hAnsi="Garamond"/>
          <w:szCs w:val="24"/>
        </w:rPr>
        <w:t>Format</w:t>
      </w:r>
    </w:p>
    <w:p w14:paraId="5DDF5175" w14:textId="77777777" w:rsidR="004E504D" w:rsidRPr="00F11B2E" w:rsidRDefault="004E504D" w:rsidP="004E504D">
      <w:pPr>
        <w:widowControl w:val="0"/>
        <w:numPr>
          <w:ilvl w:val="0"/>
          <w:numId w:val="11"/>
        </w:numPr>
        <w:ind w:left="2160"/>
        <w:rPr>
          <w:rFonts w:ascii="Garamond" w:eastAsia="Calibri" w:hAnsi="Garamond"/>
          <w:szCs w:val="24"/>
        </w:rPr>
      </w:pPr>
      <w:r w:rsidRPr="00F11B2E">
        <w:rPr>
          <w:rFonts w:ascii="Garamond" w:eastAsia="Calibri" w:hAnsi="Garamond"/>
          <w:szCs w:val="24"/>
        </w:rPr>
        <w:t xml:space="preserve">Attached to the Elections Policies and Procedures shall be a timeline that prescribes the chronological order of events within the elections system. </w:t>
      </w:r>
    </w:p>
    <w:p w14:paraId="5B44E61F" w14:textId="77777777" w:rsidR="004E504D" w:rsidRPr="00F11B2E" w:rsidRDefault="004E504D" w:rsidP="004E504D">
      <w:pPr>
        <w:widowControl w:val="0"/>
        <w:numPr>
          <w:ilvl w:val="0"/>
          <w:numId w:val="11"/>
        </w:numPr>
        <w:ind w:left="2160"/>
        <w:rPr>
          <w:rFonts w:ascii="Garamond" w:eastAsia="Calibri" w:hAnsi="Garamond"/>
          <w:szCs w:val="24"/>
        </w:rPr>
      </w:pPr>
      <w:r w:rsidRPr="00F11B2E">
        <w:rPr>
          <w:rFonts w:ascii="Garamond" w:eastAsia="Calibri" w:hAnsi="Garamond"/>
          <w:szCs w:val="24"/>
        </w:rPr>
        <w:t>This timeline shall be designed in a clear and unmistakable manner that includes all the appropriate dates and times for each event.</w:t>
      </w:r>
    </w:p>
    <w:p w14:paraId="7D3D0D52" w14:textId="77777777" w:rsidR="004E504D" w:rsidRPr="00F11B2E" w:rsidRDefault="004E504D" w:rsidP="004E504D">
      <w:pPr>
        <w:widowControl w:val="0"/>
        <w:numPr>
          <w:ilvl w:val="0"/>
          <w:numId w:val="11"/>
        </w:numPr>
        <w:ind w:left="2160"/>
        <w:rPr>
          <w:rFonts w:ascii="Garamond" w:eastAsia="Calibri" w:hAnsi="Garamond"/>
          <w:szCs w:val="24"/>
        </w:rPr>
      </w:pPr>
      <w:r w:rsidRPr="00F11B2E">
        <w:rPr>
          <w:rFonts w:ascii="Garamond" w:eastAsia="Calibri" w:hAnsi="Garamond"/>
          <w:szCs w:val="24"/>
        </w:rPr>
        <w:t xml:space="preserve">Attached to this timeline shall be a description of the event(s) and list of necessary </w:t>
      </w:r>
      <w:proofErr w:type="gramStart"/>
      <w:r w:rsidRPr="00F11B2E">
        <w:rPr>
          <w:rFonts w:ascii="Garamond" w:eastAsia="Calibri" w:hAnsi="Garamond"/>
          <w:szCs w:val="24"/>
        </w:rPr>
        <w:t>document</w:t>
      </w:r>
      <w:proofErr w:type="gramEnd"/>
      <w:r w:rsidRPr="00F11B2E">
        <w:rPr>
          <w:rFonts w:ascii="Garamond" w:eastAsia="Calibri" w:hAnsi="Garamond"/>
          <w:szCs w:val="24"/>
        </w:rPr>
        <w:t>(s), where applicable, for each deadline.</w:t>
      </w:r>
    </w:p>
    <w:p w14:paraId="2A350FBB" w14:textId="77777777" w:rsidR="004E504D" w:rsidRPr="00F11B2E" w:rsidRDefault="004E504D" w:rsidP="004E504D">
      <w:pPr>
        <w:widowControl w:val="0"/>
        <w:numPr>
          <w:ilvl w:val="0"/>
          <w:numId w:val="10"/>
        </w:numPr>
        <w:ind w:left="1800" w:hanging="360"/>
        <w:rPr>
          <w:rFonts w:ascii="Garamond" w:eastAsia="Calibri" w:hAnsi="Garamond"/>
          <w:szCs w:val="24"/>
        </w:rPr>
      </w:pPr>
      <w:r w:rsidRPr="00F11B2E">
        <w:rPr>
          <w:rFonts w:ascii="Garamond" w:eastAsia="Calibri" w:hAnsi="Garamond"/>
          <w:szCs w:val="24"/>
        </w:rPr>
        <w:t>Publication</w:t>
      </w:r>
    </w:p>
    <w:p w14:paraId="50A94609" w14:textId="77777777" w:rsidR="004E504D" w:rsidRPr="00F11B2E" w:rsidRDefault="004E504D" w:rsidP="004E504D">
      <w:pPr>
        <w:pStyle w:val="ListParagraph"/>
        <w:widowControl w:val="0"/>
        <w:numPr>
          <w:ilvl w:val="0"/>
          <w:numId w:val="53"/>
        </w:numPr>
        <w:ind w:left="2160"/>
        <w:rPr>
          <w:rFonts w:ascii="Garamond" w:eastAsia="Calibri" w:hAnsi="Garamond"/>
          <w:szCs w:val="24"/>
        </w:rPr>
      </w:pPr>
      <w:r w:rsidRPr="00F11B2E">
        <w:rPr>
          <w:rFonts w:ascii="Garamond" w:eastAsia="Calibri" w:hAnsi="Garamond"/>
          <w:szCs w:val="24"/>
        </w:rPr>
        <w:t>The Elections Timeline and all relevant documents shall be published and made available to the public prior to the start of the semester that the election will take place.</w:t>
      </w:r>
    </w:p>
    <w:p w14:paraId="08F09D97" w14:textId="77777777" w:rsidR="004E504D" w:rsidRPr="00F11B2E" w:rsidRDefault="004E504D" w:rsidP="004E504D">
      <w:pPr>
        <w:pStyle w:val="ListParagraph"/>
        <w:widowControl w:val="0"/>
        <w:numPr>
          <w:ilvl w:val="0"/>
          <w:numId w:val="53"/>
        </w:numPr>
        <w:ind w:left="2160"/>
        <w:rPr>
          <w:rFonts w:ascii="Garamond" w:eastAsia="Calibri" w:hAnsi="Garamond"/>
          <w:szCs w:val="24"/>
        </w:rPr>
      </w:pPr>
      <w:r w:rsidRPr="00F11B2E">
        <w:rPr>
          <w:rFonts w:ascii="Garamond" w:eastAsia="Calibri" w:hAnsi="Garamond"/>
          <w:szCs w:val="24"/>
        </w:rPr>
        <w:t>In the absence of a Supervisor of Elections, the duty of publication of the Election Timeline shall fall to the Deputy Supervisor of Elections.</w:t>
      </w:r>
    </w:p>
    <w:p w14:paraId="11DA66ED" w14:textId="77777777" w:rsidR="004E504D" w:rsidRPr="004F584F" w:rsidRDefault="004E504D" w:rsidP="004E504D">
      <w:pPr>
        <w:pStyle w:val="ListParagraph"/>
        <w:widowControl w:val="0"/>
        <w:numPr>
          <w:ilvl w:val="0"/>
          <w:numId w:val="53"/>
        </w:numPr>
        <w:ind w:left="2160"/>
        <w:rPr>
          <w:rFonts w:ascii="Garamond" w:eastAsia="Calibri" w:hAnsi="Garamond"/>
          <w:szCs w:val="24"/>
        </w:rPr>
      </w:pPr>
      <w:r w:rsidRPr="00F11B2E">
        <w:rPr>
          <w:rFonts w:ascii="Garamond" w:eastAsia="Calibri" w:hAnsi="Garamond"/>
          <w:szCs w:val="24"/>
        </w:rPr>
        <w:t>In the absence of a Supervisor of Elections and Deputy Supervisor of Elections, the duty of publication of the Election Timeline shall fall to the Attorney General.</w:t>
      </w:r>
    </w:p>
    <w:p w14:paraId="02AB4700" w14:textId="77777777" w:rsidR="004E504D" w:rsidRPr="00F11B2E" w:rsidRDefault="004E504D" w:rsidP="004E504D">
      <w:pPr>
        <w:pStyle w:val="ListParagraph"/>
        <w:widowControl w:val="0"/>
        <w:numPr>
          <w:ilvl w:val="0"/>
          <w:numId w:val="53"/>
        </w:numPr>
        <w:ind w:left="2160"/>
        <w:rPr>
          <w:rFonts w:ascii="Times New Roman" w:hAnsi="Times New Roman"/>
          <w:sz w:val="20"/>
        </w:rPr>
      </w:pPr>
      <w:r w:rsidRPr="00F11B2E">
        <w:rPr>
          <w:rFonts w:ascii="Garamond" w:eastAsia="Calibri" w:hAnsi="Garamond"/>
          <w:szCs w:val="24"/>
        </w:rPr>
        <w:t>This Timeline shall be published to the appropriate media outlets (i.e., the Student Government website, and Student Government social media).</w:t>
      </w:r>
    </w:p>
    <w:p w14:paraId="7FCF879D" w14:textId="77777777" w:rsidR="004E504D" w:rsidRPr="00F11B2E" w:rsidRDefault="004E504D" w:rsidP="004E504D">
      <w:pPr>
        <w:widowControl w:val="0"/>
        <w:numPr>
          <w:ilvl w:val="0"/>
          <w:numId w:val="10"/>
        </w:numPr>
        <w:ind w:left="1800" w:hanging="360"/>
        <w:rPr>
          <w:rFonts w:ascii="Garamond" w:eastAsia="Calibri" w:hAnsi="Garamond"/>
          <w:szCs w:val="24"/>
        </w:rPr>
      </w:pPr>
      <w:r w:rsidRPr="00F11B2E">
        <w:rPr>
          <w:rFonts w:ascii="Garamond" w:eastAsia="Calibri" w:hAnsi="Garamond"/>
          <w:szCs w:val="24"/>
        </w:rPr>
        <w:t>Regulations</w:t>
      </w:r>
    </w:p>
    <w:p w14:paraId="57929037" w14:textId="77777777" w:rsidR="004E504D" w:rsidRPr="00F11B2E" w:rsidRDefault="004E504D" w:rsidP="004E504D">
      <w:pPr>
        <w:widowControl w:val="0"/>
        <w:numPr>
          <w:ilvl w:val="0"/>
          <w:numId w:val="12"/>
        </w:numPr>
        <w:ind w:left="2160"/>
        <w:rPr>
          <w:rFonts w:ascii="Garamond" w:eastAsia="Calibri" w:hAnsi="Garamond"/>
          <w:szCs w:val="24"/>
        </w:rPr>
      </w:pPr>
      <w:bookmarkStart w:id="20" w:name="_Hlk9940913"/>
      <w:bookmarkStart w:id="21" w:name="_Hlk10029586"/>
      <w:r w:rsidRPr="00F11B2E">
        <w:rPr>
          <w:rFonts w:ascii="Garamond" w:eastAsia="Calibri" w:hAnsi="Garamond"/>
          <w:szCs w:val="24"/>
        </w:rPr>
        <w:t>The general election cycle shall begin with the start of the semester.</w:t>
      </w:r>
    </w:p>
    <w:p w14:paraId="2CB37A67"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No later than five (5) weeks prior to the upcoming semester, the Office of Elections events timeline shall be finalized and published.</w:t>
      </w:r>
    </w:p>
    <w:p w14:paraId="7C6B94E2"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With the start of the semester, all political party organizations may begin to file their Political Party Organization Declarations of Intent. Once a Political Party Organization Declaration of Intent has been filed and approved for the semester, parties may begin the candidate recruitment process.</w:t>
      </w:r>
    </w:p>
    <w:p w14:paraId="463BAFA4"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 xml:space="preserve">The Political Party Organizations shall file their Declaration of Intent and shall end the recruitment process in the </w:t>
      </w:r>
      <w:proofErr w:type="gramStart"/>
      <w:r w:rsidRPr="00F11B2E">
        <w:rPr>
          <w:rFonts w:ascii="Garamond" w:eastAsia="Calibri" w:hAnsi="Garamond"/>
          <w:szCs w:val="24"/>
        </w:rPr>
        <w:t>time period</w:t>
      </w:r>
      <w:proofErr w:type="gramEnd"/>
      <w:r w:rsidRPr="00F11B2E">
        <w:rPr>
          <w:rFonts w:ascii="Garamond" w:eastAsia="Calibri" w:hAnsi="Garamond"/>
          <w:szCs w:val="24"/>
        </w:rPr>
        <w:t xml:space="preserve"> of no longer than three (3) weeks as specified by the Elections Timeline. </w:t>
      </w:r>
    </w:p>
    <w:p w14:paraId="7ACE050F"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During the open window for the Political Party Organization Declaration of Intent and the recruitment period, the Office of Elections shall host at least one Elections workshop.</w:t>
      </w:r>
    </w:p>
    <w:p w14:paraId="4CA51286"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During the recruitment period, the Office of Elections shall host Political Party Organization “Meet and Greet.” Office of Elections shall reserve tables for the Political Party Organizations.</w:t>
      </w:r>
    </w:p>
    <w:bookmarkEnd w:id="20"/>
    <w:p w14:paraId="73C4851B"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The Office of Elections shall host at least two (2) mandatory candidacy workshops in the time between the Senatorial Declaration of Intent deadline and one (1) week prior to the general election.</w:t>
      </w:r>
    </w:p>
    <w:p w14:paraId="55334243" w14:textId="77777777" w:rsidR="004E504D" w:rsidRPr="00F11B2E" w:rsidRDefault="004E504D" w:rsidP="004E504D">
      <w:pPr>
        <w:widowControl w:val="0"/>
        <w:numPr>
          <w:ilvl w:val="0"/>
          <w:numId w:val="12"/>
        </w:numPr>
        <w:ind w:left="2160"/>
        <w:rPr>
          <w:rFonts w:ascii="Garamond" w:eastAsia="Calibri" w:hAnsi="Garamond"/>
          <w:szCs w:val="24"/>
        </w:rPr>
      </w:pPr>
      <w:r w:rsidRPr="004F584F">
        <w:rPr>
          <w:rFonts w:ascii="Garamond" w:eastAsia="Calibri" w:hAnsi="Garamond"/>
          <w:szCs w:val="24"/>
        </w:rPr>
        <w:t xml:space="preserve">The candidates shall file their Declaration of Intent in the </w:t>
      </w:r>
      <w:proofErr w:type="gramStart"/>
      <w:r w:rsidRPr="004F584F">
        <w:rPr>
          <w:rFonts w:ascii="Garamond" w:eastAsia="Calibri" w:hAnsi="Garamond"/>
          <w:szCs w:val="24"/>
        </w:rPr>
        <w:t>time period</w:t>
      </w:r>
      <w:proofErr w:type="gramEnd"/>
      <w:r w:rsidRPr="004F584F">
        <w:rPr>
          <w:rFonts w:ascii="Garamond" w:eastAsia="Calibri" w:hAnsi="Garamond"/>
          <w:szCs w:val="24"/>
        </w:rPr>
        <w:t xml:space="preserve"> of no longer than three (3) weeks as specified by the Elections Timeline. </w:t>
      </w:r>
    </w:p>
    <w:p w14:paraId="2A81DC15"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Initial candidate disqualifications shall be finalized no later than the third school day following the deadline for the Senatorial Declaration of Intent.</w:t>
      </w:r>
    </w:p>
    <w:p w14:paraId="52E4E001"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Between three (3) weeks and one (1) week prior to the upcoming general election, at least one (1) Candidate Meet and Greet shall be held for the public to attend.</w:t>
      </w:r>
    </w:p>
    <w:p w14:paraId="3172600E"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 xml:space="preserve">Between three (3) weeks and one (1) week prior to the upcoming Presidential election, at least one (1) Presidential Debate shall be organized, assuming the election </w:t>
      </w:r>
      <w:r w:rsidRPr="00F11B2E">
        <w:rPr>
          <w:rFonts w:ascii="Garamond" w:eastAsia="Calibri" w:hAnsi="Garamond"/>
          <w:szCs w:val="24"/>
        </w:rPr>
        <w:lastRenderedPageBreak/>
        <w:t xml:space="preserve">is contested.  </w:t>
      </w:r>
    </w:p>
    <w:p w14:paraId="0BDBBCD3" w14:textId="77777777" w:rsidR="004E504D" w:rsidRPr="00F11B2E" w:rsidRDefault="004E504D" w:rsidP="004E504D">
      <w:pPr>
        <w:pStyle w:val="ListParagraph"/>
        <w:numPr>
          <w:ilvl w:val="0"/>
          <w:numId w:val="12"/>
        </w:numPr>
        <w:ind w:left="2160"/>
        <w:rPr>
          <w:rFonts w:ascii="Garamond" w:eastAsia="Calibri" w:hAnsi="Garamond"/>
          <w:szCs w:val="24"/>
        </w:rPr>
      </w:pPr>
      <w:r w:rsidRPr="00F11B2E">
        <w:rPr>
          <w:rFonts w:ascii="Garamond" w:eastAsia="Calibri" w:hAnsi="Garamond"/>
          <w:szCs w:val="24"/>
        </w:rPr>
        <w:t xml:space="preserve">All fall and spring in person voting shall be conducted by the Office of Elections for at least two (2) school days held in succession from 9:00AM and may close at 3:00PM, at a minimum and 5:00PM at the maximum, each day.  </w:t>
      </w:r>
    </w:p>
    <w:p w14:paraId="07E7A5ED" w14:textId="77777777" w:rsidR="004E504D" w:rsidRPr="00F11B2E" w:rsidRDefault="004E504D" w:rsidP="004E504D">
      <w:pPr>
        <w:pStyle w:val="ListParagraph"/>
        <w:numPr>
          <w:ilvl w:val="0"/>
          <w:numId w:val="12"/>
        </w:numPr>
        <w:ind w:left="2160"/>
        <w:rPr>
          <w:rFonts w:ascii="Garamond" w:eastAsia="Calibri" w:hAnsi="Garamond"/>
          <w:szCs w:val="24"/>
        </w:rPr>
      </w:pPr>
      <w:r w:rsidRPr="00F11B2E">
        <w:rPr>
          <w:rFonts w:ascii="Garamond" w:eastAsia="Calibri" w:hAnsi="Garamond"/>
          <w:szCs w:val="24"/>
        </w:rPr>
        <w:t xml:space="preserve">All fall and spring online voting shall be conducted by the Office of Elections for at least two (2) school days held in succession and run from 9:00AM on the first day through 3:00PM on the next day, at a minimum and 5:00PM at the maximum.  </w:t>
      </w:r>
    </w:p>
    <w:p w14:paraId="5CD51C35"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 xml:space="preserve">All financial statements must be filed by 4:00PM of the school day following the close of elections. </w:t>
      </w:r>
    </w:p>
    <w:p w14:paraId="76A81669" w14:textId="77777777" w:rsidR="004E504D" w:rsidRPr="00F11B2E" w:rsidRDefault="004E504D" w:rsidP="004E504D">
      <w:pPr>
        <w:widowControl w:val="0"/>
        <w:numPr>
          <w:ilvl w:val="0"/>
          <w:numId w:val="12"/>
        </w:numPr>
        <w:ind w:left="2160"/>
        <w:rPr>
          <w:rFonts w:ascii="Garamond" w:eastAsia="Calibri" w:hAnsi="Garamond"/>
          <w:szCs w:val="24"/>
        </w:rPr>
      </w:pPr>
      <w:r w:rsidRPr="00F11B2E">
        <w:rPr>
          <w:rFonts w:ascii="Garamond" w:eastAsia="Calibri" w:hAnsi="Garamond"/>
          <w:szCs w:val="24"/>
        </w:rPr>
        <w:t>Any Activity and Service Fee paying student may file an Elections Complaint by 4:00 PM the school day after the conclusion of the election.</w:t>
      </w:r>
    </w:p>
    <w:p w14:paraId="2970AF56" w14:textId="77777777" w:rsidR="004E504D" w:rsidRPr="00F11B2E" w:rsidRDefault="004E504D" w:rsidP="004E504D">
      <w:pPr>
        <w:widowControl w:val="0"/>
        <w:numPr>
          <w:ilvl w:val="0"/>
          <w:numId w:val="12"/>
        </w:numPr>
        <w:ind w:left="2160"/>
        <w:rPr>
          <w:rFonts w:ascii="Garamond" w:eastAsia="Calibri" w:hAnsi="Garamond"/>
          <w:strike/>
          <w:szCs w:val="24"/>
        </w:rPr>
      </w:pPr>
      <w:r w:rsidRPr="00F11B2E">
        <w:rPr>
          <w:rFonts w:ascii="Garamond" w:eastAsia="Calibri" w:hAnsi="Garamond"/>
          <w:szCs w:val="24"/>
        </w:rPr>
        <w:t xml:space="preserve">Following the conclusion of each election, the Attorney General shall have a reasonable amount of time to </w:t>
      </w:r>
      <w:proofErr w:type="gramStart"/>
      <w:r w:rsidRPr="00F11B2E">
        <w:rPr>
          <w:rFonts w:ascii="Garamond" w:eastAsia="Calibri" w:hAnsi="Garamond"/>
          <w:szCs w:val="24"/>
        </w:rPr>
        <w:t>make a determination</w:t>
      </w:r>
      <w:proofErr w:type="gramEnd"/>
      <w:r w:rsidRPr="00F11B2E">
        <w:rPr>
          <w:rFonts w:ascii="Garamond" w:eastAsia="Calibri" w:hAnsi="Garamond"/>
          <w:szCs w:val="24"/>
        </w:rPr>
        <w:t xml:space="preserve"> on the merit of the violation not to exceed three (3) school days. Once the determination has been made, the Attorney General will forward election violation determination(s) to the Judicial Branch for review per Student Body Law.</w:t>
      </w:r>
    </w:p>
    <w:bookmarkEnd w:id="21"/>
    <w:p w14:paraId="63032D03" w14:textId="77777777" w:rsidR="004E504D" w:rsidRPr="00F11B2E" w:rsidRDefault="004E504D" w:rsidP="004E504D">
      <w:pPr>
        <w:widowControl w:val="0"/>
        <w:numPr>
          <w:ilvl w:val="0"/>
          <w:numId w:val="7"/>
        </w:numPr>
        <w:rPr>
          <w:rFonts w:ascii="Garamond" w:eastAsia="Calibri" w:hAnsi="Garamond"/>
          <w:szCs w:val="24"/>
        </w:rPr>
      </w:pPr>
      <w:r w:rsidRPr="00F11B2E">
        <w:rPr>
          <w:rFonts w:ascii="Garamond" w:eastAsia="Calibri" w:hAnsi="Garamond"/>
          <w:szCs w:val="24"/>
        </w:rPr>
        <w:t>Candidacy</w:t>
      </w:r>
    </w:p>
    <w:p w14:paraId="0BE2C3D4" w14:textId="77777777" w:rsidR="004E504D" w:rsidRPr="00F11B2E" w:rsidRDefault="004E504D" w:rsidP="004E504D">
      <w:pPr>
        <w:widowControl w:val="0"/>
        <w:numPr>
          <w:ilvl w:val="0"/>
          <w:numId w:val="33"/>
        </w:numPr>
        <w:ind w:left="1800" w:hanging="360"/>
        <w:rPr>
          <w:rFonts w:ascii="Garamond" w:eastAsia="Calibri" w:hAnsi="Garamond"/>
          <w:szCs w:val="24"/>
        </w:rPr>
      </w:pPr>
      <w:r w:rsidRPr="00F11B2E">
        <w:rPr>
          <w:rFonts w:ascii="Garamond" w:eastAsia="Calibri" w:hAnsi="Garamond"/>
          <w:szCs w:val="24"/>
        </w:rPr>
        <w:t>Requirements</w:t>
      </w:r>
    </w:p>
    <w:p w14:paraId="157F5989" w14:textId="77777777" w:rsidR="004E504D" w:rsidRPr="00F11B2E" w:rsidRDefault="004E504D" w:rsidP="004E504D">
      <w:pPr>
        <w:widowControl w:val="0"/>
        <w:numPr>
          <w:ilvl w:val="0"/>
          <w:numId w:val="19"/>
        </w:numPr>
        <w:ind w:left="2160"/>
        <w:rPr>
          <w:rFonts w:ascii="Garamond" w:eastAsia="Calibri" w:hAnsi="Garamond"/>
          <w:szCs w:val="24"/>
        </w:rPr>
      </w:pPr>
      <w:r w:rsidRPr="00F11B2E">
        <w:rPr>
          <w:rFonts w:ascii="Garamond" w:eastAsia="Calibri" w:hAnsi="Garamond"/>
          <w:szCs w:val="24"/>
        </w:rPr>
        <w:t>The requirements for candidacy shall in no way exceed those placed by the Constitution and every effort shall be made to ensure that no excessive barriers exist to candidacy.</w:t>
      </w:r>
    </w:p>
    <w:p w14:paraId="519A951D" w14:textId="77777777" w:rsidR="004E504D" w:rsidRPr="00F11B2E" w:rsidRDefault="004E504D" w:rsidP="004E504D">
      <w:pPr>
        <w:widowControl w:val="0"/>
        <w:numPr>
          <w:ilvl w:val="0"/>
          <w:numId w:val="19"/>
        </w:numPr>
        <w:ind w:left="2160"/>
        <w:rPr>
          <w:rFonts w:ascii="Garamond" w:eastAsia="Calibri" w:hAnsi="Garamond"/>
          <w:szCs w:val="24"/>
        </w:rPr>
      </w:pPr>
      <w:r w:rsidRPr="00F11B2E">
        <w:rPr>
          <w:rFonts w:ascii="Garamond" w:eastAsia="Calibri" w:hAnsi="Garamond"/>
          <w:szCs w:val="24"/>
        </w:rPr>
        <w:t>The constitutional requirements for candidacy may be seen under Article V § 3 of the Student Government Constitution.</w:t>
      </w:r>
    </w:p>
    <w:p w14:paraId="32576A27" w14:textId="77777777" w:rsidR="004E504D" w:rsidRPr="00F11B2E" w:rsidRDefault="004E504D" w:rsidP="004E504D">
      <w:pPr>
        <w:widowControl w:val="0"/>
        <w:numPr>
          <w:ilvl w:val="0"/>
          <w:numId w:val="19"/>
        </w:numPr>
        <w:ind w:left="2160"/>
        <w:rPr>
          <w:rFonts w:ascii="Garamond" w:eastAsia="Calibri" w:hAnsi="Garamond"/>
          <w:szCs w:val="24"/>
        </w:rPr>
      </w:pPr>
      <w:r w:rsidRPr="00F11B2E">
        <w:rPr>
          <w:rFonts w:ascii="Garamond" w:eastAsia="Calibri" w:hAnsi="Garamond"/>
          <w:szCs w:val="24"/>
        </w:rPr>
        <w:t>To become a senatorial candidate in any Student Government election, a student must meet the constitutional requirements and complete a Senatorial Declaration of Intent.</w:t>
      </w:r>
    </w:p>
    <w:p w14:paraId="5E90343B" w14:textId="77777777" w:rsidR="004E504D" w:rsidRPr="00F11B2E" w:rsidRDefault="004E504D" w:rsidP="004E504D">
      <w:pPr>
        <w:widowControl w:val="0"/>
        <w:numPr>
          <w:ilvl w:val="0"/>
          <w:numId w:val="19"/>
        </w:numPr>
        <w:ind w:left="2160"/>
        <w:rPr>
          <w:rFonts w:ascii="Garamond" w:eastAsia="Calibri" w:hAnsi="Garamond"/>
          <w:szCs w:val="24"/>
        </w:rPr>
      </w:pPr>
      <w:r w:rsidRPr="00F11B2E">
        <w:rPr>
          <w:rFonts w:ascii="Garamond" w:eastAsia="Calibri" w:hAnsi="Garamond"/>
          <w:szCs w:val="24"/>
        </w:rPr>
        <w:t>Presidential candidates shall run on a two-person (2) ticket with a Vice-Presidential candidate. Presidential and Vice-Presidential tickets must meet the constitutional requirements and file a joint Presidential Declaration of Intent.</w:t>
      </w:r>
    </w:p>
    <w:p w14:paraId="5D30A202" w14:textId="77777777" w:rsidR="004E504D" w:rsidRPr="00F11B2E" w:rsidRDefault="004E504D" w:rsidP="004E504D">
      <w:pPr>
        <w:widowControl w:val="0"/>
        <w:numPr>
          <w:ilvl w:val="0"/>
          <w:numId w:val="19"/>
        </w:numPr>
        <w:ind w:left="2160"/>
        <w:rPr>
          <w:rFonts w:ascii="Garamond" w:eastAsia="Calibri" w:hAnsi="Garamond"/>
          <w:szCs w:val="24"/>
        </w:rPr>
      </w:pPr>
      <w:r w:rsidRPr="00F11B2E">
        <w:rPr>
          <w:rFonts w:ascii="Garamond" w:eastAsia="Calibri" w:hAnsi="Garamond"/>
          <w:szCs w:val="24"/>
        </w:rPr>
        <w:t>All candidates shall attend one (1) of at least two (2) Mandatory Candidacy Meetings or will be immediately disqualified if no valid reason was provided to the Supervisor of Elections.</w:t>
      </w:r>
    </w:p>
    <w:p w14:paraId="2DC41A1E" w14:textId="77777777" w:rsidR="004E504D" w:rsidRPr="00F11B2E" w:rsidRDefault="004E504D" w:rsidP="004E504D">
      <w:pPr>
        <w:widowControl w:val="0"/>
        <w:numPr>
          <w:ilvl w:val="0"/>
          <w:numId w:val="33"/>
        </w:numPr>
        <w:ind w:left="1800" w:hanging="360"/>
        <w:rPr>
          <w:rFonts w:ascii="Garamond" w:eastAsia="Calibri" w:hAnsi="Garamond"/>
          <w:szCs w:val="24"/>
        </w:rPr>
      </w:pPr>
      <w:r w:rsidRPr="00F11B2E">
        <w:rPr>
          <w:rFonts w:ascii="Garamond" w:eastAsia="Calibri" w:hAnsi="Garamond"/>
          <w:szCs w:val="24"/>
        </w:rPr>
        <w:t xml:space="preserve">Declaration of Intent Forms </w:t>
      </w:r>
    </w:p>
    <w:p w14:paraId="572AC03F" w14:textId="77777777" w:rsidR="004E504D" w:rsidRPr="00F11B2E" w:rsidRDefault="004E504D" w:rsidP="004E504D">
      <w:pPr>
        <w:widowControl w:val="0"/>
        <w:numPr>
          <w:ilvl w:val="0"/>
          <w:numId w:val="45"/>
        </w:numPr>
        <w:ind w:left="2160"/>
        <w:rPr>
          <w:rFonts w:ascii="Garamond" w:eastAsia="Calibri" w:hAnsi="Garamond"/>
          <w:szCs w:val="24"/>
        </w:rPr>
      </w:pPr>
      <w:r w:rsidRPr="00F11B2E">
        <w:rPr>
          <w:rFonts w:ascii="Garamond" w:eastAsia="Calibri" w:hAnsi="Garamond"/>
          <w:szCs w:val="24"/>
        </w:rPr>
        <w:t xml:space="preserve">The format for the Presidential Declaration of Intent and Senatorial Declaration of Intent forms are at the discretion of the Supervisor of Elections but shall consist of, at a minimum, a single page for a prospective candidate to indicate acknowledgement and compliance with all required subsections. </w:t>
      </w:r>
    </w:p>
    <w:p w14:paraId="1E1E1871" w14:textId="77777777" w:rsidR="004E504D" w:rsidRPr="00F11B2E" w:rsidRDefault="004E504D" w:rsidP="004E504D">
      <w:pPr>
        <w:widowControl w:val="0"/>
        <w:numPr>
          <w:ilvl w:val="0"/>
          <w:numId w:val="45"/>
        </w:numPr>
        <w:ind w:left="2160"/>
        <w:rPr>
          <w:rFonts w:ascii="Garamond" w:eastAsia="Calibri" w:hAnsi="Garamond"/>
          <w:szCs w:val="24"/>
        </w:rPr>
      </w:pPr>
      <w:r w:rsidRPr="00F11B2E">
        <w:rPr>
          <w:rFonts w:ascii="Garamond" w:eastAsia="Calibri" w:hAnsi="Garamond"/>
          <w:szCs w:val="24"/>
        </w:rPr>
        <w:t>Required information that must be provided on the Presidential Declaration of Intent form shall include the candidate’s:</w:t>
      </w:r>
    </w:p>
    <w:p w14:paraId="039C5B94"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Full name, as it appears on their Osprey-1 Card.</w:t>
      </w:r>
    </w:p>
    <w:p w14:paraId="2071FCE8"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N-number, as it appears on their Osprey-1 Card.</w:t>
      </w:r>
    </w:p>
    <w:p w14:paraId="50001657"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UNF e-mail address.</w:t>
      </w:r>
    </w:p>
    <w:p w14:paraId="2E65DB14"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Contactable phone number.</w:t>
      </w:r>
    </w:p>
    <w:p w14:paraId="14924F15"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Year in college and major.</w:t>
      </w:r>
    </w:p>
    <w:p w14:paraId="4BF090AD" w14:textId="77777777" w:rsidR="004E504D" w:rsidRPr="00F11B2E" w:rsidRDefault="004E504D" w:rsidP="004E504D">
      <w:pPr>
        <w:widowControl w:val="0"/>
        <w:numPr>
          <w:ilvl w:val="0"/>
          <w:numId w:val="27"/>
        </w:numPr>
        <w:ind w:left="2700"/>
        <w:rPr>
          <w:rFonts w:ascii="Garamond" w:eastAsia="Calibri" w:hAnsi="Garamond"/>
          <w:szCs w:val="24"/>
        </w:rPr>
      </w:pPr>
      <w:r w:rsidRPr="00F11B2E">
        <w:rPr>
          <w:rFonts w:ascii="Garamond" w:eastAsia="Calibri" w:hAnsi="Garamond"/>
          <w:szCs w:val="24"/>
        </w:rPr>
        <w:t xml:space="preserve">The Presidential and Vice-Presidential candidates may be recognized as </w:t>
      </w:r>
      <w:proofErr w:type="gramStart"/>
      <w:r w:rsidRPr="00F11B2E">
        <w:rPr>
          <w:rFonts w:ascii="Garamond" w:eastAsia="Calibri" w:hAnsi="Garamond"/>
          <w:szCs w:val="24"/>
        </w:rPr>
        <w:t>Independent</w:t>
      </w:r>
      <w:proofErr w:type="gramEnd"/>
      <w:r w:rsidRPr="00F11B2E">
        <w:rPr>
          <w:rFonts w:ascii="Garamond" w:eastAsia="Calibri" w:hAnsi="Garamond"/>
          <w:szCs w:val="24"/>
        </w:rPr>
        <w:t xml:space="preserve"> candidates if they declare no party affiliation.</w:t>
      </w:r>
    </w:p>
    <w:p w14:paraId="66EB1197" w14:textId="77777777" w:rsidR="004E504D" w:rsidRPr="00F11B2E" w:rsidRDefault="004E504D" w:rsidP="004E504D">
      <w:pPr>
        <w:widowControl w:val="0"/>
        <w:numPr>
          <w:ilvl w:val="0"/>
          <w:numId w:val="27"/>
        </w:numPr>
        <w:ind w:left="2700"/>
        <w:rPr>
          <w:rFonts w:ascii="Garamond" w:eastAsia="Calibri" w:hAnsi="Garamond"/>
          <w:szCs w:val="24"/>
        </w:rPr>
      </w:pPr>
      <w:r>
        <w:rPr>
          <w:rFonts w:ascii="Garamond" w:eastAsia="Calibri" w:hAnsi="Garamond"/>
          <w:szCs w:val="24"/>
        </w:rPr>
        <w:t>Acknowledgement of s</w:t>
      </w:r>
      <w:r w:rsidRPr="00F11B2E">
        <w:rPr>
          <w:rFonts w:ascii="Garamond" w:eastAsia="Calibri" w:hAnsi="Garamond"/>
          <w:szCs w:val="24"/>
        </w:rPr>
        <w:t xml:space="preserve">ubmission of the Financial Report. </w:t>
      </w:r>
    </w:p>
    <w:p w14:paraId="630EB867" w14:textId="77777777" w:rsidR="004E504D" w:rsidRPr="00F11B2E" w:rsidRDefault="004E504D" w:rsidP="004E504D">
      <w:pPr>
        <w:widowControl w:val="0"/>
        <w:numPr>
          <w:ilvl w:val="0"/>
          <w:numId w:val="45"/>
        </w:numPr>
        <w:ind w:left="2160"/>
        <w:rPr>
          <w:rFonts w:ascii="Garamond" w:eastAsia="Calibri" w:hAnsi="Garamond"/>
          <w:szCs w:val="24"/>
        </w:rPr>
      </w:pPr>
      <w:r w:rsidRPr="00F11B2E">
        <w:rPr>
          <w:rFonts w:ascii="Garamond" w:eastAsia="Calibri" w:hAnsi="Garamond"/>
          <w:szCs w:val="24"/>
        </w:rPr>
        <w:t xml:space="preserve">Required information that must be provided on the Senatorial Declaration of Intent </w:t>
      </w:r>
      <w:r w:rsidRPr="00F11B2E">
        <w:rPr>
          <w:rFonts w:ascii="Garamond" w:eastAsia="Calibri" w:hAnsi="Garamond"/>
          <w:szCs w:val="24"/>
        </w:rPr>
        <w:lastRenderedPageBreak/>
        <w:t>form shall include the candidate’s:</w:t>
      </w:r>
    </w:p>
    <w:p w14:paraId="46C52C7F"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Full name, as it appears on their Osprey-1 Card.</w:t>
      </w:r>
    </w:p>
    <w:p w14:paraId="1548DF41"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N-number, as it appears on their Osprey-1 Card.</w:t>
      </w:r>
    </w:p>
    <w:p w14:paraId="27A96F4C"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UNF e-mail address.</w:t>
      </w:r>
    </w:p>
    <w:p w14:paraId="2A1F704E"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Contactable phone number.</w:t>
      </w:r>
    </w:p>
    <w:p w14:paraId="132434EF"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Year in college and major.</w:t>
      </w:r>
    </w:p>
    <w:p w14:paraId="6F0F6B12" w14:textId="77777777" w:rsidR="004E504D" w:rsidRPr="00F11B2E" w:rsidRDefault="004E504D" w:rsidP="004E504D">
      <w:pPr>
        <w:widowControl w:val="0"/>
        <w:numPr>
          <w:ilvl w:val="0"/>
          <w:numId w:val="66"/>
        </w:numPr>
        <w:ind w:left="2700"/>
        <w:rPr>
          <w:rFonts w:ascii="Garamond" w:eastAsia="Calibri" w:hAnsi="Garamond"/>
          <w:szCs w:val="24"/>
        </w:rPr>
      </w:pPr>
      <w:r w:rsidRPr="00F11B2E">
        <w:rPr>
          <w:rFonts w:ascii="Garamond" w:eastAsia="Calibri" w:hAnsi="Garamond"/>
          <w:szCs w:val="24"/>
        </w:rPr>
        <w:t xml:space="preserve">Indication of Party Affiliation. If affiliated, the Political Party Organization (PPO) chair must undersign. If there is no party affiliation, the candidate is automatically recognized as an </w:t>
      </w:r>
      <w:proofErr w:type="gramStart"/>
      <w:r w:rsidRPr="00F11B2E">
        <w:rPr>
          <w:rFonts w:ascii="Garamond" w:eastAsia="Calibri" w:hAnsi="Garamond"/>
          <w:szCs w:val="24"/>
        </w:rPr>
        <w:t>Independent</w:t>
      </w:r>
      <w:proofErr w:type="gramEnd"/>
      <w:r w:rsidRPr="00F11B2E">
        <w:rPr>
          <w:rFonts w:ascii="Garamond" w:eastAsia="Calibri" w:hAnsi="Garamond"/>
          <w:szCs w:val="24"/>
        </w:rPr>
        <w:t xml:space="preserve"> candidate.</w:t>
      </w:r>
    </w:p>
    <w:p w14:paraId="3D8B7EDC" w14:textId="77777777" w:rsidR="004E504D" w:rsidRPr="00F11B2E" w:rsidRDefault="004E504D" w:rsidP="004E504D">
      <w:pPr>
        <w:widowControl w:val="0"/>
        <w:numPr>
          <w:ilvl w:val="0"/>
          <w:numId w:val="66"/>
        </w:numPr>
        <w:ind w:left="2700"/>
        <w:rPr>
          <w:rFonts w:ascii="Garamond" w:eastAsia="Calibri" w:hAnsi="Garamond"/>
          <w:szCs w:val="24"/>
        </w:rPr>
      </w:pPr>
      <w:r>
        <w:rPr>
          <w:rFonts w:ascii="Garamond" w:eastAsia="Calibri" w:hAnsi="Garamond"/>
          <w:szCs w:val="24"/>
        </w:rPr>
        <w:t>Acknowledgement of s</w:t>
      </w:r>
      <w:r w:rsidRPr="00F11B2E">
        <w:rPr>
          <w:rFonts w:ascii="Garamond" w:eastAsia="Calibri" w:hAnsi="Garamond"/>
          <w:szCs w:val="24"/>
        </w:rPr>
        <w:t xml:space="preserve">ubmission of the Financial Report. </w:t>
      </w:r>
    </w:p>
    <w:p w14:paraId="2B8E985D" w14:textId="77777777" w:rsidR="004E504D" w:rsidRPr="00F11B2E" w:rsidRDefault="004E504D" w:rsidP="004E504D">
      <w:pPr>
        <w:widowControl w:val="0"/>
        <w:numPr>
          <w:ilvl w:val="0"/>
          <w:numId w:val="45"/>
        </w:numPr>
        <w:ind w:left="2160"/>
        <w:rPr>
          <w:rFonts w:ascii="Garamond" w:eastAsia="Calibri" w:hAnsi="Garamond"/>
          <w:szCs w:val="24"/>
        </w:rPr>
      </w:pPr>
      <w:r w:rsidRPr="00F11B2E">
        <w:rPr>
          <w:rFonts w:ascii="Garamond" w:eastAsia="Calibri" w:hAnsi="Garamond"/>
          <w:szCs w:val="24"/>
        </w:rPr>
        <w:t xml:space="preserve">Upon submission of the Senatorial Declaration of Intent form by the candidate identifying a PPO affiliation, the candidate shall not either transfer and/or be recruited by another PPO. If they intend to leave the selected PPO, they shall run as an </w:t>
      </w:r>
      <w:proofErr w:type="gramStart"/>
      <w:r w:rsidRPr="00F11B2E">
        <w:rPr>
          <w:rFonts w:ascii="Garamond" w:eastAsia="Calibri" w:hAnsi="Garamond"/>
          <w:szCs w:val="24"/>
        </w:rPr>
        <w:t>Independent</w:t>
      </w:r>
      <w:proofErr w:type="gramEnd"/>
      <w:r w:rsidRPr="00F11B2E">
        <w:rPr>
          <w:rFonts w:ascii="Garamond" w:eastAsia="Calibri" w:hAnsi="Garamond"/>
          <w:szCs w:val="24"/>
        </w:rPr>
        <w:t xml:space="preserve"> candidate only.</w:t>
      </w:r>
    </w:p>
    <w:p w14:paraId="1877E47B" w14:textId="77777777" w:rsidR="004E504D" w:rsidRPr="00F11B2E" w:rsidRDefault="004E504D" w:rsidP="004E504D">
      <w:pPr>
        <w:widowControl w:val="0"/>
        <w:numPr>
          <w:ilvl w:val="0"/>
          <w:numId w:val="45"/>
        </w:numPr>
        <w:ind w:left="2160"/>
        <w:rPr>
          <w:rFonts w:ascii="Garamond" w:eastAsia="Calibri" w:hAnsi="Garamond"/>
          <w:szCs w:val="24"/>
        </w:rPr>
      </w:pPr>
      <w:r w:rsidRPr="00F11B2E">
        <w:rPr>
          <w:rFonts w:ascii="Garamond" w:eastAsia="Calibri" w:hAnsi="Garamond"/>
          <w:szCs w:val="24"/>
        </w:rPr>
        <w:t>The following agreements must be provided to both the Presidential Declaration of Intent and Senatorial Declaration of Intent forms, and each candidate must sign that they have read, understood, and agreed to all of them:</w:t>
      </w:r>
    </w:p>
    <w:p w14:paraId="4A84FB1B" w14:textId="77777777" w:rsidR="004E504D" w:rsidRPr="00F11B2E"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FERPA release and acknowledgment forms.</w:t>
      </w:r>
    </w:p>
    <w:p w14:paraId="6AA20C07" w14:textId="77777777" w:rsidR="004E504D" w:rsidRPr="00F11B2E"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Agreement to uphold the Code of Ethics and the Elections timeline</w:t>
      </w:r>
    </w:p>
    <w:p w14:paraId="65B464D9" w14:textId="77777777" w:rsidR="004E504D" w:rsidRPr="00F11B2E"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 xml:space="preserve">Agreement to abide by all University and Student Government laws, policies and procedures. </w:t>
      </w:r>
    </w:p>
    <w:p w14:paraId="548DBFC8" w14:textId="77777777" w:rsidR="004E504D" w:rsidRPr="00F11B2E"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Agreement to allow the Student Government Director or designee to verify eligibility to membership to Student Government.</w:t>
      </w:r>
    </w:p>
    <w:p w14:paraId="5D034B86" w14:textId="77777777" w:rsidR="004E504D" w:rsidRPr="00F11B2E"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Agreement of the understanding of Title VI: The Election Code and the Elections Policies and Procedures.</w:t>
      </w:r>
    </w:p>
    <w:p w14:paraId="4576EC72" w14:textId="01788C68" w:rsidR="004E504D" w:rsidRPr="004E504D" w:rsidRDefault="004E504D" w:rsidP="004E504D">
      <w:pPr>
        <w:widowControl w:val="0"/>
        <w:numPr>
          <w:ilvl w:val="0"/>
          <w:numId w:val="28"/>
        </w:numPr>
        <w:ind w:left="2700"/>
        <w:rPr>
          <w:rFonts w:ascii="Garamond" w:eastAsia="Calibri" w:hAnsi="Garamond"/>
          <w:szCs w:val="24"/>
        </w:rPr>
      </w:pPr>
      <w:r w:rsidRPr="00F11B2E">
        <w:rPr>
          <w:rFonts w:ascii="Garamond" w:eastAsia="Calibri" w:hAnsi="Garamond"/>
          <w:szCs w:val="24"/>
        </w:rPr>
        <w:t>Agreement to file a finance report by 4:00 PM the school day after the conclusion of the election.</w:t>
      </w:r>
    </w:p>
    <w:p w14:paraId="7E599AB1" w14:textId="77777777" w:rsidR="004E504D" w:rsidRPr="00F11B2E" w:rsidRDefault="004E504D" w:rsidP="004E504D">
      <w:pPr>
        <w:widowControl w:val="0"/>
        <w:numPr>
          <w:ilvl w:val="0"/>
          <w:numId w:val="7"/>
        </w:numPr>
        <w:rPr>
          <w:rFonts w:ascii="Garamond" w:eastAsia="Calibri" w:hAnsi="Garamond"/>
          <w:szCs w:val="24"/>
        </w:rPr>
      </w:pPr>
      <w:r w:rsidRPr="00F11B2E">
        <w:rPr>
          <w:rFonts w:ascii="Garamond" w:eastAsia="Calibri" w:hAnsi="Garamond"/>
          <w:szCs w:val="24"/>
        </w:rPr>
        <w:t>Political Party Organizations (PPOs)</w:t>
      </w:r>
    </w:p>
    <w:p w14:paraId="4E906ADE" w14:textId="77777777" w:rsidR="004E504D" w:rsidRPr="00F11B2E" w:rsidRDefault="004E504D" w:rsidP="004E504D">
      <w:pPr>
        <w:widowControl w:val="0"/>
        <w:numPr>
          <w:ilvl w:val="0"/>
          <w:numId w:val="34"/>
        </w:numPr>
        <w:ind w:left="1800" w:hanging="360"/>
        <w:rPr>
          <w:rFonts w:ascii="Garamond" w:eastAsia="Calibri" w:hAnsi="Garamond"/>
          <w:szCs w:val="24"/>
        </w:rPr>
      </w:pPr>
      <w:r w:rsidRPr="00F11B2E">
        <w:rPr>
          <w:rFonts w:ascii="Garamond" w:eastAsia="Calibri" w:hAnsi="Garamond"/>
          <w:szCs w:val="24"/>
        </w:rPr>
        <w:t>Creation and Registration</w:t>
      </w:r>
    </w:p>
    <w:p w14:paraId="15609626" w14:textId="77777777" w:rsidR="004E504D" w:rsidRPr="00F11B2E" w:rsidRDefault="004E504D" w:rsidP="004E504D">
      <w:pPr>
        <w:widowControl w:val="0"/>
        <w:numPr>
          <w:ilvl w:val="0"/>
          <w:numId w:val="46"/>
        </w:numPr>
        <w:ind w:left="2160"/>
        <w:rPr>
          <w:rFonts w:ascii="Garamond" w:eastAsia="Calibri" w:hAnsi="Garamond"/>
          <w:szCs w:val="24"/>
        </w:rPr>
      </w:pPr>
      <w:r w:rsidRPr="00F11B2E">
        <w:rPr>
          <w:rFonts w:ascii="Garamond" w:eastAsia="Calibri" w:hAnsi="Garamond"/>
          <w:szCs w:val="24"/>
        </w:rPr>
        <w:t>Requirements</w:t>
      </w:r>
    </w:p>
    <w:p w14:paraId="356CFEEE" w14:textId="77777777" w:rsidR="004E504D" w:rsidRPr="00F11B2E" w:rsidRDefault="004E504D" w:rsidP="004E504D">
      <w:pPr>
        <w:widowControl w:val="0"/>
        <w:numPr>
          <w:ilvl w:val="0"/>
          <w:numId w:val="26"/>
        </w:numPr>
        <w:ind w:left="2700"/>
        <w:rPr>
          <w:rFonts w:ascii="Garamond" w:eastAsia="Calibri" w:hAnsi="Garamond"/>
          <w:szCs w:val="24"/>
        </w:rPr>
      </w:pPr>
      <w:r w:rsidRPr="00F11B2E">
        <w:rPr>
          <w:rFonts w:ascii="Garamond" w:eastAsia="Calibri" w:hAnsi="Garamond"/>
          <w:szCs w:val="24"/>
        </w:rPr>
        <w:t>Any two (2) or more currently enrolled students may form a PPO and register with the Office of Elections through the completion of a Party Declaration of Intent.</w:t>
      </w:r>
    </w:p>
    <w:p w14:paraId="317CC31C" w14:textId="77777777" w:rsidR="004E504D" w:rsidRPr="00F11B2E" w:rsidRDefault="004E504D" w:rsidP="004E504D">
      <w:pPr>
        <w:widowControl w:val="0"/>
        <w:numPr>
          <w:ilvl w:val="0"/>
          <w:numId w:val="26"/>
        </w:numPr>
        <w:ind w:left="2700"/>
        <w:rPr>
          <w:rFonts w:ascii="Garamond" w:eastAsia="Calibri" w:hAnsi="Garamond"/>
          <w:szCs w:val="24"/>
        </w:rPr>
      </w:pPr>
      <w:r w:rsidRPr="00F11B2E">
        <w:rPr>
          <w:rFonts w:ascii="Garamond" w:eastAsia="Calibri" w:hAnsi="Garamond"/>
          <w:szCs w:val="24"/>
        </w:rPr>
        <w:t>Registered PPOs are guaranteed the rights afforded them under Title VI.</w:t>
      </w:r>
    </w:p>
    <w:p w14:paraId="1A55CA10" w14:textId="77777777" w:rsidR="004E504D" w:rsidRPr="00F11B2E" w:rsidRDefault="004E504D" w:rsidP="004E504D">
      <w:pPr>
        <w:widowControl w:val="0"/>
        <w:numPr>
          <w:ilvl w:val="0"/>
          <w:numId w:val="26"/>
        </w:numPr>
        <w:ind w:left="2700"/>
        <w:rPr>
          <w:rFonts w:ascii="Garamond" w:eastAsia="Calibri" w:hAnsi="Garamond"/>
          <w:szCs w:val="24"/>
        </w:rPr>
      </w:pPr>
      <w:r w:rsidRPr="00F11B2E">
        <w:rPr>
          <w:rFonts w:ascii="Garamond" w:eastAsia="Calibri" w:hAnsi="Garamond"/>
          <w:szCs w:val="24"/>
        </w:rPr>
        <w:t xml:space="preserve">PPOs must select a chairperson from amongst themselves and indicate their selection on their Party Declaration of Intent. </w:t>
      </w:r>
    </w:p>
    <w:p w14:paraId="683586D3" w14:textId="77777777" w:rsidR="004E504D" w:rsidRPr="00F11B2E" w:rsidRDefault="004E504D" w:rsidP="004E504D">
      <w:pPr>
        <w:widowControl w:val="0"/>
        <w:numPr>
          <w:ilvl w:val="0"/>
          <w:numId w:val="46"/>
        </w:numPr>
        <w:ind w:left="2160"/>
        <w:rPr>
          <w:rFonts w:ascii="Garamond" w:eastAsia="Calibri" w:hAnsi="Garamond"/>
          <w:szCs w:val="24"/>
        </w:rPr>
      </w:pPr>
      <w:r w:rsidRPr="00F11B2E">
        <w:rPr>
          <w:rFonts w:ascii="Garamond" w:eastAsia="Calibri" w:hAnsi="Garamond"/>
          <w:szCs w:val="24"/>
        </w:rPr>
        <w:t>Political Party Organization Declaration of Intent Form</w:t>
      </w:r>
    </w:p>
    <w:p w14:paraId="688243A3" w14:textId="77777777" w:rsidR="004E504D" w:rsidRPr="00F11B2E" w:rsidRDefault="004E504D" w:rsidP="004E504D">
      <w:pPr>
        <w:widowControl w:val="0"/>
        <w:numPr>
          <w:ilvl w:val="4"/>
          <w:numId w:val="2"/>
        </w:numPr>
        <w:ind w:left="2700"/>
        <w:rPr>
          <w:rFonts w:ascii="Garamond" w:eastAsia="Calibri" w:hAnsi="Garamond"/>
          <w:szCs w:val="24"/>
        </w:rPr>
      </w:pPr>
      <w:r w:rsidRPr="00F11B2E">
        <w:rPr>
          <w:rFonts w:ascii="Garamond" w:eastAsia="Calibri" w:hAnsi="Garamond"/>
          <w:szCs w:val="24"/>
        </w:rPr>
        <w:t>The format for the Political Party Organization Declaration of Intent form is at the discretion of the Office of Elections.</w:t>
      </w:r>
    </w:p>
    <w:p w14:paraId="6869AF23" w14:textId="77777777" w:rsidR="004E504D" w:rsidRPr="00F11B2E" w:rsidRDefault="004E504D" w:rsidP="004E504D">
      <w:pPr>
        <w:widowControl w:val="0"/>
        <w:numPr>
          <w:ilvl w:val="4"/>
          <w:numId w:val="2"/>
        </w:numPr>
        <w:ind w:left="2700"/>
        <w:rPr>
          <w:rFonts w:ascii="Garamond" w:eastAsia="Calibri" w:hAnsi="Garamond"/>
          <w:szCs w:val="24"/>
        </w:rPr>
      </w:pPr>
      <w:r w:rsidRPr="00F11B2E">
        <w:rPr>
          <w:rFonts w:ascii="Garamond" w:eastAsia="Calibri" w:hAnsi="Garamond"/>
          <w:szCs w:val="24"/>
        </w:rPr>
        <w:t>The form shall contain the following required information to be completed by the founding members:</w:t>
      </w:r>
    </w:p>
    <w:p w14:paraId="3970B346" w14:textId="77777777" w:rsidR="004E504D" w:rsidRPr="00F11B2E" w:rsidRDefault="004E504D" w:rsidP="004E504D">
      <w:pPr>
        <w:widowControl w:val="0"/>
        <w:numPr>
          <w:ilvl w:val="0"/>
          <w:numId w:val="29"/>
        </w:numPr>
        <w:ind w:left="3060"/>
        <w:rPr>
          <w:rFonts w:ascii="Garamond" w:eastAsia="Calibri" w:hAnsi="Garamond"/>
          <w:szCs w:val="24"/>
        </w:rPr>
      </w:pPr>
      <w:r w:rsidRPr="00F11B2E">
        <w:rPr>
          <w:rFonts w:ascii="Garamond" w:eastAsia="Calibri" w:hAnsi="Garamond"/>
          <w:szCs w:val="24"/>
        </w:rPr>
        <w:t>Names and N-numbers of founding members, as they appear on their Osprey-1 cards.</w:t>
      </w:r>
    </w:p>
    <w:p w14:paraId="339A4AF0" w14:textId="77777777" w:rsidR="004E504D" w:rsidRPr="00F11B2E" w:rsidRDefault="004E504D" w:rsidP="004E504D">
      <w:pPr>
        <w:widowControl w:val="0"/>
        <w:numPr>
          <w:ilvl w:val="0"/>
          <w:numId w:val="29"/>
        </w:numPr>
        <w:ind w:left="3060"/>
        <w:rPr>
          <w:rFonts w:ascii="Garamond" w:eastAsia="Calibri" w:hAnsi="Garamond"/>
          <w:szCs w:val="24"/>
        </w:rPr>
      </w:pPr>
      <w:r w:rsidRPr="00F11B2E">
        <w:rPr>
          <w:rFonts w:ascii="Garamond" w:eastAsia="Calibri" w:hAnsi="Garamond"/>
          <w:szCs w:val="24"/>
        </w:rPr>
        <w:t>Contactable phone number</w:t>
      </w:r>
    </w:p>
    <w:p w14:paraId="4139B01B" w14:textId="77777777" w:rsidR="004E504D" w:rsidRPr="00F11B2E" w:rsidRDefault="004E504D" w:rsidP="004E504D">
      <w:pPr>
        <w:widowControl w:val="0"/>
        <w:numPr>
          <w:ilvl w:val="0"/>
          <w:numId w:val="29"/>
        </w:numPr>
        <w:ind w:left="3060"/>
        <w:rPr>
          <w:rFonts w:ascii="Garamond" w:eastAsia="Calibri" w:hAnsi="Garamond"/>
          <w:szCs w:val="24"/>
        </w:rPr>
      </w:pPr>
      <w:r w:rsidRPr="00F11B2E">
        <w:rPr>
          <w:rFonts w:ascii="Garamond" w:eastAsia="Calibri" w:hAnsi="Garamond"/>
          <w:szCs w:val="24"/>
        </w:rPr>
        <w:t>Designation of Party Chair</w:t>
      </w:r>
    </w:p>
    <w:p w14:paraId="5D25CA42" w14:textId="77777777" w:rsidR="004E504D" w:rsidRPr="00F11B2E" w:rsidRDefault="004E504D" w:rsidP="004E504D">
      <w:pPr>
        <w:widowControl w:val="0"/>
        <w:numPr>
          <w:ilvl w:val="0"/>
          <w:numId w:val="29"/>
        </w:numPr>
        <w:ind w:left="3060"/>
        <w:rPr>
          <w:rFonts w:ascii="Garamond" w:eastAsia="Calibri" w:hAnsi="Garamond"/>
          <w:szCs w:val="24"/>
        </w:rPr>
      </w:pPr>
      <w:r w:rsidRPr="00F11B2E">
        <w:rPr>
          <w:rFonts w:ascii="Garamond" w:eastAsia="Calibri" w:hAnsi="Garamond"/>
          <w:szCs w:val="24"/>
        </w:rPr>
        <w:t>Designation of PPO name and abbreviation.</w:t>
      </w:r>
    </w:p>
    <w:p w14:paraId="0DCD26A3" w14:textId="77777777" w:rsidR="004E504D" w:rsidRPr="00F11B2E" w:rsidRDefault="004E504D" w:rsidP="004E504D">
      <w:pPr>
        <w:widowControl w:val="0"/>
        <w:numPr>
          <w:ilvl w:val="0"/>
          <w:numId w:val="29"/>
        </w:numPr>
        <w:ind w:left="3060"/>
        <w:rPr>
          <w:rFonts w:ascii="Garamond" w:eastAsia="Calibri" w:hAnsi="Garamond"/>
          <w:szCs w:val="24"/>
        </w:rPr>
      </w:pPr>
      <w:r w:rsidRPr="00F11B2E">
        <w:rPr>
          <w:rFonts w:ascii="Garamond" w:eastAsia="Calibri" w:hAnsi="Garamond"/>
          <w:szCs w:val="24"/>
        </w:rPr>
        <w:t>Designation of Financial Statement option selection.</w:t>
      </w:r>
    </w:p>
    <w:p w14:paraId="124FFAD5" w14:textId="77777777" w:rsidR="004E504D" w:rsidRPr="00F11B2E" w:rsidRDefault="004E504D" w:rsidP="004E504D">
      <w:pPr>
        <w:widowControl w:val="0"/>
        <w:numPr>
          <w:ilvl w:val="4"/>
          <w:numId w:val="2"/>
        </w:numPr>
        <w:ind w:left="2700"/>
        <w:contextualSpacing/>
        <w:rPr>
          <w:rFonts w:ascii="Garamond" w:eastAsia="Calibri" w:hAnsi="Garamond"/>
          <w:szCs w:val="24"/>
        </w:rPr>
      </w:pPr>
      <w:r w:rsidRPr="00F11B2E">
        <w:rPr>
          <w:rFonts w:ascii="Garamond" w:eastAsia="Calibri" w:hAnsi="Garamond"/>
          <w:szCs w:val="24"/>
        </w:rPr>
        <w:t xml:space="preserve">The following agreements must be provided with the Party Declaration of </w:t>
      </w:r>
      <w:r w:rsidRPr="00F11B2E">
        <w:rPr>
          <w:rFonts w:ascii="Garamond" w:eastAsia="Calibri" w:hAnsi="Garamond"/>
          <w:szCs w:val="24"/>
        </w:rPr>
        <w:lastRenderedPageBreak/>
        <w:t xml:space="preserve">Intent </w:t>
      </w:r>
      <w:proofErr w:type="gramStart"/>
      <w:r w:rsidRPr="00F11B2E">
        <w:rPr>
          <w:rFonts w:ascii="Garamond" w:eastAsia="Calibri" w:hAnsi="Garamond"/>
          <w:szCs w:val="24"/>
        </w:rPr>
        <w:t>form</w:t>
      </w:r>
      <w:proofErr w:type="gramEnd"/>
      <w:r w:rsidRPr="00F11B2E">
        <w:rPr>
          <w:rFonts w:ascii="Garamond" w:eastAsia="Calibri" w:hAnsi="Garamond"/>
          <w:szCs w:val="24"/>
        </w:rPr>
        <w:t xml:space="preserve"> and the founding members must sign on behalf of the party that they have read, understood, and agreed to </w:t>
      </w:r>
      <w:proofErr w:type="gramStart"/>
      <w:r w:rsidRPr="00F11B2E">
        <w:rPr>
          <w:rFonts w:ascii="Garamond" w:eastAsia="Calibri" w:hAnsi="Garamond"/>
          <w:szCs w:val="24"/>
        </w:rPr>
        <w:t>all of</w:t>
      </w:r>
      <w:proofErr w:type="gramEnd"/>
      <w:r w:rsidRPr="00F11B2E">
        <w:rPr>
          <w:rFonts w:ascii="Garamond" w:eastAsia="Calibri" w:hAnsi="Garamond"/>
          <w:szCs w:val="24"/>
        </w:rPr>
        <w:t xml:space="preserve"> the following:</w:t>
      </w:r>
    </w:p>
    <w:p w14:paraId="21567906" w14:textId="77777777" w:rsidR="004E504D" w:rsidRPr="00F11B2E" w:rsidRDefault="004E504D" w:rsidP="004E504D">
      <w:pPr>
        <w:widowControl w:val="0"/>
        <w:numPr>
          <w:ilvl w:val="0"/>
          <w:numId w:val="24"/>
        </w:numPr>
        <w:ind w:left="3060"/>
        <w:contextualSpacing/>
        <w:rPr>
          <w:rFonts w:ascii="Garamond" w:eastAsia="Calibri" w:hAnsi="Garamond"/>
          <w:szCs w:val="24"/>
        </w:rPr>
      </w:pPr>
      <w:r w:rsidRPr="00F11B2E">
        <w:rPr>
          <w:rFonts w:ascii="Garamond" w:eastAsia="Calibri" w:hAnsi="Garamond"/>
          <w:szCs w:val="24"/>
        </w:rPr>
        <w:t>Agreement to uphold the Code of Ethics.</w:t>
      </w:r>
    </w:p>
    <w:p w14:paraId="0D6DA523" w14:textId="77777777" w:rsidR="004E504D" w:rsidRPr="004F584F" w:rsidRDefault="004E504D" w:rsidP="004E504D">
      <w:pPr>
        <w:widowControl w:val="0"/>
        <w:numPr>
          <w:ilvl w:val="0"/>
          <w:numId w:val="24"/>
        </w:numPr>
        <w:ind w:left="3060"/>
        <w:contextualSpacing/>
        <w:rPr>
          <w:rFonts w:ascii="Garamond" w:eastAsia="Calibri" w:hAnsi="Garamond"/>
          <w:szCs w:val="24"/>
        </w:rPr>
      </w:pPr>
      <w:r w:rsidRPr="00F11B2E">
        <w:rPr>
          <w:rFonts w:ascii="Garamond" w:eastAsia="Calibri" w:hAnsi="Garamond"/>
          <w:szCs w:val="24"/>
        </w:rPr>
        <w:t>Agreement to uphold all University Policies and Regulations.</w:t>
      </w:r>
    </w:p>
    <w:p w14:paraId="4264EDE8" w14:textId="77777777" w:rsidR="004E504D" w:rsidRPr="004F584F" w:rsidRDefault="004E504D" w:rsidP="004E504D">
      <w:pPr>
        <w:widowControl w:val="0"/>
        <w:numPr>
          <w:ilvl w:val="0"/>
          <w:numId w:val="24"/>
        </w:numPr>
        <w:ind w:left="3060"/>
        <w:contextualSpacing/>
        <w:rPr>
          <w:rFonts w:ascii="Garamond" w:eastAsia="Calibri" w:hAnsi="Garamond"/>
          <w:szCs w:val="24"/>
        </w:rPr>
      </w:pPr>
      <w:r w:rsidRPr="00F11B2E">
        <w:rPr>
          <w:rFonts w:ascii="Garamond" w:eastAsia="Calibri" w:hAnsi="Garamond"/>
          <w:szCs w:val="24"/>
        </w:rPr>
        <w:t xml:space="preserve">Agreement to abide by all Student Government laws, policies, and procedures. </w:t>
      </w:r>
    </w:p>
    <w:p w14:paraId="3507ADFB" w14:textId="77777777" w:rsidR="004E504D" w:rsidRPr="004F584F" w:rsidRDefault="004E504D" w:rsidP="004E504D">
      <w:pPr>
        <w:widowControl w:val="0"/>
        <w:numPr>
          <w:ilvl w:val="0"/>
          <w:numId w:val="24"/>
        </w:numPr>
        <w:ind w:left="3060"/>
        <w:contextualSpacing/>
        <w:rPr>
          <w:rFonts w:ascii="Garamond" w:eastAsia="Calibri" w:hAnsi="Garamond"/>
          <w:szCs w:val="24"/>
        </w:rPr>
      </w:pPr>
      <w:r w:rsidRPr="004F584F">
        <w:rPr>
          <w:rFonts w:ascii="Garamond" w:eastAsia="Calibri" w:hAnsi="Garamond"/>
          <w:szCs w:val="24"/>
        </w:rPr>
        <w:t>Agreement of the understanding of Title VI and the Elections Policies and Procedures.</w:t>
      </w:r>
    </w:p>
    <w:p w14:paraId="02AA41B7" w14:textId="77777777" w:rsidR="004E504D" w:rsidRPr="00F11B2E" w:rsidRDefault="004E504D" w:rsidP="004E504D">
      <w:pPr>
        <w:widowControl w:val="0"/>
        <w:numPr>
          <w:ilvl w:val="0"/>
          <w:numId w:val="24"/>
        </w:numPr>
        <w:ind w:left="3060"/>
        <w:contextualSpacing/>
        <w:rPr>
          <w:rFonts w:ascii="Garamond" w:eastAsia="Calibri" w:hAnsi="Garamond"/>
          <w:sz w:val="22"/>
          <w:szCs w:val="24"/>
        </w:rPr>
      </w:pPr>
      <w:r w:rsidRPr="004F584F">
        <w:rPr>
          <w:rFonts w:ascii="Garamond" w:eastAsia="Calibri" w:hAnsi="Garamond"/>
          <w:szCs w:val="24"/>
        </w:rPr>
        <w:t xml:space="preserve">Agreement to file a finance report </w:t>
      </w:r>
      <w:r w:rsidRPr="00F11B2E">
        <w:rPr>
          <w:rFonts w:ascii="Garamond" w:eastAsia="Calibri" w:hAnsi="Garamond"/>
          <w:szCs w:val="24"/>
        </w:rPr>
        <w:t>by 4:00 PM the school day after the conclusion of the election.</w:t>
      </w:r>
      <w:r w:rsidRPr="004F584F">
        <w:rPr>
          <w:rFonts w:ascii="Garamond" w:eastAsia="Calibri" w:hAnsi="Garamond"/>
          <w:szCs w:val="24"/>
        </w:rPr>
        <w:t xml:space="preserve"> </w:t>
      </w:r>
    </w:p>
    <w:p w14:paraId="58A7C08D" w14:textId="77777777" w:rsidR="004E504D" w:rsidRPr="00F11B2E" w:rsidRDefault="004E504D" w:rsidP="004E504D">
      <w:pPr>
        <w:widowControl w:val="0"/>
        <w:numPr>
          <w:ilvl w:val="4"/>
          <w:numId w:val="2"/>
        </w:numPr>
        <w:ind w:left="2700"/>
        <w:rPr>
          <w:rFonts w:ascii="Garamond" w:eastAsia="Calibri" w:hAnsi="Garamond"/>
          <w:szCs w:val="24"/>
        </w:rPr>
      </w:pPr>
      <w:r w:rsidRPr="00F11B2E">
        <w:rPr>
          <w:rFonts w:ascii="Garamond" w:eastAsia="Calibri" w:hAnsi="Garamond"/>
          <w:szCs w:val="24"/>
        </w:rPr>
        <w:t xml:space="preserve">All Political Party Organizations’ registrations shall expire semesterly. </w:t>
      </w:r>
    </w:p>
    <w:p w14:paraId="3692CE79" w14:textId="77777777" w:rsidR="004E504D" w:rsidRPr="00F11B2E" w:rsidRDefault="004E504D" w:rsidP="004E504D">
      <w:pPr>
        <w:widowControl w:val="0"/>
        <w:numPr>
          <w:ilvl w:val="5"/>
          <w:numId w:val="2"/>
        </w:numPr>
        <w:ind w:left="3060"/>
        <w:rPr>
          <w:rFonts w:ascii="Garamond" w:eastAsia="Calibri" w:hAnsi="Garamond"/>
          <w:szCs w:val="24"/>
        </w:rPr>
      </w:pPr>
      <w:r w:rsidRPr="00F11B2E">
        <w:rPr>
          <w:rFonts w:ascii="Garamond" w:eastAsia="Calibri" w:hAnsi="Garamond"/>
          <w:szCs w:val="24"/>
        </w:rPr>
        <w:t>If a PPO does not submit a Party Declaration of Intent within the deadline, then they shall not be eligible as a party until the following Fall/Spring semester.</w:t>
      </w:r>
    </w:p>
    <w:p w14:paraId="3907BBFE" w14:textId="77777777" w:rsidR="004E504D" w:rsidRPr="00F11B2E" w:rsidRDefault="004E504D" w:rsidP="004E504D">
      <w:pPr>
        <w:widowControl w:val="0"/>
        <w:numPr>
          <w:ilvl w:val="0"/>
          <w:numId w:val="34"/>
        </w:numPr>
        <w:ind w:left="1800" w:hanging="360"/>
        <w:rPr>
          <w:rFonts w:ascii="Garamond" w:eastAsia="Calibri" w:hAnsi="Garamond"/>
          <w:szCs w:val="24"/>
        </w:rPr>
      </w:pPr>
      <w:r w:rsidRPr="00F11B2E">
        <w:rPr>
          <w:rFonts w:ascii="Garamond" w:eastAsia="Calibri" w:hAnsi="Garamond"/>
          <w:szCs w:val="24"/>
        </w:rPr>
        <w:t>Naming</w:t>
      </w:r>
    </w:p>
    <w:p w14:paraId="78C3D669" w14:textId="77777777" w:rsidR="004E504D" w:rsidRPr="00F11B2E" w:rsidRDefault="004E504D" w:rsidP="004E504D">
      <w:pPr>
        <w:widowControl w:val="0"/>
        <w:numPr>
          <w:ilvl w:val="0"/>
          <w:numId w:val="13"/>
        </w:numPr>
        <w:ind w:left="2160"/>
        <w:rPr>
          <w:rFonts w:ascii="Garamond" w:eastAsia="Calibri" w:hAnsi="Garamond"/>
          <w:szCs w:val="24"/>
        </w:rPr>
      </w:pPr>
      <w:r w:rsidRPr="00F11B2E">
        <w:rPr>
          <w:rFonts w:ascii="Garamond" w:eastAsia="Calibri" w:hAnsi="Garamond"/>
          <w:szCs w:val="24"/>
        </w:rPr>
        <w:t>The following restrictions shall exist on the naming of PPOs:</w:t>
      </w:r>
    </w:p>
    <w:p w14:paraId="0C0583DE" w14:textId="77777777" w:rsidR="004E504D" w:rsidRPr="00F11B2E" w:rsidRDefault="004E504D" w:rsidP="004E504D">
      <w:pPr>
        <w:widowControl w:val="0"/>
        <w:numPr>
          <w:ilvl w:val="0"/>
          <w:numId w:val="54"/>
        </w:numPr>
        <w:ind w:left="2700"/>
        <w:contextualSpacing/>
        <w:rPr>
          <w:rFonts w:ascii="Garamond" w:eastAsia="Calibri" w:hAnsi="Garamond"/>
          <w:szCs w:val="24"/>
        </w:rPr>
      </w:pPr>
      <w:r w:rsidRPr="00F11B2E">
        <w:rPr>
          <w:rFonts w:ascii="Garamond" w:eastAsia="Calibri" w:hAnsi="Garamond"/>
          <w:szCs w:val="24"/>
        </w:rPr>
        <w:t>No PPO may register under a name that gives the impression of University of North Florida endorsement or that uses official University language. Examples include but are not limited to: “The University of North Florida Party,” “The Blue and Grey Party,” “The No One Like You, No Place Like This Party,” “The Ozzie Party,” or “The Osprey Party”.</w:t>
      </w:r>
    </w:p>
    <w:p w14:paraId="4AA089BB" w14:textId="77777777" w:rsidR="004E504D" w:rsidRPr="00F11B2E" w:rsidRDefault="004E504D" w:rsidP="004E504D">
      <w:pPr>
        <w:widowControl w:val="0"/>
        <w:numPr>
          <w:ilvl w:val="0"/>
          <w:numId w:val="54"/>
        </w:numPr>
        <w:ind w:left="2700"/>
        <w:rPr>
          <w:rFonts w:ascii="Garamond" w:eastAsia="Calibri" w:hAnsi="Garamond"/>
          <w:szCs w:val="24"/>
        </w:rPr>
      </w:pPr>
      <w:r w:rsidRPr="00F11B2E">
        <w:rPr>
          <w:rFonts w:ascii="Garamond" w:eastAsia="Calibri" w:hAnsi="Garamond"/>
          <w:szCs w:val="24"/>
        </w:rPr>
        <w:t xml:space="preserve">No party may have the same name or give the impression of having the same name as another registered party. Examples include, but are not limited to, “The Kool Party” and “The Cool Party,” or “The Rock Party” and “The </w:t>
      </w:r>
      <w:proofErr w:type="spellStart"/>
      <w:r w:rsidRPr="00F11B2E">
        <w:rPr>
          <w:rFonts w:ascii="Garamond" w:eastAsia="Calibri" w:hAnsi="Garamond"/>
          <w:szCs w:val="24"/>
        </w:rPr>
        <w:t>Rockk</w:t>
      </w:r>
      <w:proofErr w:type="spellEnd"/>
      <w:r w:rsidRPr="00F11B2E">
        <w:rPr>
          <w:rFonts w:ascii="Garamond" w:eastAsia="Calibri" w:hAnsi="Garamond"/>
          <w:szCs w:val="24"/>
        </w:rPr>
        <w:t xml:space="preserve"> Party”.</w:t>
      </w:r>
    </w:p>
    <w:p w14:paraId="0BD0999D" w14:textId="77777777" w:rsidR="004E504D" w:rsidRPr="00F11B2E" w:rsidRDefault="004E504D" w:rsidP="004E504D">
      <w:pPr>
        <w:widowControl w:val="0"/>
        <w:numPr>
          <w:ilvl w:val="0"/>
          <w:numId w:val="54"/>
        </w:numPr>
        <w:tabs>
          <w:tab w:val="left" w:pos="2160"/>
        </w:tabs>
        <w:ind w:left="2700"/>
        <w:rPr>
          <w:rFonts w:ascii="Garamond" w:eastAsia="Calibri" w:hAnsi="Garamond"/>
          <w:szCs w:val="24"/>
        </w:rPr>
      </w:pPr>
      <w:r w:rsidRPr="00F11B2E">
        <w:rPr>
          <w:rFonts w:ascii="Garamond" w:eastAsia="Calibri" w:hAnsi="Garamond"/>
          <w:szCs w:val="24"/>
        </w:rPr>
        <w:t>No party may register a party name as “No Party Affiliation” or any name with the word “Independent”.</w:t>
      </w:r>
    </w:p>
    <w:p w14:paraId="5CA1C4DF" w14:textId="77777777" w:rsidR="004E504D" w:rsidRPr="00F11B2E" w:rsidRDefault="004E504D" w:rsidP="004E504D">
      <w:pPr>
        <w:widowControl w:val="0"/>
        <w:numPr>
          <w:ilvl w:val="0"/>
          <w:numId w:val="13"/>
        </w:numPr>
        <w:ind w:left="2160"/>
        <w:contextualSpacing/>
        <w:rPr>
          <w:rFonts w:ascii="Garamond" w:eastAsia="Calibri" w:hAnsi="Garamond"/>
          <w:szCs w:val="24"/>
        </w:rPr>
      </w:pPr>
      <w:r w:rsidRPr="00F11B2E">
        <w:rPr>
          <w:rFonts w:ascii="Garamond" w:eastAsia="Calibri" w:hAnsi="Garamond"/>
          <w:szCs w:val="24"/>
        </w:rPr>
        <w:t xml:space="preserve">All decisions based on naming are subject to the direct approval of the Office of Elections. The Office’s final decision may be appealed to the Judicial Branch.  </w:t>
      </w:r>
    </w:p>
    <w:p w14:paraId="450A78A0" w14:textId="77777777" w:rsidR="004E504D" w:rsidRPr="00F11B2E" w:rsidRDefault="004E504D" w:rsidP="004E504D">
      <w:pPr>
        <w:widowControl w:val="0"/>
        <w:numPr>
          <w:ilvl w:val="0"/>
          <w:numId w:val="13"/>
        </w:numPr>
        <w:ind w:left="2160"/>
        <w:contextualSpacing/>
        <w:rPr>
          <w:rFonts w:ascii="Garamond" w:eastAsia="Calibri" w:hAnsi="Garamond"/>
          <w:szCs w:val="24"/>
        </w:rPr>
      </w:pPr>
      <w:r w:rsidRPr="00F11B2E">
        <w:rPr>
          <w:rFonts w:ascii="Garamond" w:eastAsia="Calibri" w:hAnsi="Garamond"/>
          <w:szCs w:val="24"/>
        </w:rPr>
        <w:t>In the instance of a Party name is not approved by the Office of Election, the party may:</w:t>
      </w:r>
    </w:p>
    <w:p w14:paraId="3DC27541" w14:textId="77777777" w:rsidR="004E504D" w:rsidRPr="00F11B2E" w:rsidRDefault="004E504D" w:rsidP="004E504D">
      <w:pPr>
        <w:widowControl w:val="0"/>
        <w:numPr>
          <w:ilvl w:val="1"/>
          <w:numId w:val="13"/>
        </w:numPr>
        <w:ind w:left="2700" w:hanging="450"/>
        <w:contextualSpacing/>
        <w:rPr>
          <w:rFonts w:ascii="Garamond" w:eastAsia="Calibri" w:hAnsi="Garamond"/>
          <w:szCs w:val="24"/>
        </w:rPr>
      </w:pPr>
      <w:r w:rsidRPr="00F11B2E">
        <w:rPr>
          <w:rFonts w:ascii="Garamond" w:eastAsia="Calibri" w:hAnsi="Garamond"/>
          <w:szCs w:val="24"/>
        </w:rPr>
        <w:t>Change the Party name and resubmit Party Declaration of Intent within three (3) school days of the initial notice from the Office of Elections.</w:t>
      </w:r>
    </w:p>
    <w:p w14:paraId="6819245D" w14:textId="77777777" w:rsidR="004E504D" w:rsidRPr="00F11B2E" w:rsidRDefault="004E504D" w:rsidP="004E504D">
      <w:pPr>
        <w:widowControl w:val="0"/>
        <w:numPr>
          <w:ilvl w:val="1"/>
          <w:numId w:val="13"/>
        </w:numPr>
        <w:ind w:left="2700" w:hanging="450"/>
        <w:contextualSpacing/>
        <w:rPr>
          <w:rFonts w:ascii="Garamond" w:eastAsia="Calibri" w:hAnsi="Garamond"/>
          <w:szCs w:val="24"/>
        </w:rPr>
      </w:pPr>
      <w:r w:rsidRPr="00F11B2E">
        <w:rPr>
          <w:rFonts w:ascii="Garamond" w:eastAsia="Calibri" w:hAnsi="Garamond"/>
          <w:szCs w:val="24"/>
        </w:rPr>
        <w:t xml:space="preserve">Submit an appeal to the Attorney General requesting the review of the initial non approval from the Office of Elections within three (3) school days from the initial notice. Once the appeal is filed, the Attorney General shall have three (3) school days to </w:t>
      </w:r>
      <w:proofErr w:type="gramStart"/>
      <w:r w:rsidRPr="00F11B2E">
        <w:rPr>
          <w:rFonts w:ascii="Garamond" w:eastAsia="Calibri" w:hAnsi="Garamond"/>
          <w:szCs w:val="24"/>
        </w:rPr>
        <w:t>make a decision</w:t>
      </w:r>
      <w:proofErr w:type="gramEnd"/>
      <w:r w:rsidRPr="00F11B2E">
        <w:rPr>
          <w:rFonts w:ascii="Garamond" w:eastAsia="Calibri" w:hAnsi="Garamond"/>
          <w:szCs w:val="24"/>
        </w:rPr>
        <w:t xml:space="preserve"> on the appeal. All decisions are final.</w:t>
      </w:r>
    </w:p>
    <w:p w14:paraId="2794F740" w14:textId="77777777" w:rsidR="004E504D" w:rsidRPr="00F11B2E" w:rsidRDefault="004E504D" w:rsidP="004E504D">
      <w:pPr>
        <w:widowControl w:val="0"/>
        <w:contextualSpacing/>
        <w:rPr>
          <w:rFonts w:ascii="Garamond" w:eastAsia="Calibri" w:hAnsi="Garamond"/>
          <w:szCs w:val="24"/>
        </w:rPr>
      </w:pPr>
    </w:p>
    <w:p w14:paraId="18DE2892" w14:textId="77777777" w:rsidR="004E504D" w:rsidRPr="00F11B2E" w:rsidRDefault="004E504D" w:rsidP="004E504D">
      <w:pPr>
        <w:widowControl w:val="0"/>
        <w:numPr>
          <w:ilvl w:val="0"/>
          <w:numId w:val="34"/>
        </w:numPr>
        <w:ind w:left="1800" w:hanging="360"/>
        <w:rPr>
          <w:rFonts w:ascii="Garamond" w:eastAsia="Calibri" w:hAnsi="Garamond"/>
          <w:szCs w:val="24"/>
        </w:rPr>
      </w:pPr>
      <w:r w:rsidRPr="00F11B2E">
        <w:rPr>
          <w:rFonts w:ascii="Garamond" w:eastAsia="Calibri" w:hAnsi="Garamond"/>
          <w:szCs w:val="24"/>
        </w:rPr>
        <w:t>Membership</w:t>
      </w:r>
    </w:p>
    <w:p w14:paraId="1DC7261C" w14:textId="77777777" w:rsidR="004E504D" w:rsidRPr="00F11B2E" w:rsidRDefault="004E504D" w:rsidP="004E504D">
      <w:pPr>
        <w:widowControl w:val="0"/>
        <w:numPr>
          <w:ilvl w:val="0"/>
          <w:numId w:val="14"/>
        </w:numPr>
        <w:ind w:left="2160"/>
        <w:rPr>
          <w:rFonts w:ascii="Garamond" w:eastAsia="Calibri" w:hAnsi="Garamond"/>
          <w:szCs w:val="24"/>
        </w:rPr>
      </w:pPr>
      <w:r w:rsidRPr="00F11B2E">
        <w:rPr>
          <w:rFonts w:ascii="Garamond" w:eastAsia="Calibri" w:hAnsi="Garamond"/>
          <w:szCs w:val="24"/>
        </w:rPr>
        <w:t>Membership in PPOs shall be determined internally.</w:t>
      </w:r>
    </w:p>
    <w:p w14:paraId="3A52EBB5" w14:textId="3EE27CC4" w:rsidR="004E504D" w:rsidRPr="004E504D" w:rsidRDefault="004E504D" w:rsidP="004E504D">
      <w:pPr>
        <w:widowControl w:val="0"/>
        <w:numPr>
          <w:ilvl w:val="0"/>
          <w:numId w:val="14"/>
        </w:numPr>
        <w:ind w:left="2160"/>
        <w:rPr>
          <w:rFonts w:ascii="Garamond" w:eastAsia="Calibri" w:hAnsi="Garamond"/>
          <w:szCs w:val="24"/>
        </w:rPr>
      </w:pPr>
      <w:r w:rsidRPr="00F11B2E">
        <w:rPr>
          <w:rFonts w:ascii="Garamond" w:eastAsia="Calibri" w:hAnsi="Garamond"/>
          <w:szCs w:val="24"/>
        </w:rPr>
        <w:t xml:space="preserve">No student has an inherent right to become a member of any PPO a PPO is a private entity and is not considered a Registered Student Organization (RSO). </w:t>
      </w:r>
    </w:p>
    <w:p w14:paraId="34E85685" w14:textId="77777777" w:rsidR="004E504D" w:rsidRPr="00F11B2E" w:rsidRDefault="004E504D" w:rsidP="004E504D">
      <w:pPr>
        <w:widowControl w:val="0"/>
        <w:numPr>
          <w:ilvl w:val="0"/>
          <w:numId w:val="7"/>
        </w:numPr>
        <w:rPr>
          <w:rFonts w:ascii="Garamond" w:eastAsia="Calibri" w:hAnsi="Garamond"/>
          <w:szCs w:val="24"/>
        </w:rPr>
      </w:pPr>
      <w:r w:rsidRPr="00F11B2E">
        <w:rPr>
          <w:rFonts w:ascii="Garamond" w:eastAsia="Calibri" w:hAnsi="Garamond"/>
          <w:szCs w:val="24"/>
        </w:rPr>
        <w:t>Recruitment</w:t>
      </w:r>
    </w:p>
    <w:p w14:paraId="504C0435" w14:textId="77777777" w:rsidR="004E504D" w:rsidRPr="00F11B2E" w:rsidRDefault="004E504D" w:rsidP="004E504D">
      <w:pPr>
        <w:widowControl w:val="0"/>
        <w:numPr>
          <w:ilvl w:val="1"/>
          <w:numId w:val="7"/>
        </w:numPr>
        <w:rPr>
          <w:rFonts w:ascii="Garamond" w:eastAsia="Calibri" w:hAnsi="Garamond"/>
          <w:szCs w:val="24"/>
        </w:rPr>
      </w:pPr>
      <w:r w:rsidRPr="00F11B2E">
        <w:rPr>
          <w:rFonts w:ascii="Garamond" w:eastAsia="Calibri" w:hAnsi="Garamond"/>
          <w:szCs w:val="24"/>
        </w:rPr>
        <w:t>Conditions</w:t>
      </w:r>
    </w:p>
    <w:p w14:paraId="0F4A4192" w14:textId="77777777" w:rsidR="004E504D" w:rsidRPr="00F11B2E" w:rsidRDefault="004E504D" w:rsidP="004E504D">
      <w:pPr>
        <w:widowControl w:val="0"/>
        <w:numPr>
          <w:ilvl w:val="0"/>
          <w:numId w:val="67"/>
        </w:numPr>
        <w:ind w:left="2160"/>
        <w:rPr>
          <w:rFonts w:ascii="Garamond" w:eastAsia="Calibri" w:hAnsi="Garamond"/>
          <w:szCs w:val="24"/>
        </w:rPr>
      </w:pPr>
      <w:r w:rsidRPr="00F11B2E">
        <w:rPr>
          <w:rFonts w:ascii="Garamond" w:eastAsia="Calibri" w:hAnsi="Garamond"/>
          <w:szCs w:val="24"/>
        </w:rPr>
        <w:t>Recruitment is distinct from campaigning in that it does not attempt to solicit votes from students.</w:t>
      </w:r>
    </w:p>
    <w:p w14:paraId="2EC22920" w14:textId="77777777" w:rsidR="004E504D" w:rsidRPr="00F11B2E" w:rsidRDefault="004E504D" w:rsidP="004E504D">
      <w:pPr>
        <w:widowControl w:val="0"/>
        <w:numPr>
          <w:ilvl w:val="0"/>
          <w:numId w:val="67"/>
        </w:numPr>
        <w:ind w:left="2160"/>
        <w:rPr>
          <w:rFonts w:ascii="Garamond" w:eastAsia="Calibri" w:hAnsi="Garamond"/>
          <w:szCs w:val="24"/>
        </w:rPr>
      </w:pPr>
      <w:r w:rsidRPr="00F11B2E">
        <w:rPr>
          <w:rFonts w:ascii="Garamond" w:eastAsia="Calibri" w:hAnsi="Garamond"/>
          <w:szCs w:val="24"/>
        </w:rPr>
        <w:t>Recruitment may include informational post, flyers and yard signs about the PPO for recruitment purposes only with the approval from the Office of Elections.</w:t>
      </w:r>
    </w:p>
    <w:p w14:paraId="69B0751B" w14:textId="77777777" w:rsidR="004E504D" w:rsidRPr="00F11B2E" w:rsidRDefault="004E504D" w:rsidP="004E504D">
      <w:pPr>
        <w:widowControl w:val="0"/>
        <w:numPr>
          <w:ilvl w:val="0"/>
          <w:numId w:val="67"/>
        </w:numPr>
        <w:ind w:left="2160"/>
        <w:rPr>
          <w:rFonts w:ascii="Garamond" w:eastAsia="Calibri" w:hAnsi="Garamond"/>
          <w:szCs w:val="24"/>
        </w:rPr>
      </w:pPr>
      <w:r w:rsidRPr="00F11B2E">
        <w:rPr>
          <w:rFonts w:ascii="Garamond" w:eastAsia="Calibri" w:hAnsi="Garamond"/>
          <w:szCs w:val="24"/>
        </w:rPr>
        <w:lastRenderedPageBreak/>
        <w:t>Recruitment may occur once a Political Party Organization Declaration of Intent has been filed and approved for the Office of Elections.</w:t>
      </w:r>
    </w:p>
    <w:p w14:paraId="05103C79" w14:textId="7AF846E6" w:rsidR="004E504D" w:rsidRPr="004E504D" w:rsidRDefault="004E504D" w:rsidP="004E504D">
      <w:pPr>
        <w:widowControl w:val="0"/>
        <w:numPr>
          <w:ilvl w:val="0"/>
          <w:numId w:val="67"/>
        </w:numPr>
        <w:ind w:left="2160"/>
        <w:rPr>
          <w:rFonts w:ascii="Garamond" w:eastAsia="Calibri" w:hAnsi="Garamond"/>
          <w:szCs w:val="24"/>
        </w:rPr>
      </w:pPr>
      <w:r w:rsidRPr="00F11B2E">
        <w:rPr>
          <w:rFonts w:ascii="Garamond" w:eastAsia="Calibri" w:hAnsi="Garamond"/>
          <w:szCs w:val="24"/>
        </w:rPr>
        <w:t>The Office of Elections may reserve a space for tabling events for PPOs to facilitate the recruitment process.</w:t>
      </w:r>
    </w:p>
    <w:p w14:paraId="5AEC9E22" w14:textId="77777777" w:rsidR="004E504D" w:rsidRPr="00F11B2E" w:rsidRDefault="004E504D" w:rsidP="004E504D">
      <w:pPr>
        <w:widowControl w:val="0"/>
        <w:numPr>
          <w:ilvl w:val="0"/>
          <w:numId w:val="7"/>
        </w:numPr>
        <w:rPr>
          <w:rFonts w:ascii="Garamond" w:eastAsia="Calibri" w:hAnsi="Garamond"/>
          <w:szCs w:val="24"/>
        </w:rPr>
      </w:pPr>
      <w:bookmarkStart w:id="22" w:name="_Hlk10029824"/>
      <w:r w:rsidRPr="00F11B2E">
        <w:rPr>
          <w:rFonts w:ascii="Garamond" w:eastAsia="Calibri" w:hAnsi="Garamond"/>
          <w:szCs w:val="24"/>
        </w:rPr>
        <w:t>Campaigning</w:t>
      </w:r>
    </w:p>
    <w:p w14:paraId="427B76B0" w14:textId="77777777" w:rsidR="004E504D" w:rsidRPr="00F11B2E" w:rsidRDefault="004E504D" w:rsidP="004E504D">
      <w:pPr>
        <w:widowControl w:val="0"/>
        <w:numPr>
          <w:ilvl w:val="0"/>
          <w:numId w:val="35"/>
        </w:numPr>
        <w:ind w:left="1800" w:hanging="360"/>
        <w:rPr>
          <w:rFonts w:ascii="Garamond" w:eastAsia="Calibri" w:hAnsi="Garamond"/>
          <w:szCs w:val="24"/>
        </w:rPr>
      </w:pPr>
      <w:r w:rsidRPr="00F11B2E">
        <w:rPr>
          <w:rFonts w:ascii="Garamond" w:eastAsia="Calibri" w:hAnsi="Garamond"/>
          <w:szCs w:val="24"/>
        </w:rPr>
        <w:t>Violations</w:t>
      </w:r>
    </w:p>
    <w:p w14:paraId="15850CD7" w14:textId="77777777" w:rsidR="004E504D" w:rsidRPr="00F11B2E" w:rsidRDefault="004E504D" w:rsidP="004E504D">
      <w:pPr>
        <w:widowControl w:val="0"/>
        <w:numPr>
          <w:ilvl w:val="1"/>
          <w:numId w:val="35"/>
        </w:numPr>
        <w:ind w:left="2160"/>
        <w:rPr>
          <w:rFonts w:ascii="Garamond" w:eastAsia="Calibri" w:hAnsi="Garamond"/>
          <w:szCs w:val="24"/>
        </w:rPr>
      </w:pPr>
      <w:r w:rsidRPr="00F11B2E">
        <w:rPr>
          <w:rFonts w:ascii="Garamond" w:eastAsia="Calibri" w:hAnsi="Garamond"/>
          <w:szCs w:val="24"/>
        </w:rPr>
        <w:t>Major violations include, but are not limited to:</w:t>
      </w:r>
    </w:p>
    <w:p w14:paraId="2C4A51D9"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Not attending a Mandatory Candidacy Meeting without making it up.</w:t>
      </w:r>
    </w:p>
    <w:p w14:paraId="3A32BF15"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Exceeding allotted amounts in campaign expense.</w:t>
      </w:r>
    </w:p>
    <w:p w14:paraId="47D96CE2"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Failing to report one or more campaign expenses.</w:t>
      </w:r>
    </w:p>
    <w:p w14:paraId="7B32F549"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Falsifying the Campaign Expense Report Form.</w:t>
      </w:r>
    </w:p>
    <w:p w14:paraId="6CF8F3E4"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Attempting to qualify for candidacy under an assumed name.</w:t>
      </w:r>
    </w:p>
    <w:p w14:paraId="25B17421"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Attempting or successful fraud in the voting process.</w:t>
      </w:r>
    </w:p>
    <w:p w14:paraId="23C0EB09"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Intentional destruction of personal, private, or University property.</w:t>
      </w:r>
    </w:p>
    <w:p w14:paraId="3B0571F7"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Intentional defacing or decorating of any surface of UNF or private property without permission from both the Office of Elections and the University.</w:t>
      </w:r>
    </w:p>
    <w:p w14:paraId="5AF1E553"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Verbal or physical abuse or harassment of UNF students, faculty and/or administration.</w:t>
      </w:r>
    </w:p>
    <w:p w14:paraId="0CF77DC4"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Campaigning prior to the designated Campaign Period, which shall commence at the conclusion of the R</w:t>
      </w:r>
      <w:r w:rsidRPr="004F584F">
        <w:rPr>
          <w:rFonts w:ascii="Garamond" w:eastAsia="Calibri" w:hAnsi="Garamond"/>
          <w:szCs w:val="24"/>
        </w:rPr>
        <w:t xml:space="preserve">ecruitment period as outlined in the Office of Elections timeline. </w:t>
      </w:r>
    </w:p>
    <w:p w14:paraId="0DA08F2A"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Any campaign or advertisement material that is/was proven to be untrue or injurious to another.</w:t>
      </w:r>
    </w:p>
    <w:p w14:paraId="63A0F242"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 xml:space="preserve">Sending unsolicited emails to UNF students via </w:t>
      </w:r>
      <w:proofErr w:type="spellStart"/>
      <w:r>
        <w:rPr>
          <w:rFonts w:ascii="Garamond" w:eastAsia="Calibri" w:hAnsi="Garamond"/>
          <w:szCs w:val="24"/>
        </w:rPr>
        <w:t>m</w:t>
      </w:r>
      <w:r w:rsidRPr="00F11B2E">
        <w:rPr>
          <w:rFonts w:ascii="Garamond" w:eastAsia="Calibri" w:hAnsi="Garamond"/>
          <w:szCs w:val="24"/>
        </w:rPr>
        <w:t>yWings</w:t>
      </w:r>
      <w:proofErr w:type="spellEnd"/>
      <w:r w:rsidRPr="00F11B2E">
        <w:rPr>
          <w:rFonts w:ascii="Garamond" w:eastAsia="Calibri" w:hAnsi="Garamond"/>
          <w:szCs w:val="24"/>
        </w:rPr>
        <w:t xml:space="preserve"> or student’s UNF email account.</w:t>
      </w:r>
    </w:p>
    <w:p w14:paraId="307AAA11"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 xml:space="preserve">The use of official University websites for campaigning purposes. </w:t>
      </w:r>
    </w:p>
    <w:p w14:paraId="6CDB0AB7"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The combination of any three (3) minor violations.</w:t>
      </w:r>
    </w:p>
    <w:p w14:paraId="2A3705B1"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 xml:space="preserve">Violation of the Election Code or the Elections Code of Ethics. </w:t>
      </w:r>
    </w:p>
    <w:p w14:paraId="1BE230D8"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Hosting an on-campus campaigning event, including but not limited to tabling, giveaways, or campaign-oriented social events, not registered with the Student Union nor approved by the Supervisor of Elections.</w:t>
      </w:r>
    </w:p>
    <w:p w14:paraId="4F788444" w14:textId="77777777" w:rsidR="004E504D" w:rsidRPr="00F11B2E" w:rsidRDefault="004E504D" w:rsidP="004E504D">
      <w:pPr>
        <w:widowControl w:val="0"/>
        <w:rPr>
          <w:rFonts w:ascii="Garamond" w:eastAsia="Calibri" w:hAnsi="Garamond"/>
          <w:szCs w:val="24"/>
        </w:rPr>
      </w:pPr>
    </w:p>
    <w:p w14:paraId="5D770E93" w14:textId="77777777" w:rsidR="004E504D" w:rsidRPr="00F11B2E" w:rsidRDefault="004E504D" w:rsidP="004E504D">
      <w:pPr>
        <w:widowControl w:val="0"/>
        <w:numPr>
          <w:ilvl w:val="1"/>
          <w:numId w:val="35"/>
        </w:numPr>
        <w:ind w:left="2160"/>
        <w:rPr>
          <w:rFonts w:ascii="Garamond" w:eastAsia="Calibri" w:hAnsi="Garamond"/>
          <w:szCs w:val="24"/>
        </w:rPr>
      </w:pPr>
      <w:r w:rsidRPr="00F11B2E">
        <w:rPr>
          <w:rFonts w:ascii="Garamond" w:eastAsia="Calibri" w:hAnsi="Garamond"/>
          <w:szCs w:val="24"/>
        </w:rPr>
        <w:t>Minor violations include, but are not limited to:</w:t>
      </w:r>
    </w:p>
    <w:p w14:paraId="3B77107E"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Campaigning within ten (10) feet of all campus polling stations.</w:t>
      </w:r>
    </w:p>
    <w:p w14:paraId="61C08B9C"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 xml:space="preserve">Use of staff, services, materials, supplies or equipment funded by Activity and Service Fee funds for campaigning </w:t>
      </w:r>
      <w:proofErr w:type="gramStart"/>
      <w:r w:rsidRPr="00F11B2E">
        <w:rPr>
          <w:rFonts w:ascii="Garamond" w:eastAsia="Calibri" w:hAnsi="Garamond"/>
          <w:szCs w:val="24"/>
        </w:rPr>
        <w:t>with the exception of</w:t>
      </w:r>
      <w:proofErr w:type="gramEnd"/>
      <w:r w:rsidRPr="00F11B2E">
        <w:rPr>
          <w:rFonts w:ascii="Garamond" w:eastAsia="Calibri" w:hAnsi="Garamond"/>
          <w:szCs w:val="24"/>
        </w:rPr>
        <w:t xml:space="preserve"> Student Media outlets who may offer election coverage available and accessible to all candidates free of charge.</w:t>
      </w:r>
    </w:p>
    <w:p w14:paraId="32B8D7B5"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Unauthorized campaign materials, including but not limited to, social media posts, posters, giveaways, and promotional items, that are reported</w:t>
      </w:r>
      <w:r>
        <w:rPr>
          <w:rFonts w:ascii="Garamond" w:eastAsia="Calibri" w:hAnsi="Garamond"/>
          <w:szCs w:val="24"/>
        </w:rPr>
        <w:t xml:space="preserve"> </w:t>
      </w:r>
      <w:r w:rsidRPr="00F11B2E">
        <w:rPr>
          <w:rFonts w:ascii="Garamond" w:eastAsia="Calibri" w:hAnsi="Garamond"/>
          <w:szCs w:val="24"/>
        </w:rPr>
        <w:t>will result in a minor violation.</w:t>
      </w:r>
    </w:p>
    <w:p w14:paraId="78381424" w14:textId="77777777" w:rsidR="004E504D" w:rsidRPr="00F11B2E" w:rsidRDefault="004E504D" w:rsidP="004E504D">
      <w:pPr>
        <w:widowControl w:val="0"/>
        <w:numPr>
          <w:ilvl w:val="2"/>
          <w:numId w:val="35"/>
        </w:numPr>
        <w:ind w:left="2700" w:hanging="360"/>
        <w:rPr>
          <w:rFonts w:ascii="Garamond" w:eastAsia="Calibri" w:hAnsi="Garamond"/>
          <w:szCs w:val="24"/>
        </w:rPr>
      </w:pPr>
      <w:r w:rsidRPr="00F11B2E">
        <w:rPr>
          <w:rFonts w:ascii="Garamond" w:eastAsia="Calibri" w:hAnsi="Garamond"/>
          <w:szCs w:val="24"/>
        </w:rPr>
        <w:t xml:space="preserve">Recruitment by the Presidential/Vice-Presidential and/or senatorial candidates after the designated recruitment period as outlined in the Office of Elections timeline. </w:t>
      </w:r>
    </w:p>
    <w:p w14:paraId="1A699DAB" w14:textId="77777777" w:rsidR="004E504D" w:rsidRPr="00F11B2E" w:rsidRDefault="004E504D" w:rsidP="004E504D">
      <w:pPr>
        <w:widowControl w:val="0"/>
        <w:ind w:left="2700"/>
        <w:rPr>
          <w:rFonts w:ascii="Garamond" w:eastAsia="Calibri" w:hAnsi="Garamond"/>
          <w:szCs w:val="24"/>
        </w:rPr>
      </w:pPr>
    </w:p>
    <w:p w14:paraId="60D274DF" w14:textId="77777777" w:rsidR="004E504D" w:rsidRPr="00F11B2E" w:rsidRDefault="004E504D" w:rsidP="004E504D">
      <w:pPr>
        <w:widowControl w:val="0"/>
        <w:numPr>
          <w:ilvl w:val="0"/>
          <w:numId w:val="35"/>
        </w:numPr>
        <w:ind w:left="1800" w:hanging="360"/>
        <w:rPr>
          <w:rFonts w:ascii="Garamond" w:eastAsia="Calibri" w:hAnsi="Garamond"/>
          <w:szCs w:val="24"/>
        </w:rPr>
      </w:pPr>
      <w:r w:rsidRPr="00F11B2E">
        <w:rPr>
          <w:rFonts w:ascii="Garamond" w:eastAsia="Calibri" w:hAnsi="Garamond"/>
          <w:szCs w:val="24"/>
        </w:rPr>
        <w:t>Restrictions</w:t>
      </w:r>
    </w:p>
    <w:p w14:paraId="04DA815B"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Signage</w:t>
      </w:r>
    </w:p>
    <w:p w14:paraId="4DA13A94" w14:textId="77777777" w:rsidR="004E504D" w:rsidRPr="00F11B2E" w:rsidRDefault="004E504D" w:rsidP="004E504D">
      <w:pPr>
        <w:widowControl w:val="0"/>
        <w:numPr>
          <w:ilvl w:val="0"/>
          <w:numId w:val="55"/>
        </w:numPr>
        <w:ind w:left="2700"/>
        <w:rPr>
          <w:rFonts w:ascii="Garamond" w:eastAsia="Calibri" w:hAnsi="Garamond"/>
          <w:szCs w:val="24"/>
        </w:rPr>
      </w:pPr>
      <w:r w:rsidRPr="00F11B2E">
        <w:rPr>
          <w:rFonts w:ascii="Garamond" w:eastAsia="Calibri" w:hAnsi="Garamond"/>
          <w:szCs w:val="24"/>
        </w:rPr>
        <w:t>All campaign-related signage is only permitted on university grounds once the</w:t>
      </w:r>
      <w:r w:rsidRPr="00F11B2E">
        <w:rPr>
          <w:rFonts w:ascii="Garamond" w:eastAsia="Calibri" w:hAnsi="Garamond"/>
          <w:szCs w:val="24"/>
          <w:highlight w:val="yellow"/>
        </w:rPr>
        <w:t xml:space="preserve"> </w:t>
      </w:r>
      <w:r w:rsidRPr="004F584F">
        <w:rPr>
          <w:rFonts w:ascii="Garamond" w:eastAsia="Calibri" w:hAnsi="Garamond"/>
          <w:szCs w:val="24"/>
        </w:rPr>
        <w:lastRenderedPageBreak/>
        <w:t>Presidential Declaration of Intent</w:t>
      </w:r>
      <w:r w:rsidRPr="00F11B2E">
        <w:rPr>
          <w:rFonts w:ascii="Garamond" w:eastAsia="Calibri" w:hAnsi="Garamond"/>
          <w:szCs w:val="24"/>
        </w:rPr>
        <w:t xml:space="preserve"> and Senatorial Declaration of Intent submission window is open  </w:t>
      </w:r>
    </w:p>
    <w:p w14:paraId="3D511449" w14:textId="77777777" w:rsidR="004E504D" w:rsidRPr="00F11B2E" w:rsidRDefault="004E504D" w:rsidP="004E504D">
      <w:pPr>
        <w:widowControl w:val="0"/>
        <w:numPr>
          <w:ilvl w:val="0"/>
          <w:numId w:val="55"/>
        </w:numPr>
        <w:ind w:left="2700"/>
        <w:rPr>
          <w:rFonts w:ascii="Garamond" w:eastAsia="Calibri" w:hAnsi="Garamond"/>
          <w:szCs w:val="24"/>
        </w:rPr>
      </w:pPr>
      <w:bookmarkStart w:id="23" w:name="_Hlk10029768"/>
      <w:r w:rsidRPr="00F11B2E">
        <w:rPr>
          <w:rFonts w:ascii="Garamond" w:eastAsia="Calibri" w:hAnsi="Garamond"/>
          <w:szCs w:val="24"/>
        </w:rPr>
        <w:t xml:space="preserve">Physical Facilities and other University officials reserve the right to remove intrusive or obstructive signage. </w:t>
      </w:r>
    </w:p>
    <w:p w14:paraId="6A840A29" w14:textId="77777777" w:rsidR="004E504D" w:rsidRPr="00F11B2E" w:rsidRDefault="004E504D" w:rsidP="004E504D">
      <w:pPr>
        <w:widowControl w:val="0"/>
        <w:numPr>
          <w:ilvl w:val="0"/>
          <w:numId w:val="55"/>
        </w:numPr>
        <w:ind w:left="2700"/>
        <w:rPr>
          <w:rFonts w:ascii="Garamond" w:eastAsia="Calibri" w:hAnsi="Garamond"/>
          <w:szCs w:val="24"/>
        </w:rPr>
      </w:pPr>
      <w:r w:rsidRPr="00F11B2E">
        <w:rPr>
          <w:rFonts w:ascii="Garamond" w:eastAsia="Calibri" w:hAnsi="Garamond"/>
          <w:szCs w:val="24"/>
        </w:rPr>
        <w:t>The Office of Elections may make available the most up to date university regulations in the form of an election signage map.</w:t>
      </w:r>
    </w:p>
    <w:p w14:paraId="6686B855" w14:textId="77777777" w:rsidR="004E504D" w:rsidRPr="00F11B2E" w:rsidRDefault="004E504D" w:rsidP="004E504D">
      <w:pPr>
        <w:widowControl w:val="0"/>
        <w:numPr>
          <w:ilvl w:val="0"/>
          <w:numId w:val="55"/>
        </w:numPr>
        <w:ind w:left="2700"/>
        <w:rPr>
          <w:rFonts w:ascii="Garamond" w:eastAsia="Calibri" w:hAnsi="Garamond"/>
          <w:szCs w:val="24"/>
        </w:rPr>
      </w:pPr>
      <w:r w:rsidRPr="00F11B2E">
        <w:rPr>
          <w:rFonts w:ascii="Garamond" w:eastAsia="Calibri" w:hAnsi="Garamond"/>
          <w:szCs w:val="24"/>
        </w:rPr>
        <w:t>Yard signs and A-frames must have a permit issued by the Student Union Administration.</w:t>
      </w:r>
    </w:p>
    <w:p w14:paraId="595A953B" w14:textId="77777777" w:rsidR="004E504D" w:rsidRPr="00F11B2E" w:rsidRDefault="004E504D" w:rsidP="004E504D">
      <w:pPr>
        <w:widowControl w:val="0"/>
        <w:numPr>
          <w:ilvl w:val="0"/>
          <w:numId w:val="55"/>
        </w:numPr>
        <w:ind w:left="2700"/>
        <w:rPr>
          <w:rFonts w:ascii="Garamond" w:eastAsia="Calibri" w:hAnsi="Garamond"/>
          <w:szCs w:val="24"/>
        </w:rPr>
      </w:pPr>
      <w:r w:rsidRPr="00F11B2E">
        <w:rPr>
          <w:rFonts w:ascii="Garamond" w:eastAsia="Calibri" w:hAnsi="Garamond"/>
          <w:szCs w:val="24"/>
        </w:rPr>
        <w:t>Placement of signs shall adhere to current university policy as directed by Physical Facilities, including but not limited to:</w:t>
      </w:r>
    </w:p>
    <w:p w14:paraId="031BD80C" w14:textId="77777777" w:rsidR="004E504D" w:rsidRPr="00F11B2E" w:rsidRDefault="004E504D" w:rsidP="004E504D">
      <w:pPr>
        <w:widowControl w:val="0"/>
        <w:numPr>
          <w:ilvl w:val="0"/>
          <w:numId w:val="56"/>
        </w:numPr>
        <w:ind w:left="3060"/>
        <w:rPr>
          <w:rFonts w:ascii="Garamond" w:eastAsia="Calibri" w:hAnsi="Garamond"/>
          <w:szCs w:val="24"/>
        </w:rPr>
      </w:pPr>
      <w:r w:rsidRPr="00F11B2E">
        <w:rPr>
          <w:rFonts w:ascii="Garamond" w:eastAsia="Calibri" w:hAnsi="Garamond"/>
          <w:szCs w:val="24"/>
        </w:rPr>
        <w:t xml:space="preserve">Yard Signs and A-frames which may be placed near walking paths within the interior of campus. </w:t>
      </w:r>
    </w:p>
    <w:p w14:paraId="5E3BEF24" w14:textId="77777777" w:rsidR="004E504D" w:rsidRPr="00F11B2E" w:rsidRDefault="004E504D" w:rsidP="004E504D">
      <w:pPr>
        <w:widowControl w:val="0"/>
        <w:numPr>
          <w:ilvl w:val="0"/>
          <w:numId w:val="56"/>
        </w:numPr>
        <w:ind w:left="3060"/>
        <w:rPr>
          <w:rFonts w:ascii="Garamond" w:eastAsia="Calibri" w:hAnsi="Garamond"/>
          <w:szCs w:val="24"/>
        </w:rPr>
      </w:pPr>
      <w:r w:rsidRPr="00F11B2E">
        <w:rPr>
          <w:rFonts w:ascii="Garamond" w:eastAsia="Calibri" w:hAnsi="Garamond"/>
          <w:szCs w:val="24"/>
        </w:rPr>
        <w:t xml:space="preserve">Banners, which may be hung from buildings with permission from the proper authorities. In the case of the Student Union (Bldg. 58), the Student Union Administration must be contacted. </w:t>
      </w:r>
    </w:p>
    <w:p w14:paraId="3C522D6B" w14:textId="77777777" w:rsidR="004E504D" w:rsidRPr="00F11B2E" w:rsidRDefault="004E504D" w:rsidP="004E504D">
      <w:pPr>
        <w:widowControl w:val="0"/>
        <w:numPr>
          <w:ilvl w:val="0"/>
          <w:numId w:val="55"/>
        </w:numPr>
        <w:ind w:left="2700"/>
        <w:rPr>
          <w:rFonts w:ascii="Garamond" w:eastAsia="Calibri" w:hAnsi="Garamond"/>
          <w:szCs w:val="24"/>
        </w:rPr>
      </w:pPr>
      <w:r w:rsidRPr="00F11B2E">
        <w:rPr>
          <w:rFonts w:ascii="Garamond" w:eastAsia="Calibri" w:hAnsi="Garamond"/>
          <w:szCs w:val="24"/>
        </w:rPr>
        <w:t xml:space="preserve">Candidates are responsible for removing all campaign-related materials, including official PPO social media posts, within one (1) school day following the close of an election. </w:t>
      </w:r>
    </w:p>
    <w:bookmarkEnd w:id="23"/>
    <w:p w14:paraId="37A53D96"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Active/Passive Campaigning</w:t>
      </w:r>
    </w:p>
    <w:p w14:paraId="5938638E" w14:textId="77777777" w:rsidR="004E504D" w:rsidRPr="00F11B2E" w:rsidRDefault="004E504D" w:rsidP="004E504D">
      <w:pPr>
        <w:widowControl w:val="0"/>
        <w:numPr>
          <w:ilvl w:val="0"/>
          <w:numId w:val="57"/>
        </w:numPr>
        <w:ind w:left="2700"/>
        <w:rPr>
          <w:rFonts w:ascii="Garamond" w:eastAsia="Calibri" w:hAnsi="Garamond"/>
          <w:szCs w:val="24"/>
        </w:rPr>
      </w:pPr>
      <w:bookmarkStart w:id="24" w:name="_Hlk9941085"/>
      <w:bookmarkEnd w:id="22"/>
      <w:r w:rsidRPr="00F11B2E">
        <w:rPr>
          <w:rFonts w:ascii="Garamond" w:eastAsia="Calibri" w:hAnsi="Garamond"/>
          <w:szCs w:val="24"/>
        </w:rPr>
        <w:t>Active Campaigning shall be prohibited in the Thomas G. Carpenter Library and classrooms.</w:t>
      </w:r>
    </w:p>
    <w:p w14:paraId="63502409" w14:textId="77777777" w:rsidR="004E504D" w:rsidRPr="00F11B2E" w:rsidRDefault="004E504D" w:rsidP="004E504D">
      <w:pPr>
        <w:widowControl w:val="0"/>
        <w:numPr>
          <w:ilvl w:val="0"/>
          <w:numId w:val="57"/>
        </w:numPr>
        <w:ind w:left="2700"/>
        <w:rPr>
          <w:rFonts w:ascii="Garamond" w:eastAsia="Calibri" w:hAnsi="Garamond"/>
          <w:szCs w:val="24"/>
        </w:rPr>
      </w:pPr>
      <w:r w:rsidRPr="00F11B2E">
        <w:rPr>
          <w:rFonts w:ascii="Garamond" w:eastAsia="Calibri" w:hAnsi="Garamond"/>
          <w:szCs w:val="24"/>
        </w:rPr>
        <w:t>An exception shall be made to permit Active Campaigning in reserved spaces within the Thomas G. Carpenter Library or classrooms, limited to meetings of Student Organizations, Registered or Unregistered, scheduled to meet in these buildings with the consent of the organization.</w:t>
      </w:r>
    </w:p>
    <w:p w14:paraId="14836B3A" w14:textId="77777777" w:rsidR="004E504D" w:rsidRPr="00F11B2E" w:rsidRDefault="004E504D" w:rsidP="004E504D">
      <w:pPr>
        <w:widowControl w:val="0"/>
        <w:numPr>
          <w:ilvl w:val="0"/>
          <w:numId w:val="57"/>
        </w:numPr>
        <w:ind w:left="2700"/>
        <w:rPr>
          <w:rFonts w:ascii="Garamond" w:eastAsia="Calibri" w:hAnsi="Garamond"/>
          <w:szCs w:val="24"/>
        </w:rPr>
      </w:pPr>
      <w:r w:rsidRPr="00F11B2E">
        <w:rPr>
          <w:rFonts w:ascii="Garamond" w:eastAsia="Calibri" w:hAnsi="Garamond"/>
          <w:szCs w:val="24"/>
        </w:rPr>
        <w:t>A second exception shall be made to permit Active Campaigning in classrooms with permission from the instructor, as well as invited and casual conversation between classmates.</w:t>
      </w:r>
    </w:p>
    <w:bookmarkEnd w:id="24"/>
    <w:p w14:paraId="10B55083" w14:textId="77777777" w:rsidR="004E504D" w:rsidRPr="00F11B2E" w:rsidRDefault="004E504D" w:rsidP="004E504D">
      <w:pPr>
        <w:widowControl w:val="0"/>
        <w:numPr>
          <w:ilvl w:val="0"/>
          <w:numId w:val="57"/>
        </w:numPr>
        <w:ind w:left="2700"/>
        <w:rPr>
          <w:rFonts w:ascii="Garamond" w:eastAsia="Calibri" w:hAnsi="Garamond"/>
          <w:szCs w:val="24"/>
        </w:rPr>
      </w:pPr>
      <w:r w:rsidRPr="00F11B2E">
        <w:rPr>
          <w:rFonts w:ascii="Garamond" w:eastAsia="Calibri" w:hAnsi="Garamond"/>
          <w:szCs w:val="24"/>
        </w:rPr>
        <w:t xml:space="preserve">Active Campaigning is allowed in the entirety of the Student Union, </w:t>
      </w:r>
      <w:proofErr w:type="gramStart"/>
      <w:r w:rsidRPr="00F11B2E">
        <w:rPr>
          <w:rFonts w:ascii="Garamond" w:eastAsia="Calibri" w:hAnsi="Garamond"/>
          <w:szCs w:val="24"/>
        </w:rPr>
        <w:t>with the exception of</w:t>
      </w:r>
      <w:proofErr w:type="gramEnd"/>
      <w:r w:rsidRPr="00F11B2E">
        <w:rPr>
          <w:rFonts w:ascii="Garamond" w:eastAsia="Calibri" w:hAnsi="Garamond"/>
          <w:szCs w:val="24"/>
        </w:rPr>
        <w:t xml:space="preserve"> the third floor of the East Building, in which all forms of campaigning are prohibited.</w:t>
      </w:r>
    </w:p>
    <w:p w14:paraId="16DE6D29"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Campaigning is permitted to begin </w:t>
      </w:r>
      <w:r w:rsidRPr="004F584F">
        <w:rPr>
          <w:rFonts w:ascii="Garamond" w:eastAsia="Calibri" w:hAnsi="Garamond"/>
          <w:szCs w:val="24"/>
        </w:rPr>
        <w:t>when the Presidential Declaration of Intent and Senatorial Declaration of Intent submission window is open</w:t>
      </w:r>
      <w:r w:rsidRPr="00F11B2E">
        <w:rPr>
          <w:rFonts w:ascii="Garamond" w:eastAsia="Calibri" w:hAnsi="Garamond"/>
          <w:szCs w:val="24"/>
        </w:rPr>
        <w:t>.</w:t>
      </w:r>
      <w:r w:rsidRPr="004F584F">
        <w:rPr>
          <w:rFonts w:ascii="Garamond" w:eastAsia="Calibri" w:hAnsi="Garamond"/>
          <w:szCs w:val="24"/>
        </w:rPr>
        <w:t xml:space="preserve"> </w:t>
      </w:r>
    </w:p>
    <w:p w14:paraId="6E0E80E1"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No campaigning is permitted in Residence Halls including, but not limited to, distribution of fliers and door to door campaigning. </w:t>
      </w:r>
    </w:p>
    <w:p w14:paraId="3D73206A" w14:textId="77777777" w:rsidR="004E504D" w:rsidRPr="00F11B2E" w:rsidRDefault="004E504D" w:rsidP="004E504D">
      <w:pPr>
        <w:widowControl w:val="0"/>
        <w:numPr>
          <w:ilvl w:val="0"/>
          <w:numId w:val="58"/>
        </w:numPr>
        <w:rPr>
          <w:rFonts w:ascii="Garamond" w:eastAsia="Calibri" w:hAnsi="Garamond"/>
          <w:szCs w:val="24"/>
        </w:rPr>
      </w:pPr>
      <w:r w:rsidRPr="00F11B2E">
        <w:rPr>
          <w:rFonts w:ascii="Garamond" w:eastAsia="Calibri" w:hAnsi="Garamond"/>
          <w:szCs w:val="24"/>
        </w:rPr>
        <w:t>The only exception is in the event of invited and/or casual conversation between residents of the Residence Hall in question.</w:t>
      </w:r>
    </w:p>
    <w:p w14:paraId="04AF52E9"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Campaign materials may not be distributed in such a way as to create excessive litter or to willfully deface any property, public or private.</w:t>
      </w:r>
    </w:p>
    <w:p w14:paraId="550C644C"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Each candidate is liable for all campaign materials relating to their campaign, and shall see to their proper disposal, except materials discarded by voters in the polling region while the polls are open. </w:t>
      </w:r>
    </w:p>
    <w:p w14:paraId="5770A587"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No candidate shall operate under an implied Student Government endorsement. This includes, but is not limited to, any UNF and Student Government logos present in campaign materials or use of Student Government sponsored items in their campaign. </w:t>
      </w:r>
    </w:p>
    <w:p w14:paraId="178B17CB" w14:textId="77777777" w:rsidR="004E504D" w:rsidRPr="00F11B2E" w:rsidRDefault="004E504D" w:rsidP="004E504D">
      <w:pPr>
        <w:widowControl w:val="0"/>
        <w:numPr>
          <w:ilvl w:val="0"/>
          <w:numId w:val="47"/>
        </w:numPr>
        <w:ind w:left="2160"/>
        <w:rPr>
          <w:rFonts w:ascii="Garamond" w:eastAsia="Calibri" w:hAnsi="Garamond"/>
          <w:szCs w:val="24"/>
        </w:rPr>
      </w:pPr>
      <w:bookmarkStart w:id="25" w:name="_Hlk9941290"/>
      <w:r w:rsidRPr="00F11B2E">
        <w:rPr>
          <w:rFonts w:ascii="Garamond" w:eastAsia="Calibri" w:hAnsi="Garamond"/>
          <w:szCs w:val="24"/>
        </w:rPr>
        <w:t xml:space="preserve">Candidates or Political Party Organizations (PPO) shall not accept or solicit financial donations or endorsements from any organization inside or outside of the University </w:t>
      </w:r>
      <w:r w:rsidRPr="00F11B2E">
        <w:rPr>
          <w:rFonts w:ascii="Garamond" w:eastAsia="Calibri" w:hAnsi="Garamond"/>
          <w:szCs w:val="24"/>
        </w:rPr>
        <w:lastRenderedPageBreak/>
        <w:t xml:space="preserve">of North Florida campus to represent their interests. </w:t>
      </w:r>
    </w:p>
    <w:p w14:paraId="4E1C81DD"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Registered Student Organizations (RSOs) cannot fund a Political Party Organization (PPO).</w:t>
      </w:r>
    </w:p>
    <w:p w14:paraId="36AEE130"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No UNF student organization may</w:t>
      </w:r>
      <w:r>
        <w:rPr>
          <w:rFonts w:ascii="Garamond" w:eastAsia="Calibri" w:hAnsi="Garamond"/>
          <w:szCs w:val="24"/>
        </w:rPr>
        <w:t xml:space="preserve"> distribute or</w:t>
      </w:r>
      <w:r w:rsidRPr="00F11B2E">
        <w:rPr>
          <w:rFonts w:ascii="Garamond" w:eastAsia="Calibri" w:hAnsi="Garamond"/>
          <w:szCs w:val="24"/>
        </w:rPr>
        <w:t xml:space="preserve"> create new </w:t>
      </w:r>
      <w:r>
        <w:rPr>
          <w:rFonts w:ascii="Garamond" w:eastAsia="Calibri" w:hAnsi="Garamond"/>
          <w:szCs w:val="24"/>
        </w:rPr>
        <w:t xml:space="preserve">or original content </w:t>
      </w:r>
      <w:r w:rsidRPr="00F11B2E">
        <w:rPr>
          <w:rFonts w:ascii="Garamond" w:eastAsia="Calibri" w:hAnsi="Garamond"/>
          <w:szCs w:val="24"/>
        </w:rPr>
        <w:t xml:space="preserve">for the party but may repost about the party and/or candidate. </w:t>
      </w:r>
    </w:p>
    <w:bookmarkEnd w:id="25"/>
    <w:p w14:paraId="6E01C979"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No candidate or Political Party Organization shall promise or guarantee a future position to a student or student organization </w:t>
      </w:r>
      <w:proofErr w:type="gramStart"/>
      <w:r w:rsidRPr="00F11B2E">
        <w:rPr>
          <w:rFonts w:ascii="Garamond" w:eastAsia="Calibri" w:hAnsi="Garamond"/>
          <w:szCs w:val="24"/>
        </w:rPr>
        <w:t>in order to</w:t>
      </w:r>
      <w:proofErr w:type="gramEnd"/>
      <w:r w:rsidRPr="00F11B2E">
        <w:rPr>
          <w:rFonts w:ascii="Garamond" w:eastAsia="Calibri" w:hAnsi="Garamond"/>
          <w:szCs w:val="24"/>
        </w:rPr>
        <w:t xml:space="preserve"> obtain votes.</w:t>
      </w:r>
    </w:p>
    <w:p w14:paraId="559B1B65"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Candidates or Political Party Organizations (PPOs) may not accept or solicit financial donations or endorsements from university administrators or non-student university employees.</w:t>
      </w:r>
    </w:p>
    <w:p w14:paraId="3A76D605"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The campaign materials form must be filled out and approved by the Office of Elections.</w:t>
      </w:r>
    </w:p>
    <w:p w14:paraId="7BFD5FF8" w14:textId="77777777" w:rsidR="004E504D" w:rsidRPr="00F11B2E" w:rsidRDefault="004E504D" w:rsidP="004E504D">
      <w:pPr>
        <w:widowControl w:val="0"/>
        <w:numPr>
          <w:ilvl w:val="0"/>
          <w:numId w:val="47"/>
        </w:numPr>
        <w:ind w:left="2160"/>
        <w:rPr>
          <w:rFonts w:ascii="Garamond" w:eastAsia="Calibri" w:hAnsi="Garamond"/>
          <w:szCs w:val="24"/>
        </w:rPr>
      </w:pPr>
      <w:r w:rsidRPr="00F11B2E">
        <w:rPr>
          <w:rFonts w:ascii="Garamond" w:eastAsia="Calibri" w:hAnsi="Garamond"/>
          <w:szCs w:val="24"/>
        </w:rPr>
        <w:t xml:space="preserve">Wearing shirts, stickers or buttons and decorating a personal vehicle with campaign materials is permissible. </w:t>
      </w:r>
    </w:p>
    <w:p w14:paraId="4257AB59" w14:textId="77777777" w:rsidR="004E504D" w:rsidRPr="00F11B2E" w:rsidRDefault="004E504D" w:rsidP="004E504D">
      <w:pPr>
        <w:rPr>
          <w:rFonts w:ascii="Times New Roman" w:eastAsia="Calibri" w:hAnsi="Times New Roman"/>
          <w:szCs w:val="24"/>
        </w:rPr>
      </w:pPr>
    </w:p>
    <w:p w14:paraId="385551B8"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26" w:name="_Toc225760748"/>
      <w:bookmarkStart w:id="27" w:name="_Toc228196493"/>
      <w:r w:rsidRPr="00F11B2E">
        <w:rPr>
          <w:rFonts w:ascii="Garamond" w:eastAsia="Calibri" w:hAnsi="Garamond"/>
          <w:szCs w:val="60"/>
        </w:rPr>
        <w:t>Financial Guidelines</w:t>
      </w:r>
      <w:bookmarkEnd w:id="26"/>
      <w:bookmarkEnd w:id="27"/>
    </w:p>
    <w:p w14:paraId="3C2CD842" w14:textId="77777777" w:rsidR="004E504D" w:rsidRPr="00F11B2E" w:rsidRDefault="004E504D" w:rsidP="004E504D">
      <w:pPr>
        <w:widowControl w:val="0"/>
        <w:numPr>
          <w:ilvl w:val="0"/>
          <w:numId w:val="30"/>
        </w:numPr>
        <w:rPr>
          <w:rFonts w:ascii="Garamond" w:eastAsia="Calibri" w:hAnsi="Garamond"/>
          <w:szCs w:val="24"/>
        </w:rPr>
      </w:pPr>
      <w:r w:rsidRPr="00F11B2E">
        <w:rPr>
          <w:rFonts w:ascii="Garamond" w:eastAsia="Calibri" w:hAnsi="Garamond"/>
          <w:szCs w:val="24"/>
        </w:rPr>
        <w:t>Format</w:t>
      </w:r>
    </w:p>
    <w:p w14:paraId="1F7142B5" w14:textId="77777777" w:rsidR="004E504D" w:rsidRPr="00F11B2E" w:rsidRDefault="004E504D" w:rsidP="004E504D">
      <w:pPr>
        <w:widowControl w:val="0"/>
        <w:numPr>
          <w:ilvl w:val="0"/>
          <w:numId w:val="37"/>
        </w:numPr>
        <w:ind w:left="1440" w:hanging="360"/>
        <w:rPr>
          <w:rFonts w:ascii="Garamond" w:eastAsia="Calibri" w:hAnsi="Garamond"/>
          <w:szCs w:val="24"/>
        </w:rPr>
      </w:pPr>
      <w:r w:rsidRPr="00F11B2E">
        <w:rPr>
          <w:rFonts w:ascii="Garamond" w:eastAsia="Calibri" w:hAnsi="Garamond"/>
          <w:szCs w:val="24"/>
        </w:rPr>
        <w:t xml:space="preserve">Financial Statements are to be completed within a provided packet given to all candidates. </w:t>
      </w:r>
    </w:p>
    <w:p w14:paraId="5718CE5A" w14:textId="77777777" w:rsidR="004E504D" w:rsidRPr="00F11B2E" w:rsidRDefault="004E504D" w:rsidP="004E504D">
      <w:pPr>
        <w:widowControl w:val="0"/>
        <w:numPr>
          <w:ilvl w:val="0"/>
          <w:numId w:val="37"/>
        </w:numPr>
        <w:ind w:left="1440" w:hanging="360"/>
        <w:rPr>
          <w:rFonts w:ascii="Garamond" w:eastAsia="Calibri" w:hAnsi="Garamond"/>
          <w:szCs w:val="24"/>
        </w:rPr>
      </w:pPr>
      <w:r w:rsidRPr="00F11B2E">
        <w:rPr>
          <w:rFonts w:ascii="Garamond" w:eastAsia="Calibri" w:hAnsi="Garamond"/>
          <w:szCs w:val="24"/>
        </w:rPr>
        <w:t>Financial Statement packet shall contain:</w:t>
      </w:r>
    </w:p>
    <w:p w14:paraId="6DB1402A" w14:textId="77777777" w:rsidR="004E504D" w:rsidRPr="00F11B2E" w:rsidRDefault="004E504D" w:rsidP="004E504D">
      <w:pPr>
        <w:widowControl w:val="0"/>
        <w:numPr>
          <w:ilvl w:val="0"/>
          <w:numId w:val="23"/>
        </w:numPr>
        <w:ind w:left="1800"/>
        <w:rPr>
          <w:rFonts w:ascii="Garamond" w:eastAsia="Calibri" w:hAnsi="Garamond"/>
          <w:szCs w:val="24"/>
        </w:rPr>
      </w:pPr>
      <w:r w:rsidRPr="00F11B2E">
        <w:rPr>
          <w:rFonts w:ascii="Garamond" w:eastAsia="Calibri" w:hAnsi="Garamond"/>
          <w:szCs w:val="24"/>
        </w:rPr>
        <w:t xml:space="preserve">A cover page listing the contents of a final and completed statement and the undersigned agreement to the accuracy of the statement. </w:t>
      </w:r>
    </w:p>
    <w:p w14:paraId="43F7738F" w14:textId="77777777" w:rsidR="004E504D" w:rsidRPr="00F11B2E" w:rsidRDefault="004E504D" w:rsidP="004E504D">
      <w:pPr>
        <w:widowControl w:val="0"/>
        <w:numPr>
          <w:ilvl w:val="0"/>
          <w:numId w:val="23"/>
        </w:numPr>
        <w:ind w:left="1800"/>
        <w:rPr>
          <w:rFonts w:ascii="Garamond" w:eastAsia="Calibri" w:hAnsi="Garamond"/>
          <w:szCs w:val="24"/>
        </w:rPr>
      </w:pPr>
      <w:r w:rsidRPr="00F11B2E">
        <w:rPr>
          <w:rFonts w:ascii="Garamond" w:eastAsia="Calibri" w:hAnsi="Garamond"/>
          <w:szCs w:val="24"/>
        </w:rPr>
        <w:t xml:space="preserve">A blank itemized page(s) for the listing of all campaign expenses. </w:t>
      </w:r>
    </w:p>
    <w:p w14:paraId="071908CC" w14:textId="77777777" w:rsidR="004E504D" w:rsidRPr="00F11B2E" w:rsidRDefault="004E504D" w:rsidP="004E504D">
      <w:pPr>
        <w:widowControl w:val="0"/>
        <w:numPr>
          <w:ilvl w:val="0"/>
          <w:numId w:val="23"/>
        </w:numPr>
        <w:ind w:left="1800"/>
        <w:rPr>
          <w:rFonts w:ascii="Garamond" w:eastAsia="Calibri" w:hAnsi="Garamond"/>
          <w:szCs w:val="24"/>
        </w:rPr>
      </w:pPr>
      <w:r w:rsidRPr="00F11B2E">
        <w:rPr>
          <w:rFonts w:ascii="Garamond" w:eastAsia="Calibri" w:hAnsi="Garamond"/>
          <w:szCs w:val="24"/>
        </w:rPr>
        <w:t>A totaling line at the conclusion of the list.</w:t>
      </w:r>
    </w:p>
    <w:p w14:paraId="66733766" w14:textId="77777777" w:rsidR="004E504D" w:rsidRPr="00F11B2E" w:rsidRDefault="004E504D" w:rsidP="004E504D">
      <w:pPr>
        <w:widowControl w:val="0"/>
        <w:numPr>
          <w:ilvl w:val="0"/>
          <w:numId w:val="23"/>
        </w:numPr>
        <w:ind w:left="1800"/>
        <w:rPr>
          <w:rFonts w:ascii="Garamond" w:eastAsia="Calibri" w:hAnsi="Garamond"/>
          <w:szCs w:val="24"/>
        </w:rPr>
      </w:pPr>
      <w:r w:rsidRPr="00F11B2E">
        <w:rPr>
          <w:rFonts w:ascii="Garamond" w:eastAsia="Calibri" w:hAnsi="Garamond"/>
          <w:szCs w:val="24"/>
        </w:rPr>
        <w:t xml:space="preserve">A guide for candidate financial statements that allows a candidate to calculate their total expense limit. </w:t>
      </w:r>
    </w:p>
    <w:p w14:paraId="2DDD4553" w14:textId="26AC6F70" w:rsidR="004E504D" w:rsidRPr="004E504D" w:rsidRDefault="004E504D" w:rsidP="004E504D">
      <w:pPr>
        <w:widowControl w:val="0"/>
        <w:numPr>
          <w:ilvl w:val="0"/>
          <w:numId w:val="37"/>
        </w:numPr>
        <w:ind w:left="1440" w:hanging="360"/>
        <w:rPr>
          <w:rFonts w:ascii="Garamond" w:eastAsia="Calibri" w:hAnsi="Garamond"/>
          <w:szCs w:val="24"/>
        </w:rPr>
      </w:pPr>
      <w:r w:rsidRPr="00F11B2E">
        <w:rPr>
          <w:rFonts w:ascii="Garamond" w:eastAsia="Calibri" w:hAnsi="Garamond"/>
          <w:szCs w:val="24"/>
        </w:rPr>
        <w:t>All elections contested or not contested shall require all candidates to file financial statements.</w:t>
      </w:r>
    </w:p>
    <w:p w14:paraId="1CB95A18" w14:textId="77777777" w:rsidR="004E504D" w:rsidRPr="00F11B2E" w:rsidRDefault="004E504D" w:rsidP="004E504D">
      <w:pPr>
        <w:widowControl w:val="0"/>
        <w:numPr>
          <w:ilvl w:val="0"/>
          <w:numId w:val="30"/>
        </w:numPr>
        <w:rPr>
          <w:rFonts w:ascii="Garamond" w:eastAsia="Calibri" w:hAnsi="Garamond"/>
          <w:szCs w:val="24"/>
        </w:rPr>
      </w:pPr>
      <w:r w:rsidRPr="00F11B2E">
        <w:rPr>
          <w:rFonts w:ascii="Garamond" w:eastAsia="Calibri" w:hAnsi="Garamond"/>
          <w:szCs w:val="24"/>
        </w:rPr>
        <w:t>Regulations</w:t>
      </w:r>
    </w:p>
    <w:p w14:paraId="0DC21580" w14:textId="77777777" w:rsidR="004E504D" w:rsidRPr="00F11B2E" w:rsidRDefault="004E504D" w:rsidP="004E504D">
      <w:pPr>
        <w:widowControl w:val="0"/>
        <w:numPr>
          <w:ilvl w:val="0"/>
          <w:numId w:val="38"/>
        </w:numPr>
        <w:ind w:left="1440" w:hanging="360"/>
        <w:rPr>
          <w:rFonts w:ascii="Garamond" w:eastAsia="Calibri" w:hAnsi="Garamond"/>
          <w:szCs w:val="24"/>
        </w:rPr>
      </w:pPr>
      <w:r w:rsidRPr="00F11B2E">
        <w:rPr>
          <w:rFonts w:ascii="Garamond" w:eastAsia="Calibri" w:hAnsi="Garamond"/>
          <w:szCs w:val="24"/>
        </w:rPr>
        <w:t>Expense Limits</w:t>
      </w:r>
    </w:p>
    <w:p w14:paraId="69BF8D9D" w14:textId="77777777" w:rsidR="004E504D" w:rsidRPr="00F11B2E" w:rsidRDefault="004E504D" w:rsidP="004E504D">
      <w:pPr>
        <w:widowControl w:val="0"/>
        <w:numPr>
          <w:ilvl w:val="0"/>
          <w:numId w:val="49"/>
        </w:numPr>
        <w:ind w:left="1800"/>
        <w:rPr>
          <w:rFonts w:ascii="Garamond" w:eastAsia="Calibri" w:hAnsi="Garamond"/>
          <w:szCs w:val="24"/>
        </w:rPr>
      </w:pPr>
      <w:r w:rsidRPr="00F11B2E">
        <w:rPr>
          <w:rFonts w:ascii="Garamond" w:eastAsia="Calibri" w:hAnsi="Garamond"/>
          <w:szCs w:val="24"/>
        </w:rPr>
        <w:t>Senate Candidates: $500.00.</w:t>
      </w:r>
    </w:p>
    <w:p w14:paraId="74A8B020" w14:textId="77777777" w:rsidR="004E504D" w:rsidRPr="00F11B2E" w:rsidRDefault="004E504D" w:rsidP="004E504D">
      <w:pPr>
        <w:widowControl w:val="0"/>
        <w:numPr>
          <w:ilvl w:val="0"/>
          <w:numId w:val="49"/>
        </w:numPr>
        <w:ind w:left="1800"/>
        <w:rPr>
          <w:rFonts w:ascii="Garamond" w:eastAsia="Calibri" w:hAnsi="Garamond"/>
          <w:szCs w:val="24"/>
        </w:rPr>
      </w:pPr>
      <w:r w:rsidRPr="00F11B2E">
        <w:rPr>
          <w:rFonts w:ascii="Garamond" w:eastAsia="Calibri" w:hAnsi="Garamond"/>
          <w:szCs w:val="24"/>
        </w:rPr>
        <w:t>Presidential Tickets: $3,500.00.</w:t>
      </w:r>
    </w:p>
    <w:p w14:paraId="0679B1A4" w14:textId="77777777" w:rsidR="004E504D" w:rsidRPr="00F11B2E" w:rsidRDefault="004E504D" w:rsidP="004E504D">
      <w:pPr>
        <w:widowControl w:val="0"/>
        <w:numPr>
          <w:ilvl w:val="0"/>
          <w:numId w:val="30"/>
        </w:numPr>
        <w:rPr>
          <w:rFonts w:ascii="Garamond" w:eastAsia="Calibri" w:hAnsi="Garamond"/>
          <w:szCs w:val="24"/>
        </w:rPr>
      </w:pPr>
      <w:r w:rsidRPr="00F11B2E">
        <w:rPr>
          <w:rFonts w:ascii="Garamond" w:eastAsia="Calibri" w:hAnsi="Garamond"/>
          <w:szCs w:val="24"/>
        </w:rPr>
        <w:t>Contents</w:t>
      </w:r>
    </w:p>
    <w:p w14:paraId="05A0975B" w14:textId="77777777" w:rsidR="004E504D" w:rsidRPr="00F11B2E" w:rsidRDefault="004E504D" w:rsidP="004E504D">
      <w:pPr>
        <w:widowControl w:val="0"/>
        <w:numPr>
          <w:ilvl w:val="0"/>
          <w:numId w:val="39"/>
        </w:numPr>
        <w:ind w:hanging="360"/>
        <w:rPr>
          <w:rFonts w:ascii="Garamond" w:eastAsia="Calibri" w:hAnsi="Garamond"/>
          <w:szCs w:val="24"/>
        </w:rPr>
      </w:pPr>
      <w:r w:rsidRPr="00F11B2E">
        <w:rPr>
          <w:rFonts w:ascii="Garamond" w:eastAsia="Calibri" w:hAnsi="Garamond"/>
          <w:szCs w:val="24"/>
        </w:rPr>
        <w:t>A completed Financial Statement must contain:</w:t>
      </w:r>
    </w:p>
    <w:p w14:paraId="7CDB2910" w14:textId="77777777" w:rsidR="004E504D" w:rsidRPr="00F11B2E" w:rsidRDefault="004E504D" w:rsidP="004E504D">
      <w:pPr>
        <w:widowControl w:val="0"/>
        <w:numPr>
          <w:ilvl w:val="0"/>
          <w:numId w:val="15"/>
        </w:numPr>
        <w:ind w:left="1800"/>
        <w:rPr>
          <w:rFonts w:ascii="Garamond" w:eastAsia="Calibri" w:hAnsi="Garamond"/>
          <w:szCs w:val="24"/>
        </w:rPr>
      </w:pPr>
      <w:r w:rsidRPr="00F11B2E">
        <w:rPr>
          <w:rFonts w:ascii="Garamond" w:eastAsia="Calibri" w:hAnsi="Garamond"/>
          <w:szCs w:val="24"/>
        </w:rPr>
        <w:t>An itemized list of all expenses incurred throughout the campaign. The Financial Statement must include items purchased in a previous campaign if they are re-used for the upcoming election.</w:t>
      </w:r>
    </w:p>
    <w:p w14:paraId="7EC3550D" w14:textId="77777777" w:rsidR="004E504D" w:rsidRPr="00F11B2E" w:rsidRDefault="004E504D" w:rsidP="004E504D">
      <w:pPr>
        <w:widowControl w:val="0"/>
        <w:numPr>
          <w:ilvl w:val="1"/>
          <w:numId w:val="15"/>
        </w:numPr>
        <w:ind w:left="2340"/>
        <w:rPr>
          <w:rFonts w:ascii="Garamond" w:eastAsia="Calibri" w:hAnsi="Garamond"/>
          <w:szCs w:val="24"/>
        </w:rPr>
      </w:pPr>
      <w:r w:rsidRPr="00F11B2E">
        <w:rPr>
          <w:rFonts w:ascii="Garamond" w:eastAsia="Calibri" w:hAnsi="Garamond"/>
          <w:szCs w:val="24"/>
        </w:rPr>
        <w:t xml:space="preserve">Each calendar year, any re-used item will depreciate by half. After four (4) years of reuse, an item may be claimed at zero percent (0%) of the current market value. </w:t>
      </w:r>
    </w:p>
    <w:p w14:paraId="26A2D8DF" w14:textId="77777777" w:rsidR="004E504D" w:rsidRPr="00F11B2E" w:rsidRDefault="004E504D" w:rsidP="004E504D">
      <w:pPr>
        <w:widowControl w:val="0"/>
        <w:numPr>
          <w:ilvl w:val="0"/>
          <w:numId w:val="15"/>
        </w:numPr>
        <w:ind w:left="1800"/>
        <w:rPr>
          <w:rFonts w:ascii="Garamond" w:eastAsia="Calibri" w:hAnsi="Garamond"/>
          <w:szCs w:val="24"/>
        </w:rPr>
      </w:pPr>
      <w:r w:rsidRPr="00F11B2E">
        <w:rPr>
          <w:rFonts w:ascii="Garamond" w:eastAsia="Calibri" w:hAnsi="Garamond"/>
          <w:szCs w:val="24"/>
        </w:rPr>
        <w:t>Copies of all receipts supporting the itemized list of expenditures. In the case of items purchased previously and re-used for a campaign, a receipt is not necessary. Instead, a fair market value must be provided.</w:t>
      </w:r>
    </w:p>
    <w:p w14:paraId="5066B44F" w14:textId="77777777" w:rsidR="004E504D" w:rsidRPr="00F11B2E" w:rsidRDefault="004E504D" w:rsidP="004E504D">
      <w:pPr>
        <w:widowControl w:val="0"/>
        <w:numPr>
          <w:ilvl w:val="0"/>
          <w:numId w:val="15"/>
        </w:numPr>
        <w:ind w:left="1800"/>
        <w:rPr>
          <w:rFonts w:ascii="Garamond" w:eastAsia="Calibri" w:hAnsi="Garamond"/>
          <w:szCs w:val="24"/>
        </w:rPr>
      </w:pPr>
      <w:r w:rsidRPr="00F11B2E">
        <w:rPr>
          <w:rFonts w:ascii="Garamond" w:eastAsia="Calibri" w:hAnsi="Garamond"/>
          <w:szCs w:val="24"/>
        </w:rPr>
        <w:t xml:space="preserve">Financial Statement, which is a candidate sworn agreement as to the accuracy and completeness. </w:t>
      </w:r>
    </w:p>
    <w:p w14:paraId="0F20179D" w14:textId="77777777" w:rsidR="004E504D" w:rsidRPr="00F11B2E" w:rsidRDefault="004E504D" w:rsidP="004E504D">
      <w:pPr>
        <w:widowControl w:val="0"/>
        <w:numPr>
          <w:ilvl w:val="0"/>
          <w:numId w:val="15"/>
        </w:numPr>
        <w:ind w:left="1800"/>
        <w:rPr>
          <w:rFonts w:ascii="Garamond" w:eastAsia="Calibri" w:hAnsi="Garamond"/>
          <w:szCs w:val="24"/>
        </w:rPr>
      </w:pPr>
      <w:r w:rsidRPr="00F11B2E">
        <w:rPr>
          <w:rFonts w:ascii="Garamond" w:eastAsia="Calibri" w:hAnsi="Garamond"/>
          <w:szCs w:val="24"/>
        </w:rPr>
        <w:t>Failure to submit the Financial Report Packet as an individual candidate by the specified deadline will result in the removal of the winning candidate’s name(s) from the Validation Bill, if contested or Bill of Acclamation, if uncontested.</w:t>
      </w:r>
    </w:p>
    <w:p w14:paraId="5D369E80" w14:textId="77777777" w:rsidR="004E504D" w:rsidRPr="00F11B2E" w:rsidRDefault="004E504D" w:rsidP="004E504D">
      <w:pPr>
        <w:widowControl w:val="0"/>
        <w:rPr>
          <w:rFonts w:ascii="Garamond" w:eastAsia="Calibri" w:hAnsi="Garamond"/>
          <w:szCs w:val="24"/>
        </w:rPr>
      </w:pPr>
    </w:p>
    <w:p w14:paraId="136B84BF"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28" w:name="_Toc225760749"/>
      <w:bookmarkStart w:id="29" w:name="_Toc228196494"/>
      <w:r w:rsidRPr="00F11B2E">
        <w:rPr>
          <w:rFonts w:ascii="Garamond" w:eastAsia="Calibri" w:hAnsi="Garamond"/>
          <w:szCs w:val="60"/>
        </w:rPr>
        <w:lastRenderedPageBreak/>
        <w:t>Operations of the Election System</w:t>
      </w:r>
      <w:bookmarkEnd w:id="28"/>
      <w:bookmarkEnd w:id="29"/>
    </w:p>
    <w:p w14:paraId="1ED04A9C" w14:textId="77777777" w:rsidR="004E504D" w:rsidRPr="00F11B2E" w:rsidRDefault="004E504D" w:rsidP="004E504D">
      <w:pPr>
        <w:widowControl w:val="0"/>
        <w:numPr>
          <w:ilvl w:val="0"/>
          <w:numId w:val="31"/>
        </w:numPr>
        <w:rPr>
          <w:rFonts w:ascii="Garamond" w:eastAsia="Calibri" w:hAnsi="Garamond"/>
          <w:szCs w:val="24"/>
        </w:rPr>
      </w:pPr>
      <w:r w:rsidRPr="00F11B2E">
        <w:rPr>
          <w:rFonts w:ascii="Garamond" w:eastAsia="Calibri" w:hAnsi="Garamond"/>
          <w:szCs w:val="24"/>
        </w:rPr>
        <w:t>The Ballot</w:t>
      </w:r>
    </w:p>
    <w:p w14:paraId="37CB177E" w14:textId="77777777" w:rsidR="004E504D" w:rsidRPr="00F11B2E" w:rsidRDefault="004E504D" w:rsidP="004E504D">
      <w:pPr>
        <w:widowControl w:val="0"/>
        <w:numPr>
          <w:ilvl w:val="0"/>
          <w:numId w:val="40"/>
        </w:numPr>
        <w:ind w:left="1440" w:hanging="360"/>
        <w:rPr>
          <w:rFonts w:ascii="Garamond" w:eastAsia="Calibri" w:hAnsi="Garamond"/>
          <w:szCs w:val="24"/>
        </w:rPr>
      </w:pPr>
      <w:r w:rsidRPr="00F11B2E">
        <w:rPr>
          <w:rFonts w:ascii="Garamond" w:eastAsia="Calibri" w:hAnsi="Garamond"/>
          <w:szCs w:val="24"/>
        </w:rPr>
        <w:t>Ballot Format and Creation</w:t>
      </w:r>
    </w:p>
    <w:p w14:paraId="055107EE"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 xml:space="preserve">The Office of Elections shall be responsible for overseeing the creation and final format of each ballot and ensuring their compliance with statute. </w:t>
      </w:r>
    </w:p>
    <w:p w14:paraId="10A9F00F"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Candidates’ names and Political Party Organization affiliation shall be arranged on the ballot in a randomized manner.</w:t>
      </w:r>
    </w:p>
    <w:p w14:paraId="626B2492"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Unopposed senatorial candidates shall be declared the winner by acclamation and shall not be placed on the ballot.</w:t>
      </w:r>
    </w:p>
    <w:p w14:paraId="4366ECED"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Unopposed presidential candidates shall be declared the winner by acclamation and shall not be placed on the ballot.</w:t>
      </w:r>
    </w:p>
    <w:p w14:paraId="5E9C0B8D"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Each ballot produced for a Student Government election shall be created and formatted by the Office of Elections.</w:t>
      </w:r>
    </w:p>
    <w:p w14:paraId="2373F6B1"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The ballot must be made public by the Office of Elections five (5) school days preceding the upcoming election.</w:t>
      </w:r>
    </w:p>
    <w:p w14:paraId="32CBAF4E"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All proper Constitutional Referenda and Plebiscites shall be placed on the ballot.</w:t>
      </w:r>
    </w:p>
    <w:p w14:paraId="4B11165B"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Candidates’ preferred names shall appear on the ballot. Candidates’ legal names as appears on their Osprey-1 Card may follow in parentheses.</w:t>
      </w:r>
    </w:p>
    <w:p w14:paraId="699384C9"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Candidates will have the opportunity to provide a headshot on the ballot.</w:t>
      </w:r>
    </w:p>
    <w:p w14:paraId="5B5A0A27" w14:textId="77777777" w:rsidR="004E504D" w:rsidRPr="00F11B2E" w:rsidRDefault="004E504D" w:rsidP="004E504D">
      <w:pPr>
        <w:widowControl w:val="0"/>
        <w:numPr>
          <w:ilvl w:val="0"/>
          <w:numId w:val="16"/>
        </w:numPr>
        <w:ind w:left="1800"/>
        <w:rPr>
          <w:rFonts w:ascii="Garamond" w:eastAsia="Calibri" w:hAnsi="Garamond"/>
          <w:szCs w:val="24"/>
        </w:rPr>
      </w:pPr>
      <w:r w:rsidRPr="00F11B2E">
        <w:rPr>
          <w:rFonts w:ascii="Garamond" w:eastAsia="Calibri" w:hAnsi="Garamond"/>
          <w:szCs w:val="24"/>
        </w:rPr>
        <w:t>Photo and bio will be due at the discretion of the Office of Elections.</w:t>
      </w:r>
    </w:p>
    <w:p w14:paraId="28447307" w14:textId="77777777" w:rsidR="004E504D" w:rsidRPr="00F11B2E" w:rsidRDefault="004E504D" w:rsidP="004E504D">
      <w:pPr>
        <w:widowControl w:val="0"/>
        <w:numPr>
          <w:ilvl w:val="0"/>
          <w:numId w:val="40"/>
        </w:numPr>
        <w:ind w:left="1440" w:hanging="360"/>
        <w:rPr>
          <w:rFonts w:ascii="Garamond" w:eastAsia="Calibri" w:hAnsi="Garamond"/>
          <w:szCs w:val="24"/>
        </w:rPr>
      </w:pPr>
      <w:r w:rsidRPr="00F11B2E">
        <w:rPr>
          <w:rFonts w:ascii="Garamond" w:eastAsia="Calibri" w:hAnsi="Garamond"/>
          <w:szCs w:val="24"/>
        </w:rPr>
        <w:t xml:space="preserve">Constitutional Referenda </w:t>
      </w:r>
    </w:p>
    <w:p w14:paraId="64FDACDB" w14:textId="77777777" w:rsidR="004E504D" w:rsidRPr="00F11B2E" w:rsidRDefault="004E504D" w:rsidP="004E504D">
      <w:pPr>
        <w:widowControl w:val="0"/>
        <w:numPr>
          <w:ilvl w:val="0"/>
          <w:numId w:val="17"/>
        </w:numPr>
        <w:ind w:left="1710"/>
        <w:rPr>
          <w:rFonts w:ascii="Garamond" w:eastAsia="Calibri" w:hAnsi="Garamond"/>
          <w:szCs w:val="24"/>
        </w:rPr>
      </w:pPr>
      <w:r w:rsidRPr="00F11B2E">
        <w:rPr>
          <w:rFonts w:ascii="Garamond" w:eastAsia="Calibri" w:hAnsi="Garamond"/>
          <w:szCs w:val="24"/>
        </w:rPr>
        <w:t>All signed Constitutional Referenda shall be formally summarized and forwarded to the Office of Elections by the Senate President ten (10) school days before the election, to be placed on the ballot.</w:t>
      </w:r>
    </w:p>
    <w:p w14:paraId="72DD3B2D" w14:textId="77777777" w:rsidR="004E504D" w:rsidRPr="00F11B2E" w:rsidRDefault="004E504D" w:rsidP="004E504D">
      <w:pPr>
        <w:widowControl w:val="0"/>
        <w:numPr>
          <w:ilvl w:val="0"/>
          <w:numId w:val="17"/>
        </w:numPr>
        <w:ind w:left="1710"/>
        <w:rPr>
          <w:rFonts w:ascii="Garamond" w:eastAsia="Calibri" w:hAnsi="Garamond"/>
          <w:szCs w:val="24"/>
        </w:rPr>
      </w:pPr>
      <w:r w:rsidRPr="00F11B2E">
        <w:rPr>
          <w:rFonts w:ascii="Garamond" w:eastAsia="Calibri" w:hAnsi="Garamond"/>
          <w:szCs w:val="24"/>
        </w:rPr>
        <w:t>All proposed amendments shall be published on the Student Government website ten (10) school days prior to the upcoming election.</w:t>
      </w:r>
    </w:p>
    <w:p w14:paraId="2C342396" w14:textId="77777777" w:rsidR="004E504D" w:rsidRPr="00F11B2E" w:rsidRDefault="004E504D" w:rsidP="004E504D">
      <w:pPr>
        <w:widowControl w:val="0"/>
        <w:numPr>
          <w:ilvl w:val="0"/>
          <w:numId w:val="40"/>
        </w:numPr>
        <w:ind w:left="1440" w:hanging="360"/>
        <w:rPr>
          <w:rFonts w:ascii="Garamond" w:eastAsia="Calibri" w:hAnsi="Garamond"/>
          <w:szCs w:val="24"/>
        </w:rPr>
      </w:pPr>
      <w:r w:rsidRPr="00F11B2E">
        <w:rPr>
          <w:rFonts w:ascii="Garamond" w:eastAsia="Calibri" w:hAnsi="Garamond"/>
          <w:szCs w:val="24"/>
        </w:rPr>
        <w:t>Plebiscites</w:t>
      </w:r>
    </w:p>
    <w:p w14:paraId="6745FD3E" w14:textId="77777777" w:rsidR="004E504D" w:rsidRPr="00F11B2E" w:rsidRDefault="004E504D" w:rsidP="004E504D">
      <w:pPr>
        <w:widowControl w:val="0"/>
        <w:numPr>
          <w:ilvl w:val="0"/>
          <w:numId w:val="18"/>
        </w:numPr>
        <w:ind w:left="1800"/>
        <w:rPr>
          <w:rFonts w:ascii="Garamond" w:eastAsia="Calibri" w:hAnsi="Garamond"/>
          <w:szCs w:val="24"/>
        </w:rPr>
      </w:pPr>
      <w:r w:rsidRPr="00F11B2E">
        <w:rPr>
          <w:rFonts w:ascii="Garamond" w:eastAsia="Calibri" w:hAnsi="Garamond"/>
          <w:szCs w:val="24"/>
        </w:rPr>
        <w:t xml:space="preserve">A Plebiscite shall be defined as, a nonbinding referendum on a proposed law, constitutional referendum, or significant public issue. </w:t>
      </w:r>
    </w:p>
    <w:p w14:paraId="031125DE" w14:textId="77777777" w:rsidR="004E504D" w:rsidRPr="00F11B2E" w:rsidRDefault="004E504D" w:rsidP="004E504D">
      <w:pPr>
        <w:widowControl w:val="0"/>
        <w:numPr>
          <w:ilvl w:val="0"/>
          <w:numId w:val="18"/>
        </w:numPr>
        <w:ind w:left="1800"/>
        <w:rPr>
          <w:rFonts w:ascii="Garamond" w:eastAsia="Calibri" w:hAnsi="Garamond"/>
          <w:szCs w:val="24"/>
        </w:rPr>
      </w:pPr>
      <w:r w:rsidRPr="00F11B2E">
        <w:rPr>
          <w:rFonts w:ascii="Garamond" w:eastAsia="Calibri" w:hAnsi="Garamond"/>
          <w:szCs w:val="24"/>
        </w:rPr>
        <w:t xml:space="preserve">Any student may petition the Office of Elections to request that a plebiscite be placed on an electoral ballot. All plebiscite requests must be forwarded to the Office of Elections six (6) school days prior to the upcoming election. Plebiscites shall be placed on the ballot at the Supervisor of Elections’ discretion. </w:t>
      </w:r>
    </w:p>
    <w:p w14:paraId="43E6702B" w14:textId="77777777" w:rsidR="004E504D" w:rsidRPr="00F11B2E" w:rsidRDefault="004E504D" w:rsidP="004E504D">
      <w:pPr>
        <w:widowControl w:val="0"/>
        <w:numPr>
          <w:ilvl w:val="0"/>
          <w:numId w:val="18"/>
        </w:numPr>
        <w:ind w:left="1800"/>
        <w:rPr>
          <w:rFonts w:ascii="Garamond" w:eastAsia="Calibri" w:hAnsi="Garamond"/>
          <w:szCs w:val="24"/>
        </w:rPr>
      </w:pPr>
      <w:r w:rsidRPr="00F11B2E">
        <w:rPr>
          <w:rFonts w:ascii="Garamond" w:eastAsia="Calibri" w:hAnsi="Garamond"/>
          <w:szCs w:val="24"/>
        </w:rPr>
        <w:t xml:space="preserve">Any Plebiscite placed on the ballot shall be made open for discussion at the Senate meeting in which the vote is held to validate the election. </w:t>
      </w:r>
    </w:p>
    <w:p w14:paraId="7A69F624" w14:textId="77777777" w:rsidR="004E504D" w:rsidRPr="00F11B2E" w:rsidRDefault="004E504D" w:rsidP="004E504D">
      <w:pPr>
        <w:widowControl w:val="0"/>
        <w:numPr>
          <w:ilvl w:val="0"/>
          <w:numId w:val="31"/>
        </w:numPr>
        <w:rPr>
          <w:rFonts w:ascii="Garamond" w:eastAsia="Calibri" w:hAnsi="Garamond"/>
          <w:szCs w:val="24"/>
        </w:rPr>
      </w:pPr>
      <w:r w:rsidRPr="00F11B2E">
        <w:rPr>
          <w:rFonts w:ascii="Garamond" w:eastAsia="Calibri" w:hAnsi="Garamond"/>
          <w:szCs w:val="24"/>
        </w:rPr>
        <w:t>Polling Information</w:t>
      </w:r>
    </w:p>
    <w:p w14:paraId="4E14AFB9" w14:textId="77777777" w:rsidR="004E504D" w:rsidRPr="00F11B2E" w:rsidRDefault="004E504D" w:rsidP="004E504D">
      <w:pPr>
        <w:widowControl w:val="0"/>
        <w:numPr>
          <w:ilvl w:val="0"/>
          <w:numId w:val="41"/>
        </w:numPr>
        <w:ind w:left="1440" w:hanging="360"/>
        <w:rPr>
          <w:rFonts w:ascii="Garamond" w:eastAsia="Calibri" w:hAnsi="Garamond"/>
          <w:szCs w:val="24"/>
        </w:rPr>
      </w:pPr>
      <w:r w:rsidRPr="00F11B2E">
        <w:rPr>
          <w:rFonts w:ascii="Garamond" w:eastAsia="Calibri" w:hAnsi="Garamond"/>
          <w:szCs w:val="24"/>
        </w:rPr>
        <w:t>Polling Locations</w:t>
      </w:r>
    </w:p>
    <w:p w14:paraId="0AA634BC" w14:textId="77777777" w:rsidR="004E504D" w:rsidRPr="00F11B2E" w:rsidRDefault="004E504D" w:rsidP="004E504D">
      <w:pPr>
        <w:widowControl w:val="0"/>
        <w:numPr>
          <w:ilvl w:val="0"/>
          <w:numId w:val="50"/>
        </w:numPr>
        <w:ind w:left="1800"/>
        <w:rPr>
          <w:rFonts w:ascii="Garamond" w:eastAsia="Calibri" w:hAnsi="Garamond"/>
          <w:szCs w:val="24"/>
        </w:rPr>
      </w:pPr>
      <w:r w:rsidRPr="00F11B2E">
        <w:rPr>
          <w:rFonts w:ascii="Garamond" w:eastAsia="Calibri" w:hAnsi="Garamond"/>
          <w:szCs w:val="24"/>
        </w:rPr>
        <w:t xml:space="preserve">A polling station shall be defined as a location where students may go to cast their official votes in a protected, secure and confidential environment. </w:t>
      </w:r>
    </w:p>
    <w:p w14:paraId="2541D2AF" w14:textId="77777777" w:rsidR="004E504D" w:rsidRPr="00F11B2E" w:rsidRDefault="004E504D" w:rsidP="004E504D">
      <w:pPr>
        <w:widowControl w:val="0"/>
        <w:numPr>
          <w:ilvl w:val="0"/>
          <w:numId w:val="50"/>
        </w:numPr>
        <w:ind w:left="1800"/>
        <w:rPr>
          <w:rFonts w:ascii="Garamond" w:eastAsia="Calibri" w:hAnsi="Garamond"/>
          <w:szCs w:val="24"/>
        </w:rPr>
      </w:pPr>
      <w:r w:rsidRPr="00F11B2E">
        <w:rPr>
          <w:rFonts w:ascii="Garamond" w:eastAsia="Calibri" w:hAnsi="Garamond"/>
          <w:szCs w:val="24"/>
        </w:rPr>
        <w:t>The Office of Elections may maintain at least one (1) polling station on campus where students may cast their votes in a secure and protected environment.  Having two or more polling stations is at the discretion of the Office of Elections.</w:t>
      </w:r>
    </w:p>
    <w:p w14:paraId="693C5ADD" w14:textId="77777777" w:rsidR="004E504D" w:rsidRPr="00F11B2E" w:rsidRDefault="004E504D" w:rsidP="004E504D">
      <w:pPr>
        <w:widowControl w:val="0"/>
        <w:numPr>
          <w:ilvl w:val="0"/>
          <w:numId w:val="50"/>
        </w:numPr>
        <w:ind w:left="1800"/>
        <w:rPr>
          <w:rFonts w:ascii="Garamond" w:eastAsia="Calibri" w:hAnsi="Garamond"/>
          <w:szCs w:val="24"/>
        </w:rPr>
      </w:pPr>
      <w:r w:rsidRPr="00F11B2E">
        <w:rPr>
          <w:rFonts w:ascii="Garamond" w:eastAsia="Calibri" w:hAnsi="Garamond"/>
          <w:szCs w:val="24"/>
        </w:rPr>
        <w:t>No group or individual outside the Office of Elections has the right to create or police a polling station.</w:t>
      </w:r>
    </w:p>
    <w:p w14:paraId="4B76C194" w14:textId="77777777" w:rsidR="004E504D" w:rsidRPr="00F11B2E" w:rsidRDefault="004E504D" w:rsidP="004E504D">
      <w:pPr>
        <w:widowControl w:val="0"/>
        <w:numPr>
          <w:ilvl w:val="0"/>
          <w:numId w:val="50"/>
        </w:numPr>
        <w:ind w:left="1800"/>
        <w:rPr>
          <w:rFonts w:ascii="Garamond" w:eastAsia="Calibri" w:hAnsi="Garamond"/>
          <w:szCs w:val="24"/>
        </w:rPr>
      </w:pPr>
      <w:r w:rsidRPr="00F11B2E">
        <w:rPr>
          <w:rFonts w:ascii="Garamond" w:eastAsia="Calibri" w:hAnsi="Garamond"/>
          <w:szCs w:val="24"/>
        </w:rPr>
        <w:t>The Office of Elections shall determine the best location for each station to best serve the student body and to adhere to the following provision:</w:t>
      </w:r>
    </w:p>
    <w:p w14:paraId="25ED16D2" w14:textId="77777777" w:rsidR="004E504D" w:rsidRPr="00F11B2E" w:rsidRDefault="004E504D" w:rsidP="004E504D">
      <w:pPr>
        <w:pStyle w:val="ListParagraph"/>
        <w:numPr>
          <w:ilvl w:val="0"/>
          <w:numId w:val="60"/>
        </w:numPr>
        <w:ind w:left="2700"/>
        <w:rPr>
          <w:rFonts w:ascii="Garamond" w:eastAsia="Calibri" w:hAnsi="Garamond"/>
          <w:szCs w:val="24"/>
        </w:rPr>
      </w:pPr>
      <w:r w:rsidRPr="00F11B2E">
        <w:rPr>
          <w:rFonts w:ascii="Garamond" w:eastAsia="Calibri" w:hAnsi="Garamond"/>
          <w:szCs w:val="24"/>
        </w:rPr>
        <w:t xml:space="preserve">All polling devices used to cast votes at the polling stations may be hard-wired. </w:t>
      </w:r>
    </w:p>
    <w:p w14:paraId="139137C8" w14:textId="77777777" w:rsidR="004E504D" w:rsidRPr="00F11B2E" w:rsidRDefault="004E504D" w:rsidP="004E504D">
      <w:pPr>
        <w:widowControl w:val="0"/>
        <w:numPr>
          <w:ilvl w:val="0"/>
          <w:numId w:val="50"/>
        </w:numPr>
        <w:ind w:left="1800"/>
        <w:rPr>
          <w:rFonts w:ascii="Garamond" w:eastAsia="Calibri" w:hAnsi="Garamond"/>
          <w:szCs w:val="24"/>
        </w:rPr>
      </w:pPr>
      <w:r w:rsidRPr="00F11B2E">
        <w:rPr>
          <w:rFonts w:ascii="Garamond" w:eastAsia="Calibri" w:hAnsi="Garamond"/>
          <w:szCs w:val="24"/>
        </w:rPr>
        <w:t xml:space="preserve">Protected Polling Regions (PPRs) shall exist </w:t>
      </w:r>
      <w:proofErr w:type="gramStart"/>
      <w:r w:rsidRPr="00F11B2E">
        <w:rPr>
          <w:rFonts w:ascii="Garamond" w:eastAsia="Calibri" w:hAnsi="Garamond"/>
          <w:szCs w:val="24"/>
        </w:rPr>
        <w:t>in the area of</w:t>
      </w:r>
      <w:proofErr w:type="gramEnd"/>
      <w:r w:rsidRPr="00F11B2E">
        <w:rPr>
          <w:rFonts w:ascii="Garamond" w:eastAsia="Calibri" w:hAnsi="Garamond"/>
          <w:szCs w:val="24"/>
        </w:rPr>
        <w:t xml:space="preserve"> each polling station provided </w:t>
      </w:r>
      <w:r w:rsidRPr="00F11B2E">
        <w:rPr>
          <w:rFonts w:ascii="Garamond" w:eastAsia="Calibri" w:hAnsi="Garamond"/>
          <w:szCs w:val="24"/>
        </w:rPr>
        <w:lastRenderedPageBreak/>
        <w:t>by the Office of Elections and, as such, maintain the following provisions within them:</w:t>
      </w:r>
    </w:p>
    <w:p w14:paraId="45159DB1"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No active and passive campaigning shall occur.</w:t>
      </w:r>
    </w:p>
    <w:p w14:paraId="694F6551"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 xml:space="preserve">No individual, including poll workers, shall stand above or behind a student casting a vote. </w:t>
      </w:r>
    </w:p>
    <w:p w14:paraId="25EEC259"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 xml:space="preserve">Every effort shall be made to ensure the confidentiality of a student’s vote. </w:t>
      </w:r>
    </w:p>
    <w:p w14:paraId="53A295B7"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 xml:space="preserve">Poll workers may not answer inquiries concerning candidates, platforms, or campaign events within a PPR. </w:t>
      </w:r>
    </w:p>
    <w:p w14:paraId="1F566EF7"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Groups may not gather or in any way impede access to or within a PPR.</w:t>
      </w:r>
    </w:p>
    <w:p w14:paraId="51EBB945"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Students with any physical impairments that make it difficult to mark their own ballot may request assistance from any working poll worker. Even in said instance, poll workers must still adhere to the above guidelines.</w:t>
      </w:r>
    </w:p>
    <w:p w14:paraId="5B2F671A" w14:textId="77777777" w:rsidR="004E504D" w:rsidRPr="00F11B2E" w:rsidRDefault="004E504D" w:rsidP="004E504D">
      <w:pPr>
        <w:widowControl w:val="0"/>
        <w:numPr>
          <w:ilvl w:val="0"/>
          <w:numId w:val="61"/>
        </w:numPr>
        <w:ind w:left="2700"/>
        <w:rPr>
          <w:rFonts w:ascii="Garamond" w:eastAsia="Calibri" w:hAnsi="Garamond"/>
          <w:szCs w:val="24"/>
        </w:rPr>
      </w:pPr>
      <w:r w:rsidRPr="00F11B2E">
        <w:rPr>
          <w:rFonts w:ascii="Garamond" w:eastAsia="Calibri" w:hAnsi="Garamond"/>
          <w:szCs w:val="24"/>
        </w:rPr>
        <w:t>The exact designation for an election’s protected polling region must be determined by the Office of Elections and published two (2) weeks prior to the upcoming election.</w:t>
      </w:r>
    </w:p>
    <w:p w14:paraId="449344E2" w14:textId="77777777" w:rsidR="004E504D" w:rsidRPr="00F11B2E" w:rsidRDefault="004E504D" w:rsidP="004E504D">
      <w:pPr>
        <w:widowControl w:val="0"/>
        <w:numPr>
          <w:ilvl w:val="0"/>
          <w:numId w:val="50"/>
        </w:numPr>
        <w:ind w:left="1980"/>
        <w:rPr>
          <w:rFonts w:ascii="Garamond" w:eastAsia="Calibri" w:hAnsi="Garamond"/>
          <w:szCs w:val="24"/>
        </w:rPr>
      </w:pPr>
      <w:r w:rsidRPr="00F11B2E">
        <w:rPr>
          <w:rFonts w:ascii="Garamond" w:eastAsia="Calibri" w:hAnsi="Garamond"/>
          <w:szCs w:val="24"/>
        </w:rPr>
        <w:t xml:space="preserve">Office of Elections may provide with an alternate Polling Station in the event of </w:t>
      </w:r>
      <w:r w:rsidRPr="004F584F">
        <w:rPr>
          <w:rFonts w:ascii="Garamond" w:eastAsia="Calibri" w:hAnsi="Garamond"/>
          <w:szCs w:val="24"/>
        </w:rPr>
        <w:t>adverse</w:t>
      </w:r>
      <w:r w:rsidRPr="00F11B2E">
        <w:rPr>
          <w:rFonts w:ascii="Garamond" w:eastAsia="Calibri" w:hAnsi="Garamond"/>
          <w:szCs w:val="24"/>
        </w:rPr>
        <w:t xml:space="preserve"> weather.</w:t>
      </w:r>
    </w:p>
    <w:p w14:paraId="60C67647" w14:textId="77777777" w:rsidR="004E504D" w:rsidRPr="00F11B2E" w:rsidRDefault="004E504D" w:rsidP="004E504D">
      <w:pPr>
        <w:widowControl w:val="0"/>
        <w:numPr>
          <w:ilvl w:val="0"/>
          <w:numId w:val="50"/>
        </w:numPr>
        <w:ind w:left="1980"/>
        <w:rPr>
          <w:rFonts w:ascii="Garamond" w:eastAsia="Calibri" w:hAnsi="Garamond"/>
          <w:szCs w:val="24"/>
        </w:rPr>
      </w:pPr>
      <w:r w:rsidRPr="00F11B2E">
        <w:rPr>
          <w:rFonts w:ascii="Garamond" w:eastAsia="Calibri" w:hAnsi="Garamond"/>
          <w:szCs w:val="24"/>
        </w:rPr>
        <w:t xml:space="preserve">Polling stations provided by the Office of Elections shall remain open from 9:00 AM until 3:00 PM, at a minimum and 5:00 PM at a maximum each day </w:t>
      </w:r>
      <w:proofErr w:type="gramStart"/>
      <w:r w:rsidRPr="00F11B2E">
        <w:rPr>
          <w:rFonts w:ascii="Garamond" w:eastAsia="Calibri" w:hAnsi="Garamond"/>
          <w:szCs w:val="24"/>
        </w:rPr>
        <w:t>during the course of</w:t>
      </w:r>
      <w:proofErr w:type="gramEnd"/>
      <w:r w:rsidRPr="00F11B2E">
        <w:rPr>
          <w:rFonts w:ascii="Garamond" w:eastAsia="Calibri" w:hAnsi="Garamond"/>
          <w:szCs w:val="24"/>
        </w:rPr>
        <w:t xml:space="preserve"> elections. </w:t>
      </w:r>
    </w:p>
    <w:p w14:paraId="38B47C60" w14:textId="77777777" w:rsidR="004E504D" w:rsidRPr="00F11B2E" w:rsidRDefault="004E504D" w:rsidP="004E504D">
      <w:pPr>
        <w:widowControl w:val="0"/>
        <w:numPr>
          <w:ilvl w:val="0"/>
          <w:numId w:val="41"/>
        </w:numPr>
        <w:ind w:left="1440" w:hanging="360"/>
        <w:rPr>
          <w:rFonts w:ascii="Garamond" w:eastAsia="Calibri" w:hAnsi="Garamond"/>
          <w:szCs w:val="24"/>
        </w:rPr>
      </w:pPr>
      <w:r w:rsidRPr="00F11B2E">
        <w:rPr>
          <w:rFonts w:ascii="Garamond" w:eastAsia="Calibri" w:hAnsi="Garamond"/>
          <w:szCs w:val="24"/>
        </w:rPr>
        <w:t>Poll Workers</w:t>
      </w:r>
    </w:p>
    <w:p w14:paraId="7F144F01" w14:textId="77777777" w:rsidR="004E504D" w:rsidRPr="00F11B2E" w:rsidRDefault="004E504D" w:rsidP="004E504D">
      <w:pPr>
        <w:widowControl w:val="0"/>
        <w:numPr>
          <w:ilvl w:val="0"/>
          <w:numId w:val="51"/>
        </w:numPr>
        <w:ind w:left="1800"/>
        <w:rPr>
          <w:rFonts w:ascii="Garamond" w:eastAsia="Calibri" w:hAnsi="Garamond"/>
          <w:szCs w:val="24"/>
        </w:rPr>
      </w:pPr>
      <w:r w:rsidRPr="00F11B2E">
        <w:rPr>
          <w:rFonts w:ascii="Garamond" w:eastAsia="Calibri" w:hAnsi="Garamond"/>
          <w:szCs w:val="24"/>
        </w:rPr>
        <w:t xml:space="preserve">The Office of Elections is responsible for staffing all polling stations with qualified workers. </w:t>
      </w:r>
    </w:p>
    <w:p w14:paraId="4927DB4A" w14:textId="77777777" w:rsidR="004E504D" w:rsidRPr="00F11B2E" w:rsidRDefault="004E504D" w:rsidP="004E504D">
      <w:pPr>
        <w:widowControl w:val="0"/>
        <w:numPr>
          <w:ilvl w:val="0"/>
          <w:numId w:val="62"/>
        </w:numPr>
        <w:ind w:left="2340"/>
        <w:rPr>
          <w:rFonts w:ascii="Garamond" w:eastAsia="Calibri" w:hAnsi="Garamond"/>
          <w:szCs w:val="24"/>
        </w:rPr>
      </w:pPr>
      <w:r w:rsidRPr="00F11B2E">
        <w:rPr>
          <w:rFonts w:ascii="Garamond" w:eastAsia="Calibri" w:hAnsi="Garamond"/>
          <w:szCs w:val="24"/>
        </w:rPr>
        <w:t xml:space="preserve">Qualified shall be defined as an individual who has no conflict of interest </w:t>
      </w:r>
      <w:proofErr w:type="gramStart"/>
      <w:r w:rsidRPr="00F11B2E">
        <w:rPr>
          <w:rFonts w:ascii="Garamond" w:eastAsia="Calibri" w:hAnsi="Garamond"/>
          <w:szCs w:val="24"/>
        </w:rPr>
        <w:t>in regard to</w:t>
      </w:r>
      <w:proofErr w:type="gramEnd"/>
      <w:r w:rsidRPr="00F11B2E">
        <w:rPr>
          <w:rFonts w:ascii="Garamond" w:eastAsia="Calibri" w:hAnsi="Garamond"/>
          <w:szCs w:val="24"/>
        </w:rPr>
        <w:t xml:space="preserve"> the current election and who has completed mandatory Election Poll Worker Training.</w:t>
      </w:r>
    </w:p>
    <w:p w14:paraId="19147E87" w14:textId="77777777" w:rsidR="004E504D" w:rsidRPr="00F11B2E" w:rsidRDefault="004E504D" w:rsidP="004E504D">
      <w:pPr>
        <w:widowControl w:val="0"/>
        <w:numPr>
          <w:ilvl w:val="0"/>
          <w:numId w:val="62"/>
        </w:numPr>
        <w:ind w:left="2340"/>
        <w:rPr>
          <w:rFonts w:ascii="Garamond" w:eastAsia="Calibri" w:hAnsi="Garamond"/>
          <w:szCs w:val="24"/>
        </w:rPr>
      </w:pPr>
      <w:r w:rsidRPr="00F11B2E">
        <w:rPr>
          <w:rFonts w:ascii="Garamond" w:eastAsia="Calibri" w:hAnsi="Garamond"/>
          <w:szCs w:val="24"/>
        </w:rPr>
        <w:t>Poll workers must not hold any type of roles and/or position within a PPO.</w:t>
      </w:r>
    </w:p>
    <w:p w14:paraId="4246AFF3" w14:textId="77777777" w:rsidR="004E504D" w:rsidRPr="00F11B2E" w:rsidRDefault="004E504D" w:rsidP="004E504D">
      <w:pPr>
        <w:widowControl w:val="0"/>
        <w:numPr>
          <w:ilvl w:val="0"/>
          <w:numId w:val="62"/>
        </w:numPr>
        <w:ind w:left="2340"/>
        <w:rPr>
          <w:rFonts w:ascii="Garamond" w:eastAsia="Calibri" w:hAnsi="Garamond"/>
          <w:szCs w:val="24"/>
        </w:rPr>
      </w:pPr>
      <w:r w:rsidRPr="00F11B2E">
        <w:rPr>
          <w:rFonts w:ascii="Garamond" w:eastAsia="Calibri" w:hAnsi="Garamond"/>
          <w:szCs w:val="24"/>
        </w:rPr>
        <w:t>Any role and/or position is defined as, any involvement in which a PPO may or may not have assigned a title for a delegated position that instructs an individual to advocate, campaign, recruit or manage any matters regarding a particular PPO before, during, and after an election cycle.</w:t>
      </w:r>
    </w:p>
    <w:p w14:paraId="2CD8CBE1" w14:textId="77777777" w:rsidR="004E504D" w:rsidRPr="00F11B2E" w:rsidRDefault="004E504D" w:rsidP="004E504D">
      <w:pPr>
        <w:widowControl w:val="0"/>
        <w:numPr>
          <w:ilvl w:val="0"/>
          <w:numId w:val="62"/>
        </w:numPr>
        <w:ind w:left="2340"/>
        <w:rPr>
          <w:rFonts w:ascii="Garamond" w:eastAsia="Calibri" w:hAnsi="Garamond"/>
          <w:szCs w:val="24"/>
        </w:rPr>
      </w:pPr>
      <w:r w:rsidRPr="00F11B2E">
        <w:rPr>
          <w:rFonts w:ascii="Garamond" w:eastAsia="Calibri" w:hAnsi="Garamond"/>
          <w:szCs w:val="24"/>
        </w:rPr>
        <w:t>Election Poll Worker Training shall be created and maintained by the Office of Elections. It shall be made available online for any individual who wishes to complete it.</w:t>
      </w:r>
    </w:p>
    <w:p w14:paraId="14123EF9" w14:textId="77777777" w:rsidR="004E504D" w:rsidRPr="00F11B2E" w:rsidRDefault="004E504D" w:rsidP="004E504D">
      <w:pPr>
        <w:widowControl w:val="0"/>
        <w:numPr>
          <w:ilvl w:val="0"/>
          <w:numId w:val="51"/>
        </w:numPr>
        <w:ind w:left="1800"/>
        <w:rPr>
          <w:rFonts w:ascii="Garamond" w:eastAsia="Calibri" w:hAnsi="Garamond"/>
          <w:szCs w:val="24"/>
        </w:rPr>
      </w:pPr>
      <w:r w:rsidRPr="00F11B2E">
        <w:rPr>
          <w:rFonts w:ascii="Garamond" w:eastAsia="Calibri" w:hAnsi="Garamond"/>
          <w:szCs w:val="24"/>
        </w:rPr>
        <w:t xml:space="preserve">There shall be at least two (2) poll workers </w:t>
      </w:r>
      <w:proofErr w:type="gramStart"/>
      <w:r w:rsidRPr="00F11B2E">
        <w:rPr>
          <w:rFonts w:ascii="Garamond" w:eastAsia="Calibri" w:hAnsi="Garamond"/>
          <w:szCs w:val="24"/>
        </w:rPr>
        <w:t>maintaining a station at all times</w:t>
      </w:r>
      <w:proofErr w:type="gramEnd"/>
      <w:r w:rsidRPr="00F11B2E">
        <w:rPr>
          <w:rFonts w:ascii="Garamond" w:eastAsia="Calibri" w:hAnsi="Garamond"/>
          <w:szCs w:val="24"/>
        </w:rPr>
        <w:t>.</w:t>
      </w:r>
    </w:p>
    <w:p w14:paraId="1B068DD5" w14:textId="77777777" w:rsidR="004E504D" w:rsidRPr="00F11B2E" w:rsidRDefault="004E504D" w:rsidP="004E504D">
      <w:pPr>
        <w:widowControl w:val="0"/>
        <w:numPr>
          <w:ilvl w:val="0"/>
          <w:numId w:val="51"/>
        </w:numPr>
        <w:ind w:left="1800"/>
        <w:rPr>
          <w:rFonts w:ascii="Garamond" w:eastAsia="Calibri" w:hAnsi="Garamond"/>
          <w:szCs w:val="24"/>
        </w:rPr>
      </w:pPr>
      <w:r w:rsidRPr="00F11B2E">
        <w:rPr>
          <w:rFonts w:ascii="Garamond" w:eastAsia="Calibri" w:hAnsi="Garamond"/>
          <w:szCs w:val="24"/>
        </w:rPr>
        <w:t>The Office of Elections is responsible for determining the length of the shift that each poll worker is required to work during the elections. The Office of Elections shall make this shift known to poll workers no less than five (5) school days prior to the Elections</w:t>
      </w:r>
    </w:p>
    <w:p w14:paraId="657BE0C5" w14:textId="77777777" w:rsidR="004E504D" w:rsidRPr="00F11B2E" w:rsidRDefault="004E504D" w:rsidP="004E504D">
      <w:pPr>
        <w:widowControl w:val="0"/>
        <w:numPr>
          <w:ilvl w:val="0"/>
          <w:numId w:val="63"/>
        </w:numPr>
        <w:ind w:left="2340"/>
        <w:rPr>
          <w:rFonts w:ascii="Garamond" w:eastAsia="Calibri" w:hAnsi="Garamond"/>
          <w:szCs w:val="24"/>
        </w:rPr>
      </w:pPr>
      <w:r w:rsidRPr="00F11B2E">
        <w:rPr>
          <w:rFonts w:ascii="Garamond" w:eastAsia="Calibri" w:hAnsi="Garamond"/>
          <w:szCs w:val="24"/>
        </w:rPr>
        <w:t>The length of the shift is contingent upon the number of eligible</w:t>
      </w:r>
      <w:r w:rsidRPr="004F584F">
        <w:rPr>
          <w:rFonts w:ascii="Garamond" w:eastAsia="Calibri" w:hAnsi="Garamond"/>
          <w:szCs w:val="24"/>
        </w:rPr>
        <w:t xml:space="preserve"> poll workers.</w:t>
      </w:r>
    </w:p>
    <w:p w14:paraId="5C6ACED7" w14:textId="77777777" w:rsidR="004E504D" w:rsidRPr="00F11B2E" w:rsidRDefault="004E504D" w:rsidP="004E504D">
      <w:pPr>
        <w:widowControl w:val="0"/>
        <w:numPr>
          <w:ilvl w:val="0"/>
          <w:numId w:val="63"/>
        </w:numPr>
        <w:ind w:left="2340"/>
        <w:rPr>
          <w:rFonts w:ascii="Garamond" w:eastAsia="Calibri" w:hAnsi="Garamond"/>
          <w:szCs w:val="24"/>
        </w:rPr>
      </w:pPr>
      <w:r w:rsidRPr="00F11B2E">
        <w:rPr>
          <w:rFonts w:ascii="Garamond" w:eastAsia="Calibri" w:hAnsi="Garamond"/>
          <w:szCs w:val="24"/>
        </w:rPr>
        <w:t>Should a special election occur due to a Presidential/ Vice Presidential runoff, the Office of Elections shall determine a new date for the election and notify poll workers two (2) school days after the last day of elections.</w:t>
      </w:r>
    </w:p>
    <w:p w14:paraId="088DEFD1" w14:textId="77777777" w:rsidR="004E504D" w:rsidRPr="00F11B2E" w:rsidRDefault="004E504D" w:rsidP="004E504D">
      <w:pPr>
        <w:widowControl w:val="0"/>
        <w:numPr>
          <w:ilvl w:val="0"/>
          <w:numId w:val="63"/>
        </w:numPr>
        <w:ind w:left="2340"/>
        <w:rPr>
          <w:rFonts w:ascii="Garamond" w:eastAsia="Calibri" w:hAnsi="Garamond"/>
          <w:szCs w:val="24"/>
        </w:rPr>
      </w:pPr>
      <w:r w:rsidRPr="00F11B2E">
        <w:rPr>
          <w:rFonts w:ascii="Garamond" w:eastAsia="Calibri" w:hAnsi="Garamond"/>
          <w:szCs w:val="24"/>
        </w:rPr>
        <w:t>Should a special election occur due to an invalidation of the current election, the Office of Elections shall determine a new date for election and notify poll workers two (2) school days after the judicial decision.</w:t>
      </w:r>
    </w:p>
    <w:p w14:paraId="4835D302" w14:textId="77777777" w:rsidR="004E504D" w:rsidRPr="00F11B2E" w:rsidRDefault="004E504D" w:rsidP="004E504D">
      <w:pPr>
        <w:widowControl w:val="0"/>
        <w:numPr>
          <w:ilvl w:val="0"/>
          <w:numId w:val="41"/>
        </w:numPr>
        <w:ind w:left="1440" w:hanging="360"/>
        <w:rPr>
          <w:rFonts w:ascii="Garamond" w:eastAsia="Calibri" w:hAnsi="Garamond"/>
          <w:szCs w:val="24"/>
        </w:rPr>
      </w:pPr>
      <w:r w:rsidRPr="00F11B2E">
        <w:rPr>
          <w:rFonts w:ascii="Garamond" w:eastAsia="Calibri" w:hAnsi="Garamond"/>
          <w:szCs w:val="24"/>
        </w:rPr>
        <w:t>Polling Devices</w:t>
      </w:r>
    </w:p>
    <w:p w14:paraId="53ECC266" w14:textId="77777777" w:rsidR="004E504D" w:rsidRPr="00F11B2E" w:rsidRDefault="004E504D" w:rsidP="004E504D">
      <w:pPr>
        <w:widowControl w:val="0"/>
        <w:numPr>
          <w:ilvl w:val="0"/>
          <w:numId w:val="21"/>
        </w:numPr>
        <w:ind w:left="1800"/>
        <w:rPr>
          <w:rFonts w:ascii="Garamond" w:eastAsia="Calibri" w:hAnsi="Garamond"/>
          <w:szCs w:val="24"/>
        </w:rPr>
      </w:pPr>
      <w:r w:rsidRPr="00F11B2E">
        <w:rPr>
          <w:rFonts w:ascii="Garamond" w:eastAsia="Calibri" w:hAnsi="Garamond"/>
          <w:szCs w:val="24"/>
        </w:rPr>
        <w:t>The ability to cast a vote electronically from any web-accessible device shall be provided to students.</w:t>
      </w:r>
    </w:p>
    <w:p w14:paraId="3CEAB89E" w14:textId="77777777" w:rsidR="004E504D" w:rsidRPr="00F11B2E" w:rsidRDefault="004E504D" w:rsidP="004E504D">
      <w:pPr>
        <w:widowControl w:val="0"/>
        <w:numPr>
          <w:ilvl w:val="0"/>
          <w:numId w:val="21"/>
        </w:numPr>
        <w:ind w:left="1800"/>
        <w:rPr>
          <w:rFonts w:ascii="Garamond" w:eastAsia="Calibri" w:hAnsi="Garamond"/>
          <w:szCs w:val="24"/>
        </w:rPr>
      </w:pPr>
      <w:r w:rsidRPr="00F11B2E">
        <w:rPr>
          <w:rFonts w:ascii="Garamond" w:eastAsia="Calibri" w:hAnsi="Garamond"/>
          <w:szCs w:val="24"/>
        </w:rPr>
        <w:t xml:space="preserve">This electronic system shall be protected and monitored by the university and overseen </w:t>
      </w:r>
      <w:r w:rsidRPr="00F11B2E">
        <w:rPr>
          <w:rFonts w:ascii="Garamond" w:eastAsia="Calibri" w:hAnsi="Garamond"/>
          <w:szCs w:val="24"/>
        </w:rPr>
        <w:lastRenderedPageBreak/>
        <w:t>by the Office of Elections to ensure that:</w:t>
      </w:r>
    </w:p>
    <w:p w14:paraId="13B95F04" w14:textId="77777777" w:rsidR="004E504D" w:rsidRPr="00F11B2E" w:rsidRDefault="004E504D" w:rsidP="004E504D">
      <w:pPr>
        <w:widowControl w:val="0"/>
        <w:numPr>
          <w:ilvl w:val="0"/>
          <w:numId w:val="64"/>
        </w:numPr>
        <w:ind w:left="2340"/>
        <w:rPr>
          <w:rFonts w:ascii="Garamond" w:eastAsia="Calibri" w:hAnsi="Garamond"/>
          <w:szCs w:val="24"/>
        </w:rPr>
      </w:pPr>
      <w:r w:rsidRPr="00F11B2E">
        <w:rPr>
          <w:rFonts w:ascii="Garamond" w:eastAsia="Calibri" w:hAnsi="Garamond"/>
          <w:szCs w:val="24"/>
        </w:rPr>
        <w:t xml:space="preserve">Each eligible student only casts one (1) vote per election, </w:t>
      </w:r>
      <w:proofErr w:type="gramStart"/>
      <w:r w:rsidRPr="00F11B2E">
        <w:rPr>
          <w:rFonts w:ascii="Garamond" w:eastAsia="Calibri" w:hAnsi="Garamond"/>
          <w:szCs w:val="24"/>
        </w:rPr>
        <w:t>and;</w:t>
      </w:r>
      <w:proofErr w:type="gramEnd"/>
    </w:p>
    <w:p w14:paraId="497ED938" w14:textId="77777777" w:rsidR="004E504D" w:rsidRPr="00F11B2E" w:rsidRDefault="004E504D" w:rsidP="004E504D">
      <w:pPr>
        <w:widowControl w:val="0"/>
        <w:numPr>
          <w:ilvl w:val="0"/>
          <w:numId w:val="64"/>
        </w:numPr>
        <w:ind w:left="2340"/>
        <w:rPr>
          <w:rFonts w:ascii="Garamond" w:eastAsia="Calibri" w:hAnsi="Garamond"/>
          <w:szCs w:val="24"/>
        </w:rPr>
      </w:pPr>
      <w:r w:rsidRPr="00F11B2E">
        <w:rPr>
          <w:rFonts w:ascii="Garamond" w:eastAsia="Calibri" w:hAnsi="Garamond"/>
          <w:szCs w:val="24"/>
        </w:rPr>
        <w:t xml:space="preserve">All statutory mandates concerning ballots are met, </w:t>
      </w:r>
      <w:proofErr w:type="gramStart"/>
      <w:r w:rsidRPr="00F11B2E">
        <w:rPr>
          <w:rFonts w:ascii="Garamond" w:eastAsia="Calibri" w:hAnsi="Garamond"/>
          <w:szCs w:val="24"/>
        </w:rPr>
        <w:t>and;</w:t>
      </w:r>
      <w:proofErr w:type="gramEnd"/>
    </w:p>
    <w:p w14:paraId="22601F19" w14:textId="77777777" w:rsidR="004E504D" w:rsidRPr="00F11B2E" w:rsidRDefault="004E504D" w:rsidP="004E504D">
      <w:pPr>
        <w:widowControl w:val="0"/>
        <w:numPr>
          <w:ilvl w:val="0"/>
          <w:numId w:val="64"/>
        </w:numPr>
        <w:ind w:left="2340"/>
        <w:rPr>
          <w:rFonts w:ascii="Garamond" w:eastAsia="Calibri" w:hAnsi="Garamond"/>
          <w:szCs w:val="24"/>
        </w:rPr>
      </w:pPr>
      <w:r w:rsidRPr="00F11B2E">
        <w:rPr>
          <w:rFonts w:ascii="Garamond" w:eastAsia="Calibri" w:hAnsi="Garamond"/>
          <w:szCs w:val="24"/>
        </w:rPr>
        <w:t xml:space="preserve">Confidentiality is protected, </w:t>
      </w:r>
      <w:proofErr w:type="gramStart"/>
      <w:r w:rsidRPr="00F11B2E">
        <w:rPr>
          <w:rFonts w:ascii="Garamond" w:eastAsia="Calibri" w:hAnsi="Garamond"/>
          <w:szCs w:val="24"/>
        </w:rPr>
        <w:t>and;</w:t>
      </w:r>
      <w:proofErr w:type="gramEnd"/>
    </w:p>
    <w:p w14:paraId="5C95CF2F" w14:textId="77777777" w:rsidR="004E504D" w:rsidRPr="00F11B2E" w:rsidRDefault="004E504D" w:rsidP="004E504D">
      <w:pPr>
        <w:widowControl w:val="0"/>
        <w:numPr>
          <w:ilvl w:val="0"/>
          <w:numId w:val="64"/>
        </w:numPr>
        <w:ind w:left="2340"/>
        <w:rPr>
          <w:rFonts w:ascii="Garamond" w:eastAsia="Calibri" w:hAnsi="Garamond"/>
          <w:szCs w:val="24"/>
        </w:rPr>
      </w:pPr>
      <w:r w:rsidRPr="00F11B2E">
        <w:rPr>
          <w:rFonts w:ascii="Garamond" w:eastAsia="Calibri" w:hAnsi="Garamond"/>
          <w:szCs w:val="24"/>
        </w:rPr>
        <w:t xml:space="preserve">All votes are batched and traceable, </w:t>
      </w:r>
      <w:proofErr w:type="gramStart"/>
      <w:r w:rsidRPr="00F11B2E">
        <w:rPr>
          <w:rFonts w:ascii="Garamond" w:eastAsia="Calibri" w:hAnsi="Garamond"/>
          <w:szCs w:val="24"/>
        </w:rPr>
        <w:t>and;</w:t>
      </w:r>
      <w:proofErr w:type="gramEnd"/>
      <w:r w:rsidRPr="00F11B2E">
        <w:rPr>
          <w:rFonts w:ascii="Garamond" w:eastAsia="Calibri" w:hAnsi="Garamond"/>
          <w:szCs w:val="24"/>
        </w:rPr>
        <w:t xml:space="preserve"> </w:t>
      </w:r>
    </w:p>
    <w:p w14:paraId="7A3A1463" w14:textId="77777777" w:rsidR="004E504D" w:rsidRPr="00F11B2E" w:rsidRDefault="004E504D" w:rsidP="004E504D">
      <w:pPr>
        <w:widowControl w:val="0"/>
        <w:numPr>
          <w:ilvl w:val="0"/>
          <w:numId w:val="64"/>
        </w:numPr>
        <w:ind w:left="2340"/>
        <w:rPr>
          <w:rFonts w:ascii="Garamond" w:eastAsia="Calibri" w:hAnsi="Garamond"/>
          <w:szCs w:val="24"/>
        </w:rPr>
      </w:pPr>
      <w:r w:rsidRPr="00F11B2E">
        <w:rPr>
          <w:rFonts w:ascii="Garamond" w:eastAsia="Calibri" w:hAnsi="Garamond"/>
          <w:szCs w:val="24"/>
        </w:rPr>
        <w:t xml:space="preserve">Electronic voting remains consistently open from the start of elections until their close. </w:t>
      </w:r>
    </w:p>
    <w:p w14:paraId="212D23C3" w14:textId="77777777" w:rsidR="004E504D" w:rsidRPr="00F11B2E" w:rsidRDefault="004E504D" w:rsidP="004E504D">
      <w:pPr>
        <w:widowControl w:val="0"/>
        <w:numPr>
          <w:ilvl w:val="0"/>
          <w:numId w:val="21"/>
        </w:numPr>
        <w:ind w:left="1800"/>
        <w:rPr>
          <w:rFonts w:ascii="Garamond" w:eastAsia="Calibri" w:hAnsi="Garamond"/>
          <w:szCs w:val="24"/>
        </w:rPr>
      </w:pPr>
      <w:r w:rsidRPr="00F11B2E">
        <w:rPr>
          <w:rFonts w:ascii="Garamond" w:eastAsia="Calibri" w:hAnsi="Garamond"/>
          <w:szCs w:val="24"/>
        </w:rPr>
        <w:t>The Office of Elections will not be held responsible should the UNF technology online system fail at any time during the elections process. It is up to the discretion of the Office of Elections in conjunction with the Attorney General to decide how to proceed with the elections.</w:t>
      </w:r>
    </w:p>
    <w:p w14:paraId="5BC1A4D0" w14:textId="77777777" w:rsidR="004E504D" w:rsidRPr="00F11B2E" w:rsidRDefault="004E504D" w:rsidP="004E504D">
      <w:pPr>
        <w:widowControl w:val="0"/>
        <w:numPr>
          <w:ilvl w:val="0"/>
          <w:numId w:val="31"/>
        </w:numPr>
        <w:rPr>
          <w:rFonts w:ascii="Garamond" w:eastAsia="Calibri" w:hAnsi="Garamond"/>
          <w:szCs w:val="24"/>
        </w:rPr>
      </w:pPr>
      <w:r w:rsidRPr="00F11B2E">
        <w:rPr>
          <w:rFonts w:ascii="Garamond" w:eastAsia="Calibri" w:hAnsi="Garamond"/>
          <w:szCs w:val="24"/>
        </w:rPr>
        <w:t>Voting</w:t>
      </w:r>
    </w:p>
    <w:p w14:paraId="2EDCA983" w14:textId="77777777" w:rsidR="004E504D" w:rsidRPr="00F11B2E" w:rsidRDefault="004E504D" w:rsidP="004E504D">
      <w:pPr>
        <w:widowControl w:val="0"/>
        <w:numPr>
          <w:ilvl w:val="0"/>
          <w:numId w:val="42"/>
        </w:numPr>
        <w:ind w:left="1440" w:hanging="360"/>
        <w:rPr>
          <w:rFonts w:ascii="Garamond" w:eastAsia="Calibri" w:hAnsi="Garamond"/>
          <w:szCs w:val="24"/>
        </w:rPr>
      </w:pPr>
      <w:r w:rsidRPr="00F11B2E">
        <w:rPr>
          <w:rFonts w:ascii="Garamond" w:eastAsia="Calibri" w:hAnsi="Garamond"/>
          <w:szCs w:val="24"/>
        </w:rPr>
        <w:t xml:space="preserve">The ability to cast a singular vote in every election is the inherent right of all A&amp;S fee-paying students </w:t>
      </w:r>
      <w:proofErr w:type="gramStart"/>
      <w:r w:rsidRPr="00F11B2E">
        <w:rPr>
          <w:rFonts w:ascii="Garamond" w:eastAsia="Calibri" w:hAnsi="Garamond"/>
          <w:szCs w:val="24"/>
        </w:rPr>
        <w:t>of</w:t>
      </w:r>
      <w:proofErr w:type="gramEnd"/>
      <w:r w:rsidRPr="00F11B2E">
        <w:rPr>
          <w:rFonts w:ascii="Garamond" w:eastAsia="Calibri" w:hAnsi="Garamond"/>
          <w:szCs w:val="24"/>
        </w:rPr>
        <w:t xml:space="preserve"> the University of North Florida.</w:t>
      </w:r>
    </w:p>
    <w:p w14:paraId="625FDA48" w14:textId="77777777" w:rsidR="004E504D" w:rsidRPr="00F11B2E" w:rsidRDefault="004E504D" w:rsidP="004E504D">
      <w:pPr>
        <w:widowControl w:val="0"/>
        <w:numPr>
          <w:ilvl w:val="0"/>
          <w:numId w:val="42"/>
        </w:numPr>
        <w:ind w:left="1440" w:hanging="360"/>
        <w:rPr>
          <w:rFonts w:ascii="Garamond" w:eastAsia="Calibri" w:hAnsi="Garamond"/>
          <w:szCs w:val="24"/>
        </w:rPr>
      </w:pPr>
      <w:r w:rsidRPr="00F11B2E">
        <w:rPr>
          <w:rFonts w:ascii="Garamond" w:eastAsia="Calibri" w:hAnsi="Garamond"/>
          <w:szCs w:val="24"/>
        </w:rPr>
        <w:t>Voters must be able to:</w:t>
      </w:r>
    </w:p>
    <w:p w14:paraId="1245F83E" w14:textId="77777777" w:rsidR="004E504D" w:rsidRPr="00F11B2E" w:rsidRDefault="004E504D" w:rsidP="004E504D">
      <w:pPr>
        <w:widowControl w:val="0"/>
        <w:numPr>
          <w:ilvl w:val="0"/>
          <w:numId w:val="22"/>
        </w:numPr>
        <w:ind w:left="1890"/>
        <w:rPr>
          <w:rFonts w:ascii="Garamond" w:eastAsia="Calibri" w:hAnsi="Garamond"/>
          <w:szCs w:val="24"/>
        </w:rPr>
      </w:pPr>
      <w:r w:rsidRPr="00F11B2E">
        <w:rPr>
          <w:rFonts w:ascii="Garamond" w:eastAsia="Calibri" w:hAnsi="Garamond"/>
          <w:szCs w:val="24"/>
        </w:rPr>
        <w:t xml:space="preserve">Have access to a display containing each candidate’s platform. </w:t>
      </w:r>
    </w:p>
    <w:p w14:paraId="21510E35" w14:textId="77777777" w:rsidR="004E504D" w:rsidRPr="00F11B2E" w:rsidRDefault="004E504D" w:rsidP="004E504D">
      <w:pPr>
        <w:widowControl w:val="0"/>
        <w:numPr>
          <w:ilvl w:val="0"/>
          <w:numId w:val="31"/>
        </w:numPr>
        <w:rPr>
          <w:rFonts w:ascii="Garamond" w:eastAsia="Calibri" w:hAnsi="Garamond"/>
          <w:szCs w:val="24"/>
        </w:rPr>
      </w:pPr>
      <w:r w:rsidRPr="00F11B2E">
        <w:rPr>
          <w:rFonts w:ascii="Garamond" w:eastAsia="Calibri" w:hAnsi="Garamond"/>
          <w:szCs w:val="24"/>
        </w:rPr>
        <w:t>Restrictions</w:t>
      </w:r>
    </w:p>
    <w:p w14:paraId="3D9ADD1F" w14:textId="77777777" w:rsidR="004E504D" w:rsidRPr="00F11B2E" w:rsidRDefault="004E504D" w:rsidP="004E504D">
      <w:pPr>
        <w:widowControl w:val="0"/>
        <w:numPr>
          <w:ilvl w:val="0"/>
          <w:numId w:val="43"/>
        </w:numPr>
        <w:ind w:left="1440" w:hanging="360"/>
        <w:rPr>
          <w:rFonts w:ascii="Garamond" w:eastAsia="Calibri" w:hAnsi="Garamond"/>
          <w:szCs w:val="24"/>
        </w:rPr>
      </w:pPr>
      <w:r w:rsidRPr="00F11B2E">
        <w:rPr>
          <w:rFonts w:ascii="Garamond" w:eastAsia="Calibri" w:hAnsi="Garamond"/>
          <w:szCs w:val="24"/>
        </w:rPr>
        <w:t xml:space="preserve">In the interest of protecting the confidentiality of each student’s vote, votes shall not be solicited by candidates or campaign supporters through the individual distribution of electronic devices. This includes mobile devices, laptops, tablets, or computers of any kind. </w:t>
      </w:r>
    </w:p>
    <w:p w14:paraId="7921CE3E" w14:textId="77777777" w:rsidR="004E504D" w:rsidRPr="00F11B2E" w:rsidRDefault="004E504D" w:rsidP="004E504D">
      <w:pPr>
        <w:widowControl w:val="0"/>
        <w:numPr>
          <w:ilvl w:val="0"/>
          <w:numId w:val="43"/>
        </w:numPr>
        <w:ind w:left="1440" w:hanging="360"/>
        <w:rPr>
          <w:rFonts w:ascii="Garamond" w:eastAsia="Calibri" w:hAnsi="Garamond"/>
          <w:szCs w:val="24"/>
        </w:rPr>
      </w:pPr>
      <w:r w:rsidRPr="00F11B2E">
        <w:rPr>
          <w:rFonts w:ascii="Garamond" w:eastAsia="Calibri" w:hAnsi="Garamond"/>
          <w:szCs w:val="24"/>
        </w:rPr>
        <w:t>Candidates and campaign supporters may direct students to online voting through electronic communication, flyers, and physical direction to polling stations but may not accompany them into the PPR.</w:t>
      </w:r>
    </w:p>
    <w:p w14:paraId="20F21484" w14:textId="77777777" w:rsidR="004E504D" w:rsidRPr="00F11B2E" w:rsidRDefault="004E504D" w:rsidP="004E504D">
      <w:pPr>
        <w:ind w:left="1620"/>
        <w:rPr>
          <w:rFonts w:ascii="Garamond" w:eastAsia="Calibri" w:hAnsi="Garamond"/>
          <w:szCs w:val="24"/>
        </w:rPr>
      </w:pPr>
    </w:p>
    <w:p w14:paraId="0209C654" w14:textId="77777777" w:rsidR="004E504D" w:rsidRPr="004F584F" w:rsidRDefault="004E504D" w:rsidP="004E504D">
      <w:pPr>
        <w:pStyle w:val="ListParagraph"/>
        <w:numPr>
          <w:ilvl w:val="0"/>
          <w:numId w:val="65"/>
        </w:numPr>
        <w:ind w:left="1080"/>
        <w:rPr>
          <w:rFonts w:ascii="Garamond" w:eastAsia="Calibri" w:hAnsi="Garamond"/>
        </w:rPr>
      </w:pPr>
      <w:r w:rsidRPr="004F584F">
        <w:rPr>
          <w:rFonts w:ascii="Garamond" w:eastAsia="Calibri" w:hAnsi="Garamond"/>
        </w:rPr>
        <w:t>Election Results</w:t>
      </w:r>
    </w:p>
    <w:p w14:paraId="4C0A24BC" w14:textId="77777777" w:rsidR="004E504D" w:rsidRPr="00F11B2E" w:rsidRDefault="004E504D" w:rsidP="004E504D">
      <w:pPr>
        <w:widowControl w:val="0"/>
        <w:numPr>
          <w:ilvl w:val="0"/>
          <w:numId w:val="52"/>
        </w:numPr>
        <w:rPr>
          <w:rFonts w:ascii="Garamond" w:eastAsia="Calibri" w:hAnsi="Garamond"/>
          <w:szCs w:val="24"/>
        </w:rPr>
      </w:pPr>
      <w:r w:rsidRPr="00F11B2E">
        <w:rPr>
          <w:rFonts w:ascii="Garamond" w:eastAsia="Calibri" w:hAnsi="Garamond"/>
          <w:szCs w:val="24"/>
        </w:rPr>
        <w:t>Election results shall be released by the Office of Elections in accordance with the Election Policies and Procedures.</w:t>
      </w:r>
    </w:p>
    <w:p w14:paraId="3C301E2F" w14:textId="77777777" w:rsidR="004E504D" w:rsidRPr="00F11B2E" w:rsidRDefault="004E504D" w:rsidP="004E504D">
      <w:pPr>
        <w:pStyle w:val="ListParagraph"/>
        <w:numPr>
          <w:ilvl w:val="0"/>
          <w:numId w:val="52"/>
        </w:numPr>
        <w:rPr>
          <w:rFonts w:ascii="Garamond" w:eastAsia="Calibri" w:hAnsi="Garamond"/>
          <w:szCs w:val="24"/>
        </w:rPr>
      </w:pPr>
      <w:r w:rsidRPr="00F11B2E">
        <w:rPr>
          <w:rFonts w:ascii="Garamond" w:eastAsia="Calibri" w:hAnsi="Garamond"/>
          <w:szCs w:val="24"/>
        </w:rPr>
        <w:t>The Presidential and Vice-Presidential ticket with the most votes shall be declared the winner of their respective offices.</w:t>
      </w:r>
    </w:p>
    <w:p w14:paraId="1D02D269" w14:textId="77777777" w:rsidR="004E504D" w:rsidRPr="00F11B2E" w:rsidRDefault="004E504D" w:rsidP="004E504D">
      <w:pPr>
        <w:pStyle w:val="ListParagraph"/>
        <w:numPr>
          <w:ilvl w:val="0"/>
          <w:numId w:val="52"/>
        </w:numPr>
        <w:rPr>
          <w:rFonts w:ascii="Garamond" w:eastAsia="Calibri" w:hAnsi="Garamond"/>
          <w:szCs w:val="24"/>
        </w:rPr>
      </w:pPr>
      <w:r w:rsidRPr="00F11B2E">
        <w:rPr>
          <w:rFonts w:ascii="Garamond" w:eastAsia="Calibri" w:hAnsi="Garamond"/>
          <w:szCs w:val="24"/>
        </w:rPr>
        <w:t>The Senatorial candidates receiving the highest number of votes shall be declared the winner of a senatorial seat, in declining order of vote totals, until all seats are filled.</w:t>
      </w:r>
    </w:p>
    <w:p w14:paraId="104EB7C0" w14:textId="77777777" w:rsidR="004E504D" w:rsidRPr="00F11B2E" w:rsidRDefault="004E504D" w:rsidP="004E504D">
      <w:pPr>
        <w:widowControl w:val="0"/>
        <w:numPr>
          <w:ilvl w:val="0"/>
          <w:numId w:val="52"/>
        </w:numPr>
        <w:rPr>
          <w:rFonts w:ascii="Garamond" w:eastAsia="Calibri" w:hAnsi="Garamond"/>
          <w:szCs w:val="24"/>
        </w:rPr>
      </w:pPr>
      <w:r w:rsidRPr="00F11B2E">
        <w:rPr>
          <w:rFonts w:ascii="Garamond" w:eastAsia="Calibri" w:hAnsi="Garamond"/>
          <w:szCs w:val="24"/>
        </w:rPr>
        <w:t>The unofficial results of the general elections will be announced no later than 11:59 PM of the last day of election.</w:t>
      </w:r>
    </w:p>
    <w:p w14:paraId="36EBFDAB" w14:textId="77777777" w:rsidR="004E504D" w:rsidRPr="00F11B2E" w:rsidRDefault="004E504D" w:rsidP="004E504D">
      <w:pPr>
        <w:widowControl w:val="0"/>
        <w:numPr>
          <w:ilvl w:val="0"/>
          <w:numId w:val="52"/>
        </w:numPr>
        <w:rPr>
          <w:rFonts w:ascii="Garamond" w:eastAsia="Calibri" w:hAnsi="Garamond"/>
          <w:szCs w:val="24"/>
        </w:rPr>
      </w:pPr>
      <w:r w:rsidRPr="00F11B2E">
        <w:rPr>
          <w:rFonts w:ascii="Garamond" w:eastAsia="Calibri" w:hAnsi="Garamond"/>
          <w:szCs w:val="24"/>
        </w:rPr>
        <w:t>In the event of a tie for the final seat in the senatorial race or for presidency, a runoff procedure shall occur.</w:t>
      </w:r>
    </w:p>
    <w:p w14:paraId="166F5673" w14:textId="77777777" w:rsidR="004E504D" w:rsidRPr="00F11B2E" w:rsidRDefault="004E504D" w:rsidP="004E504D">
      <w:pPr>
        <w:widowControl w:val="0"/>
        <w:numPr>
          <w:ilvl w:val="1"/>
          <w:numId w:val="52"/>
        </w:numPr>
        <w:ind w:left="1440"/>
        <w:rPr>
          <w:rFonts w:ascii="Garamond" w:eastAsia="Calibri" w:hAnsi="Garamond"/>
          <w:szCs w:val="24"/>
        </w:rPr>
      </w:pPr>
      <w:r w:rsidRPr="00F11B2E">
        <w:rPr>
          <w:rFonts w:ascii="Garamond" w:eastAsia="Calibri" w:hAnsi="Garamond"/>
          <w:szCs w:val="24"/>
        </w:rPr>
        <w:t>In the event of a tie for the final seat in the senatorial race, the senate shall, at their next regularly scheduled meeting, elect one of the tied senatorial candidates through the Legislative Policies and Procedures.</w:t>
      </w:r>
    </w:p>
    <w:p w14:paraId="48543EA3" w14:textId="77777777" w:rsidR="004E504D" w:rsidRPr="00F11B2E" w:rsidRDefault="004E504D" w:rsidP="004E504D">
      <w:pPr>
        <w:widowControl w:val="0"/>
        <w:numPr>
          <w:ilvl w:val="1"/>
          <w:numId w:val="52"/>
        </w:numPr>
        <w:ind w:left="1440"/>
        <w:rPr>
          <w:rFonts w:ascii="Garamond" w:eastAsia="Calibri" w:hAnsi="Garamond"/>
          <w:szCs w:val="24"/>
        </w:rPr>
      </w:pPr>
      <w:r w:rsidRPr="00F11B2E">
        <w:rPr>
          <w:rFonts w:ascii="Garamond" w:eastAsia="Calibri" w:hAnsi="Garamond"/>
          <w:szCs w:val="24"/>
        </w:rPr>
        <w:t>In the event of a tie for first place for the President and Vice-Presidential office, a runoff election shall occur.</w:t>
      </w:r>
    </w:p>
    <w:p w14:paraId="62F3CA48"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A new ballot will be published by the Office of Elections, consisting only of the candidates who tied.</w:t>
      </w:r>
    </w:p>
    <w:p w14:paraId="3DA4088B"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The runoff election shall take place online for one (1) day only from 9:00 AM to 3:00 PM, at a minimum and 5:00 PM at a maximum, the following week, after the conclusion of the general election.</w:t>
      </w:r>
    </w:p>
    <w:p w14:paraId="58E894E9"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The Office of Elections will determine the date of the runoff election.</w:t>
      </w:r>
    </w:p>
    <w:p w14:paraId="6DA5955E"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 xml:space="preserve">The Office of Elections shall arrange for at least one (1) tabling location, at their discretion. This location will not be used for voting but for informational purposes and </w:t>
      </w:r>
      <w:r w:rsidRPr="00F11B2E">
        <w:rPr>
          <w:rFonts w:ascii="Garamond" w:eastAsia="Calibri" w:hAnsi="Garamond"/>
          <w:szCs w:val="24"/>
        </w:rPr>
        <w:lastRenderedPageBreak/>
        <w:t xml:space="preserve">the distribution of absentee ballots, if requested. </w:t>
      </w:r>
    </w:p>
    <w:p w14:paraId="0460387B"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The Office of Elections will determine staffing for the table, which will remain open from 9:00 AM to 3:00 PM, at a minimum and 5:00 PM at a maximum.</w:t>
      </w:r>
    </w:p>
    <w:p w14:paraId="7A636793"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Active and passive campaigning will be prohibited within a designated area, determined by the Office of Elections.</w:t>
      </w:r>
    </w:p>
    <w:p w14:paraId="528968A3"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The Presidential and Vice-Presidential ticket with the most votes will win their seat.</w:t>
      </w:r>
    </w:p>
    <w:p w14:paraId="7C802754" w14:textId="77777777" w:rsidR="004E504D" w:rsidRPr="00F11B2E" w:rsidRDefault="004E504D" w:rsidP="004E504D">
      <w:pPr>
        <w:widowControl w:val="0"/>
        <w:numPr>
          <w:ilvl w:val="2"/>
          <w:numId w:val="52"/>
        </w:numPr>
        <w:ind w:left="1980" w:hanging="360"/>
        <w:rPr>
          <w:rFonts w:ascii="Garamond" w:eastAsia="Calibri" w:hAnsi="Garamond"/>
          <w:szCs w:val="24"/>
        </w:rPr>
      </w:pPr>
      <w:r w:rsidRPr="00F11B2E">
        <w:rPr>
          <w:rFonts w:ascii="Garamond" w:eastAsia="Calibri" w:hAnsi="Garamond"/>
          <w:szCs w:val="24"/>
        </w:rPr>
        <w:t>The unofficial results of the runoff election will be announced before the end of the day, no later than 11:59 PM.</w:t>
      </w:r>
    </w:p>
    <w:p w14:paraId="340DB997" w14:textId="53BAEAE4" w:rsidR="004E504D" w:rsidRDefault="004E504D" w:rsidP="004E504D">
      <w:pPr>
        <w:widowControl w:val="0"/>
        <w:numPr>
          <w:ilvl w:val="1"/>
          <w:numId w:val="52"/>
        </w:numPr>
        <w:ind w:left="1440"/>
        <w:rPr>
          <w:rFonts w:ascii="Garamond" w:eastAsia="Calibri" w:hAnsi="Garamond"/>
          <w:szCs w:val="24"/>
        </w:rPr>
      </w:pPr>
      <w:proofErr w:type="gramStart"/>
      <w:r w:rsidRPr="00F11B2E">
        <w:rPr>
          <w:rFonts w:ascii="Garamond" w:eastAsia="Calibri" w:hAnsi="Garamond"/>
          <w:szCs w:val="24"/>
        </w:rPr>
        <w:t>In the event that</w:t>
      </w:r>
      <w:proofErr w:type="gramEnd"/>
      <w:r w:rsidRPr="00F11B2E">
        <w:rPr>
          <w:rFonts w:ascii="Garamond" w:eastAsia="Calibri" w:hAnsi="Garamond"/>
          <w:szCs w:val="24"/>
        </w:rPr>
        <w:t xml:space="preserve"> the Presidential and Vice-Presidential-elect ticket becomes disqualified or withdraws themselves from the election, the runner up will obtain the seat.</w:t>
      </w:r>
    </w:p>
    <w:p w14:paraId="4EABCC9F" w14:textId="77777777" w:rsidR="004E504D" w:rsidRPr="004E504D" w:rsidRDefault="004E504D" w:rsidP="004E504D">
      <w:pPr>
        <w:widowControl w:val="0"/>
        <w:ind w:left="1440"/>
        <w:rPr>
          <w:rFonts w:ascii="Garamond" w:eastAsia="Calibri" w:hAnsi="Garamond"/>
          <w:szCs w:val="24"/>
        </w:rPr>
      </w:pPr>
    </w:p>
    <w:p w14:paraId="0D95B851" w14:textId="77777777" w:rsidR="004E504D" w:rsidRPr="00F11B2E" w:rsidRDefault="004E504D" w:rsidP="004E504D">
      <w:pPr>
        <w:widowControl w:val="0"/>
        <w:numPr>
          <w:ilvl w:val="0"/>
          <w:numId w:val="2"/>
        </w:numPr>
        <w:ind w:hanging="360"/>
        <w:outlineLvl w:val="1"/>
        <w:rPr>
          <w:rFonts w:ascii="Garamond" w:eastAsia="Calibri" w:hAnsi="Garamond"/>
          <w:szCs w:val="60"/>
        </w:rPr>
      </w:pPr>
      <w:bookmarkStart w:id="30" w:name="_Toc225760750"/>
      <w:bookmarkStart w:id="31" w:name="_Toc228196495"/>
      <w:r w:rsidRPr="00F11B2E">
        <w:rPr>
          <w:rFonts w:ascii="Garamond" w:eastAsia="Calibri" w:hAnsi="Garamond"/>
          <w:szCs w:val="60"/>
        </w:rPr>
        <w:t>Validation of an Election</w:t>
      </w:r>
      <w:bookmarkEnd w:id="30"/>
      <w:bookmarkEnd w:id="31"/>
    </w:p>
    <w:p w14:paraId="43CCA277" w14:textId="77777777" w:rsidR="004E504D" w:rsidRPr="00F11B2E" w:rsidRDefault="004E504D" w:rsidP="004E504D">
      <w:pPr>
        <w:widowControl w:val="0"/>
        <w:numPr>
          <w:ilvl w:val="0"/>
          <w:numId w:val="32"/>
        </w:numPr>
        <w:rPr>
          <w:rFonts w:ascii="Garamond" w:eastAsia="Calibri" w:hAnsi="Garamond"/>
          <w:szCs w:val="24"/>
        </w:rPr>
      </w:pPr>
      <w:r w:rsidRPr="00F11B2E">
        <w:rPr>
          <w:rFonts w:ascii="Garamond" w:eastAsia="Calibri" w:hAnsi="Garamond"/>
          <w:szCs w:val="24"/>
        </w:rPr>
        <w:t>Tabulation</w:t>
      </w:r>
    </w:p>
    <w:p w14:paraId="1C817B0F"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 xml:space="preserve">All results shall remain confidential until the election closes. </w:t>
      </w:r>
    </w:p>
    <w:p w14:paraId="2E5AC165"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The Office of Elections shall confirm the tabulated results following the close of an election.</w:t>
      </w:r>
    </w:p>
    <w:p w14:paraId="6ABA1C73"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 xml:space="preserve">Unofficial election results shall be released by the end of the day no later than 11:59 PM after the close of an election. </w:t>
      </w:r>
    </w:p>
    <w:p w14:paraId="00E2630A"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 xml:space="preserve">The Office of Elections shall, with the approval of the Attorney General and Chief Justice, verify election results as official following the resolution of all pending Judicial Complaints. </w:t>
      </w:r>
    </w:p>
    <w:p w14:paraId="07FE2265"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 xml:space="preserve">The official results are considered the final Senatorial seats and Presidential/Vice-Presidential seat if applicable, the respective names and the vote count they received. The Supervisor of Elections, the Attorney General and the Chief Justice must sign an Official Election Results form for the election results to be placed on the Validation Bill or Bill of Acclamation. </w:t>
      </w:r>
    </w:p>
    <w:p w14:paraId="3B7A332B" w14:textId="77777777" w:rsidR="004E504D" w:rsidRPr="00F11B2E" w:rsidRDefault="004E504D" w:rsidP="004E504D">
      <w:pPr>
        <w:widowControl w:val="0"/>
        <w:numPr>
          <w:ilvl w:val="0"/>
          <w:numId w:val="44"/>
        </w:numPr>
        <w:ind w:left="1440" w:hanging="360"/>
        <w:rPr>
          <w:rFonts w:ascii="Garamond" w:eastAsia="Calibri" w:hAnsi="Garamond"/>
          <w:szCs w:val="24"/>
        </w:rPr>
      </w:pPr>
      <w:r w:rsidRPr="00F11B2E">
        <w:rPr>
          <w:rFonts w:ascii="Garamond" w:eastAsia="Calibri" w:hAnsi="Garamond"/>
          <w:szCs w:val="24"/>
        </w:rPr>
        <w:t xml:space="preserve">The Official Election Results </w:t>
      </w:r>
      <w:proofErr w:type="spellStart"/>
      <w:r w:rsidRPr="00F11B2E">
        <w:rPr>
          <w:rFonts w:ascii="Garamond" w:eastAsia="Calibri" w:hAnsi="Garamond"/>
          <w:szCs w:val="24"/>
        </w:rPr>
        <w:t>form</w:t>
      </w:r>
      <w:proofErr w:type="spellEnd"/>
      <w:r w:rsidRPr="00F11B2E">
        <w:rPr>
          <w:rFonts w:ascii="Garamond" w:eastAsia="Calibri" w:hAnsi="Garamond"/>
          <w:szCs w:val="24"/>
        </w:rPr>
        <w:t xml:space="preserve"> shall contain the following signatures:</w:t>
      </w:r>
    </w:p>
    <w:p w14:paraId="5A09B99F" w14:textId="77777777" w:rsidR="004E504D" w:rsidRPr="00F11B2E" w:rsidRDefault="004E504D" w:rsidP="004E504D">
      <w:pPr>
        <w:widowControl w:val="0"/>
        <w:numPr>
          <w:ilvl w:val="1"/>
          <w:numId w:val="44"/>
        </w:numPr>
        <w:ind w:left="1980" w:hanging="450"/>
        <w:rPr>
          <w:rFonts w:ascii="Garamond" w:eastAsia="Calibri" w:hAnsi="Garamond"/>
          <w:szCs w:val="24"/>
        </w:rPr>
      </w:pPr>
      <w:r w:rsidRPr="00F11B2E">
        <w:rPr>
          <w:rFonts w:ascii="Garamond" w:eastAsia="Calibri" w:hAnsi="Garamond"/>
          <w:szCs w:val="24"/>
        </w:rPr>
        <w:t>Office of Elections: Attesting that the election results are a true and accurate accounting of all votes cast.</w:t>
      </w:r>
    </w:p>
    <w:p w14:paraId="4222E560" w14:textId="77777777" w:rsidR="004E504D" w:rsidRPr="00F11B2E" w:rsidRDefault="004E504D" w:rsidP="004E504D">
      <w:pPr>
        <w:widowControl w:val="0"/>
        <w:numPr>
          <w:ilvl w:val="1"/>
          <w:numId w:val="44"/>
        </w:numPr>
        <w:ind w:left="1980" w:hanging="450"/>
        <w:rPr>
          <w:rFonts w:ascii="Garamond" w:eastAsia="Calibri" w:hAnsi="Garamond"/>
          <w:szCs w:val="24"/>
        </w:rPr>
      </w:pPr>
      <w:r w:rsidRPr="00F11B2E">
        <w:rPr>
          <w:rFonts w:ascii="Garamond" w:eastAsia="Calibri" w:hAnsi="Garamond"/>
          <w:szCs w:val="24"/>
        </w:rPr>
        <w:t>Office of the Attorney General: Verifying that all elections complaints and violations have been reviewed for merit and forwarded to the Judicial Branch</w:t>
      </w:r>
    </w:p>
    <w:p w14:paraId="4FC65AD5" w14:textId="77777777" w:rsidR="004E504D" w:rsidRPr="00F11B2E" w:rsidRDefault="004E504D" w:rsidP="004E504D">
      <w:pPr>
        <w:widowControl w:val="0"/>
        <w:numPr>
          <w:ilvl w:val="1"/>
          <w:numId w:val="44"/>
        </w:numPr>
        <w:ind w:left="1980" w:hanging="450"/>
        <w:rPr>
          <w:rFonts w:ascii="Garamond" w:eastAsia="Calibri" w:hAnsi="Garamond"/>
          <w:szCs w:val="24"/>
        </w:rPr>
      </w:pPr>
      <w:r w:rsidRPr="00F11B2E">
        <w:rPr>
          <w:rFonts w:ascii="Garamond" w:eastAsia="Calibri" w:hAnsi="Garamond"/>
          <w:szCs w:val="24"/>
        </w:rPr>
        <w:t>Office of the Judicial Branch: Validates that all elections complaints and violations that have been submitted by the Office of the Attorney General are satisfactorily disposed.</w:t>
      </w:r>
    </w:p>
    <w:p w14:paraId="079777BF" w14:textId="77777777" w:rsidR="004E504D" w:rsidRPr="00F11B2E" w:rsidRDefault="004E504D" w:rsidP="004E504D">
      <w:pPr>
        <w:widowControl w:val="0"/>
        <w:numPr>
          <w:ilvl w:val="0"/>
          <w:numId w:val="32"/>
        </w:numPr>
        <w:rPr>
          <w:rFonts w:ascii="Garamond" w:eastAsia="Calibri" w:hAnsi="Garamond"/>
          <w:szCs w:val="24"/>
        </w:rPr>
      </w:pPr>
      <w:r w:rsidRPr="00F11B2E">
        <w:rPr>
          <w:rFonts w:ascii="Garamond" w:eastAsia="Calibri" w:hAnsi="Garamond"/>
          <w:szCs w:val="24"/>
        </w:rPr>
        <w:t>Senate Validation</w:t>
      </w:r>
    </w:p>
    <w:p w14:paraId="58D9901C" w14:textId="77777777" w:rsidR="004E504D" w:rsidRPr="00F11B2E" w:rsidRDefault="004E504D" w:rsidP="004E504D">
      <w:pPr>
        <w:widowControl w:val="0"/>
        <w:numPr>
          <w:ilvl w:val="0"/>
          <w:numId w:val="20"/>
        </w:numPr>
        <w:ind w:left="1440"/>
        <w:rPr>
          <w:rFonts w:ascii="Garamond" w:eastAsia="Calibri" w:hAnsi="Garamond"/>
          <w:szCs w:val="24"/>
        </w:rPr>
      </w:pPr>
      <w:r w:rsidRPr="00F11B2E">
        <w:rPr>
          <w:rFonts w:ascii="Garamond" w:eastAsia="Calibri" w:hAnsi="Garamond"/>
          <w:szCs w:val="24"/>
        </w:rPr>
        <w:t>The Office of Elections shall formalize the official results of all closed elections and forward them to the Senate in the form of a Senate Bill introduced by the Rules and Oversight Committee chair to be considered on second read at the next upcoming Senate meeting.</w:t>
      </w:r>
    </w:p>
    <w:p w14:paraId="2D7A6514" w14:textId="77777777" w:rsidR="004E504D" w:rsidRPr="00F11B2E" w:rsidRDefault="004E504D" w:rsidP="004E504D">
      <w:pPr>
        <w:widowControl w:val="0"/>
        <w:numPr>
          <w:ilvl w:val="0"/>
          <w:numId w:val="20"/>
        </w:numPr>
        <w:ind w:left="1440"/>
        <w:rPr>
          <w:rFonts w:ascii="Garamond" w:eastAsia="Calibri" w:hAnsi="Garamond"/>
          <w:szCs w:val="24"/>
        </w:rPr>
      </w:pPr>
      <w:r w:rsidRPr="00F11B2E">
        <w:rPr>
          <w:rFonts w:ascii="Garamond" w:eastAsia="Calibri" w:hAnsi="Garamond"/>
          <w:szCs w:val="24"/>
        </w:rPr>
        <w:t>If there may be a conflict of interest, the Senate Bill shall be introduced by the Senate President. Should there be a conflict of interest with the Senate President introducing the Senate Bill, the normal legislative line of succession shall apply.</w:t>
      </w:r>
    </w:p>
    <w:p w14:paraId="4B84811D" w14:textId="77777777" w:rsidR="004E504D" w:rsidRPr="004E504D" w:rsidRDefault="004E504D" w:rsidP="004E504D">
      <w:pPr>
        <w:widowControl w:val="0"/>
        <w:numPr>
          <w:ilvl w:val="0"/>
          <w:numId w:val="20"/>
        </w:numPr>
        <w:ind w:left="1440"/>
        <w:rPr>
          <w:rFonts w:ascii="Times New Roman" w:hAnsi="Times New Roman"/>
          <w:szCs w:val="24"/>
        </w:rPr>
      </w:pPr>
      <w:r w:rsidRPr="00F11B2E">
        <w:rPr>
          <w:rFonts w:ascii="Garamond" w:eastAsia="Calibri" w:hAnsi="Garamond"/>
          <w:szCs w:val="24"/>
        </w:rPr>
        <w:t>The Senate must receive a validation bill by the first Senate meeting following the close of the election if all pending elections related Judicial Complaints have been resolved.</w:t>
      </w:r>
    </w:p>
    <w:p w14:paraId="714C53FE" w14:textId="47F51BAC" w:rsidR="000E017D" w:rsidRPr="004E504D" w:rsidRDefault="004E504D" w:rsidP="004E504D">
      <w:pPr>
        <w:widowControl w:val="0"/>
        <w:numPr>
          <w:ilvl w:val="0"/>
          <w:numId w:val="20"/>
        </w:numPr>
        <w:ind w:left="1440"/>
        <w:rPr>
          <w:rFonts w:ascii="Times New Roman" w:hAnsi="Times New Roman"/>
          <w:szCs w:val="24"/>
        </w:rPr>
      </w:pPr>
      <w:r w:rsidRPr="004E504D">
        <w:rPr>
          <w:rFonts w:ascii="Garamond" w:eastAsia="Calibri" w:hAnsi="Garamond"/>
          <w:szCs w:val="24"/>
        </w:rPr>
        <w:t>If a winning Senatorial candidate were to remove themselves from the validation bill prior to the signatures of the Office of Elections, the Attorney General and the Chief Justice, then the next eligible candidate with the most votes following the newly opened seat would then move up within the Validation Bill</w:t>
      </w:r>
      <w:r w:rsidRPr="004E504D">
        <w:rPr>
          <w:rFonts w:ascii="Garamond" w:eastAsia="Calibri" w:hAnsi="Garamond"/>
          <w:szCs w:val="24"/>
        </w:rPr>
        <w:t>.</w:t>
      </w:r>
    </w:p>
    <w:p w14:paraId="185BE47D" w14:textId="77777777" w:rsidR="004E504D" w:rsidRDefault="004E504D" w:rsidP="004E504D">
      <w:pPr>
        <w:widowControl w:val="0"/>
        <w:rPr>
          <w:rFonts w:ascii="Garamond" w:eastAsia="Calibri" w:hAnsi="Garamond"/>
          <w:szCs w:val="24"/>
        </w:rPr>
      </w:pPr>
    </w:p>
    <w:p w14:paraId="755AC8DE" w14:textId="77777777" w:rsidR="004E504D" w:rsidRDefault="004E504D" w:rsidP="004E504D">
      <w:pPr>
        <w:widowControl w:val="0"/>
        <w:rPr>
          <w:rFonts w:ascii="Garamond" w:eastAsia="Calibri" w:hAnsi="Garamond"/>
          <w:szCs w:val="24"/>
        </w:rPr>
      </w:pPr>
    </w:p>
    <w:p w14:paraId="3B6AB449" w14:textId="77777777" w:rsidR="004E504D" w:rsidRPr="004E504D" w:rsidRDefault="004E504D" w:rsidP="004E504D">
      <w:pPr>
        <w:widowControl w:val="0"/>
        <w:rPr>
          <w:rFonts w:ascii="Times New Roman" w:hAnsi="Times New Roman"/>
          <w:szCs w:val="24"/>
        </w:rPr>
      </w:pPr>
    </w:p>
    <w:p w14:paraId="26043E5D" w14:textId="77777777" w:rsidR="000E017D" w:rsidRPr="0073629C" w:rsidRDefault="000E017D" w:rsidP="000E017D">
      <w:pPr>
        <w:pStyle w:val="Body"/>
        <w:spacing w:after="0"/>
        <w:ind w:hanging="720"/>
        <w:rPr>
          <w:b/>
          <w:bCs/>
        </w:rPr>
      </w:pPr>
      <w:r w:rsidRPr="0073629C">
        <w:rPr>
          <w:b/>
          <w:bCs/>
        </w:rPr>
        <w:lastRenderedPageBreak/>
        <w:t>HISTORY:</w:t>
      </w:r>
    </w:p>
    <w:p w14:paraId="49FA4E7A" w14:textId="77777777" w:rsidR="000E017D" w:rsidRPr="000E017D" w:rsidRDefault="000E017D" w:rsidP="000E017D">
      <w:pPr>
        <w:tabs>
          <w:tab w:val="left" w:pos="1559"/>
        </w:tabs>
        <w:ind w:right="1170"/>
        <w:rPr>
          <w:rFonts w:ascii="Garamond" w:eastAsia="Garamond" w:hAnsi="Garamond" w:cs="Garamond"/>
          <w:szCs w:val="24"/>
        </w:rPr>
      </w:pPr>
      <w:r w:rsidRPr="000E017D">
        <w:rPr>
          <w:rFonts w:ascii="Garamond" w:eastAsia="Garamond" w:hAnsi="Garamond" w:cs="Garamond"/>
          <w:szCs w:val="24"/>
        </w:rPr>
        <w:t>JR-14SB-2785</w:t>
      </w:r>
      <w:r w:rsidRPr="000E017D">
        <w:rPr>
          <w:rFonts w:ascii="Garamond" w:eastAsia="Garamond" w:hAnsi="Garamond" w:cs="Garamond"/>
          <w:spacing w:val="-7"/>
          <w:szCs w:val="24"/>
        </w:rPr>
        <w:t xml:space="preserve"> </w:t>
      </w:r>
      <w:r w:rsidRPr="000E017D">
        <w:rPr>
          <w:rFonts w:ascii="Garamond" w:eastAsia="Garamond" w:hAnsi="Garamond" w:cs="Garamond"/>
          <w:spacing w:val="-1"/>
          <w:szCs w:val="24"/>
        </w:rPr>
        <w:t>(</w:t>
      </w:r>
      <w:r w:rsidRPr="000E017D">
        <w:rPr>
          <w:rFonts w:ascii="Garamond" w:eastAsia="Garamond" w:hAnsi="Garamond" w:cs="Garamond"/>
          <w:szCs w:val="24"/>
        </w:rPr>
        <w:t>July 28, 2014)–</w:t>
      </w:r>
      <w:r w:rsidRPr="000E017D">
        <w:rPr>
          <w:rFonts w:ascii="Garamond" w:eastAsia="Garamond" w:hAnsi="Garamond" w:cs="Garamond"/>
          <w:spacing w:val="-6"/>
          <w:szCs w:val="24"/>
        </w:rPr>
        <w:t xml:space="preserve"> Original</w:t>
      </w:r>
    </w:p>
    <w:p w14:paraId="7D980F07" w14:textId="77777777" w:rsidR="000E017D" w:rsidRPr="000E017D" w:rsidRDefault="000E017D" w:rsidP="000E017D">
      <w:pPr>
        <w:tabs>
          <w:tab w:val="left" w:pos="1559"/>
        </w:tabs>
        <w:ind w:right="4569"/>
        <w:rPr>
          <w:rFonts w:ascii="Garamond" w:eastAsia="Garamond" w:hAnsi="Garamond" w:cs="Garamond"/>
          <w:szCs w:val="24"/>
        </w:rPr>
      </w:pPr>
      <w:r w:rsidRPr="000E017D">
        <w:rPr>
          <w:rFonts w:ascii="Garamond" w:eastAsia="Garamond" w:hAnsi="Garamond" w:cs="Garamond"/>
          <w:szCs w:val="24"/>
        </w:rPr>
        <w:t>JR-14F-2817</w:t>
      </w:r>
      <w:r w:rsidRPr="000E017D">
        <w:rPr>
          <w:rFonts w:ascii="Garamond" w:eastAsia="Garamond" w:hAnsi="Garamond" w:cs="Garamond"/>
          <w:spacing w:val="-8"/>
          <w:szCs w:val="24"/>
        </w:rPr>
        <w:t xml:space="preserve"> </w:t>
      </w:r>
      <w:r w:rsidRPr="000E017D">
        <w:rPr>
          <w:rFonts w:ascii="Garamond" w:eastAsia="Garamond" w:hAnsi="Garamond" w:cs="Garamond"/>
          <w:spacing w:val="-1"/>
          <w:szCs w:val="24"/>
        </w:rPr>
        <w:t>(Nov. 21,</w:t>
      </w:r>
      <w:r w:rsidRPr="000E017D">
        <w:rPr>
          <w:rFonts w:ascii="Garamond" w:eastAsia="Garamond" w:hAnsi="Garamond" w:cs="Garamond"/>
          <w:spacing w:val="-7"/>
          <w:szCs w:val="24"/>
        </w:rPr>
        <w:t xml:space="preserve"> </w:t>
      </w:r>
      <w:r w:rsidRPr="000E017D">
        <w:rPr>
          <w:rFonts w:ascii="Garamond" w:eastAsia="Garamond" w:hAnsi="Garamond" w:cs="Garamond"/>
          <w:szCs w:val="24"/>
        </w:rPr>
        <w:t>2014)</w:t>
      </w:r>
    </w:p>
    <w:p w14:paraId="42B268B1" w14:textId="7D7E9E9E" w:rsidR="000E017D" w:rsidRPr="000E017D" w:rsidRDefault="000E017D" w:rsidP="000E017D">
      <w:pPr>
        <w:tabs>
          <w:tab w:val="left" w:pos="1559"/>
        </w:tabs>
        <w:ind w:right="4569"/>
        <w:rPr>
          <w:rFonts w:ascii="Garamond" w:eastAsia="Garamond" w:hAnsi="Garamond" w:cs="Garamond"/>
          <w:szCs w:val="24"/>
        </w:rPr>
      </w:pPr>
      <w:r w:rsidRPr="000E017D">
        <w:rPr>
          <w:rFonts w:ascii="Garamond" w:eastAsia="Garamond" w:hAnsi="Garamond" w:cs="Garamond"/>
          <w:szCs w:val="24"/>
        </w:rPr>
        <w:t>JR-15SB -2885 (July 23, 2015)</w:t>
      </w:r>
    </w:p>
    <w:p w14:paraId="0CC484E5" w14:textId="77777777" w:rsidR="000E017D" w:rsidRPr="000E017D" w:rsidRDefault="000E017D" w:rsidP="000E017D">
      <w:pPr>
        <w:tabs>
          <w:tab w:val="left" w:pos="1559"/>
        </w:tabs>
        <w:ind w:right="4569"/>
        <w:rPr>
          <w:rFonts w:ascii="Garamond" w:eastAsia="Garamond" w:hAnsi="Garamond" w:cs="Garamond"/>
          <w:szCs w:val="24"/>
        </w:rPr>
      </w:pPr>
      <w:r w:rsidRPr="000E017D">
        <w:rPr>
          <w:rFonts w:ascii="Garamond" w:eastAsia="Garamond" w:hAnsi="Garamond" w:cs="Garamond"/>
          <w:szCs w:val="24"/>
        </w:rPr>
        <w:t>JR-16S-2961 (April 8, 2016)</w:t>
      </w:r>
    </w:p>
    <w:p w14:paraId="1B13144B" w14:textId="6A2AFE36" w:rsidR="000E017D" w:rsidRPr="000E017D" w:rsidRDefault="000E017D" w:rsidP="000E017D">
      <w:pPr>
        <w:tabs>
          <w:tab w:val="left" w:pos="1559"/>
        </w:tabs>
        <w:ind w:right="4569"/>
        <w:rPr>
          <w:rFonts w:ascii="Garamond" w:eastAsia="Garamond" w:hAnsi="Garamond" w:cs="Garamond"/>
          <w:szCs w:val="24"/>
        </w:rPr>
      </w:pPr>
      <w:r w:rsidRPr="000E017D">
        <w:rPr>
          <w:rFonts w:ascii="Garamond" w:hAnsi="Garamond"/>
          <w:szCs w:val="24"/>
        </w:rPr>
        <w:t>JR-16SB-3018 (July 13</w:t>
      </w:r>
      <w:r w:rsidRPr="000E017D">
        <w:rPr>
          <w:rFonts w:ascii="Garamond" w:hAnsi="Garamond"/>
          <w:szCs w:val="24"/>
          <w:vertAlign w:val="superscript"/>
        </w:rPr>
        <w:t>,</w:t>
      </w:r>
      <w:r w:rsidRPr="000E017D">
        <w:rPr>
          <w:rFonts w:ascii="Garamond" w:hAnsi="Garamond"/>
          <w:szCs w:val="24"/>
        </w:rPr>
        <w:t xml:space="preserve"> 2016)</w:t>
      </w:r>
    </w:p>
    <w:p w14:paraId="45FE4069" w14:textId="6849DDF1" w:rsidR="000E017D" w:rsidRPr="000E017D" w:rsidRDefault="000E017D" w:rsidP="000E017D">
      <w:pPr>
        <w:rPr>
          <w:rFonts w:ascii="Garamond" w:hAnsi="Garamond"/>
          <w:szCs w:val="24"/>
        </w:rPr>
      </w:pPr>
      <w:r w:rsidRPr="000E017D">
        <w:rPr>
          <w:rFonts w:ascii="Garamond" w:hAnsi="Garamond"/>
          <w:szCs w:val="24"/>
        </w:rPr>
        <w:t>JR-16F-3063 (November 2, 2016)</w:t>
      </w:r>
    </w:p>
    <w:p w14:paraId="45F9DAB4" w14:textId="63FC2D00" w:rsidR="000E017D" w:rsidRPr="000E017D" w:rsidRDefault="000E017D" w:rsidP="000E017D">
      <w:pPr>
        <w:rPr>
          <w:rFonts w:ascii="Garamond" w:hAnsi="Garamond"/>
          <w:szCs w:val="24"/>
        </w:rPr>
      </w:pPr>
      <w:r w:rsidRPr="000E017D">
        <w:rPr>
          <w:rFonts w:ascii="Garamond" w:hAnsi="Garamond"/>
          <w:szCs w:val="24"/>
        </w:rPr>
        <w:t>JR-17SA-3212 (June 26, 2017)</w:t>
      </w:r>
    </w:p>
    <w:p w14:paraId="1D480E13" w14:textId="4E000FB9" w:rsidR="000E017D" w:rsidRPr="000E017D" w:rsidRDefault="000E017D" w:rsidP="000E017D">
      <w:pPr>
        <w:rPr>
          <w:rFonts w:ascii="Garamond" w:hAnsi="Garamond"/>
          <w:szCs w:val="24"/>
        </w:rPr>
      </w:pPr>
      <w:r w:rsidRPr="000E017D">
        <w:rPr>
          <w:rFonts w:ascii="Garamond" w:hAnsi="Garamond"/>
          <w:szCs w:val="24"/>
        </w:rPr>
        <w:t>JR-17F-3258 (November 3, 2017)</w:t>
      </w:r>
    </w:p>
    <w:p w14:paraId="5CC3A7C9" w14:textId="77777777" w:rsidR="000E017D" w:rsidRPr="000E017D" w:rsidRDefault="000E017D" w:rsidP="000E017D">
      <w:pPr>
        <w:rPr>
          <w:rFonts w:ascii="Garamond" w:hAnsi="Garamond"/>
          <w:szCs w:val="24"/>
        </w:rPr>
      </w:pPr>
      <w:r w:rsidRPr="000E017D">
        <w:rPr>
          <w:rFonts w:ascii="Garamond" w:hAnsi="Garamond"/>
          <w:szCs w:val="24"/>
        </w:rPr>
        <w:t>JR-18SA-3295 (May 18</w:t>
      </w:r>
      <w:r w:rsidRPr="000E017D">
        <w:rPr>
          <w:rFonts w:ascii="Garamond" w:hAnsi="Garamond"/>
          <w:szCs w:val="24"/>
          <w:vertAlign w:val="superscript"/>
        </w:rPr>
        <w:t>th</w:t>
      </w:r>
      <w:r w:rsidRPr="000E017D">
        <w:rPr>
          <w:rFonts w:ascii="Garamond" w:hAnsi="Garamond"/>
          <w:szCs w:val="24"/>
        </w:rPr>
        <w:t>, 2018)</w:t>
      </w:r>
    </w:p>
    <w:p w14:paraId="66D10DEF" w14:textId="77777777" w:rsidR="000E017D" w:rsidRPr="000E017D" w:rsidRDefault="000E017D" w:rsidP="000E017D">
      <w:pPr>
        <w:rPr>
          <w:rFonts w:ascii="Garamond" w:hAnsi="Garamond"/>
          <w:szCs w:val="24"/>
        </w:rPr>
      </w:pPr>
      <w:r w:rsidRPr="000E017D">
        <w:rPr>
          <w:rFonts w:ascii="Garamond" w:hAnsi="Garamond"/>
          <w:szCs w:val="24"/>
        </w:rPr>
        <w:t>JR-18F-3334 (November 30, 2018)</w:t>
      </w:r>
    </w:p>
    <w:p w14:paraId="457965C1" w14:textId="37D0F844" w:rsidR="000E017D" w:rsidRPr="000E017D" w:rsidRDefault="000E017D" w:rsidP="000E017D">
      <w:pPr>
        <w:rPr>
          <w:rFonts w:ascii="Garamond" w:hAnsi="Garamond"/>
          <w:szCs w:val="24"/>
        </w:rPr>
      </w:pPr>
      <w:r w:rsidRPr="000E017D">
        <w:rPr>
          <w:rFonts w:ascii="Garamond" w:hAnsi="Garamond"/>
          <w:szCs w:val="24"/>
        </w:rPr>
        <w:t>SB-19SB-3408 (July 12, 2019)</w:t>
      </w:r>
    </w:p>
    <w:p w14:paraId="7E86D811" w14:textId="77777777" w:rsidR="000E017D" w:rsidRPr="000E017D" w:rsidRDefault="000E017D" w:rsidP="000E017D">
      <w:pPr>
        <w:rPr>
          <w:rFonts w:ascii="Garamond" w:hAnsi="Garamond"/>
          <w:szCs w:val="24"/>
        </w:rPr>
      </w:pPr>
      <w:r w:rsidRPr="000E017D">
        <w:rPr>
          <w:rFonts w:ascii="Garamond" w:hAnsi="Garamond"/>
          <w:szCs w:val="24"/>
        </w:rPr>
        <w:t>SB-19F-3441 (November 18, 2019)</w:t>
      </w:r>
    </w:p>
    <w:p w14:paraId="3363617A" w14:textId="3615D486" w:rsidR="000E017D" w:rsidRPr="000E017D" w:rsidRDefault="000E017D" w:rsidP="000E017D">
      <w:pPr>
        <w:rPr>
          <w:rFonts w:ascii="Garamond" w:hAnsi="Garamond"/>
          <w:szCs w:val="24"/>
        </w:rPr>
      </w:pPr>
      <w:r w:rsidRPr="000E017D">
        <w:rPr>
          <w:rFonts w:ascii="Garamond" w:hAnsi="Garamond"/>
          <w:szCs w:val="24"/>
        </w:rPr>
        <w:t>SB-20F-3538 (November 20, 2020)</w:t>
      </w:r>
    </w:p>
    <w:p w14:paraId="069F5D71" w14:textId="77777777" w:rsidR="000E017D" w:rsidRPr="000E017D" w:rsidRDefault="000E017D" w:rsidP="000E017D">
      <w:pPr>
        <w:rPr>
          <w:rFonts w:ascii="Garamond" w:hAnsi="Garamond"/>
          <w:szCs w:val="24"/>
        </w:rPr>
      </w:pPr>
      <w:r w:rsidRPr="000E017D">
        <w:rPr>
          <w:rFonts w:ascii="Garamond" w:hAnsi="Garamond"/>
          <w:szCs w:val="24"/>
        </w:rPr>
        <w:t>SB-21SB-3567 (July 16, 2021)</w:t>
      </w:r>
    </w:p>
    <w:p w14:paraId="2AD05C8B" w14:textId="77777777" w:rsidR="000E017D" w:rsidRPr="000E017D" w:rsidRDefault="000E017D" w:rsidP="000E017D">
      <w:pPr>
        <w:rPr>
          <w:rFonts w:ascii="Garamond" w:hAnsi="Garamond"/>
          <w:szCs w:val="24"/>
        </w:rPr>
      </w:pPr>
      <w:r w:rsidRPr="000E017D">
        <w:rPr>
          <w:rFonts w:ascii="Garamond" w:hAnsi="Garamond"/>
          <w:szCs w:val="24"/>
        </w:rPr>
        <w:t>SB-21F-3584 (November 5, 2021)</w:t>
      </w:r>
    </w:p>
    <w:p w14:paraId="167B0595" w14:textId="77777777" w:rsidR="000E017D" w:rsidRPr="000E017D" w:rsidRDefault="000E017D" w:rsidP="000E017D">
      <w:pPr>
        <w:rPr>
          <w:rFonts w:ascii="Garamond" w:hAnsi="Garamond"/>
          <w:szCs w:val="24"/>
        </w:rPr>
      </w:pPr>
      <w:r w:rsidRPr="000E017D">
        <w:rPr>
          <w:rFonts w:ascii="Garamond" w:hAnsi="Garamond"/>
          <w:szCs w:val="24"/>
        </w:rPr>
        <w:t>SB-24SB-3760 (August 6, 2024)</w:t>
      </w:r>
    </w:p>
    <w:p w14:paraId="49F824F8" w14:textId="754B489C" w:rsidR="000E017D" w:rsidRDefault="000E017D" w:rsidP="000E017D">
      <w:pPr>
        <w:rPr>
          <w:rFonts w:ascii="Garamond" w:hAnsi="Garamond"/>
          <w:szCs w:val="24"/>
        </w:rPr>
      </w:pPr>
      <w:r w:rsidRPr="000E017D">
        <w:rPr>
          <w:rFonts w:ascii="Garamond" w:hAnsi="Garamond"/>
          <w:szCs w:val="24"/>
        </w:rPr>
        <w:t>SB-24F-3783 (December 2, 2024)</w:t>
      </w:r>
    </w:p>
    <w:p w14:paraId="41531324" w14:textId="47B9664D" w:rsidR="003254BF" w:rsidRPr="000E017D" w:rsidRDefault="003254BF" w:rsidP="000E017D">
      <w:pPr>
        <w:rPr>
          <w:rFonts w:ascii="Garamond" w:hAnsi="Garamond"/>
          <w:szCs w:val="24"/>
        </w:rPr>
      </w:pPr>
      <w:r>
        <w:rPr>
          <w:rFonts w:ascii="Garamond" w:hAnsi="Garamond"/>
          <w:szCs w:val="24"/>
        </w:rPr>
        <w:t xml:space="preserve">SB-26S-3869 (April </w:t>
      </w:r>
      <w:r w:rsidR="004E504D">
        <w:rPr>
          <w:rFonts w:ascii="Garamond" w:hAnsi="Garamond"/>
          <w:szCs w:val="24"/>
        </w:rPr>
        <w:t>16</w:t>
      </w:r>
      <w:r>
        <w:rPr>
          <w:rFonts w:ascii="Garamond" w:hAnsi="Garamond"/>
          <w:szCs w:val="24"/>
        </w:rPr>
        <w:t xml:space="preserve">, 2026) </w:t>
      </w:r>
    </w:p>
    <w:p w14:paraId="25A03A80" w14:textId="77777777" w:rsidR="000E017D" w:rsidRPr="00470F25" w:rsidRDefault="000E017D" w:rsidP="000E017D">
      <w:pPr>
        <w:widowControl w:val="0"/>
        <w:jc w:val="both"/>
        <w:rPr>
          <w:rFonts w:ascii="Times New Roman" w:hAnsi="Times New Roman"/>
          <w:szCs w:val="24"/>
        </w:rPr>
      </w:pPr>
    </w:p>
    <w:sectPr w:rsidR="000E017D" w:rsidRPr="00470F25" w:rsidSect="006A1D02">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792" w14:textId="77777777" w:rsidR="00362429" w:rsidRDefault="00362429" w:rsidP="00AC3E6A">
      <w:r>
        <w:separator/>
      </w:r>
    </w:p>
  </w:endnote>
  <w:endnote w:type="continuationSeparator" w:id="0">
    <w:p w14:paraId="641DA304" w14:textId="77777777" w:rsidR="00362429" w:rsidRDefault="00362429" w:rsidP="00AC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931829"/>
      <w:docPartObj>
        <w:docPartGallery w:val="Page Numbers (Bottom of Page)"/>
        <w:docPartUnique/>
      </w:docPartObj>
    </w:sdtPr>
    <w:sdtEndPr/>
    <w:sdtContent>
      <w:p w14:paraId="11CF06E0" w14:textId="35B8B162" w:rsidR="006A1D02" w:rsidRDefault="006A1D0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A5FDEB" w14:textId="77777777" w:rsidR="006A1D02" w:rsidRDefault="006A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D833" w14:textId="77777777" w:rsidR="00362429" w:rsidRDefault="00362429" w:rsidP="00AC3E6A">
      <w:r>
        <w:separator/>
      </w:r>
    </w:p>
  </w:footnote>
  <w:footnote w:type="continuationSeparator" w:id="0">
    <w:p w14:paraId="445E4C3C" w14:textId="77777777" w:rsidR="00362429" w:rsidRDefault="00362429" w:rsidP="00AC3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8FE"/>
    <w:multiLevelType w:val="hybridMultilevel"/>
    <w:tmpl w:val="4E7C54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4E43EF"/>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E76A0"/>
    <w:multiLevelType w:val="hybridMultilevel"/>
    <w:tmpl w:val="90A2228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B376F6"/>
    <w:multiLevelType w:val="hybridMultilevel"/>
    <w:tmpl w:val="B4D4D7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5890DFF"/>
    <w:multiLevelType w:val="hybridMultilevel"/>
    <w:tmpl w:val="CF5EDA3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5B51023"/>
    <w:multiLevelType w:val="hybridMultilevel"/>
    <w:tmpl w:val="4B4881AE"/>
    <w:lvl w:ilvl="0" w:tplc="0409001B">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0A9A5D6D"/>
    <w:multiLevelType w:val="hybridMultilevel"/>
    <w:tmpl w:val="3B5CAE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C74D3"/>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D7F48"/>
    <w:multiLevelType w:val="hybridMultilevel"/>
    <w:tmpl w:val="B4D4D7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E65DD8"/>
    <w:multiLevelType w:val="hybridMultilevel"/>
    <w:tmpl w:val="8A24EAE4"/>
    <w:lvl w:ilvl="0" w:tplc="0409001B">
      <w:start w:val="1"/>
      <w:numFmt w:val="lowerRoman"/>
      <w:lvlText w:val="%1."/>
      <w:lvlJc w:val="right"/>
      <w:pPr>
        <w:ind w:left="297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9505881"/>
    <w:multiLevelType w:val="hybridMultilevel"/>
    <w:tmpl w:val="2F82F16E"/>
    <w:lvl w:ilvl="0" w:tplc="0409001B">
      <w:start w:val="1"/>
      <w:numFmt w:val="lowerRoman"/>
      <w:lvlText w:val="%1."/>
      <w:lvlJc w:val="righ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CB1934"/>
    <w:multiLevelType w:val="hybridMultilevel"/>
    <w:tmpl w:val="6BD2F85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B6401CC"/>
    <w:multiLevelType w:val="hybridMultilevel"/>
    <w:tmpl w:val="8F3EBE0A"/>
    <w:lvl w:ilvl="0" w:tplc="0409001B">
      <w:start w:val="1"/>
      <w:numFmt w:val="lowerRoman"/>
      <w:lvlText w:val="%1."/>
      <w:lvlJc w:val="righ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2A2BB9"/>
    <w:multiLevelType w:val="hybridMultilevel"/>
    <w:tmpl w:val="8DA2212A"/>
    <w:lvl w:ilvl="0" w:tplc="0409000F">
      <w:start w:val="1"/>
      <w:numFmt w:val="decimal"/>
      <w:lvlText w:val="%1."/>
      <w:lvlJc w:val="left"/>
      <w:pPr>
        <w:ind w:left="16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753A8"/>
    <w:multiLevelType w:val="multilevel"/>
    <w:tmpl w:val="04090023"/>
    <w:lvl w:ilvl="0">
      <w:start w:val="1"/>
      <w:numFmt w:val="upperRoman"/>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0C13A05"/>
    <w:multiLevelType w:val="hybridMultilevel"/>
    <w:tmpl w:val="B0EC04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DA0CE6"/>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76149"/>
    <w:multiLevelType w:val="hybridMultilevel"/>
    <w:tmpl w:val="9842C7DA"/>
    <w:lvl w:ilvl="0" w:tplc="80EC6C3A">
      <w:start w:val="1"/>
      <w:numFmt w:val="decimal"/>
      <w:lvlText w:val="%1)"/>
      <w:lvlJc w:val="left"/>
      <w:pPr>
        <w:ind w:left="4320" w:hanging="360"/>
      </w:pPr>
      <w:rPr>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280A4232"/>
    <w:multiLevelType w:val="hybridMultilevel"/>
    <w:tmpl w:val="F574E5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83005A7"/>
    <w:multiLevelType w:val="hybridMultilevel"/>
    <w:tmpl w:val="CC66EF00"/>
    <w:lvl w:ilvl="0" w:tplc="709A5B14">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620" w:hanging="180"/>
      </w:pPr>
    </w:lvl>
    <w:lvl w:ilvl="3" w:tplc="04090019">
      <w:start w:val="1"/>
      <w:numFmt w:val="lowerLetter"/>
      <w:lvlText w:val="%4."/>
      <w:lvlJc w:val="left"/>
      <w:pPr>
        <w:ind w:left="2880" w:hanging="360"/>
      </w:pPr>
    </w:lvl>
    <w:lvl w:ilvl="4" w:tplc="6302A9C8">
      <w:start w:val="1"/>
      <w:numFmt w:val="lowerRoman"/>
      <w:lvlText w:val="%5."/>
      <w:lvlJc w:val="right"/>
      <w:pPr>
        <w:ind w:left="3600" w:hanging="360"/>
      </w:pPr>
      <w:rPr>
        <w:rFonts w:hint="default"/>
        <w:color w:val="auto"/>
      </w:rPr>
    </w:lvl>
    <w:lvl w:ilvl="5" w:tplc="80EC6C3A">
      <w:start w:val="1"/>
      <w:numFmt w:val="decimal"/>
      <w:lvlText w:val="%6)"/>
      <w:lvlJc w:val="left"/>
      <w:pPr>
        <w:ind w:left="4500" w:hanging="360"/>
      </w:pPr>
      <w:rPr>
        <w:rFonts w:hint="default"/>
        <w:color w:val="auto"/>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17E37"/>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AD2215"/>
    <w:multiLevelType w:val="hybridMultilevel"/>
    <w:tmpl w:val="B1CA01F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D2E06EA"/>
    <w:multiLevelType w:val="hybridMultilevel"/>
    <w:tmpl w:val="B4D4D7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DDD28A0"/>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4C656D"/>
    <w:multiLevelType w:val="hybridMultilevel"/>
    <w:tmpl w:val="41748F22"/>
    <w:lvl w:ilvl="0" w:tplc="0409001B">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5" w15:restartNumberingAfterBreak="0">
    <w:nsid w:val="2ED614EE"/>
    <w:multiLevelType w:val="hybridMultilevel"/>
    <w:tmpl w:val="DE9487E4"/>
    <w:lvl w:ilvl="0" w:tplc="CD9EC6C2">
      <w:start w:val="1"/>
      <w:numFmt w:val="lowerLetter"/>
      <w:lvlText w:val="%1."/>
      <w:lvlJc w:val="left"/>
      <w:pPr>
        <w:ind w:left="2880" w:hanging="360"/>
      </w:pPr>
      <w:rPr>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03E640E"/>
    <w:multiLevelType w:val="hybridMultilevel"/>
    <w:tmpl w:val="B4D4D7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12760F6"/>
    <w:multiLevelType w:val="hybridMultilevel"/>
    <w:tmpl w:val="CC5C606A"/>
    <w:lvl w:ilvl="0" w:tplc="80EC6C3A">
      <w:start w:val="1"/>
      <w:numFmt w:val="decimal"/>
      <w:lvlText w:val="%1)"/>
      <w:lvlJc w:val="left"/>
      <w:pPr>
        <w:ind w:left="4320" w:hanging="360"/>
      </w:pPr>
      <w:rPr>
        <w:rFonts w:hint="default"/>
        <w:color w:val="auto"/>
      </w:r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8" w15:restartNumberingAfterBreak="0">
    <w:nsid w:val="314B53B8"/>
    <w:multiLevelType w:val="hybridMultilevel"/>
    <w:tmpl w:val="FE8E3EA2"/>
    <w:lvl w:ilvl="0" w:tplc="5C04711A">
      <w:start w:val="12"/>
      <w:numFmt w:val="upp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F1ECC"/>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5C46DC"/>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64684"/>
    <w:multiLevelType w:val="hybridMultilevel"/>
    <w:tmpl w:val="00F05B22"/>
    <w:lvl w:ilvl="0" w:tplc="04090019">
      <w:start w:val="1"/>
      <w:numFmt w:val="lowerLetter"/>
      <w:lvlText w:val="%1."/>
      <w:lvlJc w:val="left"/>
      <w:pPr>
        <w:ind w:left="3510" w:hanging="360"/>
      </w:pPr>
      <w:rPr>
        <w:rFonts w:hint="default"/>
      </w:rPr>
    </w:lvl>
    <w:lvl w:ilvl="1" w:tplc="FFFFFFFF">
      <w:start w:val="1"/>
      <w:numFmt w:val="lowerLetter"/>
      <w:lvlText w:val="%2."/>
      <w:lvlJc w:val="left"/>
      <w:pPr>
        <w:ind w:left="3510" w:hanging="360"/>
      </w:pPr>
    </w:lvl>
    <w:lvl w:ilvl="2" w:tplc="FFFFFFFF">
      <w:start w:val="1"/>
      <w:numFmt w:val="lowerRoman"/>
      <w:lvlText w:val="%3."/>
      <w:lvlJc w:val="right"/>
      <w:pPr>
        <w:ind w:left="4230" w:hanging="180"/>
      </w:pPr>
    </w:lvl>
    <w:lvl w:ilvl="3" w:tplc="FFFFFFFF">
      <w:start w:val="1"/>
      <w:numFmt w:val="decimal"/>
      <w:lvlText w:val="%4."/>
      <w:lvlJc w:val="left"/>
      <w:pPr>
        <w:ind w:left="4950" w:hanging="360"/>
      </w:pPr>
    </w:lvl>
    <w:lvl w:ilvl="4" w:tplc="FFFFFFFF">
      <w:start w:val="1"/>
      <w:numFmt w:val="lowerLetter"/>
      <w:lvlText w:val="%5."/>
      <w:lvlJc w:val="left"/>
      <w:pPr>
        <w:ind w:left="5670" w:hanging="360"/>
      </w:pPr>
    </w:lvl>
    <w:lvl w:ilvl="5" w:tplc="FFFFFFFF">
      <w:start w:val="1"/>
      <w:numFmt w:val="lowerRoman"/>
      <w:lvlText w:val="%6."/>
      <w:lvlJc w:val="right"/>
      <w:pPr>
        <w:ind w:left="6390" w:hanging="180"/>
      </w:pPr>
    </w:lvl>
    <w:lvl w:ilvl="6" w:tplc="FFFFFFFF">
      <w:start w:val="1"/>
      <w:numFmt w:val="decimal"/>
      <w:lvlText w:val="%7."/>
      <w:lvlJc w:val="left"/>
      <w:pPr>
        <w:ind w:left="7110" w:hanging="360"/>
      </w:pPr>
    </w:lvl>
    <w:lvl w:ilvl="7" w:tplc="FFFFFFFF">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32" w15:restartNumberingAfterBreak="0">
    <w:nsid w:val="39604FEB"/>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80160D"/>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DF5A58"/>
    <w:multiLevelType w:val="hybridMultilevel"/>
    <w:tmpl w:val="4DF2B080"/>
    <w:lvl w:ilvl="0" w:tplc="0409001B">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5" w15:restartNumberingAfterBreak="0">
    <w:nsid w:val="3B0A3A81"/>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73190"/>
    <w:multiLevelType w:val="hybridMultilevel"/>
    <w:tmpl w:val="54768636"/>
    <w:lvl w:ilvl="0" w:tplc="5B7633EA">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7" w15:restartNumberingAfterBreak="0">
    <w:nsid w:val="45B623EB"/>
    <w:multiLevelType w:val="hybridMultilevel"/>
    <w:tmpl w:val="8A24EAE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48466479"/>
    <w:multiLevelType w:val="hybridMultilevel"/>
    <w:tmpl w:val="11180DF2"/>
    <w:lvl w:ilvl="0" w:tplc="0409001B">
      <w:start w:val="1"/>
      <w:numFmt w:val="lowerRoman"/>
      <w:lvlText w:val="%1."/>
      <w:lvlJc w:val="right"/>
      <w:pPr>
        <w:ind w:left="360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4A240FC7"/>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AA67B69"/>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2C3EC1"/>
    <w:multiLevelType w:val="hybridMultilevel"/>
    <w:tmpl w:val="D520BC82"/>
    <w:lvl w:ilvl="0" w:tplc="9FF6454A">
      <w:start w:val="1"/>
      <w:numFmt w:val="decimal"/>
      <w:lvlText w:val="%1)"/>
      <w:lvlJc w:val="left"/>
      <w:pPr>
        <w:ind w:left="4320" w:hanging="360"/>
      </w:pPr>
      <w:rPr>
        <w:rFonts w:ascii="Garamond" w:eastAsiaTheme="minorHAnsi" w:hAnsi="Garamond" w:cstheme="minorBidi"/>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2" w15:restartNumberingAfterBreak="0">
    <w:nsid w:val="4E706A22"/>
    <w:multiLevelType w:val="hybridMultilevel"/>
    <w:tmpl w:val="A9D6DFFE"/>
    <w:lvl w:ilvl="0" w:tplc="0409001B">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3" w15:restartNumberingAfterBreak="0">
    <w:nsid w:val="4F401379"/>
    <w:multiLevelType w:val="hybridMultilevel"/>
    <w:tmpl w:val="31166298"/>
    <w:lvl w:ilvl="0" w:tplc="0409001B">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4" w15:restartNumberingAfterBreak="0">
    <w:nsid w:val="509D6C35"/>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466425"/>
    <w:multiLevelType w:val="hybridMultilevel"/>
    <w:tmpl w:val="8EE212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55210A94"/>
    <w:multiLevelType w:val="hybridMultilevel"/>
    <w:tmpl w:val="04AA5842"/>
    <w:lvl w:ilvl="0" w:tplc="E95C2282">
      <w:start w:val="1"/>
      <w:numFmt w:val="lowerLetter"/>
      <w:lvlText w:val="%1."/>
      <w:lvlJc w:val="left"/>
      <w:pPr>
        <w:ind w:left="2340" w:hanging="360"/>
      </w:pPr>
      <w:rPr>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55CF3062"/>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9166B56"/>
    <w:multiLevelType w:val="hybridMultilevel"/>
    <w:tmpl w:val="B0EC04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2E1206A"/>
    <w:multiLevelType w:val="hybridMultilevel"/>
    <w:tmpl w:val="6194E05C"/>
    <w:lvl w:ilvl="0" w:tplc="04090019">
      <w:start w:val="1"/>
      <w:numFmt w:val="lowerLetter"/>
      <w:lvlText w:val="%1."/>
      <w:lvlJc w:val="left"/>
      <w:pPr>
        <w:ind w:left="252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3CF5689"/>
    <w:multiLevelType w:val="hybridMultilevel"/>
    <w:tmpl w:val="42087BDC"/>
    <w:lvl w:ilvl="0" w:tplc="80EC6C3A">
      <w:start w:val="1"/>
      <w:numFmt w:val="decimal"/>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1" w15:restartNumberingAfterBreak="0">
    <w:nsid w:val="64A6091C"/>
    <w:multiLevelType w:val="hybridMultilevel"/>
    <w:tmpl w:val="8DA2212A"/>
    <w:lvl w:ilvl="0" w:tplc="0409000F">
      <w:start w:val="1"/>
      <w:numFmt w:val="decimal"/>
      <w:lvlText w:val="%1."/>
      <w:lvlJc w:val="left"/>
      <w:pPr>
        <w:ind w:left="16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360157"/>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E1803"/>
    <w:multiLevelType w:val="hybridMultilevel"/>
    <w:tmpl w:val="B4D4D7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8487109"/>
    <w:multiLevelType w:val="hybridMultilevel"/>
    <w:tmpl w:val="9B06B13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6A5B007F"/>
    <w:multiLevelType w:val="hybridMultilevel"/>
    <w:tmpl w:val="B4D4D7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6BD75373"/>
    <w:multiLevelType w:val="hybridMultilevel"/>
    <w:tmpl w:val="BCF4810C"/>
    <w:lvl w:ilvl="0" w:tplc="0409001B">
      <w:start w:val="1"/>
      <w:numFmt w:val="lowerRoman"/>
      <w:lvlText w:val="%1."/>
      <w:lvlJc w:val="right"/>
      <w:pPr>
        <w:ind w:left="3600" w:hanging="360"/>
      </w:pPr>
      <w:rPr>
        <w:rFonts w:hint="default"/>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7" w15:restartNumberingAfterBreak="0">
    <w:nsid w:val="6DC331B1"/>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B42ABA"/>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26049A"/>
    <w:multiLevelType w:val="hybridMultilevel"/>
    <w:tmpl w:val="B4D4D7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75C733C8"/>
    <w:multiLevelType w:val="hybridMultilevel"/>
    <w:tmpl w:val="3B5CAE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8965665"/>
    <w:multiLevelType w:val="hybridMultilevel"/>
    <w:tmpl w:val="8DA2212A"/>
    <w:lvl w:ilvl="0" w:tplc="0409000F">
      <w:start w:val="1"/>
      <w:numFmt w:val="decimal"/>
      <w:lvlText w:val="%1."/>
      <w:lvlJc w:val="left"/>
      <w:pPr>
        <w:ind w:left="16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C22A05"/>
    <w:multiLevelType w:val="hybridMultilevel"/>
    <w:tmpl w:val="8262895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7C05226D"/>
    <w:multiLevelType w:val="hybridMultilevel"/>
    <w:tmpl w:val="FB5C9C7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7F010FFC"/>
    <w:multiLevelType w:val="hybridMultilevel"/>
    <w:tmpl w:val="B25AC7D0"/>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5" w15:restartNumberingAfterBreak="0">
    <w:nsid w:val="7F400C2C"/>
    <w:multiLevelType w:val="hybridMultilevel"/>
    <w:tmpl w:val="B4D4D7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7F9D6BBA"/>
    <w:multiLevelType w:val="hybridMultilevel"/>
    <w:tmpl w:val="E940FF3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799763344">
    <w:abstractNumId w:val="14"/>
  </w:num>
  <w:num w:numId="2" w16cid:durableId="1597860790">
    <w:abstractNumId w:val="19"/>
  </w:num>
  <w:num w:numId="3" w16cid:durableId="1242711591">
    <w:abstractNumId w:val="1"/>
  </w:num>
  <w:num w:numId="4" w16cid:durableId="1788769715">
    <w:abstractNumId w:val="44"/>
  </w:num>
  <w:num w:numId="5" w16cid:durableId="291450497">
    <w:abstractNumId w:val="20"/>
  </w:num>
  <w:num w:numId="6" w16cid:durableId="160005745">
    <w:abstractNumId w:val="39"/>
  </w:num>
  <w:num w:numId="7" w16cid:durableId="2109111019">
    <w:abstractNumId w:val="15"/>
  </w:num>
  <w:num w:numId="8" w16cid:durableId="865557931">
    <w:abstractNumId w:val="40"/>
  </w:num>
  <w:num w:numId="9" w16cid:durableId="1835608549">
    <w:abstractNumId w:val="7"/>
  </w:num>
  <w:num w:numId="10" w16cid:durableId="987512594">
    <w:abstractNumId w:val="35"/>
  </w:num>
  <w:num w:numId="11" w16cid:durableId="1150168943">
    <w:abstractNumId w:val="22"/>
  </w:num>
  <w:num w:numId="12" w16cid:durableId="2078354132">
    <w:abstractNumId w:val="25"/>
  </w:num>
  <w:num w:numId="13" w16cid:durableId="1113131322">
    <w:abstractNumId w:val="4"/>
  </w:num>
  <w:num w:numId="14" w16cid:durableId="1170021130">
    <w:abstractNumId w:val="45"/>
  </w:num>
  <w:num w:numId="15" w16cid:durableId="1941646910">
    <w:abstractNumId w:val="49"/>
  </w:num>
  <w:num w:numId="16" w16cid:durableId="1517888610">
    <w:abstractNumId w:val="18"/>
  </w:num>
  <w:num w:numId="17" w16cid:durableId="1203010597">
    <w:abstractNumId w:val="11"/>
  </w:num>
  <w:num w:numId="18" w16cid:durableId="557590837">
    <w:abstractNumId w:val="21"/>
  </w:num>
  <w:num w:numId="19" w16cid:durableId="1557472168">
    <w:abstractNumId w:val="62"/>
  </w:num>
  <w:num w:numId="20" w16cid:durableId="2102413021">
    <w:abstractNumId w:val="54"/>
  </w:num>
  <w:num w:numId="21" w16cid:durableId="1666974890">
    <w:abstractNumId w:val="0"/>
  </w:num>
  <w:num w:numId="22" w16cid:durableId="1184634486">
    <w:abstractNumId w:val="2"/>
  </w:num>
  <w:num w:numId="23" w16cid:durableId="1032926674">
    <w:abstractNumId w:val="63"/>
  </w:num>
  <w:num w:numId="24" w16cid:durableId="652804295">
    <w:abstractNumId w:val="17"/>
  </w:num>
  <w:num w:numId="25" w16cid:durableId="2014450530">
    <w:abstractNumId w:val="50"/>
  </w:num>
  <w:num w:numId="26" w16cid:durableId="2062974718">
    <w:abstractNumId w:val="38"/>
  </w:num>
  <w:num w:numId="27" w16cid:durableId="1011180510">
    <w:abstractNumId w:val="37"/>
  </w:num>
  <w:num w:numId="28" w16cid:durableId="321593189">
    <w:abstractNumId w:val="66"/>
  </w:num>
  <w:num w:numId="29" w16cid:durableId="1925652305">
    <w:abstractNumId w:val="41"/>
  </w:num>
  <w:num w:numId="30" w16cid:durableId="1484814546">
    <w:abstractNumId w:val="48"/>
  </w:num>
  <w:num w:numId="31" w16cid:durableId="519590764">
    <w:abstractNumId w:val="6"/>
  </w:num>
  <w:num w:numId="32" w16cid:durableId="341010327">
    <w:abstractNumId w:val="47"/>
  </w:num>
  <w:num w:numId="33" w16cid:durableId="274366023">
    <w:abstractNumId w:val="58"/>
  </w:num>
  <w:num w:numId="34" w16cid:durableId="1238396508">
    <w:abstractNumId w:val="52"/>
  </w:num>
  <w:num w:numId="35" w16cid:durableId="2027517733">
    <w:abstractNumId w:val="51"/>
  </w:num>
  <w:num w:numId="36" w16cid:durableId="224217559">
    <w:abstractNumId w:val="57"/>
  </w:num>
  <w:num w:numId="37" w16cid:durableId="1935429580">
    <w:abstractNumId w:val="29"/>
  </w:num>
  <w:num w:numId="38" w16cid:durableId="1035616663">
    <w:abstractNumId w:val="16"/>
  </w:num>
  <w:num w:numId="39" w16cid:durableId="1867255792">
    <w:abstractNumId w:val="61"/>
  </w:num>
  <w:num w:numId="40" w16cid:durableId="2027905951">
    <w:abstractNumId w:val="32"/>
  </w:num>
  <w:num w:numId="41" w16cid:durableId="1248079554">
    <w:abstractNumId w:val="23"/>
  </w:num>
  <w:num w:numId="42" w16cid:durableId="722369091">
    <w:abstractNumId w:val="30"/>
  </w:num>
  <w:num w:numId="43" w16cid:durableId="1635596961">
    <w:abstractNumId w:val="33"/>
  </w:num>
  <w:num w:numId="44" w16cid:durableId="1173757622">
    <w:abstractNumId w:val="13"/>
  </w:num>
  <w:num w:numId="45" w16cid:durableId="1096025785">
    <w:abstractNumId w:val="65"/>
  </w:num>
  <w:num w:numId="46" w16cid:durableId="280116325">
    <w:abstractNumId w:val="59"/>
  </w:num>
  <w:num w:numId="47" w16cid:durableId="1457748581">
    <w:abstractNumId w:val="55"/>
  </w:num>
  <w:num w:numId="48" w16cid:durableId="918902281">
    <w:abstractNumId w:val="3"/>
  </w:num>
  <w:num w:numId="49" w16cid:durableId="488598403">
    <w:abstractNumId w:val="53"/>
  </w:num>
  <w:num w:numId="50" w16cid:durableId="1654528012">
    <w:abstractNumId w:val="8"/>
  </w:num>
  <w:num w:numId="51" w16cid:durableId="1978146251">
    <w:abstractNumId w:val="26"/>
  </w:num>
  <w:num w:numId="52" w16cid:durableId="821699818">
    <w:abstractNumId w:val="60"/>
  </w:num>
  <w:num w:numId="53" w16cid:durableId="1452748311">
    <w:abstractNumId w:val="46"/>
  </w:num>
  <w:num w:numId="54" w16cid:durableId="630404530">
    <w:abstractNumId w:val="34"/>
  </w:num>
  <w:num w:numId="55" w16cid:durableId="719521366">
    <w:abstractNumId w:val="36"/>
  </w:num>
  <w:num w:numId="56" w16cid:durableId="135270706">
    <w:abstractNumId w:val="27"/>
  </w:num>
  <w:num w:numId="57" w16cid:durableId="259460601">
    <w:abstractNumId w:val="12"/>
  </w:num>
  <w:num w:numId="58" w16cid:durableId="381026750">
    <w:abstractNumId w:val="10"/>
  </w:num>
  <w:num w:numId="59" w16cid:durableId="470829179">
    <w:abstractNumId w:val="56"/>
  </w:num>
  <w:num w:numId="60" w16cid:durableId="1988168193">
    <w:abstractNumId w:val="64"/>
  </w:num>
  <w:num w:numId="61" w16cid:durableId="1363941254">
    <w:abstractNumId w:val="24"/>
  </w:num>
  <w:num w:numId="62" w16cid:durableId="1981497873">
    <w:abstractNumId w:val="42"/>
  </w:num>
  <w:num w:numId="63" w16cid:durableId="1096629265">
    <w:abstractNumId w:val="43"/>
  </w:num>
  <w:num w:numId="64" w16cid:durableId="839661375">
    <w:abstractNumId w:val="5"/>
  </w:num>
  <w:num w:numId="65" w16cid:durableId="2078286560">
    <w:abstractNumId w:val="28"/>
  </w:num>
  <w:num w:numId="66" w16cid:durableId="347872460">
    <w:abstractNumId w:val="9"/>
  </w:num>
  <w:num w:numId="67" w16cid:durableId="2021464771">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6A"/>
    <w:rsid w:val="0001072D"/>
    <w:rsid w:val="00046B39"/>
    <w:rsid w:val="000568CC"/>
    <w:rsid w:val="00085A14"/>
    <w:rsid w:val="00092CE4"/>
    <w:rsid w:val="000B018F"/>
    <w:rsid w:val="000B3E35"/>
    <w:rsid w:val="000D5F8E"/>
    <w:rsid w:val="000E017D"/>
    <w:rsid w:val="0010104F"/>
    <w:rsid w:val="00104795"/>
    <w:rsid w:val="001064AF"/>
    <w:rsid w:val="001172B4"/>
    <w:rsid w:val="0013786C"/>
    <w:rsid w:val="00154D6A"/>
    <w:rsid w:val="001619FC"/>
    <w:rsid w:val="00164437"/>
    <w:rsid w:val="00196546"/>
    <w:rsid w:val="001A2419"/>
    <w:rsid w:val="001B0A23"/>
    <w:rsid w:val="001B413D"/>
    <w:rsid w:val="001B6EC5"/>
    <w:rsid w:val="001B72D6"/>
    <w:rsid w:val="001E10D3"/>
    <w:rsid w:val="0021196F"/>
    <w:rsid w:val="002251D7"/>
    <w:rsid w:val="00227C24"/>
    <w:rsid w:val="0024257C"/>
    <w:rsid w:val="00242933"/>
    <w:rsid w:val="00251B2E"/>
    <w:rsid w:val="002626FB"/>
    <w:rsid w:val="00285542"/>
    <w:rsid w:val="00291B26"/>
    <w:rsid w:val="00295B47"/>
    <w:rsid w:val="002B4942"/>
    <w:rsid w:val="002C4118"/>
    <w:rsid w:val="002E4B26"/>
    <w:rsid w:val="002E63F6"/>
    <w:rsid w:val="003059C6"/>
    <w:rsid w:val="003254BF"/>
    <w:rsid w:val="003522D2"/>
    <w:rsid w:val="003576C7"/>
    <w:rsid w:val="00362429"/>
    <w:rsid w:val="00386076"/>
    <w:rsid w:val="00391093"/>
    <w:rsid w:val="003C7689"/>
    <w:rsid w:val="003D2CD0"/>
    <w:rsid w:val="003D50E4"/>
    <w:rsid w:val="003D690C"/>
    <w:rsid w:val="003F0316"/>
    <w:rsid w:val="003F5CD1"/>
    <w:rsid w:val="00403261"/>
    <w:rsid w:val="00407810"/>
    <w:rsid w:val="00415513"/>
    <w:rsid w:val="00415D9D"/>
    <w:rsid w:val="004246DA"/>
    <w:rsid w:val="00425FEA"/>
    <w:rsid w:val="0044253B"/>
    <w:rsid w:val="00455270"/>
    <w:rsid w:val="00464A0A"/>
    <w:rsid w:val="00465B7F"/>
    <w:rsid w:val="00470F25"/>
    <w:rsid w:val="004B2D1B"/>
    <w:rsid w:val="004B50A0"/>
    <w:rsid w:val="004B60F0"/>
    <w:rsid w:val="004B735E"/>
    <w:rsid w:val="004C3C41"/>
    <w:rsid w:val="004C6D9E"/>
    <w:rsid w:val="004D081C"/>
    <w:rsid w:val="004D267F"/>
    <w:rsid w:val="004E0C4F"/>
    <w:rsid w:val="004E504D"/>
    <w:rsid w:val="005121B0"/>
    <w:rsid w:val="0054342B"/>
    <w:rsid w:val="005514F5"/>
    <w:rsid w:val="005B7019"/>
    <w:rsid w:val="005C37BE"/>
    <w:rsid w:val="0060068A"/>
    <w:rsid w:val="00602B23"/>
    <w:rsid w:val="00615B69"/>
    <w:rsid w:val="00616B3F"/>
    <w:rsid w:val="006247A8"/>
    <w:rsid w:val="0064226A"/>
    <w:rsid w:val="00667CE6"/>
    <w:rsid w:val="006712F9"/>
    <w:rsid w:val="006937AA"/>
    <w:rsid w:val="006A1D02"/>
    <w:rsid w:val="006C2972"/>
    <w:rsid w:val="006D5B7D"/>
    <w:rsid w:val="006D6F2B"/>
    <w:rsid w:val="006E1639"/>
    <w:rsid w:val="006F4A7B"/>
    <w:rsid w:val="0070121C"/>
    <w:rsid w:val="00701406"/>
    <w:rsid w:val="00703ED0"/>
    <w:rsid w:val="0072102E"/>
    <w:rsid w:val="00730C7F"/>
    <w:rsid w:val="00744BE3"/>
    <w:rsid w:val="00786B48"/>
    <w:rsid w:val="00793937"/>
    <w:rsid w:val="007A3F2F"/>
    <w:rsid w:val="007C0AAF"/>
    <w:rsid w:val="007C29C0"/>
    <w:rsid w:val="007C7D83"/>
    <w:rsid w:val="007E2B86"/>
    <w:rsid w:val="008074DA"/>
    <w:rsid w:val="00820584"/>
    <w:rsid w:val="00831C88"/>
    <w:rsid w:val="0084085C"/>
    <w:rsid w:val="0084425C"/>
    <w:rsid w:val="008457DD"/>
    <w:rsid w:val="008465B6"/>
    <w:rsid w:val="00854628"/>
    <w:rsid w:val="0085660D"/>
    <w:rsid w:val="008819EC"/>
    <w:rsid w:val="00886599"/>
    <w:rsid w:val="00893570"/>
    <w:rsid w:val="00893815"/>
    <w:rsid w:val="00893EDA"/>
    <w:rsid w:val="008B4D6B"/>
    <w:rsid w:val="008F0F16"/>
    <w:rsid w:val="00911805"/>
    <w:rsid w:val="00915F67"/>
    <w:rsid w:val="00933D55"/>
    <w:rsid w:val="00942E91"/>
    <w:rsid w:val="00955B94"/>
    <w:rsid w:val="00957EC8"/>
    <w:rsid w:val="0098323F"/>
    <w:rsid w:val="009C738D"/>
    <w:rsid w:val="009E762F"/>
    <w:rsid w:val="00A03A28"/>
    <w:rsid w:val="00A0562D"/>
    <w:rsid w:val="00A20E4B"/>
    <w:rsid w:val="00A2312C"/>
    <w:rsid w:val="00A343C3"/>
    <w:rsid w:val="00A3503D"/>
    <w:rsid w:val="00A422E3"/>
    <w:rsid w:val="00A43C3D"/>
    <w:rsid w:val="00A85965"/>
    <w:rsid w:val="00AA4B0C"/>
    <w:rsid w:val="00AB2CD3"/>
    <w:rsid w:val="00AC3E6A"/>
    <w:rsid w:val="00AE6F5B"/>
    <w:rsid w:val="00AF6F2D"/>
    <w:rsid w:val="00B20174"/>
    <w:rsid w:val="00B431B0"/>
    <w:rsid w:val="00B47C2B"/>
    <w:rsid w:val="00B67899"/>
    <w:rsid w:val="00B72289"/>
    <w:rsid w:val="00B7658D"/>
    <w:rsid w:val="00B837A2"/>
    <w:rsid w:val="00B9235A"/>
    <w:rsid w:val="00B95D61"/>
    <w:rsid w:val="00BA47B9"/>
    <w:rsid w:val="00BB2BC9"/>
    <w:rsid w:val="00BB4BBB"/>
    <w:rsid w:val="00BF6D03"/>
    <w:rsid w:val="00C11A3E"/>
    <w:rsid w:val="00C16335"/>
    <w:rsid w:val="00C23C8A"/>
    <w:rsid w:val="00C27889"/>
    <w:rsid w:val="00C33688"/>
    <w:rsid w:val="00C374CB"/>
    <w:rsid w:val="00C44B76"/>
    <w:rsid w:val="00C8656B"/>
    <w:rsid w:val="00C97340"/>
    <w:rsid w:val="00CA1D4D"/>
    <w:rsid w:val="00CB086C"/>
    <w:rsid w:val="00CB3201"/>
    <w:rsid w:val="00CB5BA0"/>
    <w:rsid w:val="00CC27CF"/>
    <w:rsid w:val="00CC5229"/>
    <w:rsid w:val="00CD23ED"/>
    <w:rsid w:val="00CE586B"/>
    <w:rsid w:val="00CE6318"/>
    <w:rsid w:val="00D2359D"/>
    <w:rsid w:val="00D448DB"/>
    <w:rsid w:val="00D45310"/>
    <w:rsid w:val="00D4617C"/>
    <w:rsid w:val="00D70A37"/>
    <w:rsid w:val="00D752EF"/>
    <w:rsid w:val="00D80C6F"/>
    <w:rsid w:val="00D826E8"/>
    <w:rsid w:val="00DB6FF6"/>
    <w:rsid w:val="00DC2B2C"/>
    <w:rsid w:val="00DE11F7"/>
    <w:rsid w:val="00DE7D2E"/>
    <w:rsid w:val="00E119E4"/>
    <w:rsid w:val="00E53CDB"/>
    <w:rsid w:val="00E64A2B"/>
    <w:rsid w:val="00E74FFB"/>
    <w:rsid w:val="00EF7196"/>
    <w:rsid w:val="00F06519"/>
    <w:rsid w:val="00F178DC"/>
    <w:rsid w:val="00F26683"/>
    <w:rsid w:val="00F546AE"/>
    <w:rsid w:val="00F7766C"/>
    <w:rsid w:val="00FC5E36"/>
    <w:rsid w:val="00FD10DD"/>
    <w:rsid w:val="00FE5275"/>
    <w:rsid w:val="00FF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D067E"/>
  <w15:docId w15:val="{17B80221-8961-4CA0-896E-A5627427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6A"/>
    <w:pPr>
      <w:spacing w:after="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uiPriority w:val="9"/>
    <w:qFormat/>
    <w:rsid w:val="007C7D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C3E6A"/>
    <w:pPr>
      <w:keepNext/>
      <w:numPr>
        <w:ilvl w:val="1"/>
        <w:numId w:val="1"/>
      </w:numPr>
      <w:outlineLvl w:val="1"/>
    </w:pPr>
    <w:rPr>
      <w:sz w:val="28"/>
    </w:rPr>
  </w:style>
  <w:style w:type="paragraph" w:styleId="Heading3">
    <w:name w:val="heading 3"/>
    <w:basedOn w:val="Normal"/>
    <w:next w:val="Normal"/>
    <w:link w:val="Heading3Char"/>
    <w:qFormat/>
    <w:rsid w:val="00AC3E6A"/>
    <w:pPr>
      <w:keepNext/>
      <w:numPr>
        <w:ilvl w:val="2"/>
        <w:numId w:val="1"/>
      </w:numPr>
      <w:jc w:val="center"/>
      <w:outlineLvl w:val="2"/>
    </w:pPr>
    <w:rPr>
      <w:i/>
      <w:iCs/>
      <w:sz w:val="20"/>
    </w:rPr>
  </w:style>
  <w:style w:type="paragraph" w:styleId="Heading4">
    <w:name w:val="heading 4"/>
    <w:basedOn w:val="Normal"/>
    <w:next w:val="Normal"/>
    <w:link w:val="Heading4Char"/>
    <w:qFormat/>
    <w:rsid w:val="00AC3E6A"/>
    <w:pPr>
      <w:keepNext/>
      <w:numPr>
        <w:ilvl w:val="3"/>
        <w:numId w:val="1"/>
      </w:numPr>
      <w:spacing w:line="360" w:lineRule="auto"/>
      <w:jc w:val="righ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3E6A"/>
    <w:rPr>
      <w:rFonts w:ascii="Book Antiqua" w:eastAsia="Times New Roman" w:hAnsi="Book Antiqua" w:cs="Times New Roman"/>
      <w:sz w:val="28"/>
      <w:szCs w:val="20"/>
    </w:rPr>
  </w:style>
  <w:style w:type="character" w:customStyle="1" w:styleId="Heading3Char">
    <w:name w:val="Heading 3 Char"/>
    <w:basedOn w:val="DefaultParagraphFont"/>
    <w:link w:val="Heading3"/>
    <w:rsid w:val="00AC3E6A"/>
    <w:rPr>
      <w:rFonts w:ascii="Book Antiqua" w:eastAsia="Times New Roman" w:hAnsi="Book Antiqua" w:cs="Times New Roman"/>
      <w:i/>
      <w:iCs/>
      <w:sz w:val="20"/>
      <w:szCs w:val="20"/>
    </w:rPr>
  </w:style>
  <w:style w:type="character" w:customStyle="1" w:styleId="Heading4Char">
    <w:name w:val="Heading 4 Char"/>
    <w:basedOn w:val="DefaultParagraphFont"/>
    <w:link w:val="Heading4"/>
    <w:rsid w:val="00AC3E6A"/>
    <w:rPr>
      <w:rFonts w:ascii="Book Antiqua" w:eastAsia="Times New Roman" w:hAnsi="Book Antiqua" w:cs="Times New Roman"/>
      <w:b/>
      <w:bCs/>
      <w:szCs w:val="20"/>
    </w:rPr>
  </w:style>
  <w:style w:type="paragraph" w:styleId="Header">
    <w:name w:val="header"/>
    <w:basedOn w:val="Normal"/>
    <w:link w:val="HeaderChar"/>
    <w:uiPriority w:val="99"/>
    <w:rsid w:val="00AC3E6A"/>
    <w:pPr>
      <w:tabs>
        <w:tab w:val="center" w:pos="4320"/>
        <w:tab w:val="right" w:pos="8640"/>
      </w:tabs>
    </w:pPr>
  </w:style>
  <w:style w:type="character" w:customStyle="1" w:styleId="HeaderChar">
    <w:name w:val="Header Char"/>
    <w:basedOn w:val="DefaultParagraphFont"/>
    <w:link w:val="Header"/>
    <w:uiPriority w:val="99"/>
    <w:rsid w:val="00AC3E6A"/>
    <w:rPr>
      <w:rFonts w:ascii="Book Antiqua" w:eastAsia="Times New Roman" w:hAnsi="Book Antiqua" w:cs="Times New Roman"/>
      <w:sz w:val="24"/>
      <w:szCs w:val="20"/>
    </w:rPr>
  </w:style>
  <w:style w:type="paragraph" w:customStyle="1" w:styleId="Body">
    <w:name w:val="Body"/>
    <w:basedOn w:val="Normal"/>
    <w:rsid w:val="00AC3E6A"/>
    <w:pPr>
      <w:tabs>
        <w:tab w:val="left" w:pos="720"/>
      </w:tabs>
      <w:spacing w:after="240"/>
      <w:ind w:left="720" w:hanging="1440"/>
      <w:jc w:val="both"/>
    </w:pPr>
  </w:style>
  <w:style w:type="paragraph" w:styleId="Footer">
    <w:name w:val="footer"/>
    <w:basedOn w:val="Normal"/>
    <w:link w:val="FooterChar"/>
    <w:uiPriority w:val="99"/>
    <w:unhideWhenUsed/>
    <w:rsid w:val="00AC3E6A"/>
    <w:pPr>
      <w:tabs>
        <w:tab w:val="center" w:pos="4680"/>
        <w:tab w:val="right" w:pos="9360"/>
      </w:tabs>
    </w:pPr>
  </w:style>
  <w:style w:type="character" w:customStyle="1" w:styleId="FooterChar">
    <w:name w:val="Footer Char"/>
    <w:basedOn w:val="DefaultParagraphFont"/>
    <w:link w:val="Footer"/>
    <w:uiPriority w:val="99"/>
    <w:rsid w:val="00AC3E6A"/>
    <w:rPr>
      <w:rFonts w:ascii="Book Antiqua" w:eastAsia="Times New Roman" w:hAnsi="Book Antiqua" w:cs="Times New Roman"/>
      <w:sz w:val="24"/>
      <w:szCs w:val="20"/>
    </w:rPr>
  </w:style>
  <w:style w:type="paragraph" w:styleId="BalloonText">
    <w:name w:val="Balloon Text"/>
    <w:basedOn w:val="Normal"/>
    <w:link w:val="BalloonTextChar"/>
    <w:uiPriority w:val="99"/>
    <w:semiHidden/>
    <w:unhideWhenUsed/>
    <w:rsid w:val="00AC3E6A"/>
    <w:rPr>
      <w:rFonts w:ascii="Tahoma" w:hAnsi="Tahoma" w:cs="Tahoma"/>
      <w:sz w:val="16"/>
      <w:szCs w:val="16"/>
    </w:rPr>
  </w:style>
  <w:style w:type="character" w:customStyle="1" w:styleId="BalloonTextChar">
    <w:name w:val="Balloon Text Char"/>
    <w:basedOn w:val="DefaultParagraphFont"/>
    <w:link w:val="BalloonText"/>
    <w:uiPriority w:val="99"/>
    <w:semiHidden/>
    <w:rsid w:val="00AC3E6A"/>
    <w:rPr>
      <w:rFonts w:ascii="Tahoma" w:eastAsia="Times New Roman" w:hAnsi="Tahoma" w:cs="Tahoma"/>
      <w:sz w:val="16"/>
      <w:szCs w:val="16"/>
    </w:rPr>
  </w:style>
  <w:style w:type="character" w:styleId="LineNumber">
    <w:name w:val="line number"/>
    <w:basedOn w:val="DefaultParagraphFont"/>
    <w:uiPriority w:val="99"/>
    <w:semiHidden/>
    <w:unhideWhenUsed/>
    <w:rsid w:val="00AC3E6A"/>
  </w:style>
  <w:style w:type="paragraph" w:styleId="BodyTextIndent3">
    <w:name w:val="Body Text Indent 3"/>
    <w:basedOn w:val="Normal"/>
    <w:link w:val="BodyTextIndent3Char"/>
    <w:uiPriority w:val="99"/>
    <w:rsid w:val="004C6D9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4C6D9E"/>
    <w:rPr>
      <w:rFonts w:ascii="Times New Roman" w:eastAsia="Times New Roman" w:hAnsi="Times New Roman" w:cs="Times New Roman"/>
      <w:sz w:val="16"/>
      <w:szCs w:val="16"/>
    </w:rPr>
  </w:style>
  <w:style w:type="paragraph" w:styleId="ListParagraph">
    <w:name w:val="List Paragraph"/>
    <w:basedOn w:val="Normal"/>
    <w:uiPriority w:val="34"/>
    <w:qFormat/>
    <w:rsid w:val="00C33688"/>
    <w:pPr>
      <w:ind w:left="720"/>
      <w:contextualSpacing/>
    </w:pPr>
  </w:style>
  <w:style w:type="paragraph" w:styleId="Revision">
    <w:name w:val="Revision"/>
    <w:hidden/>
    <w:uiPriority w:val="99"/>
    <w:semiHidden/>
    <w:rsid w:val="005514F5"/>
    <w:pPr>
      <w:spacing w:after="0" w:line="240" w:lineRule="auto"/>
    </w:pPr>
    <w:rPr>
      <w:rFonts w:ascii="Book Antiqua" w:eastAsia="Times New Roman" w:hAnsi="Book Antiqua" w:cs="Times New Roman"/>
      <w:sz w:val="24"/>
      <w:szCs w:val="20"/>
    </w:rPr>
  </w:style>
  <w:style w:type="character" w:customStyle="1" w:styleId="Heading1Char">
    <w:name w:val="Heading 1 Char"/>
    <w:basedOn w:val="DefaultParagraphFont"/>
    <w:link w:val="Heading1"/>
    <w:uiPriority w:val="9"/>
    <w:rsid w:val="007C7D8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C7D83"/>
    <w:pPr>
      <w:spacing w:after="0" w:line="240" w:lineRule="auto"/>
    </w:pPr>
  </w:style>
  <w:style w:type="paragraph" w:styleId="TOCHeading">
    <w:name w:val="TOC Heading"/>
    <w:basedOn w:val="Heading1"/>
    <w:next w:val="Normal"/>
    <w:uiPriority w:val="39"/>
    <w:unhideWhenUsed/>
    <w:qFormat/>
    <w:rsid w:val="006A1D02"/>
    <w:pPr>
      <w:spacing w:line="259" w:lineRule="auto"/>
      <w:outlineLvl w:val="9"/>
    </w:pPr>
  </w:style>
  <w:style w:type="paragraph" w:styleId="TOC1">
    <w:name w:val="toc 1"/>
    <w:basedOn w:val="Normal"/>
    <w:next w:val="Normal"/>
    <w:autoRedefine/>
    <w:uiPriority w:val="39"/>
    <w:unhideWhenUsed/>
    <w:rsid w:val="006A1D02"/>
    <w:pPr>
      <w:spacing w:after="100"/>
    </w:pPr>
  </w:style>
  <w:style w:type="paragraph" w:styleId="TOC2">
    <w:name w:val="toc 2"/>
    <w:basedOn w:val="Normal"/>
    <w:next w:val="Normal"/>
    <w:autoRedefine/>
    <w:uiPriority w:val="39"/>
    <w:unhideWhenUsed/>
    <w:rsid w:val="006A1D02"/>
    <w:pPr>
      <w:spacing w:after="100"/>
      <w:ind w:left="240"/>
    </w:pPr>
  </w:style>
  <w:style w:type="character" w:styleId="Hyperlink">
    <w:name w:val="Hyperlink"/>
    <w:basedOn w:val="DefaultParagraphFont"/>
    <w:uiPriority w:val="99"/>
    <w:unhideWhenUsed/>
    <w:rsid w:val="006A1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Props1.xml><?xml version="1.0" encoding="utf-8"?>
<ds:datastoreItem xmlns:ds="http://schemas.openxmlformats.org/officeDocument/2006/customXml" ds:itemID="{D3968A89-0053-4E70-8DE7-CF775F0AD269}">
  <ds:schemaRefs>
    <ds:schemaRef ds:uri="http://schemas.openxmlformats.org/officeDocument/2006/bibliography"/>
  </ds:schemaRefs>
</ds:datastoreItem>
</file>

<file path=customXml/itemProps2.xml><?xml version="1.0" encoding="utf-8"?>
<ds:datastoreItem xmlns:ds="http://schemas.openxmlformats.org/officeDocument/2006/customXml" ds:itemID="{D284E6DE-3C26-4A63-9DC8-D487DAF9AD29}"/>
</file>

<file path=customXml/itemProps3.xml><?xml version="1.0" encoding="utf-8"?>
<ds:datastoreItem xmlns:ds="http://schemas.openxmlformats.org/officeDocument/2006/customXml" ds:itemID="{85B901FC-6B67-4310-9719-1A5A5C07F7EE}">
  <ds:schemaRefs>
    <ds:schemaRef ds:uri="http://schemas.microsoft.com/sharepoint/v3/contenttype/forms"/>
  </ds:schemaRefs>
</ds:datastoreItem>
</file>

<file path=customXml/itemProps4.xml><?xml version="1.0" encoding="utf-8"?>
<ds:datastoreItem xmlns:ds="http://schemas.openxmlformats.org/officeDocument/2006/customXml" ds:itemID="{08E1EC15-0F30-4E40-8D73-2F3C90FEA306}">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6255</Words>
  <Characters>32907</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Office of Elections Policies and Procedures</vt:lpstr>
    </vt:vector>
  </TitlesOfParts>
  <Company>University of North Florida</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Elections Policies and Procedures</dc:title>
  <dc:creator>Bell, Margaret</dc:creator>
  <cp:lastModifiedBy>Castro, Stephanie</cp:lastModifiedBy>
  <cp:revision>2</cp:revision>
  <cp:lastPrinted>2024-12-11T18:39:00Z</cp:lastPrinted>
  <dcterms:created xsi:type="dcterms:W3CDTF">2026-04-27T19:35:00Z</dcterms:created>
  <dcterms:modified xsi:type="dcterms:W3CDTF">2026-04-27T19:35:00Z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4f768edf5b17bd491f479a23e6074afe3d55749f44f133f0d73f0bffd1bfbe8c</vt:lpwstr>
  </property>
</Properties>
</file>