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FA76C" w14:textId="5AA1ECBF" w:rsidR="006410A1" w:rsidRPr="003174E3" w:rsidRDefault="0038435C" w:rsidP="003174E3">
      <w:pPr>
        <w:pStyle w:val="Heading1"/>
      </w:pPr>
      <w:r w:rsidRPr="003174E3">
        <w:t xml:space="preserve">Entering Final Grades </w:t>
      </w:r>
      <w:r w:rsidR="00335559" w:rsidRPr="003174E3">
        <w:t>as</w:t>
      </w:r>
      <w:r w:rsidRPr="003174E3">
        <w:t xml:space="preserve"> Faculty</w:t>
      </w:r>
    </w:p>
    <w:p w14:paraId="110446E9" w14:textId="77777777" w:rsidR="00E33433" w:rsidRPr="00E33433" w:rsidRDefault="00E33433" w:rsidP="00E33433"/>
    <w:p w14:paraId="4E49697D" w14:textId="734E18CC" w:rsidR="006410A1" w:rsidRPr="006410A1" w:rsidRDefault="006410A1" w:rsidP="006410A1">
      <w:r w:rsidRPr="00B21845">
        <w:rPr>
          <w:b/>
          <w:bCs/>
        </w:rPr>
        <w:t>Disclaimer</w:t>
      </w:r>
      <w:r>
        <w:t xml:space="preserve">: </w:t>
      </w:r>
      <w:r w:rsidRPr="00B21845">
        <w:t>These are instructions to enter grades via Faculty Self-Service. For</w:t>
      </w:r>
      <w:r>
        <w:t xml:space="preserve"> transferring and submitting final</w:t>
      </w:r>
      <w:r w:rsidRPr="00B21845">
        <w:t xml:space="preserve"> grades </w:t>
      </w:r>
      <w:r>
        <w:t>via</w:t>
      </w:r>
      <w:r w:rsidRPr="00B21845">
        <w:t xml:space="preserve"> Canvas, please </w:t>
      </w:r>
      <w:r>
        <w:t>see the “</w:t>
      </w:r>
      <w:r w:rsidRPr="00201052">
        <w:t xml:space="preserve">Transferring Canvas Grades to </w:t>
      </w:r>
      <w:proofErr w:type="spellStart"/>
      <w:r w:rsidRPr="00201052">
        <w:t>myWings</w:t>
      </w:r>
      <w:proofErr w:type="spellEnd"/>
      <w:r w:rsidRPr="00201052">
        <w:t xml:space="preserve"> and Submitting Final Grades</w:t>
      </w:r>
      <w:r>
        <w:t xml:space="preserve">” instructions found on the </w:t>
      </w:r>
      <w:hyperlink r:id="rId10" w:history="1">
        <w:r w:rsidRPr="00BB7839">
          <w:rPr>
            <w:rStyle w:val="Hyperlink"/>
          </w:rPr>
          <w:t>Faculty and Staff Resources</w:t>
        </w:r>
      </w:hyperlink>
      <w:r>
        <w:t xml:space="preserve"> webpage. Please c</w:t>
      </w:r>
      <w:r w:rsidRPr="00B21845">
        <w:t xml:space="preserve">ontact CIRT for </w:t>
      </w:r>
      <w:r>
        <w:t>any other</w:t>
      </w:r>
      <w:r w:rsidRPr="00B21845">
        <w:t xml:space="preserve"> questions </w:t>
      </w:r>
      <w:r>
        <w:t>regarding</w:t>
      </w:r>
      <w:r w:rsidRPr="00B21845">
        <w:t xml:space="preserve"> the Canvas Grade Transfer tool.</w:t>
      </w:r>
    </w:p>
    <w:p w14:paraId="3F81E986" w14:textId="5A1C7C36" w:rsidR="0038435C" w:rsidRPr="003174E3" w:rsidRDefault="00B93AB9" w:rsidP="003174E3">
      <w:pPr>
        <w:pStyle w:val="Heading2"/>
      </w:pPr>
      <w:r w:rsidRPr="003174E3">
        <w:t xml:space="preserve">Logging </w:t>
      </w:r>
      <w:r w:rsidR="00247183" w:rsidRPr="003174E3">
        <w:t xml:space="preserve">in </w:t>
      </w:r>
      <w:r w:rsidR="001A4523" w:rsidRPr="003174E3">
        <w:t>and Accessing the Final Grades Worksheet</w:t>
      </w:r>
    </w:p>
    <w:p w14:paraId="75E88C06" w14:textId="77777777" w:rsidR="0038435C" w:rsidRPr="00E33F4E" w:rsidRDefault="0038435C" w:rsidP="0038435C">
      <w:r>
        <w:t>A</w:t>
      </w:r>
      <w:r w:rsidRPr="00E33F4E">
        <w:t xml:space="preserve">ccess the </w:t>
      </w:r>
      <w:r w:rsidRPr="0063268C">
        <w:rPr>
          <w:b/>
          <w:bCs/>
        </w:rPr>
        <w:t>Final Grade Worksheet</w:t>
      </w:r>
      <w:r w:rsidRPr="00E33F4E">
        <w:t xml:space="preserve"> by following the</w:t>
      </w:r>
      <w:r>
        <w:t>se</w:t>
      </w:r>
      <w:r w:rsidRPr="00E33F4E">
        <w:t xml:space="preserve"> steps</w:t>
      </w:r>
      <w:r>
        <w:t>:</w:t>
      </w:r>
    </w:p>
    <w:p w14:paraId="7550B3EB" w14:textId="3EE66B34" w:rsidR="0038435C" w:rsidRPr="0038435C" w:rsidRDefault="001A4523" w:rsidP="0038435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L</w:t>
      </w:r>
      <w:r w:rsidR="0038435C" w:rsidRPr="00E33F4E">
        <w:t>og</w:t>
      </w:r>
      <w:r w:rsidR="00FD4946">
        <w:t xml:space="preserve"> </w:t>
      </w:r>
      <w:r w:rsidR="0038435C">
        <w:t>in</w:t>
      </w:r>
      <w:r w:rsidR="0038435C" w:rsidRPr="00E33F4E">
        <w:t xml:space="preserve"> to </w:t>
      </w:r>
      <w:proofErr w:type="spellStart"/>
      <w:r w:rsidR="0038435C" w:rsidRPr="00E33F4E">
        <w:t>myWings</w:t>
      </w:r>
      <w:proofErr w:type="spellEnd"/>
      <w:r w:rsidR="0038435C" w:rsidRPr="00E33F4E">
        <w:t xml:space="preserve"> at </w:t>
      </w:r>
      <w:hyperlink r:id="rId11" w:history="1">
        <w:r w:rsidR="0038435C" w:rsidRPr="0041611D">
          <w:rPr>
            <w:rStyle w:val="Hyperlink"/>
          </w:rPr>
          <w:t>http://mywings.unf.edu</w:t>
        </w:r>
      </w:hyperlink>
      <w:r w:rsidR="00E6520F">
        <w:rPr>
          <w:rStyle w:val="Hyperlink"/>
        </w:rPr>
        <w:t>.</w:t>
      </w:r>
    </w:p>
    <w:p w14:paraId="34133462" w14:textId="28B70F16" w:rsidR="0038435C" w:rsidRDefault="0038435C" w:rsidP="0038435C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Select the </w:t>
      </w:r>
      <w:r w:rsidRPr="00E6520F">
        <w:rPr>
          <w:rStyle w:val="Hyperlink"/>
          <w:b/>
          <w:bCs/>
          <w:color w:val="auto"/>
          <w:u w:val="none"/>
        </w:rPr>
        <w:t>Faculty Resources</w:t>
      </w:r>
      <w:r>
        <w:rPr>
          <w:rStyle w:val="Hyperlink"/>
          <w:color w:val="auto"/>
          <w:u w:val="none"/>
        </w:rPr>
        <w:t xml:space="preserve"> tile</w:t>
      </w:r>
      <w:r w:rsidR="00E6520F">
        <w:rPr>
          <w:rStyle w:val="Hyperlink"/>
          <w:color w:val="auto"/>
          <w:u w:val="none"/>
        </w:rPr>
        <w:t>.</w:t>
      </w:r>
    </w:p>
    <w:p w14:paraId="5FCD70BC" w14:textId="77777777" w:rsidR="0038435C" w:rsidRPr="00E33F4E" w:rsidRDefault="0038435C" w:rsidP="0038435C">
      <w:r w:rsidRPr="00167081">
        <w:rPr>
          <w:noProof/>
          <w:sz w:val="24"/>
          <w:szCs w:val="24"/>
        </w:rPr>
        <w:drawing>
          <wp:inline distT="0" distB="0" distL="0" distR="0" wp14:anchorId="5355E253" wp14:editId="543BB544">
            <wp:extent cx="4958487" cy="3409950"/>
            <wp:effectExtent l="19050" t="19050" r="13970" b="19050"/>
            <wp:docPr id="2" name="Picture 2" descr="The myWings main tile screen is shown. The faculty resources tile is highlighted in yellow. Tile positions may vary per us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5162" cy="3545203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676AD408" w14:textId="77777777" w:rsidR="0038435C" w:rsidRDefault="0038435C" w:rsidP="0038435C">
      <w:pPr>
        <w:pStyle w:val="ListParagraph"/>
        <w:numPr>
          <w:ilvl w:val="0"/>
          <w:numId w:val="1"/>
        </w:numPr>
      </w:pPr>
      <w:r>
        <w:t xml:space="preserve">Select </w:t>
      </w:r>
      <w:r w:rsidRPr="00E6520F">
        <w:rPr>
          <w:b/>
          <w:bCs/>
        </w:rPr>
        <w:t>Faculty Self-Service</w:t>
      </w:r>
      <w:r>
        <w:t xml:space="preserve"> in the pop-up menu. </w:t>
      </w:r>
    </w:p>
    <w:p w14:paraId="43F16FBB" w14:textId="68139C23" w:rsidR="0038435C" w:rsidRDefault="006410A1" w:rsidP="0038435C">
      <w:r w:rsidRPr="006410A1">
        <w:rPr>
          <w:noProof/>
        </w:rPr>
        <w:drawing>
          <wp:inline distT="0" distB="0" distL="0" distR="0" wp14:anchorId="5359E885" wp14:editId="6D6F7C70">
            <wp:extent cx="3789279" cy="2002704"/>
            <wp:effectExtent l="0" t="0" r="1905" b="0"/>
            <wp:docPr id="8" name="Picture 8" descr="The faculty resources pop up menu is shown. Faculty self-service is highlighted in yellow. This is the top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0280" cy="206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82331" w14:textId="77777777" w:rsidR="0038435C" w:rsidRDefault="0038435C" w:rsidP="0038435C">
      <w:pPr>
        <w:pStyle w:val="ListParagraph"/>
        <w:numPr>
          <w:ilvl w:val="0"/>
          <w:numId w:val="1"/>
        </w:numPr>
      </w:pPr>
      <w:r>
        <w:lastRenderedPageBreak/>
        <w:t>Select</w:t>
      </w:r>
      <w:r w:rsidRPr="00E33F4E">
        <w:t xml:space="preserve"> the </w:t>
      </w:r>
      <w:r w:rsidRPr="00E33F4E">
        <w:rPr>
          <w:b/>
          <w:bCs/>
        </w:rPr>
        <w:t>Final Grades</w:t>
      </w:r>
      <w:r w:rsidRPr="00E33F4E">
        <w:t xml:space="preserve"> menu option under the </w:t>
      </w:r>
      <w:r w:rsidRPr="00E33F4E">
        <w:rPr>
          <w:b/>
          <w:bCs/>
        </w:rPr>
        <w:t xml:space="preserve">Faculty </w:t>
      </w:r>
      <w:r>
        <w:rPr>
          <w:b/>
          <w:bCs/>
        </w:rPr>
        <w:t xml:space="preserve">Services </w:t>
      </w:r>
      <w:r w:rsidRPr="00E33F4E">
        <w:rPr>
          <w:b/>
          <w:bCs/>
        </w:rPr>
        <w:t>Menu</w:t>
      </w:r>
      <w:r w:rsidRPr="00E33F4E">
        <w:t>.</w:t>
      </w:r>
    </w:p>
    <w:p w14:paraId="704AC280" w14:textId="77777777" w:rsidR="0038435C" w:rsidRPr="00E33F4E" w:rsidRDefault="0038435C" w:rsidP="0038435C">
      <w:r w:rsidRPr="0038435C">
        <w:rPr>
          <w:noProof/>
        </w:rPr>
        <w:drawing>
          <wp:inline distT="0" distB="0" distL="0" distR="0" wp14:anchorId="5C4B480A" wp14:editId="66D04491">
            <wp:extent cx="3304558" cy="2543175"/>
            <wp:effectExtent l="19050" t="19050" r="10160" b="9525"/>
            <wp:docPr id="1" name="Picture 1" descr="The faculty &amp; advisors menu is shown. The final grades link is highlight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3053" cy="2572801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7F148F13" w14:textId="77777777" w:rsidR="0038435C" w:rsidRPr="00E33F4E" w:rsidRDefault="0038435C" w:rsidP="0038435C">
      <w:pPr>
        <w:pStyle w:val="ListParagraph"/>
        <w:numPr>
          <w:ilvl w:val="0"/>
          <w:numId w:val="1"/>
        </w:numPr>
      </w:pPr>
      <w:r w:rsidRPr="00E33F4E">
        <w:t xml:space="preserve">Select the </w:t>
      </w:r>
      <w:r w:rsidRPr="00E33F4E">
        <w:rPr>
          <w:b/>
          <w:bCs/>
        </w:rPr>
        <w:t>Term</w:t>
      </w:r>
      <w:r w:rsidRPr="00E33F4E">
        <w:t xml:space="preserve"> and </w:t>
      </w:r>
      <w:r w:rsidRPr="00E33F4E">
        <w:rPr>
          <w:b/>
          <w:bCs/>
        </w:rPr>
        <w:t>CRN</w:t>
      </w:r>
      <w:r w:rsidRPr="00E33F4E">
        <w:t xml:space="preserve"> for the course you are submitting</w:t>
      </w:r>
      <w:r>
        <w:t xml:space="preserve"> for</w:t>
      </w:r>
      <w:r w:rsidRPr="00E33F4E">
        <w:t>.</w:t>
      </w:r>
    </w:p>
    <w:p w14:paraId="0D0D206C" w14:textId="0FA071A9" w:rsidR="001A4523" w:rsidRDefault="006042F9" w:rsidP="003174E3">
      <w:pPr>
        <w:pStyle w:val="Heading2"/>
      </w:pPr>
      <w:r>
        <w:t>Using the Final Grades Worksheet</w:t>
      </w:r>
    </w:p>
    <w:p w14:paraId="281FE876" w14:textId="3FDDBB98" w:rsidR="003470ED" w:rsidRDefault="00796B54" w:rsidP="003470ED">
      <w:pPr>
        <w:pStyle w:val="ListParagraph"/>
        <w:numPr>
          <w:ilvl w:val="0"/>
          <w:numId w:val="3"/>
        </w:numPr>
      </w:pPr>
      <w:r>
        <w:t>Enter final grades for</w:t>
      </w:r>
      <w:r w:rsidR="00EC5D8E">
        <w:t xml:space="preserve"> all</w:t>
      </w:r>
      <w:r>
        <w:t xml:space="preserve"> students on your roster</w:t>
      </w:r>
      <w:r w:rsidR="00266674">
        <w:t>.</w:t>
      </w:r>
    </w:p>
    <w:p w14:paraId="2374308F" w14:textId="7C4FECEF" w:rsidR="003470ED" w:rsidRPr="003470ED" w:rsidRDefault="003470ED" w:rsidP="003470ED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EC5D8E">
        <w:rPr>
          <w:b/>
          <w:bCs/>
          <w:u w:val="single"/>
        </w:rPr>
        <w:t>Last Attend Date</w:t>
      </w:r>
      <w:r>
        <w:rPr>
          <w:b/>
          <w:bCs/>
        </w:rPr>
        <w:t xml:space="preserve"> </w:t>
      </w:r>
      <w:r w:rsidRPr="003470ED">
        <w:t>–</w:t>
      </w:r>
      <w:r w:rsidRPr="00EC5D8E">
        <w:t xml:space="preserve"> Adjust this date </w:t>
      </w:r>
      <w:r w:rsidRPr="00EC5D8E">
        <w:rPr>
          <w:b/>
          <w:bCs/>
          <w:u w:val="single"/>
        </w:rPr>
        <w:t>only if</w:t>
      </w:r>
      <w:r w:rsidRPr="00EC5D8E">
        <w:t xml:space="preserve"> the student is receiving Fail</w:t>
      </w:r>
      <w:r w:rsidR="00E6520F">
        <w:t xml:space="preserve"> (F)</w:t>
      </w:r>
      <w:r w:rsidRPr="00EC5D8E">
        <w:t xml:space="preserve"> or Incomplete</w:t>
      </w:r>
      <w:r w:rsidR="00E6520F">
        <w:t xml:space="preserve"> (I)</w:t>
      </w:r>
      <w:r w:rsidRPr="00EC5D8E">
        <w:t xml:space="preserve"> </w:t>
      </w:r>
      <w:r w:rsidRPr="00EC5D8E">
        <w:rPr>
          <w:b/>
          <w:bCs/>
          <w:u w:val="single"/>
        </w:rPr>
        <w:t>and</w:t>
      </w:r>
      <w:r w:rsidRPr="00EC5D8E">
        <w:t xml:space="preserve"> the date </w:t>
      </w:r>
      <w:r w:rsidR="00266674">
        <w:t xml:space="preserve">already </w:t>
      </w:r>
      <w:r w:rsidRPr="00EC5D8E">
        <w:t xml:space="preserve">displayed is incorrect. </w:t>
      </w:r>
      <w:r w:rsidRPr="00EC5D8E">
        <w:rPr>
          <w:color w:val="C00000"/>
          <w:u w:val="single"/>
        </w:rPr>
        <w:t>Do not adjust or delete this date for any other students.</w:t>
      </w:r>
      <w:r w:rsidR="00266674" w:rsidRPr="00E6520F">
        <w:rPr>
          <w:color w:val="C00000"/>
        </w:rPr>
        <w:t xml:space="preserve"> </w:t>
      </w:r>
      <w:r w:rsidR="00266674">
        <w:t>A</w:t>
      </w:r>
      <w:r w:rsidR="00266674" w:rsidRPr="00E33F4E">
        <w:t xml:space="preserve"> missing date will cause your entire entry to be rejected.</w:t>
      </w:r>
    </w:p>
    <w:p w14:paraId="0FF2EF39" w14:textId="4987A3DA" w:rsidR="00EC5D8E" w:rsidRDefault="00EC5D8E" w:rsidP="00EC5D8E">
      <w:pPr>
        <w:pStyle w:val="ListParagraph"/>
        <w:numPr>
          <w:ilvl w:val="0"/>
          <w:numId w:val="3"/>
        </w:numPr>
      </w:pPr>
      <w:r w:rsidRPr="00EC5D8E">
        <w:rPr>
          <w:b/>
          <w:bCs/>
          <w:u w:val="single"/>
        </w:rPr>
        <w:t>Attend Hours</w:t>
      </w:r>
      <w:r>
        <w:t xml:space="preserve"> – </w:t>
      </w:r>
      <w:r w:rsidR="00266674">
        <w:t>In the example below, t</w:t>
      </w:r>
      <w:r w:rsidR="0038435C" w:rsidRPr="00E33F4E">
        <w:t>he grades for students 2</w:t>
      </w:r>
      <w:r w:rsidR="003470ED">
        <w:t xml:space="preserve"> and 4</w:t>
      </w:r>
      <w:r w:rsidR="0038435C" w:rsidRPr="00E33F4E">
        <w:t xml:space="preserve"> require you to enter </w:t>
      </w:r>
      <w:r>
        <w:t>“Attend Hours”</w:t>
      </w:r>
      <w:r w:rsidR="0038435C" w:rsidRPr="00E33F4E">
        <w:t xml:space="preserve"> along with the last attend date in the MM/DD/YYYY format. Students who earn </w:t>
      </w:r>
      <w:r w:rsidR="003470ED">
        <w:t xml:space="preserve">a </w:t>
      </w:r>
      <w:r w:rsidR="0038435C" w:rsidRPr="00E33F4E">
        <w:t xml:space="preserve">F or I grade require this additional information. You will need to enter the hours attended in the </w:t>
      </w:r>
      <w:r w:rsidR="0038435C" w:rsidRPr="003470ED">
        <w:rPr>
          <w:b/>
          <w:bCs/>
        </w:rPr>
        <w:t>Final Grade Worksheet</w:t>
      </w:r>
      <w:r w:rsidR="0038435C" w:rsidRPr="00E33F4E">
        <w:t xml:space="preserve"> before submitting final grades.</w:t>
      </w:r>
    </w:p>
    <w:p w14:paraId="75E5051F" w14:textId="77777777" w:rsidR="00EC5D8E" w:rsidRDefault="0038435C" w:rsidP="00EC5D8E">
      <w:pPr>
        <w:pStyle w:val="ListParagraph"/>
        <w:numPr>
          <w:ilvl w:val="1"/>
          <w:numId w:val="3"/>
        </w:numPr>
      </w:pPr>
      <w:r w:rsidRPr="00E33F4E">
        <w:t>Instructors can use the date of the last test or assignment submitted by the student if they do not regularly record class attendance.</w:t>
      </w:r>
    </w:p>
    <w:p w14:paraId="0D0835CC" w14:textId="77777777" w:rsidR="00EC5D8E" w:rsidRDefault="0038435C" w:rsidP="00EC5D8E">
      <w:pPr>
        <w:pStyle w:val="ListParagraph"/>
        <w:numPr>
          <w:ilvl w:val="1"/>
          <w:numId w:val="3"/>
        </w:numPr>
      </w:pPr>
      <w:r w:rsidRPr="00E33F4E">
        <w:t xml:space="preserve">If the student did not attend the first day of class, please use that date as the </w:t>
      </w:r>
      <w:r w:rsidRPr="00EC5D8E">
        <w:rPr>
          <w:b/>
          <w:bCs/>
        </w:rPr>
        <w:t>Last Attend Date</w:t>
      </w:r>
      <w:r w:rsidRPr="00E33F4E">
        <w:t xml:space="preserve"> and list the </w:t>
      </w:r>
      <w:r w:rsidRPr="00EC5D8E">
        <w:rPr>
          <w:b/>
          <w:bCs/>
        </w:rPr>
        <w:t>Attend Hours</w:t>
      </w:r>
      <w:r w:rsidRPr="00E33F4E">
        <w:t xml:space="preserve"> as </w:t>
      </w:r>
      <w:r w:rsidRPr="00EC5D8E">
        <w:rPr>
          <w:b/>
          <w:bCs/>
        </w:rPr>
        <w:t>0</w:t>
      </w:r>
      <w:r w:rsidRPr="00E33F4E">
        <w:t>.</w:t>
      </w:r>
    </w:p>
    <w:p w14:paraId="54BF0725" w14:textId="137866B0" w:rsidR="0038435C" w:rsidRPr="00E33F4E" w:rsidRDefault="0038435C" w:rsidP="00EC5D8E">
      <w:pPr>
        <w:pStyle w:val="ListParagraph"/>
        <w:numPr>
          <w:ilvl w:val="1"/>
          <w:numId w:val="3"/>
        </w:numPr>
      </w:pPr>
      <w:r w:rsidRPr="00E33F4E">
        <w:t xml:space="preserve">If the student attended only the first day of class, please use that date as the </w:t>
      </w:r>
      <w:r w:rsidRPr="00EC5D8E">
        <w:rPr>
          <w:b/>
          <w:bCs/>
        </w:rPr>
        <w:t>Last Attend Date</w:t>
      </w:r>
      <w:r w:rsidRPr="00E33F4E">
        <w:t xml:space="preserve"> and list the </w:t>
      </w:r>
      <w:r w:rsidRPr="00EC5D8E">
        <w:rPr>
          <w:b/>
          <w:bCs/>
        </w:rPr>
        <w:t>Attend Hours</w:t>
      </w:r>
      <w:r w:rsidRPr="00E33F4E">
        <w:t xml:space="preserve"> as </w:t>
      </w:r>
      <w:r w:rsidRPr="00EC5D8E">
        <w:rPr>
          <w:b/>
          <w:bCs/>
        </w:rPr>
        <w:t>1</w:t>
      </w:r>
      <w:r w:rsidRPr="00E33F4E">
        <w:t>.</w:t>
      </w:r>
    </w:p>
    <w:p w14:paraId="3F81F96C" w14:textId="4400C57B" w:rsidR="0038435C" w:rsidRDefault="003470ED" w:rsidP="0038435C">
      <w:r w:rsidRPr="003470ED">
        <w:rPr>
          <w:noProof/>
        </w:rPr>
        <w:drawing>
          <wp:inline distT="0" distB="0" distL="0" distR="0" wp14:anchorId="6CA4E0B7" wp14:editId="3DD6C8C4">
            <wp:extent cx="6810375" cy="1881864"/>
            <wp:effectExtent l="19050" t="19050" r="9525" b="23495"/>
            <wp:docPr id="3" name="Picture 3" descr="The final grades worksheet is show. Student with F and I grades are highlighted in yellow. Last attend data and attend hours columns are also show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6292" cy="188902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6C6CE476" w14:textId="77777777" w:rsidR="00E6520F" w:rsidRDefault="00E6520F" w:rsidP="00E6520F"/>
    <w:p w14:paraId="5C85D411" w14:textId="214197E5" w:rsidR="0038435C" w:rsidRPr="00E33F4E" w:rsidRDefault="0038435C" w:rsidP="00EC5D8E">
      <w:pPr>
        <w:pStyle w:val="ListParagraph"/>
        <w:numPr>
          <w:ilvl w:val="0"/>
          <w:numId w:val="3"/>
        </w:numPr>
      </w:pPr>
      <w:r w:rsidRPr="00E33F4E">
        <w:lastRenderedPageBreak/>
        <w:t xml:space="preserve">Students who have withdrawn from </w:t>
      </w:r>
      <w:r w:rsidR="00FD5656">
        <w:t>the</w:t>
      </w:r>
      <w:r w:rsidRPr="00E33F4E">
        <w:t xml:space="preserve"> course will appear as </w:t>
      </w:r>
      <w:r w:rsidRPr="00EC5D8E">
        <w:rPr>
          <w:b/>
          <w:bCs/>
        </w:rPr>
        <w:t>Not Gradable</w:t>
      </w:r>
      <w:r w:rsidRPr="00E33F4E">
        <w:t>.</w:t>
      </w:r>
    </w:p>
    <w:p w14:paraId="152565D2" w14:textId="77777777" w:rsidR="0038435C" w:rsidRDefault="0038435C" w:rsidP="0038435C">
      <w:r w:rsidRPr="00A17F07">
        <w:rPr>
          <w:noProof/>
        </w:rPr>
        <w:drawing>
          <wp:inline distT="0" distB="0" distL="0" distR="0" wp14:anchorId="1298C1CA" wp14:editId="131DEC14">
            <wp:extent cx="6858000" cy="1807845"/>
            <wp:effectExtent l="19050" t="19050" r="19050" b="20955"/>
            <wp:docPr id="13" name="Picture 13" descr="A screenshot is showing a not gradable student due to course withdrawal. This is highlight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784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382853AF" w14:textId="77777777" w:rsidR="00266674" w:rsidRDefault="0038435C" w:rsidP="00EC5D8E">
      <w:pPr>
        <w:pStyle w:val="ListParagraph"/>
        <w:numPr>
          <w:ilvl w:val="0"/>
          <w:numId w:val="3"/>
        </w:numPr>
      </w:pPr>
      <w:r w:rsidRPr="00E33F4E">
        <w:t xml:space="preserve">Once you have made the appropriate entries on the </w:t>
      </w:r>
      <w:r w:rsidRPr="00EC5D8E">
        <w:rPr>
          <w:b/>
          <w:bCs/>
        </w:rPr>
        <w:t>Final Grade Worksheet</w:t>
      </w:r>
      <w:r w:rsidRPr="00E33F4E">
        <w:t xml:space="preserve">, please </w:t>
      </w:r>
      <w:r w:rsidR="00FD5656">
        <w:t xml:space="preserve">review and </w:t>
      </w:r>
      <w:r w:rsidRPr="00E33F4E">
        <w:t>submit.</w:t>
      </w:r>
    </w:p>
    <w:p w14:paraId="525AE1F1" w14:textId="651C0C53" w:rsidR="00B82DE9" w:rsidRDefault="00B82DE9" w:rsidP="00B82DE9">
      <w:r w:rsidRPr="00B82DE9">
        <w:rPr>
          <w:noProof/>
        </w:rPr>
        <w:drawing>
          <wp:inline distT="0" distB="0" distL="0" distR="0" wp14:anchorId="72821F5F" wp14:editId="6392D443">
            <wp:extent cx="6858000" cy="1280160"/>
            <wp:effectExtent l="19050" t="19050" r="19050" b="15240"/>
            <wp:docPr id="7" name="Picture 7" descr="The final grades worksheet is shown. At the bottom of the page is the Submit button. It is highlighted in yellow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80160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</w:p>
    <w:p w14:paraId="0011AA58" w14:textId="290BC5DC" w:rsidR="00E6520F" w:rsidRPr="00266674" w:rsidRDefault="00E6520F" w:rsidP="00B82DE9">
      <w:pPr>
        <w:pStyle w:val="ListParagraph"/>
        <w:numPr>
          <w:ilvl w:val="0"/>
          <w:numId w:val="3"/>
        </w:numPr>
      </w:pPr>
      <w:r w:rsidRPr="004D1D84">
        <w:t xml:space="preserve">Make sure to confirm your submission at the top of the </w:t>
      </w:r>
      <w:r w:rsidRPr="00E6520F">
        <w:rPr>
          <w:b/>
          <w:bCs/>
        </w:rPr>
        <w:t>Final Grade Worksheet</w:t>
      </w:r>
      <w:r w:rsidRPr="004D1D84">
        <w:t>.</w:t>
      </w:r>
    </w:p>
    <w:p w14:paraId="1D0E9424" w14:textId="7B01BD8F" w:rsidR="0098114E" w:rsidRDefault="00266674">
      <w:bookmarkStart w:id="0" w:name="_GoBack"/>
      <w:r w:rsidRPr="00266674">
        <w:rPr>
          <w:noProof/>
        </w:rPr>
        <w:drawing>
          <wp:inline distT="0" distB="0" distL="0" distR="0" wp14:anchorId="3E217976" wp14:editId="2B3613CC">
            <wp:extent cx="6858000" cy="752475"/>
            <wp:effectExtent l="19050" t="19050" r="19050" b="28575"/>
            <wp:docPr id="4" name="Picture 4" descr="The statement &quot;The changes you made were saved successfully&quot; appears on sc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2475"/>
                    </a:xfrm>
                    <a:prstGeom prst="rect">
                      <a:avLst/>
                    </a:prstGeom>
                    <a:ln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a:ln>
                  </pic:spPr>
                </pic:pic>
              </a:graphicData>
            </a:graphic>
          </wp:inline>
        </w:drawing>
      </w:r>
      <w:bookmarkEnd w:id="0"/>
    </w:p>
    <w:sectPr w:rsidR="0098114E" w:rsidSect="007E59E2">
      <w:headerReference w:type="default" r:id="rId19"/>
      <w:footerReference w:type="default" r:id="rId2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5E33" w14:textId="77777777" w:rsidR="00FD5656" w:rsidRDefault="00FD5656" w:rsidP="00FD5656">
      <w:pPr>
        <w:spacing w:after="0" w:line="240" w:lineRule="auto"/>
      </w:pPr>
      <w:r>
        <w:separator/>
      </w:r>
    </w:p>
  </w:endnote>
  <w:endnote w:type="continuationSeparator" w:id="0">
    <w:p w14:paraId="1693A65C" w14:textId="77777777" w:rsidR="00FD5656" w:rsidRDefault="00FD5656" w:rsidP="00FD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839" w14:textId="4E5E26ED" w:rsidR="00B1282C" w:rsidRDefault="00B1282C">
    <w:pPr>
      <w:pStyle w:val="Footer"/>
    </w:pPr>
    <w:r>
      <w:rPr>
        <w:noProof/>
      </w:rPr>
      <w:drawing>
        <wp:inline distT="0" distB="0" distL="0" distR="0" wp14:anchorId="0D0837C7" wp14:editId="5DC759BC">
          <wp:extent cx="1163397" cy="457200"/>
          <wp:effectExtent l="0" t="0" r="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62" cy="45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689F3" w14:textId="77777777" w:rsidR="00FD5656" w:rsidRDefault="00FD5656" w:rsidP="00FD5656">
      <w:pPr>
        <w:spacing w:after="0" w:line="240" w:lineRule="auto"/>
      </w:pPr>
      <w:r>
        <w:separator/>
      </w:r>
    </w:p>
  </w:footnote>
  <w:footnote w:type="continuationSeparator" w:id="0">
    <w:p w14:paraId="2BC6B3EB" w14:textId="77777777" w:rsidR="00FD5656" w:rsidRDefault="00FD5656" w:rsidP="00FD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4FFDC" w14:textId="4A28C8B2" w:rsidR="00105F23" w:rsidRPr="00105F23" w:rsidRDefault="003174E3" w:rsidP="00105F23">
    <w:pPr>
      <w:pStyle w:val="Header"/>
      <w:tabs>
        <w:tab w:val="clear" w:pos="4680"/>
        <w:tab w:val="clear" w:pos="9360"/>
        <w:tab w:val="left" w:pos="9053"/>
      </w:tabs>
      <w:rPr>
        <w:sz w:val="20"/>
        <w:szCs w:val="20"/>
      </w:rPr>
    </w:pPr>
    <w:sdt>
      <w:sdtPr>
        <w:rPr>
          <w:sz w:val="20"/>
          <w:szCs w:val="20"/>
        </w:rPr>
        <w:id w:val="98381352"/>
        <w:docPartObj>
          <w:docPartGallery w:val="Page Numbers (Top of Page)"/>
          <w:docPartUnique/>
        </w:docPartObj>
      </w:sdtPr>
      <w:sdtEndPr/>
      <w:sdtContent>
        <w:r w:rsidR="005D4449" w:rsidRPr="00105F23">
          <w:rPr>
            <w:sz w:val="20"/>
            <w:szCs w:val="20"/>
          </w:rPr>
          <w:t xml:space="preserve">Page </w:t>
        </w:r>
        <w:r w:rsidR="005D4449" w:rsidRPr="00105F23">
          <w:rPr>
            <w:b/>
            <w:bCs/>
            <w:sz w:val="20"/>
            <w:szCs w:val="20"/>
          </w:rPr>
          <w:fldChar w:fldCharType="begin"/>
        </w:r>
        <w:r w:rsidR="005D4449" w:rsidRPr="00105F23">
          <w:rPr>
            <w:b/>
            <w:bCs/>
            <w:sz w:val="20"/>
            <w:szCs w:val="20"/>
          </w:rPr>
          <w:instrText xml:space="preserve"> PAGE </w:instrText>
        </w:r>
        <w:r w:rsidR="005D4449" w:rsidRPr="00105F23">
          <w:rPr>
            <w:b/>
            <w:bCs/>
            <w:sz w:val="20"/>
            <w:szCs w:val="20"/>
          </w:rPr>
          <w:fldChar w:fldCharType="separate"/>
        </w:r>
        <w:r w:rsidR="005D4449" w:rsidRPr="00105F23">
          <w:rPr>
            <w:b/>
            <w:bCs/>
            <w:noProof/>
            <w:sz w:val="20"/>
            <w:szCs w:val="20"/>
          </w:rPr>
          <w:t>2</w:t>
        </w:r>
        <w:r w:rsidR="005D4449" w:rsidRPr="00105F23">
          <w:rPr>
            <w:b/>
            <w:bCs/>
            <w:sz w:val="20"/>
            <w:szCs w:val="20"/>
          </w:rPr>
          <w:fldChar w:fldCharType="end"/>
        </w:r>
        <w:r w:rsidR="005D4449" w:rsidRPr="00105F23">
          <w:rPr>
            <w:sz w:val="20"/>
            <w:szCs w:val="20"/>
          </w:rPr>
          <w:t xml:space="preserve"> of </w:t>
        </w:r>
        <w:r w:rsidR="005D4449" w:rsidRPr="00105F23">
          <w:rPr>
            <w:b/>
            <w:bCs/>
            <w:sz w:val="20"/>
            <w:szCs w:val="20"/>
          </w:rPr>
          <w:fldChar w:fldCharType="begin"/>
        </w:r>
        <w:r w:rsidR="005D4449" w:rsidRPr="00105F23">
          <w:rPr>
            <w:b/>
            <w:bCs/>
            <w:sz w:val="20"/>
            <w:szCs w:val="20"/>
          </w:rPr>
          <w:instrText xml:space="preserve"> NUMPAGES  </w:instrText>
        </w:r>
        <w:r w:rsidR="005D4449" w:rsidRPr="00105F23">
          <w:rPr>
            <w:b/>
            <w:bCs/>
            <w:sz w:val="20"/>
            <w:szCs w:val="20"/>
          </w:rPr>
          <w:fldChar w:fldCharType="separate"/>
        </w:r>
        <w:r w:rsidR="005D4449" w:rsidRPr="00105F23">
          <w:rPr>
            <w:b/>
            <w:bCs/>
            <w:noProof/>
            <w:sz w:val="20"/>
            <w:szCs w:val="20"/>
          </w:rPr>
          <w:t>2</w:t>
        </w:r>
        <w:r w:rsidR="005D4449" w:rsidRPr="00105F23">
          <w:rPr>
            <w:b/>
            <w:bCs/>
            <w:sz w:val="20"/>
            <w:szCs w:val="20"/>
          </w:rPr>
          <w:fldChar w:fldCharType="end"/>
        </w:r>
        <w:r w:rsidR="005D4449" w:rsidRPr="00105F23">
          <w:rPr>
            <w:b/>
            <w:bCs/>
            <w:sz w:val="20"/>
            <w:szCs w:val="20"/>
          </w:rPr>
          <w:t xml:space="preserve">                                                                                                                             </w:t>
        </w:r>
        <w:r w:rsidR="005D4449">
          <w:rPr>
            <w:b/>
            <w:bCs/>
            <w:sz w:val="20"/>
            <w:szCs w:val="20"/>
          </w:rPr>
          <w:t xml:space="preserve">                                  </w:t>
        </w:r>
        <w:r w:rsidR="005D4449" w:rsidRPr="00105F23">
          <w:rPr>
            <w:b/>
            <w:bCs/>
            <w:sz w:val="20"/>
            <w:szCs w:val="20"/>
          </w:rPr>
          <w:t xml:space="preserve">                      </w:t>
        </w:r>
      </w:sdtContent>
    </w:sdt>
    <w:r w:rsidR="005D4449">
      <w:rPr>
        <w:sz w:val="20"/>
        <w:szCs w:val="20"/>
      </w:rPr>
      <w:t>Revised</w:t>
    </w:r>
    <w:r w:rsidR="005D4449" w:rsidRPr="00105F23">
      <w:rPr>
        <w:sz w:val="20"/>
        <w:szCs w:val="20"/>
      </w:rPr>
      <w:t xml:space="preserve"> 0</w:t>
    </w:r>
    <w:r w:rsidR="00BB7839">
      <w:rPr>
        <w:sz w:val="20"/>
        <w:szCs w:val="20"/>
      </w:rPr>
      <w:t>8</w:t>
    </w:r>
    <w:r w:rsidR="005D4449" w:rsidRPr="00105F23">
      <w:rPr>
        <w:sz w:val="20"/>
        <w:szCs w:val="20"/>
      </w:rPr>
      <w:t>.</w:t>
    </w:r>
    <w:r w:rsidR="00BB7839">
      <w:rPr>
        <w:sz w:val="20"/>
        <w:szCs w:val="20"/>
      </w:rPr>
      <w:t>25</w:t>
    </w:r>
    <w:r w:rsidR="005D4449" w:rsidRPr="00105F23">
      <w:rPr>
        <w:sz w:val="20"/>
        <w:szCs w:val="20"/>
      </w:rPr>
      <w:t>.2020</w:t>
    </w:r>
  </w:p>
  <w:p w14:paraId="64087788" w14:textId="77777777" w:rsidR="00105F23" w:rsidRDefault="003174E3" w:rsidP="00105F2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16501"/>
    <w:multiLevelType w:val="hybridMultilevel"/>
    <w:tmpl w:val="544C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7458"/>
    <w:multiLevelType w:val="hybridMultilevel"/>
    <w:tmpl w:val="6DEC98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941874"/>
    <w:multiLevelType w:val="hybridMultilevel"/>
    <w:tmpl w:val="33129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B4658"/>
    <w:multiLevelType w:val="hybridMultilevel"/>
    <w:tmpl w:val="46C6949E"/>
    <w:lvl w:ilvl="0" w:tplc="D9CC0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2NDA2sLC0NLE0MzJV0lEKTi0uzszPAykwrAUAXbBR+CwAAAA="/>
  </w:docVars>
  <w:rsids>
    <w:rsidRoot w:val="0038435C"/>
    <w:rsid w:val="000C4363"/>
    <w:rsid w:val="001A4523"/>
    <w:rsid w:val="00247183"/>
    <w:rsid w:val="00266674"/>
    <w:rsid w:val="002D6BD9"/>
    <w:rsid w:val="003174E3"/>
    <w:rsid w:val="00327CD7"/>
    <w:rsid w:val="00335559"/>
    <w:rsid w:val="003470ED"/>
    <w:rsid w:val="0038435C"/>
    <w:rsid w:val="00437C3D"/>
    <w:rsid w:val="004D1D84"/>
    <w:rsid w:val="005D4449"/>
    <w:rsid w:val="006042F9"/>
    <w:rsid w:val="006410A1"/>
    <w:rsid w:val="00796B54"/>
    <w:rsid w:val="0098114E"/>
    <w:rsid w:val="00B025A8"/>
    <w:rsid w:val="00B1282C"/>
    <w:rsid w:val="00B21845"/>
    <w:rsid w:val="00B82DE9"/>
    <w:rsid w:val="00B93AB9"/>
    <w:rsid w:val="00BB7839"/>
    <w:rsid w:val="00E33433"/>
    <w:rsid w:val="00E6520F"/>
    <w:rsid w:val="00EC5D8E"/>
    <w:rsid w:val="00FD4946"/>
    <w:rsid w:val="00FD5656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379F"/>
  <w15:chartTrackingRefBased/>
  <w15:docId w15:val="{972F4B11-2FFE-4CDE-98AA-B937D52A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5C"/>
  </w:style>
  <w:style w:type="paragraph" w:styleId="Heading1">
    <w:name w:val="heading 1"/>
    <w:basedOn w:val="Title"/>
    <w:next w:val="Normal"/>
    <w:link w:val="Heading1Char"/>
    <w:uiPriority w:val="9"/>
    <w:qFormat/>
    <w:rsid w:val="003174E3"/>
    <w:pPr>
      <w:jc w:val="center"/>
      <w:outlineLvl w:val="0"/>
    </w:pPr>
    <w:rPr>
      <w:b/>
      <w:bCs/>
      <w:color w:val="0020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4E3"/>
    <w:rPr>
      <w:rFonts w:asciiTheme="majorHAnsi" w:eastAsiaTheme="majorEastAsia" w:hAnsiTheme="majorHAnsi" w:cstheme="majorBidi"/>
      <w:b/>
      <w:bCs/>
      <w:color w:val="002060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843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3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35C"/>
  </w:style>
  <w:style w:type="paragraph" w:styleId="Title">
    <w:name w:val="Title"/>
    <w:basedOn w:val="Normal"/>
    <w:next w:val="Normal"/>
    <w:link w:val="TitleChar"/>
    <w:uiPriority w:val="10"/>
    <w:qFormat/>
    <w:rsid w:val="003843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FD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56"/>
  </w:style>
  <w:style w:type="character" w:styleId="UnresolvedMention">
    <w:name w:val="Unresolved Mention"/>
    <w:basedOn w:val="DefaultParagraphFont"/>
    <w:uiPriority w:val="99"/>
    <w:semiHidden/>
    <w:unhideWhenUsed/>
    <w:rsid w:val="00BB78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520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74E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ywings.unf.edu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unf.edu/onestop/registrar/Faculty_and_Staff_Resources.aspx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B4FFE9BA0204FB96D85A847CFAF2C" ma:contentTypeVersion="11" ma:contentTypeDescription="Create a new document." ma:contentTypeScope="" ma:versionID="cd5891b7e748d46d9b50daa9178a698e">
  <xsd:schema xmlns:xsd="http://www.w3.org/2001/XMLSchema" xmlns:xs="http://www.w3.org/2001/XMLSchema" xmlns:p="http://schemas.microsoft.com/office/2006/metadata/properties" xmlns:ns2="a8fbf49f-21ba-4487-b1fa-ffc4a5473ca3" targetNamespace="http://schemas.microsoft.com/office/2006/metadata/properties" ma:root="true" ma:fieldsID="d81e4ab85471464562c7b71ab7cda9a5" ns2:_="">
    <xsd:import namespace="a8fbf49f-21ba-4487-b1fa-ffc4a5473ca3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Department" minOccurs="0"/>
                <xsd:element ref="ns2:Document_x0020_Status" minOccurs="0"/>
                <xsd:element ref="ns2:Month" minOccurs="0"/>
                <xsd:element ref="ns2:lx4h" minOccurs="0"/>
                <xsd:element ref="ns2:uq5p" minOccurs="0"/>
                <xsd:element ref="ns2:wskv" minOccurs="0"/>
                <xsd:element ref="ns2:cuke" minOccurs="0"/>
                <xsd:element ref="ns2:wuxb" minOccurs="0"/>
                <xsd:element ref="ns2:pgj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f49f-21ba-4487-b1fa-ffc4a5473ca3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default="AA &amp; SA" ma:format="Dropdown" ma:internalName="Division">
      <xsd:simpleType>
        <xsd:restriction base="dms:Choice">
          <xsd:enumeration value="AA &amp; SA"/>
          <xsd:enumeration value="ANF"/>
          <xsd:enumeration value="Committee"/>
          <xsd:enumeration value="Info"/>
          <xsd:enumeration value="Initatives"/>
          <xsd:enumeration value="President"/>
          <xsd:enumeration value="UDAE"/>
          <xsd:enumeration value="Other"/>
        </xsd:restriction>
      </xsd:simpleType>
    </xsd:element>
    <xsd:element name="Department" ma:index="3" nillable="true" ma:displayName="Department" ma:default="ADA Compliance" ma:format="Dropdown" ma:internalName="Department">
      <xsd:simpleType>
        <xsd:restriction base="dms:Choice">
          <xsd:enumeration value="AAFSA (The African American Faculty and Staff Association)"/>
          <xsd:enumeration value="Acadaffairs CMS Folder (Academic Affairs)"/>
          <xsd:enumeration value="ACADEMIC ADVISING"/>
          <xsd:enumeration value="ACE (First-Year Advising)"/>
          <xsd:enumeration value="ADA Compliance"/>
          <xsd:enumeration value="ADMIN &amp; FINANCE (CMS Folder)"/>
          <xsd:enumeration value="ADVANCEMENT"/>
          <xsd:enumeration value="ALUMNI"/>
          <xsd:enumeration value="ANF"/>
          <xsd:enumeration value="ANNUAL GIVING"/>
          <xsd:enumeration value="APA (Administrative and Professional Association)"/>
          <xsd:enumeration value="ARMY ROTC"/>
          <xsd:enumeration value="ASSESSMENT"/>
          <xsd:enumeration value="Athletics"/>
          <xsd:enumeration value="AUXILIARY OVERSIGHT COMMITTEE"/>
          <xsd:enumeration value="BIOSAFETY (Institutional Biosafety Committee)"/>
          <xsd:enumeration value="BOOKSTORE (Site and Bookstore Advisory Council)"/>
          <xsd:enumeration value="BROOKS COLLEGE OF HEALTH"/>
          <xsd:enumeration value="BUSINESS SERVICES"/>
          <xsd:enumeration value="CAMPS"/>
          <xsd:enumeration value="CAMPUS LIFE"/>
          <xsd:enumeration value="CAMPUS PLANNING"/>
          <xsd:enumeration value="CAREER SERVICES"/>
          <xsd:enumeration value="CATALOGS"/>
          <xsd:enumeration value="CCBL (Center for Community-Based Learning)"/>
          <xsd:enumeration value="CCEC (College of Computing, Engineering and Construction)"/>
          <xsd:enumeration value="CE (Division of Continuing Education)"/>
          <xsd:enumeration value="CIRT (Center for Instruction and Research Technology)"/>
          <xsd:enumeration value="CLERY ACT Committee"/>
          <xsd:enumeration value="CLUB ALLIANCE (Student Government)"/>
          <xsd:enumeration value="COAS (College of Arts &amp; Sciences)"/>
          <xsd:enumeration value="COEHS (College of Education and Human Services)"/>
          <xsd:enumeration value="COGGIN (Coggin College of Business)"/>
          <xsd:enumeration value="COMMENCEMENT"/>
          <xsd:enumeration value="COMMUNICATION TRAINING"/>
          <xsd:enumeration value="COMMUNITY ENGAGEMENT"/>
          <xsd:enumeration value="COMPLIANCE OFFICE"/>
          <xsd:enumeration value="CONDUCT (Student Conduct Office)"/>
          <xsd:enumeration value="CONTINUING EDUCATION"/>
          <xsd:enumeration value="CONTROLLER"/>
          <xsd:enumeration value="COUNSELING CENTER"/>
          <xsd:enumeration value="CPDT (Center for Professional Development and Training)"/>
          <xsd:enumeration value="DDI (Department of Diversity Initiatives)"/>
          <xsd:enumeration value="DEAN OF STUDENTS"/>
          <xsd:enumeration value="DEVELOPMENT (University Development and Alumni Engagement )"/>
          <xsd:enumeration value="DHI (Digital Humanities Institute)"/>
          <xsd:enumeration value="DINING SERVICES"/>
          <xsd:enumeration value="DISTANCE LEARNING"/>
          <xsd:enumeration value="DIVERSITY (Commission on Diversity and Inclusion (CODI))"/>
          <xsd:enumeration value="DRC (Disability Resource Center)"/>
          <xsd:enumeration value="ECENTER (Environmental Center)"/>
          <xsd:enumeration value="EMERGENCY"/>
          <xsd:enumeration value="ENGLISH LANGUAGE PROGRAM"/>
          <xsd:enumeration value="ENROLLMENT"/>
          <xsd:enumeration value="EOI (Equal Opportunity and Inclusion)"/>
          <xsd:enumeration value="Employment Opportunities"/>
          <xsd:enumeration value="ETHICS (Compliance, Ethics and Risk Oversight Committee (CEROC))"/>
          <xsd:enumeration value="EHS (Environmental Health &amp; Safety)"/>
          <xsd:enumeration value="FIE (Florida Institute of Education)"/>
          <xsd:enumeration value="FINE ARTS CENTER"/>
          <xsd:enumeration value="FOOD SERVICE (Food Services Advisory Council)"/>
          <xsd:enumeration value="FRATERNITY AND SORORITY"/>
          <xsd:enumeration value="FOUNDATION"/>
          <xsd:enumeration value="FOUNDATION SCHOLARSHIP"/>
          <xsd:enumeration value="FURC (Florida Undergraduate Research Conference)"/>
          <xsd:enumeration value="GALLERY OF ART"/>
          <xsd:enumeration value="GENERAL COUNSEL"/>
          <xsd:enumeration value="GOV AFFAIRS (Government and Community Relation)"/>
          <xsd:enumeration value="GOLF COMPLEX (Golf Complex at the Hayt Learning Center)"/>
          <xsd:enumeration value="GRADUATE SCHOOL"/>
          <xsd:enumeration value="HICKS (Hicks Honors College)"/>
          <xsd:enumeration value="HIGH LEVEL"/>
          <xsd:enumeration value="HOMECOMING"/>
          <xsd:enumeration value="HOUSING"/>
          <xsd:enumeration value="HR (Human Resources)"/>
          <xsd:enumeration value="ICP (Intercultural Center for Peace )"/>
          <xsd:enumeration value="INTERCULTURAL CENTER"/>
          <xsd:enumeration value="INTERFAITH CENTER"/>
          <xsd:enumeration value="INTERNAL AUDITING"/>
          <xsd:enumeration value="INTL CENTER (International Center)"/>
          <xsd:enumeration value="IPC (Internet Presence Committee)"/>
          <xsd:enumeration value="IPTM"/>
          <xsd:enumeration value="ISQ (Instructional Satisfaction Questionnaire)"/>
          <xsd:enumeration value="IR (Office of Institutional Research and Assessment)"/>
          <xsd:enumeration value="ITS (Information Technology Services)"/>
          <xsd:enumeration value="LGBT RESOURCE CENTER"/>
          <xsd:enumeration value="LIBRARY"/>
          <xsd:enumeration value="MARKETING AND COMMUNICATIONS"/>
          <xsd:enumeration value="MASTER PLAN"/>
          <xsd:enumeration value="MILITARY VETERANS (Military &amp; Veterans Resource Center)"/>
          <xsd:enumeration value="MOCA"/>
          <xsd:enumeration value="MOTH (Movies on the House)"/>
          <xsd:enumeration value="NCAA (NCAA Self-Study Steering Committee)"/>
          <xsd:enumeration value="OFFICE OF FACULTY ENHANCEMENT"/>
          <xsd:enumeration value="OMBUDS (Student Ombuds)"/>
          <xsd:enumeration value="ON CAMPUS TRANSITION"/>
          <xsd:enumeration value="ONE JAX"/>
          <xsd:enumeration value="OSPREY LIFE &amp; PRODUCTION"/>
          <xsd:enumeration value="PARENTS (Parents Association)"/>
          <xsd:enumeration value="PARKING (Parking and Transportation Services)"/>
          <xsd:enumeration value="PARKING ADVISORY (Parking Advisory Council)"/>
          <xsd:enumeration value="PHYSICAL FACILITIES"/>
          <xsd:enumeration value="PLANNING BUDGET (Office of Planning and Budget)"/>
          <xsd:enumeration value="POLICIES AND REGULATIONS"/>
          <xsd:enumeration value="PMO (Project Management Office)"/>
          <xsd:enumeration value="PRESCHOOL"/>
          <xsd:enumeration value="PRIVACY OFFICE"/>
          <xsd:enumeration value="PROCUREMENT"/>
          <xsd:enumeration value="PRESIDENT(MAIN+GC,Policies)"/>
          <xsd:enumeration value="PUBLIC RELATIONS"/>
          <xsd:enumeration value="RECWELL (Recreation and Wellness)"/>
          <xsd:enumeration value="RESEARCH (Office of Research and Sponsored Programs)"/>
          <xsd:enumeration value="RETIRED FACULTY (The Retired Faculty Association )"/>
          <xsd:enumeration value="SASS (Student Academic Success Services)"/>
          <xsd:enumeration value="SG (Student Government)"/>
          <xsd:enumeration value="SHS (Student Health Services)"/>
          <xsd:enumeration value="SPACE (Space Committee)"/>
          <xsd:enumeration value="SRER (Institute for the Study of Race and Ethnic Relations)"/>
          <xsd:enumeration value="STUDENT AFFAIRS CMS folder"/>
          <xsd:enumeration value="STUDENT CONDUCT"/>
          <xsd:enumeration value="STUDENT FEES"/>
          <xsd:enumeration value="STUDENT HEALTH"/>
          <xsd:enumeration value="STUDENT MEDIA"/>
          <xsd:enumeration value="STUDENT UNION"/>
          <xsd:enumeration value="SUSTAINABILITY (Sustainability Committee)"/>
          <xsd:enumeration value="TAYLOR LEADERSHIP"/>
          <xsd:enumeration value="TIMELINE"/>
          <xsd:enumeration value="TITLE IX"/>
          <xsd:enumeration value="TRUSTEES"/>
          <xsd:enumeration value="TREASURY"/>
          <xsd:enumeration value="TSI/FOUNDATION ACCOUNTING"/>
          <xsd:enumeration value="UPD (University Police Department)"/>
          <xsd:enumeration value="UG STUDIES (Undergraduate Studies)"/>
          <xsd:enumeration value="UNFFA (Faculty Association)"/>
          <xsd:enumeration value="UNITED WAY"/>
          <xsd:enumeration value="UNIVERSITY CENTER"/>
          <xsd:enumeration value="USPA (University Support Personnel Association)"/>
          <xsd:enumeration value="UTC (University Technology Committee)"/>
          <xsd:enumeration value="VISUAL IDENTITY"/>
          <xsd:enumeration value="WE TRANSFORM"/>
          <xsd:enumeration value="WOMENS CENTER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BOT New Regulations"/>
          <xsd:enumeration value="Policy and Regulations Templates"/>
          <xsd:enumeration value="Office of Undergraduate Research (OUR)"/>
          <xsd:enumeration value="(DLI) Digital Learning and Innovation Initiatives"/>
          <xsd:enumeration value="Global"/>
          <xsd:enumeration value="Community Alliance for Student Success (CASS)"/>
          <xsd:enumeration value="University Development and Alumni Engagement (UDAE)"/>
          <xsd:enumeration value="Guide to the Files in ADA Training"/>
        </xsd:restriction>
      </xsd:simpleType>
    </xsd:element>
    <xsd:element name="Document_x0020_Status" ma:index="4" nillable="true" ma:displayName="Status" ma:default="ADA Audit" ma:format="RadioButtons" ma:internalName="Document_x0020_Status">
      <xsd:simpleType>
        <xsd:restriction base="dms:Choice">
          <xsd:enumeration value="Certified"/>
          <xsd:enumeration value="ADA Audit"/>
          <xsd:enumeration value="Training Information"/>
          <xsd:enumeration value="Superuser/Editor Needs Assistance"/>
          <xsd:enumeration value="Certified Regulations"/>
        </xsd:restriction>
      </xsd:simpleType>
    </xsd:element>
    <xsd:element name="Month" ma:index="11" nillable="true" ma:displayName="Month" ma:default="NONE" ma:format="Dropdown" ma:internalName="Month">
      <xsd:simpleType>
        <xsd:restriction base="dms:Choice">
          <xsd:enumeration value="NONE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January 2020"/>
          <xsd:enumeration value="February  2020"/>
          <xsd:enumeration value="March 2020"/>
          <xsd:enumeration value="April 2020"/>
          <xsd:enumeration value="May 2020"/>
          <xsd:enumeration value="June 2020"/>
          <xsd:enumeration value="July 2020"/>
          <xsd:enumeration value="August 2020"/>
          <xsd:enumeration value="September 2020"/>
          <xsd:enumeration value="October 2020"/>
          <xsd:enumeration value="November 2020"/>
          <xsd:enumeration value="December 2020"/>
        </xsd:restriction>
      </xsd:simpleType>
    </xsd:element>
    <xsd:element name="lx4h" ma:index="12" nillable="true" ma:displayName="Person or Group" ma:list="UserInfo" ma:internalName="lx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q5p" ma:index="13" nillable="true" ma:displayName="Date and Time" ma:internalName="uq5p">
      <xsd:simpleType>
        <xsd:restriction base="dms:DateTime"/>
      </xsd:simpleType>
    </xsd:element>
    <xsd:element name="wskv" ma:index="14" nillable="true" ma:displayName="Number" ma:internalName="wskv">
      <xsd:simpleType>
        <xsd:restriction base="dms:Number"/>
      </xsd:simpleType>
    </xsd:element>
    <xsd:element name="cuke" ma:index="15" nillable="true" ma:displayName="Text" ma:internalName="cuke">
      <xsd:simpleType>
        <xsd:restriction base="dms:Text"/>
      </xsd:simpleType>
    </xsd:element>
    <xsd:element name="wuxb" ma:index="16" nillable="true" ma:displayName="Number" ma:internalName="wuxb">
      <xsd:simpleType>
        <xsd:restriction base="dms:Number"/>
      </xsd:simpleType>
    </xsd:element>
    <xsd:element name="pgjr" ma:index="17" nillable="true" ma:displayName="Person or Group" ma:list="UserInfo" ma:internalName="pgj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nth xmlns="a8fbf49f-21ba-4487-b1fa-ffc4a5473ca3">November 2020</Month>
    <Division xmlns="a8fbf49f-21ba-4487-b1fa-ffc4a5473ca3">AA &amp; SA</Division>
    <pgjr xmlns="a8fbf49f-21ba-4487-b1fa-ffc4a5473ca3">
      <UserInfo>
        <DisplayName/>
        <AccountId xsi:nil="true"/>
        <AccountType/>
      </UserInfo>
    </pgjr>
    <wskv xmlns="a8fbf49f-21ba-4487-b1fa-ffc4a5473ca3" xsi:nil="true"/>
    <wuxb xmlns="a8fbf49f-21ba-4487-b1fa-ffc4a5473ca3" xsi:nil="true"/>
    <lx4h xmlns="a8fbf49f-21ba-4487-b1fa-ffc4a5473ca3">
      <UserInfo>
        <DisplayName/>
        <AccountId xsi:nil="true"/>
        <AccountType/>
      </UserInfo>
    </lx4h>
    <cuke xmlns="a8fbf49f-21ba-4487-b1fa-ffc4a5473ca3" xsi:nil="true"/>
    <Department xmlns="a8fbf49f-21ba-4487-b1fa-ffc4a5473ca3">ENROLLMENT</Department>
    <uq5p xmlns="a8fbf49f-21ba-4487-b1fa-ffc4a5473ca3" xsi:nil="true"/>
    <Document_x0020_Status xmlns="a8fbf49f-21ba-4487-b1fa-ffc4a5473ca3">ADA Audit</Document_x0020_Status>
  </documentManagement>
</p:properties>
</file>

<file path=customXml/itemProps1.xml><?xml version="1.0" encoding="utf-8"?>
<ds:datastoreItem xmlns:ds="http://schemas.openxmlformats.org/officeDocument/2006/customXml" ds:itemID="{24D007CB-6DA4-4B9F-91B8-EAF6F20AE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8DE5C-AA53-4688-8131-D2584EDE8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f49f-21ba-4487-b1fa-ffc4a5473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D8B7B-991F-4F04-805B-882D9F85178E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a8fbf49f-21ba-4487-b1fa-ffc4a5473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Entering Final Grades as Faculty 8.25.2020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Entering Final Grades as Faculty 8.25.2020</dc:title>
  <dc:subject/>
  <dc:creator>Hale, Kyle</dc:creator>
  <cp:keywords/>
  <dc:description/>
  <cp:lastModifiedBy>Fieschko, Rachel</cp:lastModifiedBy>
  <cp:revision>27</cp:revision>
  <dcterms:created xsi:type="dcterms:W3CDTF">2020-07-31T12:10:00Z</dcterms:created>
  <dcterms:modified xsi:type="dcterms:W3CDTF">2020-12-02T13:46:00Z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0x010100330B4FFE9BA0204FB96D85A847CFAF2C</vt:lpwstr>
  </property>
</Properties>
</file>