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2132B" w14:textId="292780FE" w:rsidR="00CF43B5" w:rsidRPr="0088129B" w:rsidRDefault="00CF43B5" w:rsidP="00CF43B5">
      <w:pPr>
        <w:pStyle w:val="Heading1"/>
        <w:spacing w:line="240" w:lineRule="auto"/>
        <w:rPr>
          <w:rFonts w:asciiTheme="minorHAnsi" w:hAnsiTheme="minorHAnsi" w:cstheme="minorHAnsi"/>
        </w:rPr>
      </w:pPr>
      <w:r w:rsidRPr="0088129B">
        <w:rPr>
          <w:rFonts w:asciiTheme="minorHAnsi" w:hAnsiTheme="minorHAnsi" w:cstheme="minorHAnsi"/>
        </w:rPr>
        <w:t>Oral Presentation Guidelines: “Something You Know a lot About” (SYKALA)</w:t>
      </w:r>
    </w:p>
    <w:p w14:paraId="56AE7219" w14:textId="77777777" w:rsidR="00CF43B5" w:rsidRPr="0088129B" w:rsidRDefault="00CF43B5" w:rsidP="00CF43B5">
      <w:pPr>
        <w:spacing w:line="240" w:lineRule="auto"/>
        <w:rPr>
          <w:rFonts w:cstheme="minorHAnsi"/>
        </w:rPr>
      </w:pPr>
    </w:p>
    <w:p w14:paraId="693BAF49" w14:textId="77777777" w:rsidR="00E47F89" w:rsidRPr="00E47F89" w:rsidRDefault="00CF43B5" w:rsidP="00E47F89">
      <w:pPr>
        <w:pStyle w:val="Heading2"/>
      </w:pPr>
      <w:r w:rsidRPr="00E47F89">
        <w:t xml:space="preserve">The Presentation:  </w:t>
      </w:r>
    </w:p>
    <w:p w14:paraId="7EE6250B" w14:textId="60A30675" w:rsidR="00CF43B5" w:rsidRPr="00CF43B5" w:rsidRDefault="00CF43B5" w:rsidP="00CF43B5">
      <w:pPr>
        <w:spacing w:line="240" w:lineRule="auto"/>
        <w:contextualSpacing/>
        <w:rPr>
          <w:rFonts w:cstheme="minorHAnsi"/>
          <w:sz w:val="24"/>
          <w:szCs w:val="24"/>
        </w:rPr>
      </w:pPr>
      <w:r w:rsidRPr="00CF43B5">
        <w:rPr>
          <w:rFonts w:cstheme="minorHAnsi"/>
          <w:sz w:val="24"/>
          <w:szCs w:val="24"/>
        </w:rPr>
        <w:t xml:space="preserve">Your assignment is to give a 5-minute oral presentation (strict limit:  try to get as close as possible without going over!) on a topic on which you feel you have some expertise.  This can be (almost) anything.  Your goal is to teach your classmates about some subject of great interest to </w:t>
      </w:r>
      <w:r w:rsidR="0088129B" w:rsidRPr="0088129B">
        <w:rPr>
          <w:rFonts w:cstheme="minorHAnsi"/>
          <w:sz w:val="24"/>
          <w:szCs w:val="24"/>
        </w:rPr>
        <w:t>you and</w:t>
      </w:r>
      <w:r w:rsidRPr="00CF43B5">
        <w:rPr>
          <w:rFonts w:cstheme="minorHAnsi"/>
          <w:sz w:val="24"/>
          <w:szCs w:val="24"/>
        </w:rPr>
        <w:t xml:space="preserve"> make clear why the subject is so interesting to you.  Students have successfully presented on playing pool, painting sneakers, belly dancing, fundamentals of art, surfing, turbocharging a car, reading music, fashion, hair braiding, hog hunting, how to survive a zombie attack, and many others.  The best presentations have been those on something relatively unusual, or an unusual take on something ordinary.  Sample presentations can be found on the UNF Honors website.</w:t>
      </w:r>
    </w:p>
    <w:p w14:paraId="5E2821B0" w14:textId="77777777" w:rsidR="00CF43B5" w:rsidRPr="00CF43B5" w:rsidRDefault="00CF43B5" w:rsidP="00CF43B5">
      <w:pPr>
        <w:spacing w:line="240" w:lineRule="auto"/>
        <w:contextualSpacing/>
        <w:rPr>
          <w:rFonts w:cstheme="minorHAnsi"/>
          <w:sz w:val="24"/>
          <w:szCs w:val="24"/>
        </w:rPr>
      </w:pPr>
    </w:p>
    <w:p w14:paraId="44A13F2B" w14:textId="77777777" w:rsidR="00CF43B5" w:rsidRPr="00CF43B5" w:rsidRDefault="00CF43B5" w:rsidP="00CF43B5">
      <w:pPr>
        <w:spacing w:line="240" w:lineRule="auto"/>
        <w:contextualSpacing/>
        <w:rPr>
          <w:rFonts w:cstheme="minorHAnsi"/>
          <w:sz w:val="24"/>
          <w:szCs w:val="24"/>
        </w:rPr>
      </w:pPr>
      <w:r w:rsidRPr="00CF43B5">
        <w:rPr>
          <w:rFonts w:cstheme="minorHAnsi"/>
          <w:sz w:val="24"/>
          <w:szCs w:val="24"/>
        </w:rPr>
        <w:t>The presentations will take place during the Honors Retreat, so you need to prepare over summer.  You will be asked to bring an outline or printout of your slides to the Honors Retreat when you arrive on campus in August.</w:t>
      </w:r>
    </w:p>
    <w:p w14:paraId="7901337A" w14:textId="77777777" w:rsidR="00CF43B5" w:rsidRPr="00CF43B5" w:rsidRDefault="00CF43B5" w:rsidP="00CF43B5">
      <w:pPr>
        <w:spacing w:line="240" w:lineRule="auto"/>
        <w:contextualSpacing/>
        <w:rPr>
          <w:rFonts w:cstheme="minorHAnsi"/>
          <w:sz w:val="24"/>
          <w:szCs w:val="24"/>
        </w:rPr>
      </w:pPr>
    </w:p>
    <w:p w14:paraId="406AAED0" w14:textId="77777777" w:rsidR="00E47F89" w:rsidRDefault="00CF43B5" w:rsidP="00E47F89">
      <w:pPr>
        <w:pStyle w:val="Heading2"/>
      </w:pPr>
      <w:r w:rsidRPr="00CF43B5">
        <w:t xml:space="preserve">Goals:  </w:t>
      </w:r>
    </w:p>
    <w:p w14:paraId="3E20CDE0" w14:textId="31C07C3B" w:rsidR="00CF43B5" w:rsidRPr="00CF43B5" w:rsidRDefault="00CF43B5" w:rsidP="00CF43B5">
      <w:pPr>
        <w:spacing w:line="240" w:lineRule="auto"/>
        <w:contextualSpacing/>
        <w:rPr>
          <w:rFonts w:cstheme="minorHAnsi"/>
          <w:sz w:val="24"/>
          <w:szCs w:val="24"/>
        </w:rPr>
      </w:pPr>
      <w:r w:rsidRPr="00CF43B5">
        <w:rPr>
          <w:rFonts w:cstheme="minorHAnsi"/>
          <w:sz w:val="24"/>
          <w:szCs w:val="24"/>
        </w:rPr>
        <w:t>In addition to helping you get to know the others in your cohort, this assignment works on several skills:  oral communication, anticipating audience, organizing a presentation, and contextualizing your work.</w:t>
      </w:r>
    </w:p>
    <w:p w14:paraId="0B86DC46" w14:textId="77777777" w:rsidR="00CF43B5" w:rsidRPr="00CF43B5" w:rsidRDefault="00CF43B5" w:rsidP="00CF43B5">
      <w:pPr>
        <w:spacing w:line="240" w:lineRule="auto"/>
        <w:contextualSpacing/>
        <w:rPr>
          <w:rFonts w:cstheme="minorHAnsi"/>
          <w:sz w:val="24"/>
          <w:szCs w:val="24"/>
        </w:rPr>
      </w:pPr>
    </w:p>
    <w:p w14:paraId="298401F0" w14:textId="77777777" w:rsidR="00E47F89" w:rsidRDefault="00CF43B5" w:rsidP="00E47F89">
      <w:pPr>
        <w:pStyle w:val="Heading2"/>
      </w:pPr>
      <w:r w:rsidRPr="00CF43B5">
        <w:t xml:space="preserve">Anticipating Audience:  </w:t>
      </w:r>
    </w:p>
    <w:p w14:paraId="4FBD315C" w14:textId="57C1310F" w:rsidR="00CF43B5" w:rsidRPr="00CF43B5" w:rsidRDefault="00CF43B5" w:rsidP="00CF43B5">
      <w:pPr>
        <w:spacing w:line="240" w:lineRule="auto"/>
        <w:contextualSpacing/>
        <w:rPr>
          <w:rFonts w:cstheme="minorHAnsi"/>
          <w:sz w:val="24"/>
          <w:szCs w:val="24"/>
        </w:rPr>
      </w:pPr>
      <w:r w:rsidRPr="00CF43B5">
        <w:rPr>
          <w:rFonts w:cstheme="minorHAnsi"/>
          <w:sz w:val="24"/>
          <w:szCs w:val="24"/>
        </w:rPr>
        <w:t>The biggest challenge in this project is figuring out what your audience is likely to know already.  Students who present on soccer have to figure out what is obscure enough that it isn’t already obvious to the class, and yet is still interesting to a non-soccer obsessed audience.  The student who presented on hair braiding, for example, had a handout that listed and defined technical terms, and brought samples and pictures so the audience could see what she was talking about.</w:t>
      </w:r>
    </w:p>
    <w:p w14:paraId="281B7EA6" w14:textId="77777777" w:rsidR="00CF43B5" w:rsidRPr="00CF43B5" w:rsidRDefault="00CF43B5" w:rsidP="00CF43B5">
      <w:pPr>
        <w:spacing w:line="240" w:lineRule="auto"/>
        <w:contextualSpacing/>
        <w:rPr>
          <w:rFonts w:cstheme="minorHAnsi"/>
          <w:sz w:val="24"/>
          <w:szCs w:val="24"/>
        </w:rPr>
      </w:pPr>
    </w:p>
    <w:p w14:paraId="061DA0A2" w14:textId="77777777" w:rsidR="00E47F89" w:rsidRDefault="00CF43B5" w:rsidP="00E47F89">
      <w:pPr>
        <w:pStyle w:val="Heading2"/>
      </w:pPr>
      <w:r w:rsidRPr="00CF43B5">
        <w:t xml:space="preserve">Organization:  </w:t>
      </w:r>
    </w:p>
    <w:p w14:paraId="41D6732E" w14:textId="484B26D5" w:rsidR="00CF43B5" w:rsidRPr="00CF43B5" w:rsidRDefault="00CF43B5" w:rsidP="00CF43B5">
      <w:pPr>
        <w:spacing w:line="240" w:lineRule="auto"/>
        <w:contextualSpacing/>
        <w:rPr>
          <w:rFonts w:cstheme="minorHAnsi"/>
          <w:sz w:val="24"/>
          <w:szCs w:val="24"/>
        </w:rPr>
      </w:pPr>
      <w:r w:rsidRPr="00CF43B5">
        <w:rPr>
          <w:rFonts w:cstheme="minorHAnsi"/>
          <w:sz w:val="24"/>
          <w:szCs w:val="24"/>
        </w:rPr>
        <w:t>The second biggest challenge is organization.  Because you are speaking on a topic that you know well, it is tempting to wing it.  Students who have tried this, though, find that they forget things when they are nervous, and are not able to figure out quickly what their audience needs to know as background.  Even if they offer abundant information, they don’t present it logically, and so the audience is lost.  They have to go back and explain something when they see that the audience has missed something.  That kills organization and is frustrating to the audience.  You lose credibility.</w:t>
      </w:r>
    </w:p>
    <w:p w14:paraId="5B0D937C" w14:textId="77777777" w:rsidR="00CF43B5" w:rsidRPr="00CF43B5" w:rsidRDefault="00CF43B5" w:rsidP="00CF43B5">
      <w:pPr>
        <w:spacing w:line="240" w:lineRule="auto"/>
        <w:contextualSpacing/>
        <w:rPr>
          <w:rFonts w:cstheme="minorHAnsi"/>
          <w:sz w:val="24"/>
          <w:szCs w:val="24"/>
        </w:rPr>
      </w:pPr>
    </w:p>
    <w:p w14:paraId="02C18646" w14:textId="77777777" w:rsidR="00E47F89" w:rsidRDefault="00CF43B5" w:rsidP="00E47F89">
      <w:pPr>
        <w:pStyle w:val="Heading2"/>
      </w:pPr>
      <w:r w:rsidRPr="00CF43B5">
        <w:t xml:space="preserve">Context:  </w:t>
      </w:r>
    </w:p>
    <w:p w14:paraId="32DFEBD7" w14:textId="39A825DE" w:rsidR="00CF43B5" w:rsidRPr="00CF43B5" w:rsidRDefault="00CF43B5" w:rsidP="00CF43B5">
      <w:pPr>
        <w:spacing w:line="240" w:lineRule="auto"/>
        <w:contextualSpacing/>
        <w:rPr>
          <w:rFonts w:cstheme="minorHAnsi"/>
          <w:sz w:val="24"/>
          <w:szCs w:val="24"/>
        </w:rPr>
      </w:pPr>
      <w:r w:rsidRPr="00CF43B5">
        <w:rPr>
          <w:rFonts w:cstheme="minorHAnsi"/>
          <w:sz w:val="24"/>
          <w:szCs w:val="24"/>
        </w:rPr>
        <w:t>The third challenge is to make it clear why your topic is interesting or worthwhile.  Be sure you spend some time explaining why someone would want to do the activity or learn about the subject.  Answering the “So what?” or “Who cares?” questions is very important.</w:t>
      </w:r>
    </w:p>
    <w:p w14:paraId="5367713E" w14:textId="77777777" w:rsidR="00CF43B5" w:rsidRPr="00CF43B5" w:rsidRDefault="00CF43B5" w:rsidP="00CF43B5">
      <w:pPr>
        <w:spacing w:line="240" w:lineRule="auto"/>
        <w:contextualSpacing/>
        <w:rPr>
          <w:rFonts w:cstheme="minorHAnsi"/>
          <w:sz w:val="24"/>
          <w:szCs w:val="24"/>
        </w:rPr>
      </w:pPr>
    </w:p>
    <w:p w14:paraId="6A2B9E78" w14:textId="77777777" w:rsidR="00E47F89" w:rsidRDefault="00CF43B5" w:rsidP="00E47F89">
      <w:pPr>
        <w:pStyle w:val="Heading2"/>
      </w:pPr>
      <w:r w:rsidRPr="00CF43B5">
        <w:t xml:space="preserve">Rubric:  </w:t>
      </w:r>
    </w:p>
    <w:p w14:paraId="42704512" w14:textId="5548EFFD" w:rsidR="00CF43B5" w:rsidRPr="00CF43B5" w:rsidRDefault="00CF43B5" w:rsidP="00CF43B5">
      <w:pPr>
        <w:spacing w:line="240" w:lineRule="auto"/>
        <w:contextualSpacing/>
        <w:rPr>
          <w:rFonts w:cstheme="minorHAnsi"/>
          <w:sz w:val="24"/>
          <w:szCs w:val="24"/>
        </w:rPr>
      </w:pPr>
      <w:r w:rsidRPr="00CF43B5">
        <w:rPr>
          <w:rFonts w:cstheme="minorHAnsi"/>
          <w:sz w:val="24"/>
          <w:szCs w:val="24"/>
        </w:rPr>
        <w:t xml:space="preserve">Your peers will each submit a rubric giving feedback and evaluating your presentation.  The highest scoring presentor in each facilitation group will be a finalist, and all finalists will be reviewed by a committee. The top </w:t>
      </w:r>
      <w:r w:rsidRPr="00CF43B5">
        <w:rPr>
          <w:rFonts w:cstheme="minorHAnsi"/>
          <w:sz w:val="24"/>
          <w:szCs w:val="24"/>
        </w:rPr>
        <w:lastRenderedPageBreak/>
        <w:t>three winners will present to the whole class and will receive a prize.  The evaluation rubric is on the back page.  Please look at it carefully to be sure you have included everything to get the highest possible grade!</w:t>
      </w:r>
    </w:p>
    <w:p w14:paraId="68168C71" w14:textId="77777777" w:rsidR="00CF43B5" w:rsidRPr="00CF43B5" w:rsidRDefault="00CF43B5" w:rsidP="00CF43B5">
      <w:pPr>
        <w:spacing w:line="240" w:lineRule="auto"/>
        <w:contextualSpacing/>
        <w:rPr>
          <w:rFonts w:cstheme="minorHAnsi"/>
          <w:sz w:val="24"/>
          <w:szCs w:val="24"/>
        </w:rPr>
      </w:pPr>
    </w:p>
    <w:p w14:paraId="4416C123" w14:textId="77777777" w:rsidR="00CF43B5" w:rsidRPr="00CF43B5" w:rsidRDefault="00CF43B5" w:rsidP="00E47F89">
      <w:pPr>
        <w:pStyle w:val="Heading2"/>
      </w:pPr>
      <w:r w:rsidRPr="00CF43B5">
        <w:t>Checklist:</w:t>
      </w:r>
    </w:p>
    <w:p w14:paraId="37FC3FBF" w14:textId="77777777" w:rsidR="00CF43B5" w:rsidRPr="00CF43B5" w:rsidRDefault="00CF43B5" w:rsidP="00CF43B5">
      <w:pPr>
        <w:numPr>
          <w:ilvl w:val="0"/>
          <w:numId w:val="1"/>
        </w:numPr>
        <w:spacing w:line="240" w:lineRule="auto"/>
        <w:contextualSpacing/>
        <w:rPr>
          <w:rFonts w:cstheme="minorHAnsi"/>
          <w:sz w:val="24"/>
          <w:szCs w:val="24"/>
        </w:rPr>
      </w:pPr>
      <w:r w:rsidRPr="00CF43B5">
        <w:rPr>
          <w:rFonts w:cstheme="minorHAnsi"/>
          <w:sz w:val="24"/>
          <w:szCs w:val="24"/>
        </w:rPr>
        <w:t xml:space="preserve">Notes to organize you but not so detailed that you are tempted to read them!  </w:t>
      </w:r>
    </w:p>
    <w:p w14:paraId="632648AB" w14:textId="77777777" w:rsidR="00CF43B5" w:rsidRPr="00CF43B5" w:rsidRDefault="00CF43B5" w:rsidP="00CF43B5">
      <w:pPr>
        <w:numPr>
          <w:ilvl w:val="0"/>
          <w:numId w:val="1"/>
        </w:numPr>
        <w:spacing w:line="240" w:lineRule="auto"/>
        <w:contextualSpacing/>
        <w:rPr>
          <w:rFonts w:cstheme="minorHAnsi"/>
          <w:sz w:val="24"/>
          <w:szCs w:val="24"/>
        </w:rPr>
      </w:pPr>
      <w:r w:rsidRPr="00CF43B5">
        <w:rPr>
          <w:rFonts w:cstheme="minorHAnsi"/>
          <w:sz w:val="24"/>
          <w:szCs w:val="24"/>
        </w:rPr>
        <w:t>Examples to support your points</w:t>
      </w:r>
    </w:p>
    <w:p w14:paraId="4EBEB07F" w14:textId="77777777" w:rsidR="00CF43B5" w:rsidRPr="00CF43B5" w:rsidRDefault="00CF43B5" w:rsidP="00CF43B5">
      <w:pPr>
        <w:numPr>
          <w:ilvl w:val="0"/>
          <w:numId w:val="1"/>
        </w:numPr>
        <w:spacing w:line="240" w:lineRule="auto"/>
        <w:contextualSpacing/>
        <w:rPr>
          <w:rFonts w:cstheme="minorHAnsi"/>
          <w:sz w:val="24"/>
          <w:szCs w:val="24"/>
        </w:rPr>
      </w:pPr>
      <w:r w:rsidRPr="00CF43B5">
        <w:rPr>
          <w:rFonts w:cstheme="minorHAnsi"/>
          <w:sz w:val="24"/>
          <w:szCs w:val="24"/>
        </w:rPr>
        <w:t xml:space="preserve">Audio-visuals to support your points </w:t>
      </w:r>
    </w:p>
    <w:p w14:paraId="0485D2F4" w14:textId="77777777" w:rsidR="00CF43B5" w:rsidRPr="00CF43B5" w:rsidRDefault="00CF43B5" w:rsidP="00CF43B5">
      <w:pPr>
        <w:numPr>
          <w:ilvl w:val="0"/>
          <w:numId w:val="1"/>
        </w:numPr>
        <w:spacing w:line="240" w:lineRule="auto"/>
        <w:contextualSpacing/>
        <w:rPr>
          <w:rFonts w:cstheme="minorHAnsi"/>
          <w:sz w:val="24"/>
          <w:szCs w:val="24"/>
        </w:rPr>
      </w:pPr>
      <w:r w:rsidRPr="00CF43B5">
        <w:rPr>
          <w:rFonts w:cstheme="minorHAnsi"/>
          <w:sz w:val="24"/>
          <w:szCs w:val="24"/>
        </w:rPr>
        <w:t>Clear explanations for all unusual terminology you use.</w:t>
      </w:r>
    </w:p>
    <w:p w14:paraId="1CFA93D0" w14:textId="77777777" w:rsidR="00CF43B5" w:rsidRPr="00CF43B5" w:rsidRDefault="00CF43B5" w:rsidP="00CF43B5">
      <w:pPr>
        <w:numPr>
          <w:ilvl w:val="0"/>
          <w:numId w:val="1"/>
        </w:numPr>
        <w:spacing w:line="240" w:lineRule="auto"/>
        <w:contextualSpacing/>
        <w:rPr>
          <w:rFonts w:cstheme="minorHAnsi"/>
          <w:sz w:val="24"/>
          <w:szCs w:val="24"/>
        </w:rPr>
      </w:pPr>
      <w:r w:rsidRPr="00CF43B5">
        <w:rPr>
          <w:rFonts w:cstheme="minorHAnsi"/>
          <w:sz w:val="24"/>
          <w:szCs w:val="24"/>
        </w:rPr>
        <w:t>Clear explanations of any processes you describe (maybe an illustration of the steps or flow chart)</w:t>
      </w:r>
    </w:p>
    <w:p w14:paraId="54055CBE" w14:textId="77777777" w:rsidR="00CF43B5" w:rsidRPr="00CF43B5" w:rsidRDefault="00CF43B5" w:rsidP="00CF43B5">
      <w:pPr>
        <w:numPr>
          <w:ilvl w:val="0"/>
          <w:numId w:val="1"/>
        </w:numPr>
        <w:spacing w:line="240" w:lineRule="auto"/>
        <w:contextualSpacing/>
        <w:rPr>
          <w:rFonts w:cstheme="minorHAnsi"/>
          <w:sz w:val="24"/>
          <w:szCs w:val="24"/>
        </w:rPr>
      </w:pPr>
      <w:r w:rsidRPr="00CF43B5">
        <w:rPr>
          <w:rFonts w:cstheme="minorHAnsi"/>
          <w:sz w:val="24"/>
          <w:szCs w:val="24"/>
        </w:rPr>
        <w:t>An explanation of why you care about the topic and why someone else might care!</w:t>
      </w:r>
    </w:p>
    <w:p w14:paraId="6CC3B81E" w14:textId="77777777" w:rsidR="00CF43B5" w:rsidRPr="00CF43B5" w:rsidRDefault="00CF43B5" w:rsidP="00CF43B5">
      <w:pPr>
        <w:numPr>
          <w:ilvl w:val="0"/>
          <w:numId w:val="1"/>
        </w:numPr>
        <w:spacing w:line="240" w:lineRule="auto"/>
        <w:contextualSpacing/>
        <w:rPr>
          <w:rFonts w:cstheme="minorHAnsi"/>
          <w:sz w:val="24"/>
          <w:szCs w:val="24"/>
        </w:rPr>
      </w:pPr>
      <w:r w:rsidRPr="00CF43B5">
        <w:rPr>
          <w:rFonts w:cstheme="minorHAnsi"/>
          <w:sz w:val="24"/>
          <w:szCs w:val="24"/>
        </w:rPr>
        <w:t>Rehearse, rehearse, rehearse to increase fluidity!</w:t>
      </w:r>
    </w:p>
    <w:p w14:paraId="2B7B4199" w14:textId="77777777" w:rsidR="00CF43B5" w:rsidRPr="00CF43B5" w:rsidRDefault="00CF43B5" w:rsidP="00CF43B5">
      <w:pPr>
        <w:numPr>
          <w:ilvl w:val="0"/>
          <w:numId w:val="1"/>
        </w:numPr>
        <w:spacing w:line="240" w:lineRule="auto"/>
        <w:contextualSpacing/>
        <w:rPr>
          <w:rFonts w:cstheme="minorHAnsi"/>
          <w:sz w:val="24"/>
          <w:szCs w:val="24"/>
        </w:rPr>
      </w:pPr>
      <w:r w:rsidRPr="00CF43B5">
        <w:rPr>
          <w:rFonts w:cstheme="minorHAnsi"/>
          <w:sz w:val="24"/>
          <w:szCs w:val="24"/>
        </w:rPr>
        <w:t>DO NOT READ the presentation.</w:t>
      </w:r>
    </w:p>
    <w:p w14:paraId="3290573C" w14:textId="271F6D80" w:rsidR="00CF43B5" w:rsidRPr="00CF43B5" w:rsidRDefault="00CF43B5" w:rsidP="00CF43B5">
      <w:pPr>
        <w:numPr>
          <w:ilvl w:val="0"/>
          <w:numId w:val="1"/>
        </w:numPr>
        <w:spacing w:line="240" w:lineRule="auto"/>
        <w:contextualSpacing/>
        <w:rPr>
          <w:rFonts w:cstheme="minorHAnsi"/>
          <w:sz w:val="24"/>
          <w:szCs w:val="24"/>
        </w:rPr>
      </w:pPr>
      <w:r w:rsidRPr="00CF43B5">
        <w:rPr>
          <w:rFonts w:cstheme="minorHAnsi"/>
          <w:sz w:val="24"/>
          <w:szCs w:val="24"/>
        </w:rPr>
        <w:t xml:space="preserve">DO NOT put the text you plan to say on the slide if you are using </w:t>
      </w:r>
      <w:r w:rsidR="0088129B" w:rsidRPr="0088129B">
        <w:rPr>
          <w:rFonts w:cstheme="minorHAnsi"/>
          <w:sz w:val="24"/>
          <w:szCs w:val="24"/>
        </w:rPr>
        <w:t>PowerPoint</w:t>
      </w:r>
      <w:r w:rsidRPr="00CF43B5">
        <w:rPr>
          <w:rFonts w:cstheme="minorHAnsi"/>
          <w:sz w:val="24"/>
          <w:szCs w:val="24"/>
        </w:rPr>
        <w:t xml:space="preserve">!  The examples you want to refer to go there.  The slides should </w:t>
      </w:r>
      <w:r w:rsidRPr="00CF43B5">
        <w:rPr>
          <w:rFonts w:cstheme="minorHAnsi"/>
          <w:i/>
          <w:sz w:val="24"/>
          <w:szCs w:val="24"/>
        </w:rPr>
        <w:t>illustrate --not narrate</w:t>
      </w:r>
      <w:r w:rsidRPr="00CF43B5">
        <w:rPr>
          <w:rFonts w:cstheme="minorHAnsi"/>
          <w:sz w:val="24"/>
          <w:szCs w:val="24"/>
        </w:rPr>
        <w:t>-- your presentation!</w:t>
      </w:r>
    </w:p>
    <w:p w14:paraId="666F6BAA" w14:textId="77777777" w:rsidR="00CF43B5" w:rsidRPr="00CF43B5" w:rsidRDefault="00CF43B5" w:rsidP="00CF43B5">
      <w:pPr>
        <w:numPr>
          <w:ilvl w:val="0"/>
          <w:numId w:val="1"/>
        </w:numPr>
        <w:spacing w:line="240" w:lineRule="auto"/>
        <w:contextualSpacing/>
        <w:rPr>
          <w:rFonts w:cstheme="minorHAnsi"/>
          <w:sz w:val="24"/>
          <w:szCs w:val="24"/>
        </w:rPr>
      </w:pPr>
      <w:r w:rsidRPr="00CF43B5">
        <w:rPr>
          <w:rFonts w:cstheme="minorHAnsi"/>
          <w:sz w:val="24"/>
          <w:szCs w:val="24"/>
        </w:rPr>
        <w:t>The presentation is as close to 5 minutes as possible without going over!</w:t>
      </w:r>
    </w:p>
    <w:p w14:paraId="5B8254EA" w14:textId="77777777" w:rsidR="00CF43B5" w:rsidRPr="00CF43B5" w:rsidRDefault="00CF43B5" w:rsidP="00CF43B5">
      <w:pPr>
        <w:spacing w:line="240" w:lineRule="auto"/>
        <w:contextualSpacing/>
        <w:rPr>
          <w:rFonts w:cstheme="minorHAnsi"/>
          <w:sz w:val="24"/>
          <w:szCs w:val="24"/>
        </w:rPr>
      </w:pPr>
    </w:p>
    <w:p w14:paraId="32006E06" w14:textId="77777777" w:rsidR="00CF43B5" w:rsidRPr="00CF43B5" w:rsidRDefault="00CF43B5" w:rsidP="00CF43B5">
      <w:pPr>
        <w:spacing w:line="240" w:lineRule="auto"/>
        <w:contextualSpacing/>
        <w:rPr>
          <w:rFonts w:cstheme="minorHAnsi"/>
          <w:sz w:val="24"/>
          <w:szCs w:val="24"/>
        </w:rPr>
      </w:pPr>
      <w:r w:rsidRPr="00CF43B5">
        <w:rPr>
          <w:rFonts w:cstheme="minorHAnsi"/>
          <w:sz w:val="24"/>
          <w:szCs w:val="24"/>
        </w:rPr>
        <w:t xml:space="preserve">Top three winners will receive a prize and will give the presentation to the whole class and invited guests at the Awards Ceremony at the Honors Retreat.  The hardcopy of the notes/outline is due </w:t>
      </w:r>
      <w:r w:rsidRPr="00CF43B5">
        <w:rPr>
          <w:rFonts w:cstheme="minorHAnsi"/>
          <w:b/>
          <w:bCs/>
          <w:sz w:val="24"/>
          <w:szCs w:val="24"/>
        </w:rPr>
        <w:t>the first day of the Honors Retreat at check in</w:t>
      </w:r>
      <w:r w:rsidRPr="00CF43B5">
        <w:rPr>
          <w:rFonts w:cstheme="minorHAnsi"/>
          <w:b/>
          <w:sz w:val="24"/>
          <w:szCs w:val="24"/>
        </w:rPr>
        <w:t>,</w:t>
      </w:r>
      <w:r w:rsidRPr="00CF43B5">
        <w:rPr>
          <w:rFonts w:cstheme="minorHAnsi"/>
          <w:sz w:val="24"/>
          <w:szCs w:val="24"/>
        </w:rPr>
        <w:t xml:space="preserve"> so you need to prepare this over summer!!</w:t>
      </w:r>
    </w:p>
    <w:p w14:paraId="433B2175" w14:textId="219A7A96" w:rsidR="00427B81" w:rsidRPr="0088129B" w:rsidRDefault="00427B81" w:rsidP="00CF43B5">
      <w:pPr>
        <w:spacing w:line="240" w:lineRule="auto"/>
        <w:contextualSpacing/>
        <w:rPr>
          <w:rFonts w:cstheme="minorHAnsi"/>
          <w:sz w:val="24"/>
          <w:szCs w:val="24"/>
        </w:rPr>
      </w:pPr>
    </w:p>
    <w:p w14:paraId="3E5D8C55" w14:textId="25DD696E" w:rsidR="00CF43B5" w:rsidRPr="0088129B" w:rsidRDefault="00CF43B5" w:rsidP="00CF43B5">
      <w:pPr>
        <w:spacing w:line="240" w:lineRule="auto"/>
        <w:contextualSpacing/>
        <w:rPr>
          <w:rFonts w:cstheme="minorHAnsi"/>
          <w:sz w:val="24"/>
          <w:szCs w:val="24"/>
        </w:rPr>
      </w:pPr>
    </w:p>
    <w:p w14:paraId="3A225E8D" w14:textId="53922CE6" w:rsidR="00CF43B5" w:rsidRPr="0088129B" w:rsidRDefault="00CF43B5" w:rsidP="00CF43B5">
      <w:pPr>
        <w:spacing w:line="240" w:lineRule="auto"/>
        <w:contextualSpacing/>
        <w:rPr>
          <w:rFonts w:cstheme="minorHAnsi"/>
          <w:sz w:val="24"/>
          <w:szCs w:val="24"/>
        </w:rPr>
      </w:pPr>
    </w:p>
    <w:p w14:paraId="29D1600D" w14:textId="605EAD29" w:rsidR="00CF43B5" w:rsidRPr="0088129B" w:rsidRDefault="00CF43B5" w:rsidP="00CF43B5">
      <w:pPr>
        <w:spacing w:line="240" w:lineRule="auto"/>
        <w:contextualSpacing/>
        <w:rPr>
          <w:rFonts w:cstheme="minorHAnsi"/>
          <w:sz w:val="24"/>
          <w:szCs w:val="24"/>
        </w:rPr>
      </w:pPr>
    </w:p>
    <w:p w14:paraId="2B25E0F4" w14:textId="6733A90F" w:rsidR="00CF43B5" w:rsidRPr="0088129B" w:rsidRDefault="00CF43B5" w:rsidP="00CF43B5">
      <w:pPr>
        <w:spacing w:line="240" w:lineRule="auto"/>
        <w:contextualSpacing/>
        <w:rPr>
          <w:rFonts w:cstheme="minorHAnsi"/>
          <w:sz w:val="24"/>
          <w:szCs w:val="24"/>
        </w:rPr>
      </w:pPr>
    </w:p>
    <w:p w14:paraId="43E99C09" w14:textId="7413DB36" w:rsidR="00CF43B5" w:rsidRPr="0088129B" w:rsidRDefault="00CF43B5" w:rsidP="00CF43B5">
      <w:pPr>
        <w:spacing w:line="240" w:lineRule="auto"/>
        <w:contextualSpacing/>
        <w:rPr>
          <w:rFonts w:cstheme="minorHAnsi"/>
          <w:sz w:val="24"/>
          <w:szCs w:val="24"/>
        </w:rPr>
      </w:pPr>
    </w:p>
    <w:p w14:paraId="38CD8D92" w14:textId="40BCE3B2" w:rsidR="00CF43B5" w:rsidRPr="0088129B" w:rsidRDefault="00CF43B5" w:rsidP="00CF43B5">
      <w:pPr>
        <w:spacing w:line="240" w:lineRule="auto"/>
        <w:contextualSpacing/>
        <w:rPr>
          <w:rFonts w:cstheme="minorHAnsi"/>
          <w:sz w:val="24"/>
          <w:szCs w:val="24"/>
        </w:rPr>
      </w:pPr>
    </w:p>
    <w:p w14:paraId="2977EC59" w14:textId="78B2CD26" w:rsidR="00CF43B5" w:rsidRPr="0088129B" w:rsidRDefault="00CF43B5" w:rsidP="00CF43B5">
      <w:pPr>
        <w:spacing w:line="240" w:lineRule="auto"/>
        <w:contextualSpacing/>
        <w:rPr>
          <w:rFonts w:cstheme="minorHAnsi"/>
          <w:sz w:val="24"/>
          <w:szCs w:val="24"/>
        </w:rPr>
      </w:pPr>
    </w:p>
    <w:p w14:paraId="7E751B32" w14:textId="6DA138AF" w:rsidR="00CF43B5" w:rsidRPr="0088129B" w:rsidRDefault="00CF43B5" w:rsidP="00CF43B5">
      <w:pPr>
        <w:spacing w:line="240" w:lineRule="auto"/>
        <w:contextualSpacing/>
        <w:rPr>
          <w:rFonts w:cstheme="minorHAnsi"/>
          <w:sz w:val="24"/>
          <w:szCs w:val="24"/>
        </w:rPr>
      </w:pPr>
    </w:p>
    <w:p w14:paraId="5D088496" w14:textId="2AD367CD" w:rsidR="00CF43B5" w:rsidRPr="0088129B" w:rsidRDefault="00CF43B5" w:rsidP="00CF43B5">
      <w:pPr>
        <w:spacing w:line="240" w:lineRule="auto"/>
        <w:contextualSpacing/>
        <w:rPr>
          <w:rFonts w:cstheme="minorHAnsi"/>
          <w:sz w:val="24"/>
          <w:szCs w:val="24"/>
        </w:rPr>
      </w:pPr>
    </w:p>
    <w:p w14:paraId="0B42003D" w14:textId="7E0FD2B0" w:rsidR="00CF43B5" w:rsidRPr="0088129B" w:rsidRDefault="00CF43B5" w:rsidP="00CF43B5">
      <w:pPr>
        <w:spacing w:line="240" w:lineRule="auto"/>
        <w:contextualSpacing/>
        <w:rPr>
          <w:rFonts w:cstheme="minorHAnsi"/>
          <w:sz w:val="24"/>
          <w:szCs w:val="24"/>
        </w:rPr>
      </w:pPr>
    </w:p>
    <w:p w14:paraId="4012A26C" w14:textId="25EDE613" w:rsidR="00CF43B5" w:rsidRPr="0088129B" w:rsidRDefault="00CF43B5" w:rsidP="00CF43B5">
      <w:pPr>
        <w:spacing w:line="240" w:lineRule="auto"/>
        <w:contextualSpacing/>
        <w:rPr>
          <w:rFonts w:cstheme="minorHAnsi"/>
          <w:sz w:val="24"/>
          <w:szCs w:val="24"/>
        </w:rPr>
      </w:pPr>
    </w:p>
    <w:p w14:paraId="32A01C67" w14:textId="436E696B" w:rsidR="00CF43B5" w:rsidRPr="0088129B" w:rsidRDefault="00CF43B5" w:rsidP="00CF43B5">
      <w:pPr>
        <w:spacing w:line="240" w:lineRule="auto"/>
        <w:contextualSpacing/>
        <w:rPr>
          <w:rFonts w:cstheme="minorHAnsi"/>
          <w:sz w:val="24"/>
          <w:szCs w:val="24"/>
        </w:rPr>
      </w:pPr>
    </w:p>
    <w:p w14:paraId="7DCF0B14" w14:textId="0AE8FCF9" w:rsidR="00CF43B5" w:rsidRPr="0088129B" w:rsidRDefault="00CF43B5" w:rsidP="00CF43B5">
      <w:pPr>
        <w:spacing w:line="240" w:lineRule="auto"/>
        <w:contextualSpacing/>
        <w:rPr>
          <w:rFonts w:cstheme="minorHAnsi"/>
          <w:sz w:val="24"/>
          <w:szCs w:val="24"/>
        </w:rPr>
      </w:pPr>
    </w:p>
    <w:p w14:paraId="273D95EE" w14:textId="00AD8B27" w:rsidR="00CF43B5" w:rsidRPr="0088129B" w:rsidRDefault="00CF43B5" w:rsidP="00CF43B5">
      <w:pPr>
        <w:spacing w:line="240" w:lineRule="auto"/>
        <w:contextualSpacing/>
        <w:rPr>
          <w:rFonts w:cstheme="minorHAnsi"/>
          <w:sz w:val="24"/>
          <w:szCs w:val="24"/>
        </w:rPr>
      </w:pPr>
    </w:p>
    <w:p w14:paraId="1CC019C8" w14:textId="10A9D37E" w:rsidR="00CF43B5" w:rsidRPr="0088129B" w:rsidRDefault="00CF43B5" w:rsidP="00CF43B5">
      <w:pPr>
        <w:spacing w:line="240" w:lineRule="auto"/>
        <w:contextualSpacing/>
        <w:rPr>
          <w:rFonts w:cstheme="minorHAnsi"/>
          <w:sz w:val="24"/>
          <w:szCs w:val="24"/>
        </w:rPr>
      </w:pPr>
    </w:p>
    <w:p w14:paraId="5E2352D7" w14:textId="0C2DDDEF" w:rsidR="00CF43B5" w:rsidRPr="0088129B" w:rsidRDefault="00CF43B5" w:rsidP="00CF43B5">
      <w:pPr>
        <w:spacing w:line="240" w:lineRule="auto"/>
        <w:contextualSpacing/>
        <w:rPr>
          <w:rFonts w:cstheme="minorHAnsi"/>
          <w:sz w:val="24"/>
          <w:szCs w:val="24"/>
        </w:rPr>
      </w:pPr>
    </w:p>
    <w:p w14:paraId="56A7D11F" w14:textId="7F0E6E0C" w:rsidR="00CF43B5" w:rsidRPr="0088129B" w:rsidRDefault="00CF43B5" w:rsidP="00CF43B5">
      <w:pPr>
        <w:spacing w:line="240" w:lineRule="auto"/>
        <w:contextualSpacing/>
        <w:rPr>
          <w:rFonts w:cstheme="minorHAnsi"/>
          <w:sz w:val="24"/>
          <w:szCs w:val="24"/>
        </w:rPr>
      </w:pPr>
    </w:p>
    <w:p w14:paraId="67A0AFC1" w14:textId="1A836073" w:rsidR="00CF43B5" w:rsidRPr="0088129B" w:rsidRDefault="00CF43B5" w:rsidP="00CF43B5">
      <w:pPr>
        <w:spacing w:line="240" w:lineRule="auto"/>
        <w:contextualSpacing/>
        <w:rPr>
          <w:rFonts w:cstheme="minorHAnsi"/>
          <w:sz w:val="24"/>
          <w:szCs w:val="24"/>
        </w:rPr>
      </w:pPr>
    </w:p>
    <w:p w14:paraId="3D17CD61" w14:textId="552EE584" w:rsidR="00CF43B5" w:rsidRPr="0088129B" w:rsidRDefault="00CF43B5" w:rsidP="00CF43B5">
      <w:pPr>
        <w:spacing w:line="240" w:lineRule="auto"/>
        <w:contextualSpacing/>
        <w:rPr>
          <w:rFonts w:cstheme="minorHAnsi"/>
          <w:sz w:val="24"/>
          <w:szCs w:val="24"/>
        </w:rPr>
      </w:pPr>
    </w:p>
    <w:p w14:paraId="0327ECA5" w14:textId="2DAE3ACD" w:rsidR="00CF43B5" w:rsidRPr="0088129B" w:rsidRDefault="00CF43B5" w:rsidP="00CF43B5">
      <w:pPr>
        <w:spacing w:line="240" w:lineRule="auto"/>
        <w:contextualSpacing/>
        <w:rPr>
          <w:rFonts w:cstheme="minorHAnsi"/>
          <w:sz w:val="24"/>
          <w:szCs w:val="24"/>
        </w:rPr>
      </w:pPr>
    </w:p>
    <w:p w14:paraId="1012A18C" w14:textId="35CC1E86" w:rsidR="00CF43B5" w:rsidRPr="0088129B" w:rsidRDefault="00CF43B5" w:rsidP="00CF43B5">
      <w:pPr>
        <w:spacing w:line="240" w:lineRule="auto"/>
        <w:contextualSpacing/>
        <w:rPr>
          <w:rFonts w:cstheme="minorHAnsi"/>
          <w:sz w:val="24"/>
          <w:szCs w:val="24"/>
        </w:rPr>
      </w:pPr>
    </w:p>
    <w:p w14:paraId="72BBCA07" w14:textId="29425618" w:rsidR="00CF43B5" w:rsidRPr="0088129B" w:rsidRDefault="00CF43B5" w:rsidP="00CF43B5">
      <w:pPr>
        <w:spacing w:line="240" w:lineRule="auto"/>
        <w:contextualSpacing/>
        <w:rPr>
          <w:rFonts w:cstheme="minorHAnsi"/>
          <w:sz w:val="24"/>
          <w:szCs w:val="24"/>
        </w:rPr>
      </w:pPr>
    </w:p>
    <w:p w14:paraId="70EDB1C1" w14:textId="69C92D8D" w:rsidR="00CF43B5" w:rsidRPr="0088129B" w:rsidRDefault="00CF43B5" w:rsidP="00CF43B5">
      <w:pPr>
        <w:spacing w:line="240" w:lineRule="auto"/>
        <w:contextualSpacing/>
        <w:rPr>
          <w:rFonts w:cstheme="minorHAnsi"/>
          <w:sz w:val="24"/>
          <w:szCs w:val="24"/>
        </w:rPr>
      </w:pPr>
    </w:p>
    <w:p w14:paraId="65E55E8D" w14:textId="2B692961" w:rsidR="00CF43B5" w:rsidRPr="0088129B" w:rsidRDefault="00CF43B5" w:rsidP="00CF43B5">
      <w:pPr>
        <w:spacing w:line="240" w:lineRule="auto"/>
        <w:contextualSpacing/>
        <w:rPr>
          <w:rFonts w:cstheme="minorHAnsi"/>
          <w:sz w:val="24"/>
          <w:szCs w:val="24"/>
        </w:rPr>
      </w:pPr>
    </w:p>
    <w:p w14:paraId="7C654620" w14:textId="54403C4D" w:rsidR="00CF43B5" w:rsidRPr="0088129B" w:rsidRDefault="00CF43B5" w:rsidP="00CF43B5">
      <w:pPr>
        <w:spacing w:line="240" w:lineRule="auto"/>
        <w:contextualSpacing/>
        <w:rPr>
          <w:rFonts w:cstheme="minorHAnsi"/>
          <w:sz w:val="24"/>
          <w:szCs w:val="24"/>
        </w:rPr>
      </w:pPr>
    </w:p>
    <w:p w14:paraId="5D16FAE7" w14:textId="49326EAB" w:rsidR="00CF43B5" w:rsidRDefault="00CF43B5" w:rsidP="00CF43B5">
      <w:pPr>
        <w:spacing w:line="240" w:lineRule="auto"/>
        <w:contextualSpacing/>
        <w:rPr>
          <w:rFonts w:cstheme="minorHAnsi"/>
          <w:sz w:val="24"/>
          <w:szCs w:val="24"/>
        </w:rPr>
      </w:pPr>
    </w:p>
    <w:p w14:paraId="2ECC76DB" w14:textId="77777777" w:rsidR="00E47F89" w:rsidRPr="0088129B" w:rsidRDefault="00E47F89" w:rsidP="00CF43B5">
      <w:pPr>
        <w:spacing w:line="240" w:lineRule="auto"/>
        <w:contextualSpacing/>
        <w:rPr>
          <w:rFonts w:cstheme="minorHAnsi"/>
          <w:sz w:val="24"/>
          <w:szCs w:val="24"/>
        </w:rPr>
      </w:pPr>
    </w:p>
    <w:p w14:paraId="778B619A" w14:textId="45F9C7BB" w:rsidR="00CF43B5" w:rsidRPr="00E47F89" w:rsidRDefault="00CF43B5" w:rsidP="00E47F89">
      <w:pPr>
        <w:pStyle w:val="Heading2"/>
        <w:rPr>
          <w:sz w:val="40"/>
        </w:rPr>
      </w:pPr>
      <w:r w:rsidRPr="00E47F89">
        <w:rPr>
          <w:sz w:val="40"/>
        </w:rPr>
        <w:lastRenderedPageBreak/>
        <w:t>Presentation Rubric</w:t>
      </w:r>
    </w:p>
    <w:p w14:paraId="7503C708" w14:textId="1A703A10" w:rsidR="00CF43B5" w:rsidRPr="0088129B" w:rsidRDefault="00CF43B5" w:rsidP="00CF43B5">
      <w:pPr>
        <w:spacing w:line="240" w:lineRule="auto"/>
        <w:contextualSpacing/>
        <w:rPr>
          <w:rFonts w:cstheme="minorHAnsi"/>
          <w:sz w:val="24"/>
          <w:szCs w:val="24"/>
        </w:rPr>
      </w:pPr>
    </w:p>
    <w:tbl>
      <w:tblPr>
        <w:tblStyle w:val="TableGrid"/>
        <w:tblW w:w="0" w:type="auto"/>
        <w:tblLayout w:type="fixed"/>
        <w:tblCellMar>
          <w:left w:w="115" w:type="dxa"/>
          <w:right w:w="115" w:type="dxa"/>
        </w:tblCellMar>
        <w:tblLook w:val="04A0" w:firstRow="1" w:lastRow="0" w:firstColumn="1" w:lastColumn="0" w:noHBand="0" w:noVBand="1"/>
      </w:tblPr>
      <w:tblGrid>
        <w:gridCol w:w="1795"/>
        <w:gridCol w:w="2160"/>
        <w:gridCol w:w="2070"/>
        <w:gridCol w:w="2070"/>
        <w:gridCol w:w="1890"/>
        <w:gridCol w:w="1093"/>
      </w:tblGrid>
      <w:tr w:rsidR="0088129B" w:rsidRPr="0088129B" w14:paraId="2FF0C1B6" w14:textId="77777777" w:rsidTr="00E47F89">
        <w:trPr>
          <w:trHeight w:val="350"/>
          <w:tblHeader/>
        </w:trPr>
        <w:tc>
          <w:tcPr>
            <w:tcW w:w="1795" w:type="dxa"/>
          </w:tcPr>
          <w:p w14:paraId="4F0C3487" w14:textId="6F112576" w:rsidR="00CF43B5" w:rsidRPr="0088129B" w:rsidRDefault="00CF43B5" w:rsidP="00CF43B5">
            <w:pPr>
              <w:contextualSpacing/>
              <w:rPr>
                <w:rStyle w:val="Strong"/>
                <w:rFonts w:cstheme="minorHAnsi"/>
              </w:rPr>
            </w:pPr>
            <w:r w:rsidRPr="0088129B">
              <w:rPr>
                <w:rStyle w:val="Strong"/>
                <w:rFonts w:cstheme="minorHAnsi"/>
              </w:rPr>
              <w:t>Category</w:t>
            </w:r>
          </w:p>
        </w:tc>
        <w:tc>
          <w:tcPr>
            <w:tcW w:w="2160" w:type="dxa"/>
          </w:tcPr>
          <w:p w14:paraId="2247FD4E" w14:textId="1083CF2F" w:rsidR="00CF43B5" w:rsidRPr="0088129B" w:rsidRDefault="00CF43B5" w:rsidP="00CF43B5">
            <w:pPr>
              <w:contextualSpacing/>
              <w:rPr>
                <w:rStyle w:val="Strong"/>
                <w:rFonts w:cstheme="minorHAnsi"/>
              </w:rPr>
            </w:pPr>
            <w:r w:rsidRPr="0088129B">
              <w:rPr>
                <w:rStyle w:val="Strong"/>
                <w:rFonts w:cstheme="minorHAnsi"/>
              </w:rPr>
              <w:t>1</w:t>
            </w:r>
          </w:p>
        </w:tc>
        <w:tc>
          <w:tcPr>
            <w:tcW w:w="2070" w:type="dxa"/>
          </w:tcPr>
          <w:p w14:paraId="3ECD6025" w14:textId="2BAFFBBE" w:rsidR="00CF43B5" w:rsidRPr="0088129B" w:rsidRDefault="00CF43B5" w:rsidP="00CF43B5">
            <w:pPr>
              <w:contextualSpacing/>
              <w:rPr>
                <w:rStyle w:val="Strong"/>
                <w:rFonts w:cstheme="minorHAnsi"/>
              </w:rPr>
            </w:pPr>
            <w:r w:rsidRPr="0088129B">
              <w:rPr>
                <w:rStyle w:val="Strong"/>
                <w:rFonts w:cstheme="minorHAnsi"/>
              </w:rPr>
              <w:t>2</w:t>
            </w:r>
          </w:p>
        </w:tc>
        <w:tc>
          <w:tcPr>
            <w:tcW w:w="2070" w:type="dxa"/>
          </w:tcPr>
          <w:p w14:paraId="67EE37DE" w14:textId="19596E4F" w:rsidR="00CF43B5" w:rsidRPr="0088129B" w:rsidRDefault="00CF43B5" w:rsidP="00CF43B5">
            <w:pPr>
              <w:contextualSpacing/>
              <w:rPr>
                <w:rStyle w:val="Strong"/>
                <w:rFonts w:cstheme="minorHAnsi"/>
              </w:rPr>
            </w:pPr>
            <w:r w:rsidRPr="0088129B">
              <w:rPr>
                <w:rStyle w:val="Strong"/>
                <w:rFonts w:cstheme="minorHAnsi"/>
              </w:rPr>
              <w:t>3</w:t>
            </w:r>
          </w:p>
        </w:tc>
        <w:tc>
          <w:tcPr>
            <w:tcW w:w="1890" w:type="dxa"/>
          </w:tcPr>
          <w:p w14:paraId="38E223FA" w14:textId="16E98EB7" w:rsidR="00CF43B5" w:rsidRPr="0088129B" w:rsidRDefault="00CF43B5" w:rsidP="00CF43B5">
            <w:pPr>
              <w:contextualSpacing/>
              <w:rPr>
                <w:rStyle w:val="Strong"/>
                <w:rFonts w:cstheme="minorHAnsi"/>
              </w:rPr>
            </w:pPr>
            <w:r w:rsidRPr="0088129B">
              <w:rPr>
                <w:rStyle w:val="Strong"/>
                <w:rFonts w:cstheme="minorHAnsi"/>
              </w:rPr>
              <w:t>4</w:t>
            </w:r>
          </w:p>
        </w:tc>
        <w:tc>
          <w:tcPr>
            <w:tcW w:w="1093" w:type="dxa"/>
          </w:tcPr>
          <w:p w14:paraId="568B0FFA" w14:textId="737DB589" w:rsidR="00CF43B5" w:rsidRPr="0088129B" w:rsidRDefault="00CF43B5" w:rsidP="00CF43B5">
            <w:pPr>
              <w:contextualSpacing/>
              <w:rPr>
                <w:rStyle w:val="Strong"/>
                <w:rFonts w:cstheme="minorHAnsi"/>
              </w:rPr>
            </w:pPr>
            <w:r w:rsidRPr="0088129B">
              <w:rPr>
                <w:rStyle w:val="Strong"/>
                <w:rFonts w:cstheme="minorHAnsi"/>
              </w:rPr>
              <w:t>Total</w:t>
            </w:r>
            <w:r w:rsidR="003D5D4B" w:rsidRPr="0088129B">
              <w:rPr>
                <w:rStyle w:val="Strong"/>
                <w:rFonts w:cstheme="minorHAnsi"/>
              </w:rPr>
              <w:t xml:space="preserve"> Points</w:t>
            </w:r>
          </w:p>
        </w:tc>
      </w:tr>
      <w:tr w:rsidR="0088129B" w:rsidRPr="0088129B" w14:paraId="5AF9D144" w14:textId="77777777" w:rsidTr="0088129B">
        <w:trPr>
          <w:trHeight w:val="2960"/>
        </w:trPr>
        <w:tc>
          <w:tcPr>
            <w:tcW w:w="1795" w:type="dxa"/>
          </w:tcPr>
          <w:p w14:paraId="42443F6E" w14:textId="46A9CF9E" w:rsidR="00CF43B5" w:rsidRPr="0088129B" w:rsidRDefault="00CF43B5" w:rsidP="00CF43B5">
            <w:pPr>
              <w:contextualSpacing/>
              <w:rPr>
                <w:rStyle w:val="Strong"/>
                <w:rFonts w:cstheme="minorHAnsi"/>
              </w:rPr>
            </w:pPr>
            <w:r w:rsidRPr="0088129B">
              <w:rPr>
                <w:rStyle w:val="Strong"/>
                <w:rFonts w:cstheme="minorHAnsi"/>
              </w:rPr>
              <w:t>Organization</w:t>
            </w:r>
          </w:p>
        </w:tc>
        <w:tc>
          <w:tcPr>
            <w:tcW w:w="2160" w:type="dxa"/>
          </w:tcPr>
          <w:p w14:paraId="4F423068" w14:textId="3035B018" w:rsidR="00CF43B5" w:rsidRPr="0088129B" w:rsidRDefault="00CF43B5" w:rsidP="00CF43B5">
            <w:pPr>
              <w:contextualSpacing/>
              <w:rPr>
                <w:rFonts w:cstheme="minorHAnsi"/>
              </w:rPr>
            </w:pPr>
            <w:r w:rsidRPr="0088129B">
              <w:rPr>
                <w:rFonts w:cstheme="minorHAnsi"/>
              </w:rPr>
              <w:t>Student presents information in logical, interesting sequence which audience can follow.  It is clear that the presentation was planned and rehearsed.  It is close to 5 min but not over</w:t>
            </w:r>
          </w:p>
        </w:tc>
        <w:tc>
          <w:tcPr>
            <w:tcW w:w="2070" w:type="dxa"/>
          </w:tcPr>
          <w:p w14:paraId="3947F0A1" w14:textId="569A038E" w:rsidR="00CF43B5" w:rsidRPr="0088129B" w:rsidRDefault="00CF43B5" w:rsidP="00CF43B5">
            <w:pPr>
              <w:contextualSpacing/>
              <w:rPr>
                <w:rFonts w:cstheme="minorHAnsi"/>
              </w:rPr>
            </w:pPr>
            <w:r w:rsidRPr="0088129B">
              <w:rPr>
                <w:rFonts w:cstheme="minorHAnsi"/>
              </w:rPr>
              <w:t>Student presents information in logical sequence which audience can follow. It is close to 5 minutes.</w:t>
            </w:r>
          </w:p>
        </w:tc>
        <w:tc>
          <w:tcPr>
            <w:tcW w:w="2070" w:type="dxa"/>
          </w:tcPr>
          <w:p w14:paraId="17E72B14" w14:textId="1798C559" w:rsidR="00CF43B5" w:rsidRPr="0088129B" w:rsidRDefault="00CF43B5" w:rsidP="00CF43B5">
            <w:pPr>
              <w:contextualSpacing/>
              <w:rPr>
                <w:rFonts w:cstheme="minorHAnsi"/>
              </w:rPr>
            </w:pPr>
            <w:r w:rsidRPr="0088129B">
              <w:rPr>
                <w:rFonts w:cstheme="minorHAnsi"/>
              </w:rPr>
              <w:t>Audience has difficulty following presentation because student jumps around. It is over or under 5 minutes.</w:t>
            </w:r>
          </w:p>
        </w:tc>
        <w:tc>
          <w:tcPr>
            <w:tcW w:w="1890" w:type="dxa"/>
          </w:tcPr>
          <w:p w14:paraId="1A6C68E6" w14:textId="32BE1CB3" w:rsidR="00CF43B5" w:rsidRPr="0088129B" w:rsidRDefault="00CF43B5" w:rsidP="00CF43B5">
            <w:pPr>
              <w:contextualSpacing/>
              <w:rPr>
                <w:rFonts w:cstheme="minorHAnsi"/>
              </w:rPr>
            </w:pPr>
            <w:r w:rsidRPr="0088129B">
              <w:rPr>
                <w:rFonts w:cstheme="minorHAnsi"/>
              </w:rPr>
              <w:t>Audience cannot understand presentation because there is no sequence of information. It is way over or under 5 minutes.</w:t>
            </w:r>
          </w:p>
        </w:tc>
        <w:tc>
          <w:tcPr>
            <w:tcW w:w="1093" w:type="dxa"/>
          </w:tcPr>
          <w:p w14:paraId="4C00EFBC" w14:textId="77777777" w:rsidR="00CF43B5" w:rsidRPr="0088129B" w:rsidRDefault="00CF43B5" w:rsidP="00CF43B5">
            <w:pPr>
              <w:contextualSpacing/>
              <w:rPr>
                <w:rFonts w:cstheme="minorHAnsi"/>
              </w:rPr>
            </w:pPr>
          </w:p>
        </w:tc>
      </w:tr>
      <w:tr w:rsidR="0088129B" w:rsidRPr="0088129B" w14:paraId="4D82DD5A" w14:textId="77777777" w:rsidTr="0088129B">
        <w:tc>
          <w:tcPr>
            <w:tcW w:w="1795" w:type="dxa"/>
          </w:tcPr>
          <w:p w14:paraId="3CDE12F7" w14:textId="689E860D" w:rsidR="00CF43B5" w:rsidRPr="0088129B" w:rsidRDefault="00CF43B5" w:rsidP="00CF43B5">
            <w:pPr>
              <w:contextualSpacing/>
              <w:rPr>
                <w:rStyle w:val="Strong"/>
                <w:rFonts w:cstheme="minorHAnsi"/>
              </w:rPr>
            </w:pPr>
            <w:r w:rsidRPr="0088129B">
              <w:rPr>
                <w:rStyle w:val="Strong"/>
                <w:rFonts w:cstheme="minorHAnsi"/>
              </w:rPr>
              <w:t>Audience</w:t>
            </w:r>
          </w:p>
        </w:tc>
        <w:tc>
          <w:tcPr>
            <w:tcW w:w="2160" w:type="dxa"/>
          </w:tcPr>
          <w:p w14:paraId="2E8A71D6" w14:textId="1D115BB8" w:rsidR="00CF43B5" w:rsidRPr="0088129B" w:rsidRDefault="00CF43B5" w:rsidP="00CF43B5">
            <w:pPr>
              <w:contextualSpacing/>
              <w:rPr>
                <w:rFonts w:cstheme="minorHAnsi"/>
              </w:rPr>
            </w:pPr>
            <w:r w:rsidRPr="0088129B">
              <w:rPr>
                <w:rFonts w:cstheme="minorHAnsi"/>
              </w:rPr>
              <w:t>There is abundant evidence (concrete and specific examples, including good audio-visuals) to support the points being made.  Audience understands terminology and processes. Topic or approach offers something new to most of the audience.</w:t>
            </w:r>
          </w:p>
        </w:tc>
        <w:tc>
          <w:tcPr>
            <w:tcW w:w="2070" w:type="dxa"/>
          </w:tcPr>
          <w:p w14:paraId="103DEBFF" w14:textId="70C07AB0" w:rsidR="00CF43B5" w:rsidRPr="0088129B" w:rsidRDefault="00CF43B5" w:rsidP="00CF43B5">
            <w:pPr>
              <w:contextualSpacing/>
              <w:rPr>
                <w:rFonts w:cstheme="minorHAnsi"/>
              </w:rPr>
            </w:pPr>
            <w:r w:rsidRPr="0088129B">
              <w:rPr>
                <w:rFonts w:cstheme="minorHAnsi"/>
              </w:rPr>
              <w:t>There is some evidence (concrete and specific examples) to support the points being made.  Maybe some audio-visuals, but perhaps not enough.  Audience understands terminology and processes. Topic/approach is new to some of the audience.</w:t>
            </w:r>
          </w:p>
        </w:tc>
        <w:tc>
          <w:tcPr>
            <w:tcW w:w="2070" w:type="dxa"/>
          </w:tcPr>
          <w:p w14:paraId="32935387" w14:textId="5C8907B9" w:rsidR="00CF43B5" w:rsidRPr="0088129B" w:rsidRDefault="00CF43B5" w:rsidP="00CF43B5">
            <w:pPr>
              <w:contextualSpacing/>
              <w:rPr>
                <w:rFonts w:cstheme="minorHAnsi"/>
              </w:rPr>
            </w:pPr>
            <w:r w:rsidRPr="0088129B">
              <w:rPr>
                <w:rFonts w:cstheme="minorHAnsi"/>
              </w:rPr>
              <w:t>There is little evidence (concrete and specific examples) to support the points being made. Minimal audio-visuals.  Some questions remain about terminology or processes or topic/approach is too obvious.</w:t>
            </w:r>
          </w:p>
        </w:tc>
        <w:tc>
          <w:tcPr>
            <w:tcW w:w="1890" w:type="dxa"/>
          </w:tcPr>
          <w:p w14:paraId="58F83D3B" w14:textId="4F109635" w:rsidR="00CF43B5" w:rsidRPr="0088129B" w:rsidRDefault="00CF43B5" w:rsidP="00CF43B5">
            <w:pPr>
              <w:contextualSpacing/>
              <w:rPr>
                <w:rFonts w:cstheme="minorHAnsi"/>
              </w:rPr>
            </w:pPr>
            <w:r w:rsidRPr="0088129B">
              <w:rPr>
                <w:rFonts w:cstheme="minorHAnsi"/>
              </w:rPr>
              <w:t>There is no evidence to support the points being made.  No audio-visuals.  Much is not clear. Audience is lost or bored.</w:t>
            </w:r>
          </w:p>
        </w:tc>
        <w:tc>
          <w:tcPr>
            <w:tcW w:w="1093" w:type="dxa"/>
          </w:tcPr>
          <w:p w14:paraId="4651DC72" w14:textId="77777777" w:rsidR="00CF43B5" w:rsidRPr="0088129B" w:rsidRDefault="00CF43B5" w:rsidP="00CF43B5">
            <w:pPr>
              <w:contextualSpacing/>
              <w:rPr>
                <w:rFonts w:cstheme="minorHAnsi"/>
              </w:rPr>
            </w:pPr>
          </w:p>
        </w:tc>
      </w:tr>
      <w:tr w:rsidR="0088129B" w:rsidRPr="0088129B" w14:paraId="568C2295" w14:textId="77777777" w:rsidTr="0088129B">
        <w:tc>
          <w:tcPr>
            <w:tcW w:w="1795" w:type="dxa"/>
          </w:tcPr>
          <w:p w14:paraId="30729AAA" w14:textId="5DA85426" w:rsidR="00CF43B5" w:rsidRPr="0088129B" w:rsidRDefault="00CF43B5" w:rsidP="00CF43B5">
            <w:pPr>
              <w:contextualSpacing/>
              <w:rPr>
                <w:rStyle w:val="Strong"/>
                <w:rFonts w:cstheme="minorHAnsi"/>
              </w:rPr>
            </w:pPr>
            <w:r w:rsidRPr="0088129B">
              <w:rPr>
                <w:rStyle w:val="Strong"/>
                <w:rFonts w:cstheme="minorHAnsi"/>
              </w:rPr>
              <w:t>Context</w:t>
            </w:r>
          </w:p>
        </w:tc>
        <w:tc>
          <w:tcPr>
            <w:tcW w:w="2160" w:type="dxa"/>
          </w:tcPr>
          <w:p w14:paraId="37A444D9" w14:textId="1904BBB0" w:rsidR="00CF43B5" w:rsidRPr="0088129B" w:rsidRDefault="00CF43B5" w:rsidP="00CF43B5">
            <w:pPr>
              <w:contextualSpacing/>
              <w:rPr>
                <w:rFonts w:cstheme="minorHAnsi"/>
              </w:rPr>
            </w:pPr>
            <w:r w:rsidRPr="0088129B">
              <w:rPr>
                <w:rFonts w:cstheme="minorHAnsi"/>
              </w:rPr>
              <w:t>It is clear why the topic is interesting to the presentor and the audience has a new appreciation for or interest in the topic.  Audience learns something.  “So what?” is clear.</w:t>
            </w:r>
          </w:p>
        </w:tc>
        <w:tc>
          <w:tcPr>
            <w:tcW w:w="2070" w:type="dxa"/>
          </w:tcPr>
          <w:p w14:paraId="33F2118C" w14:textId="15679153" w:rsidR="00CF43B5" w:rsidRPr="0088129B" w:rsidRDefault="00CF43B5" w:rsidP="00CF43B5">
            <w:pPr>
              <w:contextualSpacing/>
              <w:rPr>
                <w:rFonts w:cstheme="minorHAnsi"/>
              </w:rPr>
            </w:pPr>
            <w:r w:rsidRPr="0088129B">
              <w:rPr>
                <w:rFonts w:cstheme="minorHAnsi"/>
              </w:rPr>
              <w:t xml:space="preserve">It is clear why the topic is interesting to the presentor.  There is some attempt to </w:t>
            </w:r>
            <w:r w:rsidR="0088129B" w:rsidRPr="0088129B">
              <w:rPr>
                <w:rFonts w:cstheme="minorHAnsi"/>
              </w:rPr>
              <w:t>answer,</w:t>
            </w:r>
            <w:r w:rsidRPr="0088129B">
              <w:rPr>
                <w:rFonts w:cstheme="minorHAnsi"/>
              </w:rPr>
              <w:t xml:space="preserve"> “so what?”</w:t>
            </w:r>
          </w:p>
        </w:tc>
        <w:tc>
          <w:tcPr>
            <w:tcW w:w="2070" w:type="dxa"/>
          </w:tcPr>
          <w:p w14:paraId="68980418" w14:textId="5A2A5202" w:rsidR="00CF43B5" w:rsidRPr="0088129B" w:rsidRDefault="00CF43B5" w:rsidP="00CF43B5">
            <w:pPr>
              <w:contextualSpacing/>
              <w:rPr>
                <w:rFonts w:cstheme="minorHAnsi"/>
              </w:rPr>
            </w:pPr>
            <w:r w:rsidRPr="0088129B">
              <w:rPr>
                <w:rFonts w:cstheme="minorHAnsi"/>
              </w:rPr>
              <w:t>Presentor keeps interest during the talk, but it isn’t clear why he or she cares about the topic, nor is it interest in the topic sparked by the presentation.</w:t>
            </w:r>
          </w:p>
        </w:tc>
        <w:tc>
          <w:tcPr>
            <w:tcW w:w="1890" w:type="dxa"/>
          </w:tcPr>
          <w:p w14:paraId="2AE1FD90" w14:textId="4F815553" w:rsidR="00CF43B5" w:rsidRPr="0088129B" w:rsidRDefault="00CF43B5" w:rsidP="00CF43B5">
            <w:pPr>
              <w:contextualSpacing/>
              <w:rPr>
                <w:rFonts w:cstheme="minorHAnsi"/>
              </w:rPr>
            </w:pPr>
            <w:r w:rsidRPr="0088129B">
              <w:rPr>
                <w:rFonts w:cstheme="minorHAnsi"/>
              </w:rPr>
              <w:t xml:space="preserve">It isn’t clear why the audience should care.  </w:t>
            </w:r>
          </w:p>
        </w:tc>
        <w:tc>
          <w:tcPr>
            <w:tcW w:w="1093" w:type="dxa"/>
          </w:tcPr>
          <w:p w14:paraId="3AC945EB" w14:textId="77777777" w:rsidR="00CF43B5" w:rsidRPr="0088129B" w:rsidRDefault="00CF43B5" w:rsidP="00CF43B5">
            <w:pPr>
              <w:contextualSpacing/>
              <w:rPr>
                <w:rFonts w:cstheme="minorHAnsi"/>
              </w:rPr>
            </w:pPr>
          </w:p>
        </w:tc>
      </w:tr>
      <w:tr w:rsidR="0088129B" w:rsidRPr="0088129B" w14:paraId="6D9856A7" w14:textId="77777777" w:rsidTr="0088129B">
        <w:tc>
          <w:tcPr>
            <w:tcW w:w="1795" w:type="dxa"/>
          </w:tcPr>
          <w:p w14:paraId="5917A2A4" w14:textId="0603C0C3" w:rsidR="00CF43B5" w:rsidRPr="0088129B" w:rsidRDefault="00CF43B5" w:rsidP="00CF43B5">
            <w:pPr>
              <w:contextualSpacing/>
              <w:rPr>
                <w:rStyle w:val="Strong"/>
                <w:rFonts w:cstheme="minorHAnsi"/>
              </w:rPr>
            </w:pPr>
            <w:r w:rsidRPr="0088129B">
              <w:rPr>
                <w:rStyle w:val="Strong"/>
                <w:rFonts w:cstheme="minorHAnsi"/>
              </w:rPr>
              <w:t>Presence</w:t>
            </w:r>
          </w:p>
        </w:tc>
        <w:tc>
          <w:tcPr>
            <w:tcW w:w="2160" w:type="dxa"/>
          </w:tcPr>
          <w:p w14:paraId="7AC758B9" w14:textId="4C78AAF3" w:rsidR="00CF43B5" w:rsidRPr="0088129B" w:rsidRDefault="00CF43B5" w:rsidP="00CF43B5">
            <w:pPr>
              <w:contextualSpacing/>
              <w:rPr>
                <w:rFonts w:cstheme="minorHAnsi"/>
              </w:rPr>
            </w:pPr>
            <w:r w:rsidRPr="0088129B">
              <w:rPr>
                <w:rFonts w:cstheme="minorHAnsi"/>
              </w:rPr>
              <w:t xml:space="preserve">All audience members can hear presentation.  Student maintains eye contact with audience, seldom returning to notes.  Student looks confident, prepared and at ease.  </w:t>
            </w:r>
          </w:p>
        </w:tc>
        <w:tc>
          <w:tcPr>
            <w:tcW w:w="2070" w:type="dxa"/>
          </w:tcPr>
          <w:p w14:paraId="4CA3A7AB" w14:textId="072FB651" w:rsidR="00CF43B5" w:rsidRPr="0088129B" w:rsidRDefault="00CF43B5" w:rsidP="00CF43B5">
            <w:pPr>
              <w:contextualSpacing/>
              <w:rPr>
                <w:rFonts w:cstheme="minorHAnsi"/>
              </w:rPr>
            </w:pPr>
            <w:r w:rsidRPr="0088129B">
              <w:rPr>
                <w:rFonts w:cstheme="minorHAnsi"/>
              </w:rPr>
              <w:t>Most audience members can hear presentation.  Student maintains eye contact most of the time but frequently returns to notes. Some stumbles, but student looks prepared.</w:t>
            </w:r>
          </w:p>
        </w:tc>
        <w:tc>
          <w:tcPr>
            <w:tcW w:w="2070" w:type="dxa"/>
          </w:tcPr>
          <w:p w14:paraId="3D642BB4" w14:textId="57E7EF47" w:rsidR="00CF43B5" w:rsidRPr="0088129B" w:rsidRDefault="00CF43B5" w:rsidP="00CF43B5">
            <w:pPr>
              <w:contextualSpacing/>
              <w:rPr>
                <w:rFonts w:cstheme="minorHAnsi"/>
              </w:rPr>
            </w:pPr>
            <w:r w:rsidRPr="0088129B">
              <w:rPr>
                <w:rFonts w:cstheme="minorHAnsi"/>
              </w:rPr>
              <w:t>Audience members have difficulty hearing presentation.  Student occasionally uses eye contact, but still reads most of report. Looks under-rehearsed.</w:t>
            </w:r>
          </w:p>
        </w:tc>
        <w:tc>
          <w:tcPr>
            <w:tcW w:w="1890" w:type="dxa"/>
          </w:tcPr>
          <w:p w14:paraId="4228C9E7" w14:textId="77777777" w:rsidR="00CF43B5" w:rsidRPr="0088129B" w:rsidRDefault="00CF43B5" w:rsidP="00CF43B5">
            <w:pPr>
              <w:contextualSpacing/>
              <w:rPr>
                <w:rFonts w:cstheme="minorHAnsi"/>
              </w:rPr>
            </w:pPr>
            <w:r w:rsidRPr="0088129B">
              <w:rPr>
                <w:rFonts w:cstheme="minorHAnsi"/>
              </w:rPr>
              <w:t>Student mumbles and/or incorrectly pronounces terms. Little eye contact.</w:t>
            </w:r>
          </w:p>
          <w:p w14:paraId="46ED7766" w14:textId="31D67411" w:rsidR="00CF43B5" w:rsidRPr="0088129B" w:rsidRDefault="00CF43B5" w:rsidP="00CF43B5">
            <w:pPr>
              <w:contextualSpacing/>
              <w:rPr>
                <w:rFonts w:cstheme="minorHAnsi"/>
              </w:rPr>
            </w:pPr>
            <w:r w:rsidRPr="0088129B">
              <w:rPr>
                <w:rFonts w:cstheme="minorHAnsi"/>
              </w:rPr>
              <w:t>Look frightened, looks unorganized</w:t>
            </w:r>
          </w:p>
        </w:tc>
        <w:tc>
          <w:tcPr>
            <w:tcW w:w="1093" w:type="dxa"/>
          </w:tcPr>
          <w:p w14:paraId="1F0A6A2F" w14:textId="77777777" w:rsidR="00CF43B5" w:rsidRPr="0088129B" w:rsidRDefault="00CF43B5" w:rsidP="00CF43B5">
            <w:pPr>
              <w:contextualSpacing/>
              <w:rPr>
                <w:rFonts w:cstheme="minorHAnsi"/>
              </w:rPr>
            </w:pPr>
          </w:p>
        </w:tc>
      </w:tr>
    </w:tbl>
    <w:p w14:paraId="5E702538" w14:textId="77777777" w:rsidR="00CF43B5" w:rsidRPr="0088129B" w:rsidRDefault="00CF43B5" w:rsidP="00CF43B5">
      <w:pPr>
        <w:spacing w:line="240" w:lineRule="auto"/>
        <w:contextualSpacing/>
        <w:rPr>
          <w:rFonts w:cstheme="minorHAnsi"/>
          <w:sz w:val="24"/>
          <w:szCs w:val="24"/>
        </w:rPr>
      </w:pPr>
    </w:p>
    <w:sectPr w:rsidR="00CF43B5" w:rsidRPr="0088129B" w:rsidSect="007D2E84">
      <w:pgSz w:w="12240" w:h="15840"/>
      <w:pgMar w:top="720" w:right="720"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94012"/>
    <w:multiLevelType w:val="hybridMultilevel"/>
    <w:tmpl w:val="62281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3B5"/>
    <w:rsid w:val="00084706"/>
    <w:rsid w:val="00352F07"/>
    <w:rsid w:val="003D5D4B"/>
    <w:rsid w:val="00427B81"/>
    <w:rsid w:val="0088129B"/>
    <w:rsid w:val="008A6CD9"/>
    <w:rsid w:val="00CF43B5"/>
    <w:rsid w:val="00E47F89"/>
    <w:rsid w:val="00F72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42653"/>
  <w15:chartTrackingRefBased/>
  <w15:docId w15:val="{18CE7844-1DB8-4741-856D-5F875FE3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43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7F89"/>
    <w:pPr>
      <w:spacing w:line="240" w:lineRule="auto"/>
      <w:contextualSpacing/>
      <w:outlineLvl w:val="1"/>
    </w:pPr>
    <w:rPr>
      <w:rFonts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3B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47F89"/>
    <w:rPr>
      <w:rFonts w:cstheme="minorHAnsi"/>
      <w:b/>
      <w:bCs/>
      <w:sz w:val="24"/>
      <w:szCs w:val="24"/>
    </w:rPr>
  </w:style>
  <w:style w:type="table" w:styleId="TableGrid">
    <w:name w:val="Table Grid"/>
    <w:basedOn w:val="TableNormal"/>
    <w:uiPriority w:val="39"/>
    <w:rsid w:val="00CF4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5D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onth xmlns="a8fbf49f-21ba-4487-b1fa-ffc4a5473ca3">February</Month>
    <Division xmlns="a8fbf49f-21ba-4487-b1fa-ffc4a5473ca3">AA &amp; SA</Division>
    <lx4h xmlns="a8fbf49f-21ba-4487-b1fa-ffc4a5473ca3">
      <UserInfo>
        <DisplayName>Tucker, Melissa</DisplayName>
        <AccountId>2521</AccountId>
        <AccountType/>
      </UserInfo>
    </lx4h>
    <Department xmlns="a8fbf49f-21ba-4487-b1fa-ffc4a5473ca3">HICKS (Hicks Honors College)</Department>
    <Document_x0020_Status xmlns="a8fbf49f-21ba-4487-b1fa-ffc4a5473ca3">Certified</Document_x0020_Status>
    <wskv xmlns="a8fbf49f-21ba-4487-b1fa-ffc4a5473ca3" xsi:nil="true"/>
    <uq5p xmlns="a8fbf49f-21ba-4487-b1fa-ffc4a5473c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a616214d3bad9bcdf2b995b5d58a8f82">
  <xsd:schema xmlns:xsd="http://www.w3.org/2001/XMLSchema" xmlns:xs="http://www.w3.org/2001/XMLSchema" xmlns:p="http://schemas.microsoft.com/office/2006/metadata/properties" xmlns:ns2="a8fbf49f-21ba-4487-b1fa-ffc4a5473ca3" targetNamespace="http://schemas.microsoft.com/office/2006/metadata/properties" ma:root="true" ma:fieldsID="a3f258e8bdc86f344634f85ac5d9d78c"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A05D1-B882-4CE4-8654-2DEDE69A4B7D}">
  <ds:schemaRefs>
    <ds:schemaRef ds:uri="http://schemas.microsoft.com/sharepoint/v3/contenttype/forms"/>
  </ds:schemaRefs>
</ds:datastoreItem>
</file>

<file path=customXml/itemProps2.xml><?xml version="1.0" encoding="utf-8"?>
<ds:datastoreItem xmlns:ds="http://schemas.openxmlformats.org/officeDocument/2006/customXml" ds:itemID="{CBC59437-3AC9-4B06-8369-B6AE6CB0E178}">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DFE03975-10CA-4F23-A0EB-09419A421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Summer Assignments</vt:lpstr>
    </vt:vector>
  </TitlesOfParts>
  <Company>University of North Florida</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Assignments</dc:title>
  <dc:subject/>
  <dc:creator>Tucker, Melissa</dc:creator>
  <cp:keywords/>
  <dc:description/>
  <cp:lastModifiedBy>Tucker, Melissa</cp:lastModifiedBy>
  <cp:revision>2</cp:revision>
  <dcterms:created xsi:type="dcterms:W3CDTF">2020-05-07T14:37:00Z</dcterms:created>
  <dcterms:modified xsi:type="dcterms:W3CDTF">2020-05-07T14:37:00Z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