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8AE1" w14:textId="77777777" w:rsidR="00383B5C" w:rsidRDefault="00672A90" w:rsidP="00806762">
      <w:pPr>
        <w:pStyle w:val="Heading1"/>
        <w:jc w:val="center"/>
      </w:pPr>
      <w:r>
        <w:t>Research/Scholarship/Creative Activity Evaluation Guidelines</w:t>
      </w:r>
    </w:p>
    <w:p w14:paraId="1F199708" w14:textId="77777777" w:rsidR="00383B5C" w:rsidRPr="00C05034" w:rsidRDefault="00672A90" w:rsidP="00C05034">
      <w:pPr>
        <w:pStyle w:val="Heading2"/>
      </w:pPr>
      <w:r w:rsidRPr="00C05034">
        <w:t>Department of Psychology – 2018</w:t>
      </w:r>
    </w:p>
    <w:p w14:paraId="12202CEB" w14:textId="5F4B762D" w:rsidR="001B2DD4" w:rsidRDefault="001B2DD4">
      <w:pPr>
        <w:spacing w:after="0"/>
        <w:jc w:val="center"/>
        <w:rPr>
          <w:b/>
          <w:sz w:val="28"/>
          <w:szCs w:val="28"/>
        </w:rPr>
      </w:pPr>
      <w:r>
        <w:rPr>
          <w:b/>
          <w:sz w:val="28"/>
          <w:szCs w:val="28"/>
        </w:rPr>
        <w:t xml:space="preserve">Resubmission to Dean Rainbolt </w:t>
      </w:r>
      <w:r w:rsidR="001E7335">
        <w:rPr>
          <w:b/>
          <w:sz w:val="28"/>
          <w:szCs w:val="28"/>
        </w:rPr>
        <w:t>10/24</w:t>
      </w:r>
      <w:r w:rsidR="00AE1D63">
        <w:rPr>
          <w:b/>
          <w:sz w:val="28"/>
          <w:szCs w:val="28"/>
        </w:rPr>
        <w:t>/18</w:t>
      </w:r>
    </w:p>
    <w:p w14:paraId="33C3D7B6" w14:textId="77777777" w:rsidR="00383B5C" w:rsidRDefault="00383B5C">
      <w:pPr>
        <w:rPr>
          <w:i/>
        </w:rPr>
      </w:pPr>
    </w:p>
    <w:p w14:paraId="7B3737BB" w14:textId="137316B4" w:rsidR="00383B5C" w:rsidRDefault="00672A90">
      <w:r>
        <w:rPr>
          <w:i/>
        </w:rPr>
        <w:t>CBA</w:t>
      </w:r>
      <w:r>
        <w:t xml:space="preserve"> 18.4 (b) Research/Scholarship/Creative Activity. The annual evaluation shall include consideration of the quality and quantity of the faculty member’s research/scholarship/creative activity which is a measure of the faculty member’s contributions to the discovery, integration, or application of new knowledge, and other forms of creative activity, which is appropriately related to the faculty member’s discipline. An evaluation of quality will include an evaluation both of the publication/creative contributions and of the medium in which the work is published/presented.</w:t>
      </w:r>
    </w:p>
    <w:p w14:paraId="1062003D" w14:textId="77777777" w:rsidR="00383B5C" w:rsidRDefault="00672A90">
      <w:r>
        <w:t xml:space="preserve">The annual evaluation process does not necessarily translate to tenure appraisal (see CBA article 18.10). </w:t>
      </w:r>
    </w:p>
    <w:p w14:paraId="1AAFEF04" w14:textId="77777777" w:rsidR="00383B5C" w:rsidRDefault="00672A90">
      <w:pPr>
        <w:spacing w:after="120"/>
      </w:pPr>
      <w:r>
        <w:t xml:space="preserve">In listing scholarship activities, a faculty member shall specify their role, accomplishments, activities, and the degree of time devoted during the evaluation period. Additional documentation should be submitted or available upon request. </w:t>
      </w:r>
    </w:p>
    <w:p w14:paraId="6A713189" w14:textId="77777777" w:rsidR="00383B5C" w:rsidRDefault="00672A90">
      <w:r>
        <w:t xml:space="preserve">Please note that any scholarship activity not engaged in and/or not addressed in the Annual Self-Evaluation Portfolio will automatically be assigned zero points.  </w:t>
      </w:r>
    </w:p>
    <w:p w14:paraId="138640BF" w14:textId="77777777" w:rsidR="00383B5C" w:rsidRDefault="00672A90">
      <w:r>
        <w:t>Actual points per activity based on quality and extent of required efforts will be determined and assigned by the chair.</w:t>
      </w:r>
    </w:p>
    <w:p w14:paraId="206E890D" w14:textId="0A187767" w:rsidR="00383B5C" w:rsidRDefault="00F044E2">
      <w:r>
        <w:t>S</w:t>
      </w:r>
      <w:r w:rsidR="00672A90">
        <w:t xml:space="preserve">cholarship/research activities should relate to </w:t>
      </w:r>
      <w:r w:rsidR="00620835">
        <w:t>the faculty member’s</w:t>
      </w:r>
      <w:r w:rsidR="00672A90">
        <w:t xml:space="preserve"> areas of scientific expertise</w:t>
      </w:r>
      <w:r w:rsidR="003266A7">
        <w:t>, which is defined in terms of discipline-related research specialties, training, experience, and knowledge.</w:t>
      </w:r>
    </w:p>
    <w:p w14:paraId="67A96250" w14:textId="33C2FAB5" w:rsidR="00003E8A" w:rsidRDefault="00003E8A">
      <w:r>
        <w:t>Faculty can choose when to count books, chapters, and journal articles based on the publication status (accepted, in-press, published), but publications can only be counted on the annual evaluation in one academic year. Conference presentations can only be counted in the academic year in which the conference takes place</w:t>
      </w:r>
      <w:r w:rsidR="00885F7F">
        <w:t>.</w:t>
      </w:r>
    </w:p>
    <w:p w14:paraId="4B8C6AE6" w14:textId="5BFFBB8A" w:rsidR="00383B5C" w:rsidRDefault="00620835">
      <w:r>
        <w:t>P</w:t>
      </w:r>
      <w:r w:rsidR="00672A90">
        <w:t>oints should be applied to each activity/student within a given category.</w:t>
      </w:r>
    </w:p>
    <w:tbl>
      <w:tblPr>
        <w:tblStyle w:val="a"/>
        <w:tblW w:w="9275" w:type="dxa"/>
        <w:tblLayout w:type="fixed"/>
        <w:tblLook w:val="04A0" w:firstRow="1" w:lastRow="0" w:firstColumn="1" w:lastColumn="0" w:noHBand="0" w:noVBand="1"/>
      </w:tblPr>
      <w:tblGrid>
        <w:gridCol w:w="2335"/>
        <w:gridCol w:w="5940"/>
        <w:gridCol w:w="1000"/>
      </w:tblGrid>
      <w:tr w:rsidR="00383B5C" w14:paraId="7A75FADB" w14:textId="77777777" w:rsidTr="00806762">
        <w:trPr>
          <w:trHeight w:val="500"/>
          <w:tblHeader/>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D5B7" w14:textId="7CCA82E2" w:rsidR="00383B5C" w:rsidRDefault="00383B5C">
            <w:pPr>
              <w:jc w:val="center"/>
              <w:rPr>
                <w:b/>
              </w:rPr>
            </w:pPr>
          </w:p>
        </w:tc>
        <w:tc>
          <w:tcPr>
            <w:tcW w:w="5940" w:type="dxa"/>
            <w:tcBorders>
              <w:top w:val="single" w:sz="4" w:space="0" w:color="000000"/>
              <w:left w:val="nil"/>
              <w:bottom w:val="single" w:sz="4" w:space="0" w:color="000000"/>
              <w:right w:val="single" w:sz="4" w:space="0" w:color="000000"/>
            </w:tcBorders>
            <w:shd w:val="clear" w:color="auto" w:fill="auto"/>
            <w:vAlign w:val="center"/>
          </w:tcPr>
          <w:p w14:paraId="132CB75B" w14:textId="77777777" w:rsidR="00383B5C" w:rsidRDefault="00672A90">
            <w:pPr>
              <w:jc w:val="center"/>
              <w:rPr>
                <w:b/>
              </w:rPr>
            </w:pPr>
            <w:r>
              <w:rPr>
                <w:b/>
              </w:rPr>
              <w:t>Research/Scholarship/Creative Activities</w:t>
            </w:r>
          </w:p>
        </w:tc>
        <w:tc>
          <w:tcPr>
            <w:tcW w:w="1000" w:type="dxa"/>
            <w:tcBorders>
              <w:top w:val="single" w:sz="4" w:space="0" w:color="000000"/>
              <w:left w:val="nil"/>
              <w:bottom w:val="single" w:sz="4" w:space="0" w:color="000000"/>
              <w:right w:val="single" w:sz="4" w:space="0" w:color="000000"/>
            </w:tcBorders>
            <w:shd w:val="clear" w:color="auto" w:fill="auto"/>
            <w:vAlign w:val="center"/>
          </w:tcPr>
          <w:p w14:paraId="3582EAC9" w14:textId="000C0B92" w:rsidR="00383B5C" w:rsidRPr="002827D7" w:rsidRDefault="00672A90">
            <w:pPr>
              <w:jc w:val="center"/>
              <w:rPr>
                <w:b/>
              </w:rPr>
            </w:pPr>
            <w:r w:rsidRPr="002827D7">
              <w:rPr>
                <w:b/>
              </w:rPr>
              <w:t>Points</w:t>
            </w:r>
          </w:p>
        </w:tc>
      </w:tr>
      <w:tr w:rsidR="00383B5C" w14:paraId="58A17416" w14:textId="77777777" w:rsidTr="00806762">
        <w:trPr>
          <w:trHeight w:val="620"/>
        </w:trPr>
        <w:tc>
          <w:tcPr>
            <w:tcW w:w="2335" w:type="dxa"/>
            <w:tcBorders>
              <w:top w:val="nil"/>
              <w:left w:val="single" w:sz="4" w:space="0" w:color="000000"/>
              <w:bottom w:val="single" w:sz="4" w:space="0" w:color="000000"/>
              <w:right w:val="single" w:sz="4" w:space="0" w:color="000000"/>
            </w:tcBorders>
            <w:shd w:val="clear" w:color="auto" w:fill="auto"/>
            <w:vAlign w:val="center"/>
          </w:tcPr>
          <w:p w14:paraId="1B259B99" w14:textId="22B812F4" w:rsidR="00383B5C" w:rsidRDefault="00672A90">
            <w:pPr>
              <w:jc w:val="center"/>
              <w:rPr>
                <w:b/>
              </w:rPr>
            </w:pPr>
            <w:r>
              <w:rPr>
                <w:b/>
              </w:rPr>
              <w:t> </w:t>
            </w:r>
            <w:r w:rsidR="007024A1">
              <w:rPr>
                <w:b/>
              </w:rPr>
              <w:t>Minimum research/ scholarship/ creative activities requirements*</w:t>
            </w:r>
          </w:p>
        </w:tc>
        <w:tc>
          <w:tcPr>
            <w:tcW w:w="5940" w:type="dxa"/>
            <w:tcBorders>
              <w:top w:val="nil"/>
              <w:left w:val="nil"/>
              <w:bottom w:val="single" w:sz="4" w:space="0" w:color="000000"/>
              <w:right w:val="single" w:sz="4" w:space="0" w:color="000000"/>
            </w:tcBorders>
            <w:shd w:val="clear" w:color="auto" w:fill="auto"/>
            <w:vAlign w:val="center"/>
          </w:tcPr>
          <w:p w14:paraId="0CCEEFC3" w14:textId="77777777" w:rsidR="00383B5C" w:rsidRDefault="00672A90">
            <w:r>
              <w:t>Making progress in one’s research program as evidenced in activities and outcomes described below</w:t>
            </w:r>
          </w:p>
        </w:tc>
        <w:tc>
          <w:tcPr>
            <w:tcW w:w="1000" w:type="dxa"/>
            <w:tcBorders>
              <w:top w:val="nil"/>
              <w:left w:val="nil"/>
              <w:bottom w:val="single" w:sz="4" w:space="0" w:color="000000"/>
              <w:right w:val="single" w:sz="4" w:space="0" w:color="000000"/>
            </w:tcBorders>
            <w:shd w:val="clear" w:color="auto" w:fill="auto"/>
            <w:vAlign w:val="center"/>
          </w:tcPr>
          <w:p w14:paraId="79D0C1A3" w14:textId="77777777" w:rsidR="00383B5C" w:rsidRDefault="00672A90">
            <w:pPr>
              <w:jc w:val="center"/>
            </w:pPr>
            <w:r>
              <w:t>--</w:t>
            </w:r>
          </w:p>
        </w:tc>
      </w:tr>
      <w:tr w:rsidR="00383B5C" w14:paraId="51D8F94B" w14:textId="77777777" w:rsidTr="00806762">
        <w:trPr>
          <w:trHeight w:val="52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4EF6328" w14:textId="77777777" w:rsidR="00383B5C" w:rsidRDefault="00672A90">
            <w:pPr>
              <w:jc w:val="center"/>
              <w:rPr>
                <w:b/>
              </w:rPr>
            </w:pPr>
            <w:r>
              <w:rPr>
                <w:b/>
              </w:rPr>
              <w:lastRenderedPageBreak/>
              <w:t> </w:t>
            </w:r>
          </w:p>
        </w:tc>
        <w:tc>
          <w:tcPr>
            <w:tcW w:w="5940" w:type="dxa"/>
            <w:tcBorders>
              <w:top w:val="nil"/>
              <w:left w:val="nil"/>
              <w:bottom w:val="single" w:sz="4" w:space="0" w:color="000000"/>
              <w:right w:val="single" w:sz="4" w:space="0" w:color="000000"/>
            </w:tcBorders>
            <w:shd w:val="clear" w:color="auto" w:fill="auto"/>
            <w:vAlign w:val="center"/>
          </w:tcPr>
          <w:p w14:paraId="2EBBD657" w14:textId="77777777" w:rsidR="00383B5C" w:rsidRDefault="00672A90">
            <w:r>
              <w:t>Submitting the required annual self-evaluation portfolio including the scholarship narrative by the established deadline</w:t>
            </w:r>
          </w:p>
        </w:tc>
        <w:tc>
          <w:tcPr>
            <w:tcW w:w="1000" w:type="dxa"/>
            <w:tcBorders>
              <w:top w:val="nil"/>
              <w:left w:val="nil"/>
              <w:bottom w:val="single" w:sz="4" w:space="0" w:color="000000"/>
              <w:right w:val="single" w:sz="4" w:space="0" w:color="000000"/>
            </w:tcBorders>
            <w:shd w:val="clear" w:color="auto" w:fill="auto"/>
            <w:vAlign w:val="center"/>
          </w:tcPr>
          <w:p w14:paraId="771A9527" w14:textId="77777777" w:rsidR="00383B5C" w:rsidRDefault="00672A90">
            <w:pPr>
              <w:jc w:val="center"/>
            </w:pPr>
            <w:r>
              <w:t>--</w:t>
            </w:r>
          </w:p>
        </w:tc>
      </w:tr>
      <w:tr w:rsidR="00383B5C" w14:paraId="0224E74C" w14:textId="77777777" w:rsidTr="00806762">
        <w:trPr>
          <w:trHeight w:val="6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0BE0A377" w14:textId="77777777" w:rsidR="00383B5C" w:rsidRDefault="00672A90">
            <w:pPr>
              <w:jc w:val="center"/>
              <w:rPr>
                <w:b/>
              </w:rPr>
            </w:pPr>
            <w:r>
              <w:rPr>
                <w:b/>
              </w:rPr>
              <w:t> </w:t>
            </w:r>
          </w:p>
        </w:tc>
        <w:tc>
          <w:tcPr>
            <w:tcW w:w="5940" w:type="dxa"/>
            <w:tcBorders>
              <w:top w:val="nil"/>
              <w:left w:val="nil"/>
              <w:bottom w:val="single" w:sz="4" w:space="0" w:color="000000"/>
              <w:right w:val="single" w:sz="4" w:space="0" w:color="000000"/>
            </w:tcBorders>
            <w:shd w:val="clear" w:color="auto" w:fill="auto"/>
            <w:vAlign w:val="center"/>
          </w:tcPr>
          <w:p w14:paraId="43EBD150" w14:textId="77777777" w:rsidR="00383B5C" w:rsidRDefault="00672A90">
            <w:r>
              <w:t>and maintaining the professional decorum set forth in Article 10.3 Academic Responsibility of Faculty Members</w:t>
            </w:r>
          </w:p>
        </w:tc>
        <w:tc>
          <w:tcPr>
            <w:tcW w:w="1000" w:type="dxa"/>
            <w:tcBorders>
              <w:top w:val="nil"/>
              <w:left w:val="nil"/>
              <w:bottom w:val="single" w:sz="4" w:space="0" w:color="000000"/>
              <w:right w:val="single" w:sz="4" w:space="0" w:color="000000"/>
            </w:tcBorders>
            <w:shd w:val="clear" w:color="auto" w:fill="auto"/>
            <w:vAlign w:val="center"/>
          </w:tcPr>
          <w:p w14:paraId="48C9D609" w14:textId="77777777" w:rsidR="00383B5C" w:rsidRDefault="00672A90">
            <w:pPr>
              <w:jc w:val="center"/>
            </w:pPr>
            <w:r>
              <w:t>--</w:t>
            </w:r>
          </w:p>
        </w:tc>
      </w:tr>
      <w:tr w:rsidR="007024A1" w14:paraId="522FEE18"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BB3EBA0" w14:textId="77777777" w:rsidR="007024A1" w:rsidRDefault="007024A1">
            <w:pPr>
              <w:rPr>
                <w:b/>
              </w:rPr>
            </w:pPr>
          </w:p>
        </w:tc>
        <w:tc>
          <w:tcPr>
            <w:tcW w:w="5940" w:type="dxa"/>
            <w:tcBorders>
              <w:top w:val="nil"/>
              <w:left w:val="nil"/>
              <w:bottom w:val="single" w:sz="4" w:space="0" w:color="000000"/>
              <w:right w:val="single" w:sz="4" w:space="0" w:color="000000"/>
            </w:tcBorders>
            <w:shd w:val="clear" w:color="auto" w:fill="auto"/>
            <w:vAlign w:val="center"/>
          </w:tcPr>
          <w:p w14:paraId="50633F1A" w14:textId="77777777" w:rsidR="007024A1" w:rsidRDefault="007024A1">
            <w:pPr>
              <w:jc w:val="center"/>
              <w:rPr>
                <w:b/>
              </w:rPr>
            </w:pPr>
          </w:p>
        </w:tc>
        <w:tc>
          <w:tcPr>
            <w:tcW w:w="1000" w:type="dxa"/>
            <w:tcBorders>
              <w:top w:val="nil"/>
              <w:left w:val="nil"/>
              <w:bottom w:val="single" w:sz="4" w:space="0" w:color="000000"/>
              <w:right w:val="single" w:sz="4" w:space="0" w:color="000000"/>
            </w:tcBorders>
            <w:shd w:val="clear" w:color="auto" w:fill="auto"/>
            <w:vAlign w:val="center"/>
          </w:tcPr>
          <w:p w14:paraId="0A78AA75" w14:textId="77777777" w:rsidR="007024A1" w:rsidRDefault="007024A1">
            <w:pPr>
              <w:jc w:val="center"/>
            </w:pPr>
          </w:p>
        </w:tc>
      </w:tr>
      <w:tr w:rsidR="00383B5C" w14:paraId="2E23AD84"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5CCA01C9" w14:textId="77777777" w:rsidR="00383B5C" w:rsidRDefault="00672A90">
            <w:pPr>
              <w:rPr>
                <w:b/>
              </w:rPr>
            </w:pPr>
            <w:r>
              <w:rPr>
                <w:b/>
              </w:rPr>
              <w:t>CBA 18.4(b) (1)</w:t>
            </w:r>
          </w:p>
        </w:tc>
        <w:tc>
          <w:tcPr>
            <w:tcW w:w="5940" w:type="dxa"/>
            <w:tcBorders>
              <w:top w:val="nil"/>
              <w:left w:val="nil"/>
              <w:bottom w:val="single" w:sz="4" w:space="0" w:color="000000"/>
              <w:right w:val="single" w:sz="4" w:space="0" w:color="000000"/>
            </w:tcBorders>
            <w:shd w:val="clear" w:color="auto" w:fill="auto"/>
            <w:vAlign w:val="center"/>
          </w:tcPr>
          <w:p w14:paraId="4CB3582F" w14:textId="77777777" w:rsidR="00383B5C" w:rsidRDefault="00672A90">
            <w:pPr>
              <w:jc w:val="center"/>
              <w:rPr>
                <w:b/>
              </w:rPr>
            </w:pPr>
            <w:r>
              <w:rPr>
                <w:b/>
              </w:rPr>
              <w:t> </w:t>
            </w:r>
          </w:p>
        </w:tc>
        <w:tc>
          <w:tcPr>
            <w:tcW w:w="1000" w:type="dxa"/>
            <w:tcBorders>
              <w:top w:val="nil"/>
              <w:left w:val="nil"/>
              <w:bottom w:val="single" w:sz="4" w:space="0" w:color="000000"/>
              <w:right w:val="single" w:sz="4" w:space="0" w:color="000000"/>
            </w:tcBorders>
            <w:shd w:val="clear" w:color="auto" w:fill="auto"/>
            <w:vAlign w:val="center"/>
          </w:tcPr>
          <w:p w14:paraId="174ADD97" w14:textId="77777777" w:rsidR="00383B5C" w:rsidRDefault="00383B5C">
            <w:pPr>
              <w:jc w:val="center"/>
            </w:pPr>
          </w:p>
        </w:tc>
      </w:tr>
      <w:tr w:rsidR="00383B5C" w14:paraId="048AABCD" w14:textId="77777777" w:rsidTr="00806762">
        <w:trPr>
          <w:trHeight w:val="340"/>
        </w:trPr>
        <w:tc>
          <w:tcPr>
            <w:tcW w:w="2335" w:type="dxa"/>
            <w:tcBorders>
              <w:top w:val="nil"/>
              <w:left w:val="single" w:sz="4" w:space="0" w:color="000000"/>
              <w:bottom w:val="single" w:sz="4" w:space="0" w:color="000000"/>
              <w:right w:val="single" w:sz="4" w:space="0" w:color="000000"/>
            </w:tcBorders>
            <w:shd w:val="clear" w:color="auto" w:fill="auto"/>
            <w:vAlign w:val="center"/>
          </w:tcPr>
          <w:p w14:paraId="29C47B9E" w14:textId="77777777" w:rsidR="00383B5C" w:rsidRDefault="00672A90">
            <w:r>
              <w:t>a. Published books</w:t>
            </w:r>
          </w:p>
        </w:tc>
        <w:tc>
          <w:tcPr>
            <w:tcW w:w="5940" w:type="dxa"/>
            <w:tcBorders>
              <w:top w:val="nil"/>
              <w:left w:val="nil"/>
              <w:bottom w:val="single" w:sz="4" w:space="0" w:color="000000"/>
              <w:right w:val="single" w:sz="4" w:space="0" w:color="000000"/>
            </w:tcBorders>
            <w:shd w:val="clear" w:color="auto" w:fill="auto"/>
            <w:vAlign w:val="center"/>
          </w:tcPr>
          <w:p w14:paraId="71C72DFE" w14:textId="70794842" w:rsidR="00383B5C" w:rsidRDefault="00672A90" w:rsidP="00EF5BF9">
            <w:r>
              <w:t xml:space="preserve">Publication of a research book or monograph by an academic </w:t>
            </w:r>
            <w:r w:rsidR="00EF5BF9">
              <w:t>press or traditional publishing house</w:t>
            </w:r>
            <w:r w:rsidR="006E3810">
              <w:t>, not self-published</w:t>
            </w:r>
            <w:r>
              <w:t xml:space="preserve"> (author or coauthor) </w:t>
            </w:r>
          </w:p>
        </w:tc>
        <w:tc>
          <w:tcPr>
            <w:tcW w:w="1000" w:type="dxa"/>
            <w:tcBorders>
              <w:top w:val="nil"/>
              <w:left w:val="nil"/>
              <w:bottom w:val="single" w:sz="4" w:space="0" w:color="000000"/>
              <w:right w:val="single" w:sz="4" w:space="0" w:color="000000"/>
            </w:tcBorders>
            <w:shd w:val="clear" w:color="auto" w:fill="auto"/>
            <w:vAlign w:val="center"/>
          </w:tcPr>
          <w:p w14:paraId="013C6210" w14:textId="7B2AD94F" w:rsidR="00383B5C" w:rsidRDefault="00003E8A">
            <w:pPr>
              <w:jc w:val="center"/>
            </w:pPr>
            <w:r>
              <w:t>3</w:t>
            </w:r>
            <w:r w:rsidR="00672A90">
              <w:t>0</w:t>
            </w:r>
          </w:p>
        </w:tc>
      </w:tr>
      <w:tr w:rsidR="00383B5C" w14:paraId="237450EC" w14:textId="77777777" w:rsidTr="00806762">
        <w:trPr>
          <w:trHeight w:val="340"/>
        </w:trPr>
        <w:tc>
          <w:tcPr>
            <w:tcW w:w="2335" w:type="dxa"/>
            <w:tcBorders>
              <w:top w:val="nil"/>
              <w:left w:val="single" w:sz="4" w:space="0" w:color="000000"/>
              <w:bottom w:val="single" w:sz="4" w:space="0" w:color="000000"/>
              <w:right w:val="single" w:sz="4" w:space="0" w:color="000000"/>
            </w:tcBorders>
            <w:shd w:val="clear" w:color="auto" w:fill="auto"/>
            <w:vAlign w:val="center"/>
          </w:tcPr>
          <w:p w14:paraId="56ED7C7D"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6FCDA267" w14:textId="22E1504A" w:rsidR="00383B5C" w:rsidRPr="001A288B" w:rsidRDefault="00672A90">
            <w:r w:rsidRPr="001A288B">
              <w:t xml:space="preserve">Publication of a research book or monograph by an academic press </w:t>
            </w:r>
            <w:r w:rsidR="00EF5BF9" w:rsidRPr="001A288B">
              <w:t>or traditional publishing house</w:t>
            </w:r>
            <w:r w:rsidR="006E3810" w:rsidRPr="001A288B">
              <w:t>, not self-published</w:t>
            </w:r>
            <w:r w:rsidR="00EF5BF9" w:rsidRPr="001A288B">
              <w:t xml:space="preserve"> </w:t>
            </w:r>
            <w:r w:rsidRPr="001A288B">
              <w:t xml:space="preserve">(editor or coeditor) </w:t>
            </w:r>
          </w:p>
        </w:tc>
        <w:tc>
          <w:tcPr>
            <w:tcW w:w="1000" w:type="dxa"/>
            <w:tcBorders>
              <w:top w:val="nil"/>
              <w:left w:val="nil"/>
              <w:bottom w:val="single" w:sz="4" w:space="0" w:color="000000"/>
              <w:right w:val="single" w:sz="4" w:space="0" w:color="000000"/>
            </w:tcBorders>
            <w:shd w:val="clear" w:color="auto" w:fill="auto"/>
            <w:vAlign w:val="center"/>
          </w:tcPr>
          <w:p w14:paraId="3EDC45F3" w14:textId="35DFA250" w:rsidR="00383B5C" w:rsidRPr="001A288B" w:rsidRDefault="001A288B">
            <w:pPr>
              <w:jc w:val="center"/>
            </w:pPr>
            <w:r w:rsidRPr="001A288B">
              <w:t>27</w:t>
            </w:r>
          </w:p>
        </w:tc>
      </w:tr>
      <w:tr w:rsidR="00383B5C" w14:paraId="701DC186" w14:textId="77777777" w:rsidTr="00806762">
        <w:trPr>
          <w:trHeight w:val="34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05138D0"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06FD5D8E" w14:textId="2743FC51" w:rsidR="00383B5C" w:rsidRDefault="00F044E2" w:rsidP="00F044E2">
            <w:pPr>
              <w:rPr>
                <w:i/>
              </w:rPr>
            </w:pPr>
            <w:r>
              <w:rPr>
                <w:i/>
              </w:rPr>
              <w:t>E</w:t>
            </w:r>
            <w:r w:rsidR="00672A90">
              <w:rPr>
                <w:i/>
              </w:rPr>
              <w:t>ach of the above works completed in this category</w:t>
            </w:r>
            <w:r>
              <w:rPr>
                <w:i/>
              </w:rPr>
              <w:t xml:space="preserve"> </w:t>
            </w:r>
            <w:r w:rsidR="00672A90">
              <w:rPr>
                <w:i/>
              </w:rPr>
              <w:t>can earn additional points depending on the following qualifiers:</w:t>
            </w:r>
          </w:p>
        </w:tc>
        <w:tc>
          <w:tcPr>
            <w:tcW w:w="1000" w:type="dxa"/>
            <w:tcBorders>
              <w:top w:val="nil"/>
              <w:left w:val="nil"/>
              <w:bottom w:val="single" w:sz="4" w:space="0" w:color="000000"/>
              <w:right w:val="single" w:sz="4" w:space="0" w:color="000000"/>
            </w:tcBorders>
            <w:shd w:val="clear" w:color="auto" w:fill="auto"/>
            <w:vAlign w:val="center"/>
          </w:tcPr>
          <w:p w14:paraId="40FAC9D5" w14:textId="77777777" w:rsidR="00383B5C" w:rsidRDefault="00383B5C">
            <w:pPr>
              <w:jc w:val="center"/>
            </w:pPr>
          </w:p>
        </w:tc>
      </w:tr>
      <w:tr w:rsidR="00383B5C" w14:paraId="23AE2B65" w14:textId="77777777" w:rsidTr="00806762">
        <w:trPr>
          <w:trHeight w:val="58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0962705"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5B63AFAD" w14:textId="78219584" w:rsidR="00383B5C" w:rsidRDefault="00672A90">
            <w:r>
              <w:t>Substance/significance of own contribution/authorship (e.g., % of overall contribution)</w:t>
            </w:r>
          </w:p>
        </w:tc>
        <w:tc>
          <w:tcPr>
            <w:tcW w:w="1000" w:type="dxa"/>
            <w:tcBorders>
              <w:top w:val="nil"/>
              <w:left w:val="nil"/>
              <w:bottom w:val="single" w:sz="4" w:space="0" w:color="000000"/>
              <w:right w:val="single" w:sz="4" w:space="0" w:color="000000"/>
            </w:tcBorders>
            <w:shd w:val="clear" w:color="auto" w:fill="auto"/>
            <w:vAlign w:val="center"/>
          </w:tcPr>
          <w:p w14:paraId="1A5756EB" w14:textId="77777777" w:rsidR="00383B5C" w:rsidRDefault="00672A90">
            <w:pPr>
              <w:jc w:val="center"/>
            </w:pPr>
            <w:r>
              <w:t>1-3</w:t>
            </w:r>
          </w:p>
        </w:tc>
      </w:tr>
      <w:tr w:rsidR="00383B5C" w14:paraId="14F27147" w14:textId="77777777" w:rsidTr="00806762">
        <w:trPr>
          <w:trHeight w:val="520"/>
        </w:trPr>
        <w:tc>
          <w:tcPr>
            <w:tcW w:w="2335" w:type="dxa"/>
            <w:tcBorders>
              <w:top w:val="nil"/>
              <w:left w:val="single" w:sz="4" w:space="0" w:color="000000"/>
              <w:bottom w:val="single" w:sz="4" w:space="0" w:color="000000"/>
              <w:right w:val="single" w:sz="4" w:space="0" w:color="000000"/>
            </w:tcBorders>
            <w:shd w:val="clear" w:color="auto" w:fill="auto"/>
            <w:vAlign w:val="center"/>
          </w:tcPr>
          <w:p w14:paraId="6BC39A1B"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49FBE489" w14:textId="5CBFBE78" w:rsidR="00383B5C" w:rsidRDefault="00672A90">
            <w:r>
              <w:t>Anticipated Impact (e.g., publisher, distribution, anticipated or documented readership, relevance to basic or applied field or community impact)</w:t>
            </w:r>
          </w:p>
        </w:tc>
        <w:tc>
          <w:tcPr>
            <w:tcW w:w="1000" w:type="dxa"/>
            <w:tcBorders>
              <w:top w:val="nil"/>
              <w:left w:val="nil"/>
              <w:bottom w:val="single" w:sz="4" w:space="0" w:color="000000"/>
              <w:right w:val="single" w:sz="4" w:space="0" w:color="000000"/>
            </w:tcBorders>
            <w:shd w:val="clear" w:color="auto" w:fill="auto"/>
            <w:vAlign w:val="center"/>
          </w:tcPr>
          <w:p w14:paraId="5F7B36CE" w14:textId="77777777" w:rsidR="00383B5C" w:rsidRDefault="00672A90">
            <w:pPr>
              <w:jc w:val="center"/>
            </w:pPr>
            <w:r>
              <w:t>1-3</w:t>
            </w:r>
          </w:p>
        </w:tc>
      </w:tr>
      <w:tr w:rsidR="00383B5C" w14:paraId="503754EE"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33F06E9C"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29D02AE5" w14:textId="77777777" w:rsidR="00383B5C" w:rsidRDefault="00672A90">
            <w:r>
              <w:t xml:space="preserve">Student(s) as coauthor </w:t>
            </w:r>
          </w:p>
        </w:tc>
        <w:tc>
          <w:tcPr>
            <w:tcW w:w="1000" w:type="dxa"/>
            <w:tcBorders>
              <w:top w:val="nil"/>
              <w:left w:val="nil"/>
              <w:bottom w:val="single" w:sz="4" w:space="0" w:color="000000"/>
              <w:right w:val="single" w:sz="4" w:space="0" w:color="000000"/>
            </w:tcBorders>
            <w:shd w:val="clear" w:color="auto" w:fill="auto"/>
            <w:vAlign w:val="center"/>
          </w:tcPr>
          <w:p w14:paraId="320A4CF6" w14:textId="77777777" w:rsidR="00383B5C" w:rsidRDefault="00672A90">
            <w:pPr>
              <w:jc w:val="center"/>
            </w:pPr>
            <w:r>
              <w:t>1</w:t>
            </w:r>
          </w:p>
        </w:tc>
      </w:tr>
      <w:tr w:rsidR="00383B5C" w14:paraId="718CE974"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75C206F3"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2F9185F9" w14:textId="77777777" w:rsidR="00383B5C" w:rsidRDefault="00383B5C"/>
        </w:tc>
        <w:tc>
          <w:tcPr>
            <w:tcW w:w="1000" w:type="dxa"/>
            <w:tcBorders>
              <w:top w:val="nil"/>
              <w:left w:val="nil"/>
              <w:bottom w:val="single" w:sz="4" w:space="0" w:color="000000"/>
              <w:right w:val="single" w:sz="4" w:space="0" w:color="000000"/>
            </w:tcBorders>
            <w:shd w:val="clear" w:color="auto" w:fill="auto"/>
            <w:vAlign w:val="center"/>
          </w:tcPr>
          <w:p w14:paraId="7CCD784C" w14:textId="77777777" w:rsidR="00383B5C" w:rsidRDefault="00383B5C">
            <w:pPr>
              <w:jc w:val="center"/>
            </w:pPr>
          </w:p>
        </w:tc>
      </w:tr>
      <w:tr w:rsidR="00383B5C" w14:paraId="0CAF808E" w14:textId="77777777" w:rsidTr="00806762">
        <w:trPr>
          <w:trHeight w:val="34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5E4EC12" w14:textId="77777777" w:rsidR="00383B5C" w:rsidRDefault="00672A90">
            <w:r>
              <w:t>b. Chapters in books</w:t>
            </w:r>
          </w:p>
        </w:tc>
        <w:tc>
          <w:tcPr>
            <w:tcW w:w="5940" w:type="dxa"/>
            <w:tcBorders>
              <w:top w:val="nil"/>
              <w:left w:val="nil"/>
              <w:bottom w:val="single" w:sz="4" w:space="0" w:color="000000"/>
              <w:right w:val="single" w:sz="4" w:space="0" w:color="000000"/>
            </w:tcBorders>
            <w:shd w:val="clear" w:color="auto" w:fill="auto"/>
            <w:vAlign w:val="center"/>
          </w:tcPr>
          <w:p w14:paraId="7A413BC9" w14:textId="01A83BDE" w:rsidR="00383B5C" w:rsidRDefault="00672A90" w:rsidP="001B6EE3">
            <w:r>
              <w:t>Publication of a book chapter</w:t>
            </w:r>
            <w:r w:rsidR="00FD3085">
              <w:t xml:space="preserve"> in a book published by an academic press or traditional publishing house</w:t>
            </w:r>
            <w:r w:rsidR="006E3810">
              <w:t>, not self-published</w:t>
            </w:r>
            <w:r>
              <w:t>, includes in-press entries (author or coauthor)</w:t>
            </w:r>
          </w:p>
        </w:tc>
        <w:tc>
          <w:tcPr>
            <w:tcW w:w="1000" w:type="dxa"/>
            <w:tcBorders>
              <w:top w:val="nil"/>
              <w:left w:val="nil"/>
              <w:bottom w:val="single" w:sz="4" w:space="0" w:color="000000"/>
              <w:right w:val="single" w:sz="4" w:space="0" w:color="000000"/>
            </w:tcBorders>
            <w:shd w:val="clear" w:color="auto" w:fill="auto"/>
            <w:vAlign w:val="center"/>
          </w:tcPr>
          <w:p w14:paraId="339F98A3" w14:textId="77777777" w:rsidR="00383B5C" w:rsidRDefault="00672A90">
            <w:pPr>
              <w:jc w:val="center"/>
            </w:pPr>
            <w:r>
              <w:t>10</w:t>
            </w:r>
          </w:p>
        </w:tc>
      </w:tr>
      <w:tr w:rsidR="00383B5C" w14:paraId="550A7E82"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3E38B2C"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0B5EEAAF" w14:textId="77777777" w:rsidR="00383B5C" w:rsidRDefault="00672A90">
            <w:pPr>
              <w:rPr>
                <w:i/>
              </w:rPr>
            </w:pPr>
            <w:r>
              <w:t>Publication of an encyclopedia article, includes in-press entries (author or coauthor)</w:t>
            </w:r>
          </w:p>
        </w:tc>
        <w:tc>
          <w:tcPr>
            <w:tcW w:w="1000" w:type="dxa"/>
            <w:tcBorders>
              <w:top w:val="nil"/>
              <w:left w:val="nil"/>
              <w:bottom w:val="single" w:sz="4" w:space="0" w:color="000000"/>
              <w:right w:val="single" w:sz="4" w:space="0" w:color="000000"/>
            </w:tcBorders>
            <w:shd w:val="clear" w:color="auto" w:fill="auto"/>
            <w:vAlign w:val="center"/>
          </w:tcPr>
          <w:p w14:paraId="535DEAEE" w14:textId="77777777" w:rsidR="00383B5C" w:rsidRDefault="00672A90">
            <w:pPr>
              <w:jc w:val="center"/>
            </w:pPr>
            <w:r>
              <w:t>5</w:t>
            </w:r>
          </w:p>
        </w:tc>
      </w:tr>
      <w:tr w:rsidR="00383B5C" w14:paraId="40BD7030"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0EA41719"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4816D3B4" w14:textId="15269E41" w:rsidR="00383B5C" w:rsidRDefault="00F044E2" w:rsidP="00F044E2">
            <w:r>
              <w:rPr>
                <w:i/>
              </w:rPr>
              <w:t>E</w:t>
            </w:r>
            <w:r w:rsidR="00672A90">
              <w:rPr>
                <w:i/>
              </w:rPr>
              <w:t>ach of the above works</w:t>
            </w:r>
            <w:r>
              <w:rPr>
                <w:i/>
              </w:rPr>
              <w:t xml:space="preserve"> </w:t>
            </w:r>
            <w:r w:rsidR="00672A90">
              <w:rPr>
                <w:i/>
              </w:rPr>
              <w:t>completed in this category</w:t>
            </w:r>
            <w:r>
              <w:rPr>
                <w:i/>
              </w:rPr>
              <w:t xml:space="preserve"> </w:t>
            </w:r>
            <w:r w:rsidR="00672A90">
              <w:rPr>
                <w:i/>
              </w:rPr>
              <w:t>can earn additional points depending on the following qualifiers:</w:t>
            </w:r>
          </w:p>
        </w:tc>
        <w:tc>
          <w:tcPr>
            <w:tcW w:w="1000" w:type="dxa"/>
            <w:tcBorders>
              <w:top w:val="nil"/>
              <w:left w:val="nil"/>
              <w:bottom w:val="single" w:sz="4" w:space="0" w:color="000000"/>
              <w:right w:val="single" w:sz="4" w:space="0" w:color="000000"/>
            </w:tcBorders>
            <w:shd w:val="clear" w:color="auto" w:fill="auto"/>
            <w:vAlign w:val="center"/>
          </w:tcPr>
          <w:p w14:paraId="2EC46E05" w14:textId="77777777" w:rsidR="00383B5C" w:rsidRDefault="00383B5C">
            <w:pPr>
              <w:jc w:val="center"/>
            </w:pPr>
          </w:p>
        </w:tc>
      </w:tr>
      <w:tr w:rsidR="00383B5C" w14:paraId="6901D7E0" w14:textId="77777777" w:rsidTr="00806762">
        <w:trPr>
          <w:trHeight w:val="480"/>
        </w:trPr>
        <w:tc>
          <w:tcPr>
            <w:tcW w:w="2335" w:type="dxa"/>
            <w:tcBorders>
              <w:top w:val="nil"/>
              <w:left w:val="single" w:sz="4" w:space="0" w:color="000000"/>
              <w:bottom w:val="single" w:sz="4" w:space="0" w:color="000000"/>
              <w:right w:val="single" w:sz="4" w:space="0" w:color="000000"/>
            </w:tcBorders>
            <w:shd w:val="clear" w:color="auto" w:fill="auto"/>
            <w:vAlign w:val="center"/>
          </w:tcPr>
          <w:p w14:paraId="3E85A805"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288BA5B4" w14:textId="3B71D107" w:rsidR="00383B5C" w:rsidRDefault="00672A90">
            <w:r>
              <w:t>Substance/significance of own contribution/authorship (e.g., % of overall contribution)</w:t>
            </w:r>
          </w:p>
        </w:tc>
        <w:tc>
          <w:tcPr>
            <w:tcW w:w="1000" w:type="dxa"/>
            <w:tcBorders>
              <w:top w:val="nil"/>
              <w:left w:val="nil"/>
              <w:bottom w:val="single" w:sz="4" w:space="0" w:color="000000"/>
              <w:right w:val="single" w:sz="4" w:space="0" w:color="000000"/>
            </w:tcBorders>
            <w:shd w:val="clear" w:color="auto" w:fill="auto"/>
            <w:vAlign w:val="center"/>
          </w:tcPr>
          <w:p w14:paraId="1060B4B9" w14:textId="77777777" w:rsidR="00383B5C" w:rsidRDefault="00672A90">
            <w:pPr>
              <w:jc w:val="center"/>
            </w:pPr>
            <w:r>
              <w:t>1-3</w:t>
            </w:r>
          </w:p>
        </w:tc>
      </w:tr>
      <w:tr w:rsidR="00383B5C" w14:paraId="6776D9FE" w14:textId="77777777" w:rsidTr="00806762">
        <w:trPr>
          <w:trHeight w:val="360"/>
        </w:trPr>
        <w:tc>
          <w:tcPr>
            <w:tcW w:w="2335" w:type="dxa"/>
            <w:tcBorders>
              <w:top w:val="nil"/>
              <w:left w:val="single" w:sz="4" w:space="0" w:color="000000"/>
              <w:bottom w:val="single" w:sz="4" w:space="0" w:color="000000"/>
              <w:right w:val="single" w:sz="4" w:space="0" w:color="000000"/>
            </w:tcBorders>
            <w:shd w:val="clear" w:color="auto" w:fill="auto"/>
            <w:vAlign w:val="center"/>
          </w:tcPr>
          <w:p w14:paraId="06C38ED6"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174B4EC8" w14:textId="6CDE0482" w:rsidR="00383B5C" w:rsidRDefault="00672A90">
            <w:r>
              <w:t>Anticipated Impact (e.g., publisher, distribution, anticipated or documented readership, relevance to basic or applied field or community impact)</w:t>
            </w:r>
          </w:p>
        </w:tc>
        <w:tc>
          <w:tcPr>
            <w:tcW w:w="1000" w:type="dxa"/>
            <w:tcBorders>
              <w:top w:val="nil"/>
              <w:left w:val="nil"/>
              <w:bottom w:val="single" w:sz="4" w:space="0" w:color="000000"/>
              <w:right w:val="single" w:sz="4" w:space="0" w:color="000000"/>
            </w:tcBorders>
            <w:shd w:val="clear" w:color="auto" w:fill="auto"/>
            <w:vAlign w:val="center"/>
          </w:tcPr>
          <w:p w14:paraId="3F1A1A7C" w14:textId="77777777" w:rsidR="00383B5C" w:rsidRDefault="00672A90">
            <w:pPr>
              <w:jc w:val="center"/>
            </w:pPr>
            <w:r>
              <w:t>1-3</w:t>
            </w:r>
          </w:p>
        </w:tc>
      </w:tr>
      <w:tr w:rsidR="00383B5C" w14:paraId="60EFD713"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5595C209"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6D41A829" w14:textId="77777777" w:rsidR="00383B5C" w:rsidRDefault="00672A90">
            <w:r>
              <w:t>Student(s) as coauthor</w:t>
            </w:r>
          </w:p>
        </w:tc>
        <w:tc>
          <w:tcPr>
            <w:tcW w:w="1000" w:type="dxa"/>
            <w:tcBorders>
              <w:top w:val="nil"/>
              <w:left w:val="nil"/>
              <w:bottom w:val="single" w:sz="4" w:space="0" w:color="000000"/>
              <w:right w:val="single" w:sz="4" w:space="0" w:color="000000"/>
            </w:tcBorders>
            <w:shd w:val="clear" w:color="auto" w:fill="auto"/>
            <w:vAlign w:val="center"/>
          </w:tcPr>
          <w:p w14:paraId="0ADD2562" w14:textId="77777777" w:rsidR="00383B5C" w:rsidRDefault="00672A90">
            <w:pPr>
              <w:jc w:val="center"/>
            </w:pPr>
            <w:r>
              <w:t>1</w:t>
            </w:r>
          </w:p>
        </w:tc>
      </w:tr>
      <w:tr w:rsidR="00383B5C" w14:paraId="381905A8"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6C1ACFC3"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5BA16034" w14:textId="77777777" w:rsidR="00383B5C" w:rsidRDefault="00383B5C"/>
        </w:tc>
        <w:tc>
          <w:tcPr>
            <w:tcW w:w="1000" w:type="dxa"/>
            <w:tcBorders>
              <w:top w:val="nil"/>
              <w:left w:val="nil"/>
              <w:bottom w:val="single" w:sz="4" w:space="0" w:color="000000"/>
              <w:right w:val="single" w:sz="4" w:space="0" w:color="000000"/>
            </w:tcBorders>
            <w:shd w:val="clear" w:color="auto" w:fill="auto"/>
            <w:vAlign w:val="center"/>
          </w:tcPr>
          <w:p w14:paraId="58F4882D" w14:textId="77777777" w:rsidR="00383B5C" w:rsidRDefault="00383B5C">
            <w:pPr>
              <w:jc w:val="center"/>
            </w:pPr>
          </w:p>
        </w:tc>
      </w:tr>
      <w:tr w:rsidR="00383B5C" w14:paraId="7DAE2FD2" w14:textId="77777777" w:rsidTr="00806762">
        <w:trPr>
          <w:trHeight w:val="380"/>
        </w:trPr>
        <w:tc>
          <w:tcPr>
            <w:tcW w:w="2335" w:type="dxa"/>
            <w:tcBorders>
              <w:top w:val="nil"/>
              <w:left w:val="single" w:sz="4" w:space="0" w:color="000000"/>
              <w:bottom w:val="single" w:sz="4" w:space="0" w:color="000000"/>
              <w:right w:val="single" w:sz="4" w:space="0" w:color="000000"/>
            </w:tcBorders>
            <w:shd w:val="clear" w:color="auto" w:fill="auto"/>
            <w:vAlign w:val="center"/>
          </w:tcPr>
          <w:p w14:paraId="32FAD9AB" w14:textId="77777777" w:rsidR="00383B5C" w:rsidRDefault="00672A90">
            <w:r>
              <w:t>c. Articles and papers in professional journals</w:t>
            </w:r>
          </w:p>
        </w:tc>
        <w:tc>
          <w:tcPr>
            <w:tcW w:w="5940" w:type="dxa"/>
            <w:tcBorders>
              <w:top w:val="nil"/>
              <w:left w:val="nil"/>
              <w:bottom w:val="single" w:sz="4" w:space="0" w:color="000000"/>
              <w:right w:val="single" w:sz="4" w:space="0" w:color="000000"/>
            </w:tcBorders>
            <w:shd w:val="clear" w:color="auto" w:fill="auto"/>
            <w:vAlign w:val="center"/>
          </w:tcPr>
          <w:p w14:paraId="5C7D5494" w14:textId="4DF17D4B" w:rsidR="00383B5C" w:rsidRDefault="00672A90" w:rsidP="00092F1A">
            <w:r>
              <w:t xml:space="preserve">Publish a peer-reviewed article </w:t>
            </w:r>
            <w:r w:rsidR="00FD3085">
              <w:t xml:space="preserve">in a non-predatory journal, </w:t>
            </w:r>
            <w:r>
              <w:t>includes in-press articles</w:t>
            </w:r>
            <w:r w:rsidR="00092F1A">
              <w:t xml:space="preserve"> </w:t>
            </w:r>
            <w:r>
              <w:t>(author or coauthor)</w:t>
            </w:r>
          </w:p>
        </w:tc>
        <w:tc>
          <w:tcPr>
            <w:tcW w:w="1000" w:type="dxa"/>
            <w:tcBorders>
              <w:top w:val="nil"/>
              <w:left w:val="nil"/>
              <w:bottom w:val="single" w:sz="4" w:space="0" w:color="000000"/>
              <w:right w:val="single" w:sz="4" w:space="0" w:color="000000"/>
            </w:tcBorders>
            <w:shd w:val="clear" w:color="auto" w:fill="auto"/>
            <w:vAlign w:val="center"/>
          </w:tcPr>
          <w:p w14:paraId="4F229B57" w14:textId="77777777" w:rsidR="00383B5C" w:rsidRDefault="00672A90">
            <w:pPr>
              <w:jc w:val="center"/>
            </w:pPr>
            <w:r>
              <w:t>15</w:t>
            </w:r>
          </w:p>
        </w:tc>
      </w:tr>
      <w:tr w:rsidR="00383B5C" w14:paraId="0F6053BF"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1E6D759D"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6845D848" w14:textId="77777777" w:rsidR="00383B5C" w:rsidRDefault="00672A90">
            <w:r>
              <w:t>Publish a peer-reviewed proceedings article</w:t>
            </w:r>
          </w:p>
        </w:tc>
        <w:tc>
          <w:tcPr>
            <w:tcW w:w="1000" w:type="dxa"/>
            <w:tcBorders>
              <w:top w:val="nil"/>
              <w:left w:val="nil"/>
              <w:bottom w:val="single" w:sz="4" w:space="0" w:color="000000"/>
              <w:right w:val="single" w:sz="4" w:space="0" w:color="000000"/>
            </w:tcBorders>
            <w:shd w:val="clear" w:color="auto" w:fill="auto"/>
            <w:vAlign w:val="center"/>
          </w:tcPr>
          <w:p w14:paraId="5A873099" w14:textId="66E391CF" w:rsidR="00383B5C" w:rsidRDefault="00672A90">
            <w:pPr>
              <w:jc w:val="center"/>
            </w:pPr>
            <w:r>
              <w:t>10</w:t>
            </w:r>
          </w:p>
        </w:tc>
      </w:tr>
      <w:tr w:rsidR="00383B5C" w14:paraId="712EE338" w14:textId="77777777" w:rsidTr="00806762">
        <w:trPr>
          <w:trHeight w:val="280"/>
        </w:trPr>
        <w:tc>
          <w:tcPr>
            <w:tcW w:w="2335" w:type="dxa"/>
            <w:tcBorders>
              <w:top w:val="nil"/>
              <w:left w:val="single" w:sz="4" w:space="0" w:color="000000"/>
              <w:bottom w:val="single" w:sz="4" w:space="0" w:color="000000"/>
              <w:right w:val="single" w:sz="4" w:space="0" w:color="000000"/>
            </w:tcBorders>
            <w:shd w:val="clear" w:color="auto" w:fill="auto"/>
            <w:vAlign w:val="center"/>
          </w:tcPr>
          <w:p w14:paraId="7D798B05"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3AD72758" w14:textId="77777777" w:rsidR="00383B5C" w:rsidRDefault="00672A90">
            <w:r>
              <w:t>Publication of a non-peer reviewed paper or report (e.g., white papers, position statements, or policy briefs)</w:t>
            </w:r>
          </w:p>
        </w:tc>
        <w:tc>
          <w:tcPr>
            <w:tcW w:w="1000" w:type="dxa"/>
            <w:tcBorders>
              <w:top w:val="nil"/>
              <w:left w:val="nil"/>
              <w:bottom w:val="single" w:sz="4" w:space="0" w:color="000000"/>
              <w:right w:val="single" w:sz="4" w:space="0" w:color="000000"/>
            </w:tcBorders>
            <w:shd w:val="clear" w:color="auto" w:fill="auto"/>
            <w:vAlign w:val="center"/>
          </w:tcPr>
          <w:p w14:paraId="6B0D1D6E" w14:textId="77777777" w:rsidR="00383B5C" w:rsidRDefault="00672A90">
            <w:pPr>
              <w:jc w:val="center"/>
            </w:pPr>
            <w:r>
              <w:t>5</w:t>
            </w:r>
          </w:p>
        </w:tc>
      </w:tr>
      <w:tr w:rsidR="00383B5C" w14:paraId="574D5C47"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2ECFC8AA"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7451FC32" w14:textId="481A4850" w:rsidR="00383B5C" w:rsidRDefault="00F044E2" w:rsidP="00F044E2">
            <w:pPr>
              <w:rPr>
                <w:i/>
              </w:rPr>
            </w:pPr>
            <w:r>
              <w:rPr>
                <w:i/>
              </w:rPr>
              <w:t>E</w:t>
            </w:r>
            <w:r w:rsidR="00672A90">
              <w:rPr>
                <w:i/>
              </w:rPr>
              <w:t>ach of the above works completed in this category</w:t>
            </w:r>
            <w:r>
              <w:rPr>
                <w:i/>
              </w:rPr>
              <w:t xml:space="preserve"> </w:t>
            </w:r>
            <w:r w:rsidR="00672A90">
              <w:rPr>
                <w:i/>
              </w:rPr>
              <w:t>can earn additional points depending on the following qualifiers:</w:t>
            </w:r>
          </w:p>
        </w:tc>
        <w:tc>
          <w:tcPr>
            <w:tcW w:w="1000" w:type="dxa"/>
            <w:tcBorders>
              <w:top w:val="nil"/>
              <w:left w:val="nil"/>
              <w:bottom w:val="single" w:sz="4" w:space="0" w:color="000000"/>
              <w:right w:val="single" w:sz="4" w:space="0" w:color="000000"/>
            </w:tcBorders>
            <w:shd w:val="clear" w:color="auto" w:fill="auto"/>
            <w:vAlign w:val="center"/>
          </w:tcPr>
          <w:p w14:paraId="0844ED39" w14:textId="77777777" w:rsidR="00383B5C" w:rsidRDefault="00383B5C">
            <w:pPr>
              <w:jc w:val="center"/>
            </w:pPr>
          </w:p>
        </w:tc>
      </w:tr>
      <w:tr w:rsidR="00383B5C" w14:paraId="2CA59A2A" w14:textId="77777777" w:rsidTr="00806762">
        <w:trPr>
          <w:trHeight w:val="54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DD9EEF4" w14:textId="77777777" w:rsidR="00383B5C" w:rsidRDefault="00672A90">
            <w:r>
              <w:lastRenderedPageBreak/>
              <w:t> </w:t>
            </w:r>
          </w:p>
        </w:tc>
        <w:tc>
          <w:tcPr>
            <w:tcW w:w="5940" w:type="dxa"/>
            <w:tcBorders>
              <w:top w:val="nil"/>
              <w:left w:val="nil"/>
              <w:bottom w:val="single" w:sz="4" w:space="0" w:color="000000"/>
              <w:right w:val="single" w:sz="4" w:space="0" w:color="000000"/>
            </w:tcBorders>
            <w:shd w:val="clear" w:color="auto" w:fill="auto"/>
            <w:vAlign w:val="center"/>
          </w:tcPr>
          <w:p w14:paraId="3CB0D457" w14:textId="186CDEEC" w:rsidR="00383B5C" w:rsidRDefault="00672A90">
            <w:r>
              <w:t>Substance/significance of own contribution/authorship (e.g., % of overall contribution)</w:t>
            </w:r>
          </w:p>
        </w:tc>
        <w:tc>
          <w:tcPr>
            <w:tcW w:w="1000" w:type="dxa"/>
            <w:tcBorders>
              <w:top w:val="nil"/>
              <w:left w:val="nil"/>
              <w:bottom w:val="single" w:sz="4" w:space="0" w:color="000000"/>
              <w:right w:val="single" w:sz="4" w:space="0" w:color="000000"/>
            </w:tcBorders>
            <w:shd w:val="clear" w:color="auto" w:fill="auto"/>
            <w:vAlign w:val="center"/>
          </w:tcPr>
          <w:p w14:paraId="66CEF54E" w14:textId="77777777" w:rsidR="00383B5C" w:rsidRDefault="00672A90">
            <w:pPr>
              <w:jc w:val="center"/>
            </w:pPr>
            <w:r>
              <w:t>1-3</w:t>
            </w:r>
          </w:p>
        </w:tc>
      </w:tr>
      <w:tr w:rsidR="00383B5C" w14:paraId="10424B3D" w14:textId="77777777" w:rsidTr="00806762">
        <w:trPr>
          <w:trHeight w:val="520"/>
        </w:trPr>
        <w:tc>
          <w:tcPr>
            <w:tcW w:w="2335" w:type="dxa"/>
            <w:tcBorders>
              <w:top w:val="nil"/>
              <w:left w:val="single" w:sz="4" w:space="0" w:color="000000"/>
              <w:bottom w:val="single" w:sz="4" w:space="0" w:color="000000"/>
              <w:right w:val="single" w:sz="4" w:space="0" w:color="000000"/>
            </w:tcBorders>
            <w:shd w:val="clear" w:color="auto" w:fill="auto"/>
            <w:vAlign w:val="center"/>
          </w:tcPr>
          <w:p w14:paraId="6817F527"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7A24C656" w14:textId="2329F20F" w:rsidR="00383B5C" w:rsidRDefault="00672A90">
            <w:r>
              <w:t>Anticipated impact (e.g., anticipated or documented readership, impact factor, H index of journal, rejection rate, relevance to basic or applied field or community impact, large scale replication projects)</w:t>
            </w:r>
          </w:p>
        </w:tc>
        <w:tc>
          <w:tcPr>
            <w:tcW w:w="1000" w:type="dxa"/>
            <w:tcBorders>
              <w:top w:val="nil"/>
              <w:left w:val="nil"/>
              <w:bottom w:val="single" w:sz="4" w:space="0" w:color="000000"/>
              <w:right w:val="single" w:sz="4" w:space="0" w:color="000000"/>
            </w:tcBorders>
            <w:shd w:val="clear" w:color="auto" w:fill="auto"/>
            <w:vAlign w:val="center"/>
          </w:tcPr>
          <w:p w14:paraId="6FD9C408" w14:textId="77777777" w:rsidR="00383B5C" w:rsidRDefault="00672A90">
            <w:pPr>
              <w:jc w:val="center"/>
            </w:pPr>
            <w:r>
              <w:t>1-3</w:t>
            </w:r>
          </w:p>
        </w:tc>
      </w:tr>
      <w:tr w:rsidR="00383B5C" w14:paraId="111A1B7F"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5A4D1F07"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5BAC2E67" w14:textId="77777777" w:rsidR="00383B5C" w:rsidRDefault="00672A90">
            <w:r>
              <w:t>Student(s) as coauthor</w:t>
            </w:r>
          </w:p>
        </w:tc>
        <w:tc>
          <w:tcPr>
            <w:tcW w:w="1000" w:type="dxa"/>
            <w:tcBorders>
              <w:top w:val="nil"/>
              <w:left w:val="nil"/>
              <w:bottom w:val="single" w:sz="4" w:space="0" w:color="000000"/>
              <w:right w:val="single" w:sz="4" w:space="0" w:color="000000"/>
            </w:tcBorders>
            <w:shd w:val="clear" w:color="auto" w:fill="auto"/>
            <w:vAlign w:val="center"/>
          </w:tcPr>
          <w:p w14:paraId="777CFD9B" w14:textId="77777777" w:rsidR="00383B5C" w:rsidRDefault="00672A90">
            <w:pPr>
              <w:jc w:val="center"/>
            </w:pPr>
            <w:r>
              <w:t>1</w:t>
            </w:r>
          </w:p>
        </w:tc>
      </w:tr>
      <w:tr w:rsidR="00383B5C" w14:paraId="4F9AFD2A"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319D981A"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05E0E36F" w14:textId="77777777" w:rsidR="00383B5C" w:rsidRDefault="00383B5C"/>
        </w:tc>
        <w:tc>
          <w:tcPr>
            <w:tcW w:w="1000" w:type="dxa"/>
            <w:tcBorders>
              <w:top w:val="nil"/>
              <w:left w:val="nil"/>
              <w:bottom w:val="single" w:sz="4" w:space="0" w:color="000000"/>
              <w:right w:val="single" w:sz="4" w:space="0" w:color="000000"/>
            </w:tcBorders>
            <w:shd w:val="clear" w:color="auto" w:fill="auto"/>
            <w:vAlign w:val="center"/>
          </w:tcPr>
          <w:p w14:paraId="1F81BF77" w14:textId="77777777" w:rsidR="00383B5C" w:rsidRDefault="00383B5C">
            <w:pPr>
              <w:jc w:val="center"/>
            </w:pPr>
          </w:p>
        </w:tc>
      </w:tr>
      <w:tr w:rsidR="00383B5C" w14:paraId="44289585"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07EF124C" w14:textId="77777777" w:rsidR="00383B5C" w:rsidRDefault="00672A90">
            <w:r>
              <w:t>d. Musical compositions</w:t>
            </w:r>
          </w:p>
        </w:tc>
        <w:tc>
          <w:tcPr>
            <w:tcW w:w="5940" w:type="dxa"/>
            <w:tcBorders>
              <w:top w:val="nil"/>
              <w:left w:val="nil"/>
              <w:bottom w:val="single" w:sz="4" w:space="0" w:color="000000"/>
              <w:right w:val="single" w:sz="4" w:space="0" w:color="000000"/>
            </w:tcBorders>
            <w:shd w:val="clear" w:color="auto" w:fill="auto"/>
            <w:vAlign w:val="center"/>
          </w:tcPr>
          <w:p w14:paraId="799D9F82" w14:textId="77777777" w:rsidR="00383B5C" w:rsidRDefault="00672A90">
            <w:r>
              <w:t>N/A</w:t>
            </w:r>
          </w:p>
        </w:tc>
        <w:tc>
          <w:tcPr>
            <w:tcW w:w="1000" w:type="dxa"/>
            <w:tcBorders>
              <w:top w:val="nil"/>
              <w:left w:val="nil"/>
              <w:bottom w:val="single" w:sz="4" w:space="0" w:color="000000"/>
              <w:right w:val="single" w:sz="4" w:space="0" w:color="000000"/>
            </w:tcBorders>
            <w:shd w:val="clear" w:color="auto" w:fill="auto"/>
            <w:vAlign w:val="center"/>
          </w:tcPr>
          <w:p w14:paraId="2EFD3D62" w14:textId="77777777" w:rsidR="00383B5C" w:rsidRDefault="00672A90">
            <w:pPr>
              <w:jc w:val="center"/>
            </w:pPr>
            <w:r>
              <w:t>N/A</w:t>
            </w:r>
          </w:p>
        </w:tc>
      </w:tr>
      <w:tr w:rsidR="00383B5C" w14:paraId="4574B7AB" w14:textId="77777777" w:rsidTr="00806762">
        <w:trPr>
          <w:trHeight w:val="6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63FCDCA4" w14:textId="77777777" w:rsidR="00383B5C" w:rsidRDefault="00672A90">
            <w:r>
              <w:t>e. Paintings and sculpture</w:t>
            </w:r>
          </w:p>
        </w:tc>
        <w:tc>
          <w:tcPr>
            <w:tcW w:w="5940" w:type="dxa"/>
            <w:tcBorders>
              <w:top w:val="nil"/>
              <w:left w:val="nil"/>
              <w:bottom w:val="single" w:sz="4" w:space="0" w:color="000000"/>
              <w:right w:val="single" w:sz="4" w:space="0" w:color="000000"/>
            </w:tcBorders>
            <w:shd w:val="clear" w:color="auto" w:fill="auto"/>
            <w:vAlign w:val="center"/>
          </w:tcPr>
          <w:p w14:paraId="76A96ACC" w14:textId="77777777" w:rsidR="00383B5C" w:rsidRDefault="00672A90">
            <w:r>
              <w:t>N/A</w:t>
            </w:r>
          </w:p>
        </w:tc>
        <w:tc>
          <w:tcPr>
            <w:tcW w:w="1000" w:type="dxa"/>
            <w:tcBorders>
              <w:top w:val="nil"/>
              <w:left w:val="nil"/>
              <w:bottom w:val="single" w:sz="4" w:space="0" w:color="000000"/>
              <w:right w:val="single" w:sz="4" w:space="0" w:color="000000"/>
            </w:tcBorders>
            <w:shd w:val="clear" w:color="auto" w:fill="auto"/>
            <w:vAlign w:val="center"/>
          </w:tcPr>
          <w:p w14:paraId="5C73118A" w14:textId="77777777" w:rsidR="00383B5C" w:rsidRDefault="00672A90">
            <w:pPr>
              <w:jc w:val="center"/>
            </w:pPr>
            <w:r>
              <w:t>N/A</w:t>
            </w:r>
          </w:p>
        </w:tc>
      </w:tr>
      <w:tr w:rsidR="00383B5C" w14:paraId="2BAA8645" w14:textId="77777777" w:rsidTr="00806762">
        <w:trPr>
          <w:trHeight w:val="60"/>
        </w:trPr>
        <w:tc>
          <w:tcPr>
            <w:tcW w:w="2335" w:type="dxa"/>
            <w:tcBorders>
              <w:top w:val="nil"/>
              <w:left w:val="single" w:sz="4" w:space="0" w:color="000000"/>
              <w:bottom w:val="single" w:sz="4" w:space="0" w:color="000000"/>
              <w:right w:val="single" w:sz="4" w:space="0" w:color="000000"/>
            </w:tcBorders>
            <w:shd w:val="clear" w:color="auto" w:fill="auto"/>
            <w:vAlign w:val="center"/>
          </w:tcPr>
          <w:p w14:paraId="29B7017A" w14:textId="77777777" w:rsidR="00383B5C" w:rsidRDefault="00672A90">
            <w:r>
              <w:t>f. Works of performing art</w:t>
            </w:r>
          </w:p>
        </w:tc>
        <w:tc>
          <w:tcPr>
            <w:tcW w:w="5940" w:type="dxa"/>
            <w:tcBorders>
              <w:top w:val="nil"/>
              <w:left w:val="nil"/>
              <w:bottom w:val="single" w:sz="4" w:space="0" w:color="000000"/>
              <w:right w:val="single" w:sz="4" w:space="0" w:color="000000"/>
            </w:tcBorders>
            <w:shd w:val="clear" w:color="auto" w:fill="auto"/>
            <w:vAlign w:val="center"/>
          </w:tcPr>
          <w:p w14:paraId="6CC05D70" w14:textId="77777777" w:rsidR="00383B5C" w:rsidRDefault="00672A90">
            <w:r>
              <w:t>N/A</w:t>
            </w:r>
          </w:p>
        </w:tc>
        <w:tc>
          <w:tcPr>
            <w:tcW w:w="1000" w:type="dxa"/>
            <w:tcBorders>
              <w:top w:val="nil"/>
              <w:left w:val="nil"/>
              <w:bottom w:val="single" w:sz="4" w:space="0" w:color="000000"/>
              <w:right w:val="single" w:sz="4" w:space="0" w:color="000000"/>
            </w:tcBorders>
            <w:shd w:val="clear" w:color="auto" w:fill="auto"/>
            <w:vAlign w:val="center"/>
          </w:tcPr>
          <w:p w14:paraId="2ACD93C4" w14:textId="77777777" w:rsidR="00383B5C" w:rsidRDefault="00672A90">
            <w:pPr>
              <w:jc w:val="center"/>
            </w:pPr>
            <w:r>
              <w:t>N/A</w:t>
            </w:r>
          </w:p>
        </w:tc>
      </w:tr>
      <w:tr w:rsidR="00383B5C" w14:paraId="13C3FDBF"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7EDC428"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078B0A20" w14:textId="77777777" w:rsidR="00383B5C" w:rsidRDefault="00672A90">
            <w:r>
              <w:t> </w:t>
            </w:r>
          </w:p>
        </w:tc>
        <w:tc>
          <w:tcPr>
            <w:tcW w:w="1000" w:type="dxa"/>
            <w:tcBorders>
              <w:top w:val="nil"/>
              <w:left w:val="nil"/>
              <w:bottom w:val="single" w:sz="4" w:space="0" w:color="000000"/>
              <w:right w:val="single" w:sz="4" w:space="0" w:color="000000"/>
            </w:tcBorders>
            <w:shd w:val="clear" w:color="auto" w:fill="auto"/>
            <w:vAlign w:val="center"/>
          </w:tcPr>
          <w:p w14:paraId="7C102E0F" w14:textId="77777777" w:rsidR="00383B5C" w:rsidRDefault="00383B5C">
            <w:pPr>
              <w:jc w:val="center"/>
            </w:pPr>
          </w:p>
        </w:tc>
      </w:tr>
      <w:tr w:rsidR="00383B5C" w14:paraId="1AAD3918"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60EA4B72" w14:textId="77777777" w:rsidR="00383B5C" w:rsidRDefault="00672A90">
            <w:r>
              <w:t>g. Major grant proposals, grants and patents received</w:t>
            </w:r>
          </w:p>
        </w:tc>
        <w:tc>
          <w:tcPr>
            <w:tcW w:w="5940" w:type="dxa"/>
            <w:tcBorders>
              <w:top w:val="nil"/>
              <w:left w:val="nil"/>
              <w:bottom w:val="single" w:sz="4" w:space="0" w:color="000000"/>
              <w:right w:val="single" w:sz="4" w:space="0" w:color="000000"/>
            </w:tcBorders>
            <w:shd w:val="clear" w:color="auto" w:fill="auto"/>
            <w:vAlign w:val="center"/>
          </w:tcPr>
          <w:p w14:paraId="175D440F" w14:textId="1EF2F9C7" w:rsidR="00383B5C" w:rsidRDefault="00672A90">
            <w:r>
              <w:t xml:space="preserve">Received or receiving </w:t>
            </w:r>
            <w:r w:rsidR="00876C26">
              <w:t>external grants from organizations with national or international scope</w:t>
            </w:r>
            <w:r w:rsidR="00876C26" w:rsidDel="00876C26">
              <w:t xml:space="preserve"> </w:t>
            </w:r>
            <w:r w:rsidR="00C315C2">
              <w:t xml:space="preserve">(e.g., federally funded) </w:t>
            </w:r>
            <w:r>
              <w:t>(PI or Co-I)</w:t>
            </w:r>
          </w:p>
        </w:tc>
        <w:tc>
          <w:tcPr>
            <w:tcW w:w="1000" w:type="dxa"/>
            <w:tcBorders>
              <w:top w:val="nil"/>
              <w:left w:val="nil"/>
              <w:bottom w:val="single" w:sz="4" w:space="0" w:color="000000"/>
              <w:right w:val="single" w:sz="4" w:space="0" w:color="000000"/>
            </w:tcBorders>
            <w:shd w:val="clear" w:color="auto" w:fill="auto"/>
            <w:vAlign w:val="center"/>
          </w:tcPr>
          <w:p w14:paraId="7008BFA6" w14:textId="77777777" w:rsidR="00383B5C" w:rsidRDefault="00672A90">
            <w:pPr>
              <w:jc w:val="center"/>
            </w:pPr>
            <w:r>
              <w:t>20</w:t>
            </w:r>
          </w:p>
        </w:tc>
      </w:tr>
      <w:tr w:rsidR="00383B5C" w14:paraId="65DCE08B" w14:textId="77777777" w:rsidTr="00806762">
        <w:trPr>
          <w:trHeight w:val="2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027415E1"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3A780925" w14:textId="2D087AD1" w:rsidR="00383B5C" w:rsidRDefault="00672A90" w:rsidP="0092674F">
            <w:r>
              <w:t xml:space="preserve">Received or receiving </w:t>
            </w:r>
            <w:r w:rsidR="00BA509E">
              <w:t xml:space="preserve">external </w:t>
            </w:r>
            <w:r>
              <w:t xml:space="preserve">grant </w:t>
            </w:r>
            <w:r w:rsidR="0004239C">
              <w:t xml:space="preserve">not included in above </w:t>
            </w:r>
            <w:r>
              <w:t>(e.g.</w:t>
            </w:r>
            <w:r w:rsidR="00885F7F">
              <w:t>,</w:t>
            </w:r>
            <w:r>
              <w:t xml:space="preserve"> state agency, regional consortium, or foundation)</w:t>
            </w:r>
          </w:p>
        </w:tc>
        <w:tc>
          <w:tcPr>
            <w:tcW w:w="1000" w:type="dxa"/>
            <w:tcBorders>
              <w:top w:val="nil"/>
              <w:left w:val="nil"/>
              <w:bottom w:val="single" w:sz="4" w:space="0" w:color="000000"/>
              <w:right w:val="single" w:sz="4" w:space="0" w:color="000000"/>
            </w:tcBorders>
            <w:shd w:val="clear" w:color="auto" w:fill="auto"/>
            <w:vAlign w:val="center"/>
          </w:tcPr>
          <w:p w14:paraId="2A0390F5" w14:textId="77777777" w:rsidR="00383B5C" w:rsidRDefault="00672A90">
            <w:pPr>
              <w:jc w:val="center"/>
            </w:pPr>
            <w:r>
              <w:t>12</w:t>
            </w:r>
          </w:p>
        </w:tc>
      </w:tr>
      <w:tr w:rsidR="00383B5C" w14:paraId="549B6991" w14:textId="77777777" w:rsidTr="00806762">
        <w:trPr>
          <w:trHeight w:val="260"/>
        </w:trPr>
        <w:tc>
          <w:tcPr>
            <w:tcW w:w="2335" w:type="dxa"/>
            <w:tcBorders>
              <w:top w:val="nil"/>
              <w:left w:val="single" w:sz="4" w:space="0" w:color="000000"/>
              <w:bottom w:val="single" w:sz="4" w:space="0" w:color="000000"/>
              <w:right w:val="single" w:sz="4" w:space="0" w:color="000000"/>
            </w:tcBorders>
            <w:shd w:val="clear" w:color="auto" w:fill="auto"/>
            <w:vAlign w:val="center"/>
          </w:tcPr>
          <w:p w14:paraId="659F10A8"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224EE6E8" w14:textId="3048A7AE" w:rsidR="00383B5C" w:rsidRDefault="00672A90">
            <w:r>
              <w:t>Received or receiving contract award</w:t>
            </w:r>
            <w:r w:rsidR="00BA509E">
              <w:t xml:space="preserve"> (e.g., program evaluation, consultant)</w:t>
            </w:r>
          </w:p>
        </w:tc>
        <w:tc>
          <w:tcPr>
            <w:tcW w:w="1000" w:type="dxa"/>
            <w:tcBorders>
              <w:top w:val="nil"/>
              <w:left w:val="nil"/>
              <w:bottom w:val="single" w:sz="4" w:space="0" w:color="000000"/>
              <w:right w:val="single" w:sz="4" w:space="0" w:color="000000"/>
            </w:tcBorders>
            <w:shd w:val="clear" w:color="auto" w:fill="auto"/>
            <w:vAlign w:val="center"/>
          </w:tcPr>
          <w:p w14:paraId="47FD1F02" w14:textId="77777777" w:rsidR="00383B5C" w:rsidRDefault="00672A90">
            <w:pPr>
              <w:jc w:val="center"/>
            </w:pPr>
            <w:r>
              <w:t>8</w:t>
            </w:r>
          </w:p>
        </w:tc>
      </w:tr>
      <w:tr w:rsidR="00383B5C" w14:paraId="4D4ED514"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692DB158"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18F97CB9" w14:textId="77777777" w:rsidR="00383B5C" w:rsidRDefault="00672A90">
            <w:r>
              <w:t>Received internal grant or competitive sabbatical award</w:t>
            </w:r>
          </w:p>
        </w:tc>
        <w:tc>
          <w:tcPr>
            <w:tcW w:w="1000" w:type="dxa"/>
            <w:tcBorders>
              <w:top w:val="nil"/>
              <w:left w:val="nil"/>
              <w:bottom w:val="single" w:sz="4" w:space="0" w:color="000000"/>
              <w:right w:val="single" w:sz="4" w:space="0" w:color="000000"/>
            </w:tcBorders>
            <w:shd w:val="clear" w:color="auto" w:fill="auto"/>
            <w:vAlign w:val="center"/>
          </w:tcPr>
          <w:p w14:paraId="3632936F" w14:textId="77777777" w:rsidR="00383B5C" w:rsidRDefault="00672A90">
            <w:pPr>
              <w:jc w:val="center"/>
            </w:pPr>
            <w:r>
              <w:t>5</w:t>
            </w:r>
          </w:p>
        </w:tc>
      </w:tr>
      <w:tr w:rsidR="00383B5C" w14:paraId="0743809F"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64512C3E"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191B2769" w14:textId="5D18D0F8" w:rsidR="00383B5C" w:rsidRDefault="00F044E2" w:rsidP="00F044E2">
            <w:r>
              <w:rPr>
                <w:i/>
              </w:rPr>
              <w:t>E</w:t>
            </w:r>
            <w:r w:rsidR="00672A90">
              <w:rPr>
                <w:i/>
              </w:rPr>
              <w:t>ach of the above grants/awards received</w:t>
            </w:r>
            <w:r>
              <w:rPr>
                <w:i/>
              </w:rPr>
              <w:t>/</w:t>
            </w:r>
            <w:r w:rsidR="00672A90">
              <w:rPr>
                <w:i/>
              </w:rPr>
              <w:t>receiving in this category can earn additional points depending on the following qualifiers:</w:t>
            </w:r>
          </w:p>
        </w:tc>
        <w:tc>
          <w:tcPr>
            <w:tcW w:w="1000" w:type="dxa"/>
            <w:tcBorders>
              <w:top w:val="nil"/>
              <w:left w:val="nil"/>
              <w:bottom w:val="single" w:sz="4" w:space="0" w:color="000000"/>
              <w:right w:val="single" w:sz="4" w:space="0" w:color="000000"/>
            </w:tcBorders>
            <w:shd w:val="clear" w:color="auto" w:fill="auto"/>
            <w:vAlign w:val="center"/>
          </w:tcPr>
          <w:p w14:paraId="41C3954D" w14:textId="77777777" w:rsidR="00383B5C" w:rsidRDefault="00383B5C">
            <w:pPr>
              <w:jc w:val="center"/>
            </w:pPr>
          </w:p>
        </w:tc>
      </w:tr>
      <w:tr w:rsidR="00383B5C" w14:paraId="47B44FD9"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3A9F87A"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6AAE3A4F" w14:textId="77777777" w:rsidR="00383B5C" w:rsidRDefault="00672A90">
            <w:r>
              <w:t>Student(s) as coauthor</w:t>
            </w:r>
          </w:p>
        </w:tc>
        <w:tc>
          <w:tcPr>
            <w:tcW w:w="1000" w:type="dxa"/>
            <w:tcBorders>
              <w:top w:val="nil"/>
              <w:left w:val="nil"/>
              <w:bottom w:val="single" w:sz="4" w:space="0" w:color="000000"/>
              <w:right w:val="single" w:sz="4" w:space="0" w:color="000000"/>
            </w:tcBorders>
            <w:shd w:val="clear" w:color="auto" w:fill="auto"/>
            <w:vAlign w:val="center"/>
          </w:tcPr>
          <w:p w14:paraId="38FFC84F" w14:textId="77777777" w:rsidR="00383B5C" w:rsidRDefault="00672A90">
            <w:pPr>
              <w:jc w:val="center"/>
            </w:pPr>
            <w:r>
              <w:t>1</w:t>
            </w:r>
          </w:p>
        </w:tc>
      </w:tr>
      <w:tr w:rsidR="00383B5C" w14:paraId="7F91666D" w14:textId="77777777" w:rsidTr="00806762">
        <w:trPr>
          <w:trHeight w:val="520"/>
        </w:trPr>
        <w:tc>
          <w:tcPr>
            <w:tcW w:w="2335" w:type="dxa"/>
            <w:tcBorders>
              <w:top w:val="nil"/>
              <w:left w:val="single" w:sz="4" w:space="0" w:color="000000"/>
              <w:bottom w:val="single" w:sz="4" w:space="0" w:color="000000"/>
              <w:right w:val="single" w:sz="4" w:space="0" w:color="000000"/>
            </w:tcBorders>
            <w:shd w:val="clear" w:color="auto" w:fill="auto"/>
            <w:vAlign w:val="center"/>
          </w:tcPr>
          <w:p w14:paraId="6B6806CE"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10D9F7E9" w14:textId="77777777" w:rsidR="00383B5C" w:rsidRDefault="00672A90">
            <w:r>
              <w:t>Substance/significance of own contribution (e.g., % of overall contribution, etc.)</w:t>
            </w:r>
          </w:p>
        </w:tc>
        <w:tc>
          <w:tcPr>
            <w:tcW w:w="1000" w:type="dxa"/>
            <w:tcBorders>
              <w:top w:val="nil"/>
              <w:left w:val="nil"/>
              <w:bottom w:val="single" w:sz="4" w:space="0" w:color="000000"/>
              <w:right w:val="single" w:sz="4" w:space="0" w:color="000000"/>
            </w:tcBorders>
            <w:shd w:val="clear" w:color="auto" w:fill="auto"/>
            <w:vAlign w:val="center"/>
          </w:tcPr>
          <w:p w14:paraId="15086EDA" w14:textId="77777777" w:rsidR="00383B5C" w:rsidRDefault="00672A90">
            <w:pPr>
              <w:jc w:val="center"/>
            </w:pPr>
            <w:r>
              <w:t>1-3</w:t>
            </w:r>
          </w:p>
        </w:tc>
      </w:tr>
      <w:tr w:rsidR="00383B5C" w14:paraId="5BB96F76" w14:textId="77777777" w:rsidTr="00806762">
        <w:trPr>
          <w:trHeight w:val="320"/>
        </w:trPr>
        <w:tc>
          <w:tcPr>
            <w:tcW w:w="2335" w:type="dxa"/>
            <w:tcBorders>
              <w:top w:val="nil"/>
              <w:left w:val="single" w:sz="4" w:space="0" w:color="000000"/>
              <w:bottom w:val="single" w:sz="4" w:space="0" w:color="000000"/>
              <w:right w:val="single" w:sz="4" w:space="0" w:color="000000"/>
            </w:tcBorders>
            <w:shd w:val="clear" w:color="auto" w:fill="auto"/>
            <w:vAlign w:val="center"/>
          </w:tcPr>
          <w:p w14:paraId="08135D82"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69F70C15" w14:textId="77777777" w:rsidR="00383B5C" w:rsidRDefault="00672A90">
            <w:r>
              <w:t>Amount of local contract/grant award received (1 point for every $5,000)</w:t>
            </w:r>
          </w:p>
        </w:tc>
        <w:tc>
          <w:tcPr>
            <w:tcW w:w="1000" w:type="dxa"/>
            <w:tcBorders>
              <w:top w:val="nil"/>
              <w:left w:val="nil"/>
              <w:bottom w:val="single" w:sz="4" w:space="0" w:color="000000"/>
              <w:right w:val="single" w:sz="4" w:space="0" w:color="000000"/>
            </w:tcBorders>
            <w:shd w:val="clear" w:color="auto" w:fill="auto"/>
            <w:vAlign w:val="center"/>
          </w:tcPr>
          <w:p w14:paraId="459762E3" w14:textId="77777777" w:rsidR="00383B5C" w:rsidRDefault="00672A90">
            <w:pPr>
              <w:jc w:val="center"/>
            </w:pPr>
            <w:r>
              <w:t>1</w:t>
            </w:r>
          </w:p>
        </w:tc>
      </w:tr>
      <w:tr w:rsidR="00383B5C" w14:paraId="14C682B6" w14:textId="77777777" w:rsidTr="00806762">
        <w:trPr>
          <w:trHeight w:val="360"/>
        </w:trPr>
        <w:tc>
          <w:tcPr>
            <w:tcW w:w="2335" w:type="dxa"/>
            <w:tcBorders>
              <w:top w:val="nil"/>
              <w:left w:val="single" w:sz="4" w:space="0" w:color="000000"/>
              <w:bottom w:val="single" w:sz="4" w:space="0" w:color="000000"/>
              <w:right w:val="single" w:sz="4" w:space="0" w:color="000000"/>
            </w:tcBorders>
            <w:shd w:val="clear" w:color="auto" w:fill="auto"/>
            <w:vAlign w:val="center"/>
          </w:tcPr>
          <w:p w14:paraId="73F5E944"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3C02C905" w14:textId="77777777" w:rsidR="00383B5C" w:rsidRDefault="00672A90">
            <w:r>
              <w:t>Received local contract/grant supports undergraduate or graduate students (1 point for every $500 in student support)</w:t>
            </w:r>
          </w:p>
        </w:tc>
        <w:tc>
          <w:tcPr>
            <w:tcW w:w="1000" w:type="dxa"/>
            <w:tcBorders>
              <w:top w:val="nil"/>
              <w:left w:val="nil"/>
              <w:bottom w:val="single" w:sz="4" w:space="0" w:color="000000"/>
              <w:right w:val="single" w:sz="4" w:space="0" w:color="000000"/>
            </w:tcBorders>
            <w:shd w:val="clear" w:color="auto" w:fill="auto"/>
            <w:vAlign w:val="center"/>
          </w:tcPr>
          <w:p w14:paraId="51E68D45" w14:textId="77777777" w:rsidR="00383B5C" w:rsidRDefault="00672A90">
            <w:pPr>
              <w:jc w:val="center"/>
            </w:pPr>
            <w:r>
              <w:t>1</w:t>
            </w:r>
          </w:p>
        </w:tc>
      </w:tr>
      <w:tr w:rsidR="00383B5C" w14:paraId="6DE3943D" w14:textId="77777777" w:rsidTr="00806762">
        <w:trPr>
          <w:trHeight w:val="160"/>
        </w:trPr>
        <w:tc>
          <w:tcPr>
            <w:tcW w:w="2335" w:type="dxa"/>
            <w:tcBorders>
              <w:top w:val="nil"/>
              <w:left w:val="single" w:sz="4" w:space="0" w:color="000000"/>
              <w:bottom w:val="single" w:sz="4" w:space="0" w:color="000000"/>
              <w:right w:val="single" w:sz="4" w:space="0" w:color="000000"/>
            </w:tcBorders>
            <w:shd w:val="clear" w:color="auto" w:fill="auto"/>
            <w:vAlign w:val="center"/>
          </w:tcPr>
          <w:p w14:paraId="1E913026"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42F0E5D7" w14:textId="77777777" w:rsidR="00383B5C" w:rsidRDefault="00383B5C"/>
        </w:tc>
        <w:tc>
          <w:tcPr>
            <w:tcW w:w="1000" w:type="dxa"/>
            <w:tcBorders>
              <w:top w:val="nil"/>
              <w:left w:val="nil"/>
              <w:bottom w:val="single" w:sz="4" w:space="0" w:color="000000"/>
              <w:right w:val="single" w:sz="4" w:space="0" w:color="000000"/>
            </w:tcBorders>
            <w:shd w:val="clear" w:color="auto" w:fill="auto"/>
            <w:vAlign w:val="center"/>
          </w:tcPr>
          <w:p w14:paraId="2EAE4040" w14:textId="77777777" w:rsidR="00383B5C" w:rsidRDefault="00383B5C">
            <w:pPr>
              <w:jc w:val="center"/>
            </w:pPr>
          </w:p>
        </w:tc>
      </w:tr>
      <w:tr w:rsidR="00383B5C" w14:paraId="403AA84E" w14:textId="77777777" w:rsidTr="00806762">
        <w:trPr>
          <w:trHeight w:val="6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EBAE2D1" w14:textId="77777777" w:rsidR="00383B5C" w:rsidRDefault="00672A90">
            <w:r>
              <w:t>h. Papers presented at meetings of professional societies</w:t>
            </w:r>
          </w:p>
        </w:tc>
        <w:tc>
          <w:tcPr>
            <w:tcW w:w="5940" w:type="dxa"/>
            <w:tcBorders>
              <w:top w:val="nil"/>
              <w:left w:val="nil"/>
              <w:bottom w:val="single" w:sz="4" w:space="0" w:color="000000"/>
              <w:right w:val="single" w:sz="4" w:space="0" w:color="000000"/>
            </w:tcBorders>
            <w:shd w:val="clear" w:color="auto" w:fill="auto"/>
            <w:vAlign w:val="center"/>
          </w:tcPr>
          <w:p w14:paraId="729C5319" w14:textId="6F3251F8" w:rsidR="00383B5C" w:rsidRDefault="00672A90">
            <w:r>
              <w:t xml:space="preserve">Author or coauthor </w:t>
            </w:r>
            <w:r w:rsidR="00EC26F3">
              <w:t xml:space="preserve">of an </w:t>
            </w:r>
            <w:r>
              <w:t>oral presentation at international, national, regional, or local professional conference</w:t>
            </w:r>
          </w:p>
        </w:tc>
        <w:tc>
          <w:tcPr>
            <w:tcW w:w="1000" w:type="dxa"/>
            <w:tcBorders>
              <w:top w:val="nil"/>
              <w:left w:val="nil"/>
              <w:bottom w:val="single" w:sz="4" w:space="0" w:color="000000"/>
              <w:right w:val="single" w:sz="4" w:space="0" w:color="000000"/>
            </w:tcBorders>
            <w:shd w:val="clear" w:color="auto" w:fill="auto"/>
            <w:vAlign w:val="center"/>
          </w:tcPr>
          <w:p w14:paraId="722CEADA" w14:textId="77777777" w:rsidR="00383B5C" w:rsidRDefault="00672A90">
            <w:pPr>
              <w:jc w:val="center"/>
            </w:pPr>
            <w:r>
              <w:t>3</w:t>
            </w:r>
          </w:p>
        </w:tc>
      </w:tr>
      <w:tr w:rsidR="00383B5C" w14:paraId="5C530415" w14:textId="77777777" w:rsidTr="00806762">
        <w:trPr>
          <w:trHeight w:val="540"/>
        </w:trPr>
        <w:tc>
          <w:tcPr>
            <w:tcW w:w="2335" w:type="dxa"/>
            <w:tcBorders>
              <w:top w:val="nil"/>
              <w:left w:val="single" w:sz="4" w:space="0" w:color="000000"/>
              <w:bottom w:val="single" w:sz="4" w:space="0" w:color="000000"/>
              <w:right w:val="single" w:sz="4" w:space="0" w:color="000000"/>
            </w:tcBorders>
            <w:shd w:val="clear" w:color="auto" w:fill="auto"/>
            <w:vAlign w:val="center"/>
          </w:tcPr>
          <w:p w14:paraId="25577C99"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2853BF44" w14:textId="3F82A1B3" w:rsidR="00383B5C" w:rsidRDefault="00672A90">
            <w:r>
              <w:t xml:space="preserve">Author or coauthor </w:t>
            </w:r>
            <w:r w:rsidR="00F044E2">
              <w:t xml:space="preserve">of a </w:t>
            </w:r>
            <w:r>
              <w:t>poster presentation at international, national, regional, or local professional conference</w:t>
            </w:r>
          </w:p>
        </w:tc>
        <w:tc>
          <w:tcPr>
            <w:tcW w:w="1000" w:type="dxa"/>
            <w:tcBorders>
              <w:top w:val="nil"/>
              <w:left w:val="nil"/>
              <w:bottom w:val="single" w:sz="4" w:space="0" w:color="000000"/>
              <w:right w:val="single" w:sz="4" w:space="0" w:color="000000"/>
            </w:tcBorders>
            <w:shd w:val="clear" w:color="auto" w:fill="auto"/>
            <w:vAlign w:val="center"/>
          </w:tcPr>
          <w:p w14:paraId="2FDD6AB2" w14:textId="77777777" w:rsidR="00383B5C" w:rsidRDefault="00672A90">
            <w:pPr>
              <w:jc w:val="center"/>
            </w:pPr>
            <w:r>
              <w:t>2</w:t>
            </w:r>
          </w:p>
        </w:tc>
      </w:tr>
      <w:tr w:rsidR="00383B5C" w14:paraId="4A1E43FC" w14:textId="77777777" w:rsidTr="00806762">
        <w:trPr>
          <w:trHeight w:val="320"/>
        </w:trPr>
        <w:tc>
          <w:tcPr>
            <w:tcW w:w="2335" w:type="dxa"/>
            <w:tcBorders>
              <w:top w:val="nil"/>
              <w:left w:val="single" w:sz="4" w:space="0" w:color="000000"/>
              <w:bottom w:val="single" w:sz="4" w:space="0" w:color="000000"/>
              <w:right w:val="single" w:sz="4" w:space="0" w:color="000000"/>
            </w:tcBorders>
            <w:shd w:val="clear" w:color="auto" w:fill="auto"/>
            <w:vAlign w:val="center"/>
          </w:tcPr>
          <w:p w14:paraId="77D0762A"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13520F9D" w14:textId="77777777" w:rsidR="00383B5C" w:rsidRDefault="00672A90">
            <w:r>
              <w:t>Panel member or discussant at international, national, regional, or local professional conference</w:t>
            </w:r>
          </w:p>
        </w:tc>
        <w:tc>
          <w:tcPr>
            <w:tcW w:w="1000" w:type="dxa"/>
            <w:tcBorders>
              <w:top w:val="nil"/>
              <w:left w:val="nil"/>
              <w:bottom w:val="single" w:sz="4" w:space="0" w:color="000000"/>
              <w:right w:val="single" w:sz="4" w:space="0" w:color="000000"/>
            </w:tcBorders>
            <w:shd w:val="clear" w:color="auto" w:fill="auto"/>
            <w:vAlign w:val="center"/>
          </w:tcPr>
          <w:p w14:paraId="4E2DB24E" w14:textId="77777777" w:rsidR="00383B5C" w:rsidRDefault="00672A90">
            <w:pPr>
              <w:jc w:val="center"/>
            </w:pPr>
            <w:r>
              <w:t>3</w:t>
            </w:r>
          </w:p>
        </w:tc>
      </w:tr>
      <w:tr w:rsidR="00383B5C" w14:paraId="14AC854C"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0622F8BC"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06AD0424" w14:textId="76C86B2A" w:rsidR="00383B5C" w:rsidRDefault="00F044E2" w:rsidP="00F044E2">
            <w:r>
              <w:rPr>
                <w:i/>
              </w:rPr>
              <w:t>E</w:t>
            </w:r>
            <w:r w:rsidR="00672A90">
              <w:rPr>
                <w:i/>
              </w:rPr>
              <w:t>ach of the above activities completed in this category</w:t>
            </w:r>
            <w:r>
              <w:rPr>
                <w:i/>
              </w:rPr>
              <w:t xml:space="preserve"> </w:t>
            </w:r>
            <w:r w:rsidR="00672A90">
              <w:rPr>
                <w:i/>
              </w:rPr>
              <w:t>can earn additional points depending on the following qualifiers:</w:t>
            </w:r>
          </w:p>
        </w:tc>
        <w:tc>
          <w:tcPr>
            <w:tcW w:w="1000" w:type="dxa"/>
            <w:tcBorders>
              <w:top w:val="nil"/>
              <w:left w:val="nil"/>
              <w:bottom w:val="single" w:sz="4" w:space="0" w:color="000000"/>
              <w:right w:val="single" w:sz="4" w:space="0" w:color="000000"/>
            </w:tcBorders>
            <w:shd w:val="clear" w:color="auto" w:fill="auto"/>
            <w:vAlign w:val="center"/>
          </w:tcPr>
          <w:p w14:paraId="36848343" w14:textId="77777777" w:rsidR="00383B5C" w:rsidRDefault="00383B5C">
            <w:pPr>
              <w:jc w:val="center"/>
            </w:pPr>
          </w:p>
        </w:tc>
      </w:tr>
      <w:tr w:rsidR="00383B5C" w14:paraId="3245F411"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398273ED"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5CA6113B" w14:textId="77777777" w:rsidR="00383B5C" w:rsidRDefault="00672A90">
            <w:pPr>
              <w:rPr>
                <w:i/>
              </w:rPr>
            </w:pPr>
            <w:r>
              <w:t>Student(s) as coauthor</w:t>
            </w:r>
          </w:p>
        </w:tc>
        <w:tc>
          <w:tcPr>
            <w:tcW w:w="1000" w:type="dxa"/>
            <w:tcBorders>
              <w:top w:val="nil"/>
              <w:left w:val="nil"/>
              <w:bottom w:val="single" w:sz="4" w:space="0" w:color="000000"/>
              <w:right w:val="single" w:sz="4" w:space="0" w:color="000000"/>
            </w:tcBorders>
            <w:shd w:val="clear" w:color="auto" w:fill="auto"/>
            <w:vAlign w:val="center"/>
          </w:tcPr>
          <w:p w14:paraId="69EFDEDF" w14:textId="77777777" w:rsidR="00383B5C" w:rsidRDefault="00672A90">
            <w:pPr>
              <w:jc w:val="center"/>
            </w:pPr>
            <w:r>
              <w:t>1</w:t>
            </w:r>
          </w:p>
        </w:tc>
      </w:tr>
      <w:tr w:rsidR="00383B5C" w14:paraId="346E3B10" w14:textId="77777777" w:rsidTr="00806762">
        <w:trPr>
          <w:trHeight w:val="62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0B10EF6"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6397C496" w14:textId="23B0D45C" w:rsidR="00383B5C" w:rsidRDefault="00672A90">
            <w:r>
              <w:t>Substance/significance of own contribution (e.g., % of overall contribution)</w:t>
            </w:r>
          </w:p>
        </w:tc>
        <w:tc>
          <w:tcPr>
            <w:tcW w:w="1000" w:type="dxa"/>
            <w:tcBorders>
              <w:top w:val="nil"/>
              <w:left w:val="nil"/>
              <w:bottom w:val="single" w:sz="4" w:space="0" w:color="000000"/>
              <w:right w:val="single" w:sz="4" w:space="0" w:color="000000"/>
            </w:tcBorders>
            <w:shd w:val="clear" w:color="auto" w:fill="auto"/>
            <w:vAlign w:val="center"/>
          </w:tcPr>
          <w:p w14:paraId="505DAACC" w14:textId="77777777" w:rsidR="00383B5C" w:rsidRDefault="00672A90">
            <w:pPr>
              <w:jc w:val="center"/>
            </w:pPr>
            <w:r>
              <w:t>1-3</w:t>
            </w:r>
          </w:p>
        </w:tc>
      </w:tr>
      <w:tr w:rsidR="00383B5C" w14:paraId="4A97D0A9" w14:textId="77777777" w:rsidTr="00806762">
        <w:trPr>
          <w:trHeight w:val="6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03DC9E52"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41B26A88" w14:textId="51CF91FB" w:rsidR="00383B5C" w:rsidRDefault="00672A90">
            <w:r>
              <w:t>Anticipated impact (e.g., rejection rate, relevance to basic or applied field or community impact, size of conference, keynote, invited)</w:t>
            </w:r>
          </w:p>
        </w:tc>
        <w:tc>
          <w:tcPr>
            <w:tcW w:w="1000" w:type="dxa"/>
            <w:tcBorders>
              <w:top w:val="nil"/>
              <w:left w:val="nil"/>
              <w:bottom w:val="single" w:sz="4" w:space="0" w:color="000000"/>
              <w:right w:val="single" w:sz="4" w:space="0" w:color="000000"/>
            </w:tcBorders>
            <w:shd w:val="clear" w:color="auto" w:fill="auto"/>
            <w:vAlign w:val="center"/>
          </w:tcPr>
          <w:p w14:paraId="74ADCCD4" w14:textId="77777777" w:rsidR="00383B5C" w:rsidRDefault="00672A90">
            <w:pPr>
              <w:jc w:val="center"/>
            </w:pPr>
            <w:r>
              <w:t>1-3</w:t>
            </w:r>
          </w:p>
        </w:tc>
      </w:tr>
      <w:tr w:rsidR="00383B5C" w14:paraId="72AF6959"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3D2CAFBF"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765F0FBF" w14:textId="77777777" w:rsidR="00383B5C" w:rsidRDefault="00672A90">
            <w:r>
              <w:t> </w:t>
            </w:r>
          </w:p>
        </w:tc>
        <w:tc>
          <w:tcPr>
            <w:tcW w:w="1000" w:type="dxa"/>
            <w:tcBorders>
              <w:top w:val="nil"/>
              <w:left w:val="nil"/>
              <w:bottom w:val="single" w:sz="4" w:space="0" w:color="000000"/>
              <w:right w:val="single" w:sz="4" w:space="0" w:color="000000"/>
            </w:tcBorders>
            <w:shd w:val="clear" w:color="auto" w:fill="auto"/>
            <w:vAlign w:val="center"/>
          </w:tcPr>
          <w:p w14:paraId="37EBF8AA" w14:textId="77777777" w:rsidR="00383B5C" w:rsidRDefault="00383B5C">
            <w:pPr>
              <w:jc w:val="center"/>
            </w:pPr>
          </w:p>
        </w:tc>
      </w:tr>
      <w:tr w:rsidR="00383B5C" w14:paraId="269C788A" w14:textId="77777777" w:rsidTr="00806762">
        <w:trPr>
          <w:trHeight w:val="7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E696222" w14:textId="77777777" w:rsidR="00383B5C" w:rsidRDefault="00672A90">
            <w:r>
              <w:t>i. Reviews, research, and/or creative activity that has not yet resulted in publication, display, or performance.</w:t>
            </w:r>
          </w:p>
        </w:tc>
        <w:tc>
          <w:tcPr>
            <w:tcW w:w="5940" w:type="dxa"/>
            <w:tcBorders>
              <w:top w:val="nil"/>
              <w:left w:val="nil"/>
              <w:bottom w:val="single" w:sz="4" w:space="0" w:color="000000"/>
              <w:right w:val="single" w:sz="4" w:space="0" w:color="000000"/>
            </w:tcBorders>
            <w:shd w:val="clear" w:color="auto" w:fill="auto"/>
            <w:vAlign w:val="center"/>
          </w:tcPr>
          <w:p w14:paraId="3BE69449" w14:textId="77777777" w:rsidR="00383B5C" w:rsidRDefault="00672A90">
            <w:r>
              <w:t>Developing or submitted IRB application (e.g., developing or completed study design, developing or completed recruitment plan, power analysis, exempt/expedited/full board review, etc. considering substance/significance of own contribution)</w:t>
            </w:r>
          </w:p>
        </w:tc>
        <w:tc>
          <w:tcPr>
            <w:tcW w:w="1000" w:type="dxa"/>
            <w:tcBorders>
              <w:top w:val="nil"/>
              <w:left w:val="nil"/>
              <w:bottom w:val="single" w:sz="4" w:space="0" w:color="000000"/>
              <w:right w:val="single" w:sz="4" w:space="0" w:color="000000"/>
            </w:tcBorders>
            <w:shd w:val="clear" w:color="auto" w:fill="auto"/>
            <w:vAlign w:val="center"/>
          </w:tcPr>
          <w:p w14:paraId="17D37782" w14:textId="77777777" w:rsidR="00383B5C" w:rsidRDefault="00672A90">
            <w:pPr>
              <w:jc w:val="center"/>
            </w:pPr>
            <w:r>
              <w:t>1-3</w:t>
            </w:r>
          </w:p>
        </w:tc>
      </w:tr>
      <w:tr w:rsidR="00383B5C" w14:paraId="257499B7"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5BC91674"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4C6F558E" w14:textId="77777777" w:rsidR="00383B5C" w:rsidRDefault="00672A90">
            <w:r>
              <w:t>Obtained IRB approval</w:t>
            </w:r>
          </w:p>
        </w:tc>
        <w:tc>
          <w:tcPr>
            <w:tcW w:w="1000" w:type="dxa"/>
            <w:tcBorders>
              <w:top w:val="nil"/>
              <w:left w:val="nil"/>
              <w:bottom w:val="single" w:sz="4" w:space="0" w:color="000000"/>
              <w:right w:val="single" w:sz="4" w:space="0" w:color="000000"/>
            </w:tcBorders>
            <w:shd w:val="clear" w:color="auto" w:fill="auto"/>
            <w:vAlign w:val="center"/>
          </w:tcPr>
          <w:p w14:paraId="6631F443" w14:textId="77777777" w:rsidR="00383B5C" w:rsidRDefault="00672A90">
            <w:pPr>
              <w:jc w:val="center"/>
            </w:pPr>
            <w:r>
              <w:t>1</w:t>
            </w:r>
          </w:p>
        </w:tc>
      </w:tr>
      <w:tr w:rsidR="00383B5C" w14:paraId="1306DA9A"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0539C020"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138C3969" w14:textId="77777777" w:rsidR="00383B5C" w:rsidRDefault="00672A90">
            <w:r>
              <w:t>Pre-registering study</w:t>
            </w:r>
          </w:p>
        </w:tc>
        <w:tc>
          <w:tcPr>
            <w:tcW w:w="1000" w:type="dxa"/>
            <w:tcBorders>
              <w:top w:val="nil"/>
              <w:left w:val="nil"/>
              <w:bottom w:val="single" w:sz="4" w:space="0" w:color="000000"/>
              <w:right w:val="single" w:sz="4" w:space="0" w:color="000000"/>
            </w:tcBorders>
            <w:shd w:val="clear" w:color="auto" w:fill="auto"/>
            <w:vAlign w:val="center"/>
          </w:tcPr>
          <w:p w14:paraId="058323F3" w14:textId="77777777" w:rsidR="00383B5C" w:rsidRDefault="00672A90">
            <w:pPr>
              <w:jc w:val="center"/>
            </w:pPr>
            <w:r>
              <w:t>1</w:t>
            </w:r>
          </w:p>
        </w:tc>
      </w:tr>
      <w:tr w:rsidR="00383B5C" w14:paraId="7E234631" w14:textId="77777777" w:rsidTr="00806762">
        <w:trPr>
          <w:trHeight w:val="8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08FCF7B4"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6BB758E1" w14:textId="77777777" w:rsidR="00383B5C" w:rsidRDefault="00672A90">
            <w:r>
              <w:t xml:space="preserve">Collecting or collected data (considering substance/significance of own contribution, difficulty in recruiting and running study and other sample characteristics or considerations, e.g., SONA sample, </w:t>
            </w:r>
            <w:proofErr w:type="spellStart"/>
            <w:r>
              <w:t>Mturk</w:t>
            </w:r>
            <w:proofErr w:type="spellEnd"/>
            <w:r>
              <w:t xml:space="preserve"> sample, children, couples, longitudinal, representativeness, targeting under-studied populations, etc.)</w:t>
            </w:r>
          </w:p>
        </w:tc>
        <w:tc>
          <w:tcPr>
            <w:tcW w:w="1000" w:type="dxa"/>
            <w:tcBorders>
              <w:top w:val="nil"/>
              <w:left w:val="nil"/>
              <w:bottom w:val="single" w:sz="4" w:space="0" w:color="000000"/>
              <w:right w:val="single" w:sz="4" w:space="0" w:color="000000"/>
            </w:tcBorders>
            <w:shd w:val="clear" w:color="auto" w:fill="auto"/>
            <w:vAlign w:val="center"/>
          </w:tcPr>
          <w:p w14:paraId="73D99B2F" w14:textId="77777777" w:rsidR="00383B5C" w:rsidRDefault="00672A90">
            <w:pPr>
              <w:jc w:val="center"/>
            </w:pPr>
            <w:r>
              <w:t>1-4</w:t>
            </w:r>
          </w:p>
        </w:tc>
      </w:tr>
      <w:tr w:rsidR="00383B5C" w14:paraId="6A14D6DD" w14:textId="77777777" w:rsidTr="00806762">
        <w:trPr>
          <w:trHeight w:val="6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2A48CA33"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4581DEDE" w14:textId="23202BBE" w:rsidR="00383B5C" w:rsidRDefault="00672A90">
            <w:r>
              <w:t>Coding data (e.g., observational, written, interviews, audio, video, etc., considering substance/significance of own contribution)</w:t>
            </w:r>
          </w:p>
        </w:tc>
        <w:tc>
          <w:tcPr>
            <w:tcW w:w="1000" w:type="dxa"/>
            <w:tcBorders>
              <w:top w:val="nil"/>
              <w:left w:val="nil"/>
              <w:bottom w:val="single" w:sz="4" w:space="0" w:color="000000"/>
              <w:right w:val="single" w:sz="4" w:space="0" w:color="000000"/>
            </w:tcBorders>
            <w:shd w:val="clear" w:color="auto" w:fill="auto"/>
            <w:vAlign w:val="center"/>
          </w:tcPr>
          <w:p w14:paraId="224FCA69" w14:textId="77777777" w:rsidR="00383B5C" w:rsidRDefault="00672A90">
            <w:pPr>
              <w:jc w:val="center"/>
            </w:pPr>
            <w:r>
              <w:t>1-3</w:t>
            </w:r>
          </w:p>
        </w:tc>
      </w:tr>
      <w:tr w:rsidR="00383B5C" w14:paraId="57054E56" w14:textId="77777777" w:rsidTr="00806762">
        <w:trPr>
          <w:trHeight w:val="540"/>
        </w:trPr>
        <w:tc>
          <w:tcPr>
            <w:tcW w:w="2335" w:type="dxa"/>
            <w:tcBorders>
              <w:top w:val="nil"/>
              <w:left w:val="single" w:sz="4" w:space="0" w:color="000000"/>
              <w:bottom w:val="single" w:sz="4" w:space="0" w:color="000000"/>
              <w:right w:val="single" w:sz="4" w:space="0" w:color="000000"/>
            </w:tcBorders>
            <w:shd w:val="clear" w:color="auto" w:fill="auto"/>
            <w:vAlign w:val="center"/>
          </w:tcPr>
          <w:p w14:paraId="3C83C962"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26D17A10" w14:textId="77777777" w:rsidR="00383B5C" w:rsidRDefault="00672A90">
            <w:r>
              <w:t>Analyzing data or completed data analysis (considering substance/significance of own contribution, time intensiveness of data analysis, new analysis technique, making data openly available, multiple datasets, etc.)</w:t>
            </w:r>
          </w:p>
        </w:tc>
        <w:tc>
          <w:tcPr>
            <w:tcW w:w="1000" w:type="dxa"/>
            <w:tcBorders>
              <w:top w:val="nil"/>
              <w:left w:val="nil"/>
              <w:bottom w:val="single" w:sz="4" w:space="0" w:color="000000"/>
              <w:right w:val="single" w:sz="4" w:space="0" w:color="000000"/>
            </w:tcBorders>
            <w:shd w:val="clear" w:color="auto" w:fill="auto"/>
            <w:vAlign w:val="center"/>
          </w:tcPr>
          <w:p w14:paraId="4D4479E6" w14:textId="77777777" w:rsidR="00383B5C" w:rsidRDefault="00672A90">
            <w:pPr>
              <w:jc w:val="center"/>
            </w:pPr>
            <w:r>
              <w:t>1-3</w:t>
            </w:r>
          </w:p>
        </w:tc>
      </w:tr>
      <w:tr w:rsidR="00383B5C" w14:paraId="00AEA2BD"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019B14A9"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35743B96" w14:textId="4ABE4F47" w:rsidR="00383B5C" w:rsidRDefault="00672A90">
            <w:r>
              <w:t>Writing or completed draft of manuscript (considering substance/significance of own contribution, anticipated impact, etc.)</w:t>
            </w:r>
          </w:p>
        </w:tc>
        <w:tc>
          <w:tcPr>
            <w:tcW w:w="1000" w:type="dxa"/>
            <w:tcBorders>
              <w:top w:val="nil"/>
              <w:left w:val="nil"/>
              <w:bottom w:val="single" w:sz="4" w:space="0" w:color="000000"/>
              <w:right w:val="single" w:sz="4" w:space="0" w:color="000000"/>
            </w:tcBorders>
            <w:shd w:val="clear" w:color="auto" w:fill="auto"/>
            <w:vAlign w:val="center"/>
          </w:tcPr>
          <w:p w14:paraId="471EB911" w14:textId="77777777" w:rsidR="00383B5C" w:rsidRDefault="00672A90">
            <w:pPr>
              <w:jc w:val="center"/>
            </w:pPr>
            <w:r>
              <w:t>1-4</w:t>
            </w:r>
          </w:p>
        </w:tc>
      </w:tr>
      <w:tr w:rsidR="00383B5C" w14:paraId="5E2DEC2E"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6A5CCCE"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61AED1C1" w14:textId="77777777" w:rsidR="00383B5C" w:rsidRDefault="00672A90">
            <w:r>
              <w:t>Submission of manuscript for publication (only for the first time submitting that iteration of the manuscript)</w:t>
            </w:r>
          </w:p>
        </w:tc>
        <w:tc>
          <w:tcPr>
            <w:tcW w:w="1000" w:type="dxa"/>
            <w:tcBorders>
              <w:top w:val="nil"/>
              <w:left w:val="nil"/>
              <w:bottom w:val="single" w:sz="4" w:space="0" w:color="000000"/>
              <w:right w:val="single" w:sz="4" w:space="0" w:color="000000"/>
            </w:tcBorders>
            <w:shd w:val="clear" w:color="auto" w:fill="auto"/>
            <w:vAlign w:val="center"/>
          </w:tcPr>
          <w:p w14:paraId="0AB1B308" w14:textId="77777777" w:rsidR="00383B5C" w:rsidRDefault="00672A90">
            <w:pPr>
              <w:jc w:val="center"/>
            </w:pPr>
            <w:r>
              <w:t>1</w:t>
            </w:r>
          </w:p>
        </w:tc>
      </w:tr>
      <w:tr w:rsidR="00383B5C" w14:paraId="218813CE" w14:textId="77777777" w:rsidTr="00806762">
        <w:trPr>
          <w:trHeight w:val="9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22CA9C58"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51DCAA91" w14:textId="77777777" w:rsidR="00383B5C" w:rsidRDefault="00672A90">
            <w:r>
              <w:t>Resubmission of manuscript (e.g., invited to revise and resubmit or substantive revision based on previous reviewer feedback, adding additional study or analyses, etc., considering substance/significance of own contribution)</w:t>
            </w:r>
          </w:p>
        </w:tc>
        <w:tc>
          <w:tcPr>
            <w:tcW w:w="1000" w:type="dxa"/>
            <w:tcBorders>
              <w:top w:val="nil"/>
              <w:left w:val="nil"/>
              <w:bottom w:val="single" w:sz="4" w:space="0" w:color="000000"/>
              <w:right w:val="single" w:sz="4" w:space="0" w:color="000000"/>
            </w:tcBorders>
            <w:shd w:val="clear" w:color="auto" w:fill="auto"/>
            <w:vAlign w:val="center"/>
          </w:tcPr>
          <w:p w14:paraId="19886B46" w14:textId="77777777" w:rsidR="00383B5C" w:rsidRDefault="00672A90">
            <w:pPr>
              <w:jc w:val="center"/>
            </w:pPr>
            <w:r>
              <w:t>1-3</w:t>
            </w:r>
          </w:p>
        </w:tc>
      </w:tr>
      <w:tr w:rsidR="00383B5C" w14:paraId="487E422A" w14:textId="77777777" w:rsidTr="00806762">
        <w:trPr>
          <w:trHeight w:val="220"/>
        </w:trPr>
        <w:tc>
          <w:tcPr>
            <w:tcW w:w="2335" w:type="dxa"/>
            <w:tcBorders>
              <w:top w:val="nil"/>
              <w:left w:val="single" w:sz="4" w:space="0" w:color="000000"/>
              <w:bottom w:val="single" w:sz="4" w:space="0" w:color="000000"/>
              <w:right w:val="single" w:sz="4" w:space="0" w:color="000000"/>
            </w:tcBorders>
            <w:shd w:val="clear" w:color="auto" w:fill="auto"/>
            <w:vAlign w:val="center"/>
          </w:tcPr>
          <w:p w14:paraId="7C6C823A"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69CCD458" w14:textId="77777777" w:rsidR="00383B5C" w:rsidRDefault="00672A90">
            <w:r>
              <w:t xml:space="preserve">Submission of abstract for conference presentation </w:t>
            </w:r>
          </w:p>
        </w:tc>
        <w:tc>
          <w:tcPr>
            <w:tcW w:w="1000" w:type="dxa"/>
            <w:tcBorders>
              <w:top w:val="nil"/>
              <w:left w:val="nil"/>
              <w:bottom w:val="single" w:sz="4" w:space="0" w:color="000000"/>
              <w:right w:val="single" w:sz="4" w:space="0" w:color="000000"/>
            </w:tcBorders>
            <w:shd w:val="clear" w:color="auto" w:fill="auto"/>
            <w:vAlign w:val="center"/>
          </w:tcPr>
          <w:p w14:paraId="71FB15BF" w14:textId="77777777" w:rsidR="00383B5C" w:rsidRDefault="00672A90">
            <w:pPr>
              <w:jc w:val="center"/>
            </w:pPr>
            <w:r>
              <w:t>1</w:t>
            </w:r>
          </w:p>
        </w:tc>
      </w:tr>
      <w:tr w:rsidR="00383B5C" w14:paraId="2CF575BA" w14:textId="77777777" w:rsidTr="00806762">
        <w:trPr>
          <w:trHeight w:val="6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2EBD0FD0"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26146E23" w14:textId="77777777" w:rsidR="00383B5C" w:rsidRDefault="00672A90">
            <w:r>
              <w:t xml:space="preserve">Develop/implement major community-based/applied/international research project (considering </w:t>
            </w:r>
            <w:r>
              <w:lastRenderedPageBreak/>
              <w:t>substance/significance of own contribution, difficulty in development/implementation, etc.)</w:t>
            </w:r>
          </w:p>
        </w:tc>
        <w:tc>
          <w:tcPr>
            <w:tcW w:w="1000" w:type="dxa"/>
            <w:tcBorders>
              <w:top w:val="nil"/>
              <w:left w:val="nil"/>
              <w:bottom w:val="single" w:sz="4" w:space="0" w:color="000000"/>
              <w:right w:val="single" w:sz="4" w:space="0" w:color="000000"/>
            </w:tcBorders>
            <w:shd w:val="clear" w:color="auto" w:fill="auto"/>
            <w:vAlign w:val="center"/>
          </w:tcPr>
          <w:p w14:paraId="78D20ACE" w14:textId="77777777" w:rsidR="00383B5C" w:rsidRDefault="00672A90">
            <w:pPr>
              <w:jc w:val="center"/>
            </w:pPr>
            <w:r>
              <w:lastRenderedPageBreak/>
              <w:t>3-6</w:t>
            </w:r>
          </w:p>
        </w:tc>
      </w:tr>
      <w:tr w:rsidR="00383B5C" w14:paraId="490EA525"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5FB221D5"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4FC8CA3C" w14:textId="77777777" w:rsidR="00383B5C" w:rsidRDefault="00672A90">
            <w:r>
              <w:t>Collaboration on research with faculty within the department or university</w:t>
            </w:r>
          </w:p>
        </w:tc>
        <w:tc>
          <w:tcPr>
            <w:tcW w:w="1000" w:type="dxa"/>
            <w:tcBorders>
              <w:top w:val="nil"/>
              <w:left w:val="nil"/>
              <w:bottom w:val="single" w:sz="4" w:space="0" w:color="000000"/>
              <w:right w:val="single" w:sz="4" w:space="0" w:color="000000"/>
            </w:tcBorders>
            <w:shd w:val="clear" w:color="auto" w:fill="auto"/>
            <w:vAlign w:val="center"/>
          </w:tcPr>
          <w:p w14:paraId="6503422D" w14:textId="77777777" w:rsidR="00383B5C" w:rsidRDefault="00672A90">
            <w:pPr>
              <w:jc w:val="center"/>
            </w:pPr>
            <w:r>
              <w:t>1</w:t>
            </w:r>
          </w:p>
        </w:tc>
      </w:tr>
      <w:tr w:rsidR="00383B5C" w14:paraId="0CFFD052" w14:textId="77777777" w:rsidTr="00806762">
        <w:trPr>
          <w:trHeight w:val="60"/>
        </w:trPr>
        <w:tc>
          <w:tcPr>
            <w:tcW w:w="2335" w:type="dxa"/>
            <w:tcBorders>
              <w:top w:val="nil"/>
              <w:left w:val="single" w:sz="4" w:space="0" w:color="000000"/>
              <w:bottom w:val="single" w:sz="4" w:space="0" w:color="000000"/>
              <w:right w:val="single" w:sz="4" w:space="0" w:color="000000"/>
            </w:tcBorders>
            <w:shd w:val="clear" w:color="auto" w:fill="auto"/>
            <w:vAlign w:val="center"/>
          </w:tcPr>
          <w:p w14:paraId="51E24C64"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71996AE5" w14:textId="77777777" w:rsidR="00383B5C" w:rsidRDefault="00672A90">
            <w:r>
              <w:t>Media presentations (local, national, international) or interviews with journalists relevant to field of Psychology and one’s discipline (weighted only within one evaluation category - e.g., Teaching or Service or Scholarship)</w:t>
            </w:r>
          </w:p>
        </w:tc>
        <w:tc>
          <w:tcPr>
            <w:tcW w:w="1000" w:type="dxa"/>
            <w:tcBorders>
              <w:top w:val="nil"/>
              <w:left w:val="nil"/>
              <w:bottom w:val="single" w:sz="4" w:space="0" w:color="000000"/>
              <w:right w:val="single" w:sz="4" w:space="0" w:color="000000"/>
            </w:tcBorders>
            <w:shd w:val="clear" w:color="auto" w:fill="auto"/>
            <w:vAlign w:val="center"/>
          </w:tcPr>
          <w:p w14:paraId="25A6D9D7" w14:textId="77777777" w:rsidR="00383B5C" w:rsidRDefault="00672A90">
            <w:pPr>
              <w:jc w:val="center"/>
            </w:pPr>
            <w:r>
              <w:t>1-3</w:t>
            </w:r>
          </w:p>
        </w:tc>
      </w:tr>
      <w:tr w:rsidR="00383B5C" w14:paraId="68AD26D4"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4CE78AA4"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69BE9FE6" w14:textId="01F42253" w:rsidR="00383B5C" w:rsidRDefault="00672A90">
            <w:r>
              <w:t>Submitted external grant proposal, PI or Co-I (considering substance/significance of own contribution, anticipated impact, amount of grant, source of grant, etc.)</w:t>
            </w:r>
          </w:p>
        </w:tc>
        <w:tc>
          <w:tcPr>
            <w:tcW w:w="1000" w:type="dxa"/>
            <w:tcBorders>
              <w:top w:val="nil"/>
              <w:left w:val="nil"/>
              <w:bottom w:val="single" w:sz="4" w:space="0" w:color="000000"/>
              <w:right w:val="single" w:sz="4" w:space="0" w:color="000000"/>
            </w:tcBorders>
            <w:shd w:val="clear" w:color="auto" w:fill="auto"/>
            <w:vAlign w:val="center"/>
          </w:tcPr>
          <w:p w14:paraId="51093117" w14:textId="65FBC95C" w:rsidR="00383B5C" w:rsidRDefault="00672A90">
            <w:pPr>
              <w:jc w:val="center"/>
            </w:pPr>
            <w:r>
              <w:t>6-10</w:t>
            </w:r>
          </w:p>
        </w:tc>
      </w:tr>
      <w:tr w:rsidR="00383B5C" w14:paraId="60621BD3"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55B78D4C"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7DB4873B" w14:textId="0DD5813A" w:rsidR="00383B5C" w:rsidRDefault="00672A90">
            <w:r>
              <w:t>Submitted internal grant proposal or competitive sabbatical application, PI or Co-I (considering substance/significance of own contribution, anticipated impact, amount of grant, etc.)</w:t>
            </w:r>
          </w:p>
        </w:tc>
        <w:tc>
          <w:tcPr>
            <w:tcW w:w="1000" w:type="dxa"/>
            <w:tcBorders>
              <w:top w:val="nil"/>
              <w:left w:val="nil"/>
              <w:bottom w:val="single" w:sz="4" w:space="0" w:color="000000"/>
              <w:right w:val="single" w:sz="4" w:space="0" w:color="000000"/>
            </w:tcBorders>
            <w:shd w:val="clear" w:color="auto" w:fill="auto"/>
            <w:vAlign w:val="center"/>
          </w:tcPr>
          <w:p w14:paraId="11B4CE7C" w14:textId="77777777" w:rsidR="00383B5C" w:rsidRDefault="00672A90">
            <w:pPr>
              <w:jc w:val="center"/>
            </w:pPr>
            <w:r>
              <w:t>2-4</w:t>
            </w:r>
          </w:p>
        </w:tc>
      </w:tr>
      <w:tr w:rsidR="00383B5C" w14:paraId="7FD8DACF"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2ED25102"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557A8E05" w14:textId="77777777" w:rsidR="00383B5C" w:rsidRDefault="00672A90">
            <w:r>
              <w:t>Submitted book proposal, author or co-author</w:t>
            </w:r>
          </w:p>
        </w:tc>
        <w:tc>
          <w:tcPr>
            <w:tcW w:w="1000" w:type="dxa"/>
            <w:tcBorders>
              <w:top w:val="nil"/>
              <w:left w:val="nil"/>
              <w:bottom w:val="single" w:sz="4" w:space="0" w:color="000000"/>
              <w:right w:val="single" w:sz="4" w:space="0" w:color="000000"/>
            </w:tcBorders>
            <w:shd w:val="clear" w:color="auto" w:fill="auto"/>
            <w:vAlign w:val="center"/>
          </w:tcPr>
          <w:p w14:paraId="59A73CEB" w14:textId="77777777" w:rsidR="00383B5C" w:rsidRDefault="00672A90">
            <w:pPr>
              <w:jc w:val="center"/>
            </w:pPr>
            <w:r>
              <w:t>2</w:t>
            </w:r>
          </w:p>
        </w:tc>
      </w:tr>
      <w:tr w:rsidR="00383B5C" w14:paraId="1B9389C3" w14:textId="77777777" w:rsidTr="00806762">
        <w:trPr>
          <w:trHeight w:val="3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3D4F366E"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22E7DDEC" w14:textId="77777777" w:rsidR="00383B5C" w:rsidRDefault="00672A90">
            <w:r>
              <w:t> </w:t>
            </w:r>
          </w:p>
        </w:tc>
        <w:tc>
          <w:tcPr>
            <w:tcW w:w="1000" w:type="dxa"/>
            <w:tcBorders>
              <w:top w:val="nil"/>
              <w:left w:val="nil"/>
              <w:bottom w:val="single" w:sz="4" w:space="0" w:color="000000"/>
              <w:right w:val="single" w:sz="4" w:space="0" w:color="000000"/>
            </w:tcBorders>
            <w:shd w:val="clear" w:color="auto" w:fill="auto"/>
            <w:vAlign w:val="center"/>
          </w:tcPr>
          <w:p w14:paraId="343976E9" w14:textId="77777777" w:rsidR="00383B5C" w:rsidRDefault="00383B5C">
            <w:pPr>
              <w:jc w:val="center"/>
            </w:pPr>
          </w:p>
        </w:tc>
      </w:tr>
      <w:tr w:rsidR="00383B5C" w14:paraId="2C663A51" w14:textId="77777777" w:rsidTr="00806762">
        <w:trPr>
          <w:trHeight w:val="560"/>
        </w:trPr>
        <w:tc>
          <w:tcPr>
            <w:tcW w:w="2335" w:type="dxa"/>
            <w:tcBorders>
              <w:top w:val="nil"/>
              <w:left w:val="single" w:sz="4" w:space="0" w:color="000000"/>
              <w:bottom w:val="single" w:sz="4" w:space="0" w:color="000000"/>
              <w:right w:val="single" w:sz="4" w:space="0" w:color="000000"/>
            </w:tcBorders>
            <w:shd w:val="clear" w:color="auto" w:fill="auto"/>
            <w:vAlign w:val="center"/>
          </w:tcPr>
          <w:p w14:paraId="0618AB66" w14:textId="77777777" w:rsidR="00383B5C" w:rsidRDefault="00672A90">
            <w:r>
              <w:t>j. Any other research/ scholarly/ creative activities demonstrably related to the faculty member’s discipline</w:t>
            </w:r>
          </w:p>
        </w:tc>
        <w:tc>
          <w:tcPr>
            <w:tcW w:w="5940" w:type="dxa"/>
            <w:tcBorders>
              <w:top w:val="nil"/>
              <w:left w:val="nil"/>
              <w:bottom w:val="single" w:sz="4" w:space="0" w:color="000000"/>
              <w:right w:val="single" w:sz="4" w:space="0" w:color="000000"/>
            </w:tcBorders>
            <w:shd w:val="clear" w:color="auto" w:fill="auto"/>
            <w:vAlign w:val="center"/>
          </w:tcPr>
          <w:p w14:paraId="7B742C50" w14:textId="77777777" w:rsidR="00383B5C" w:rsidRDefault="00672A90">
            <w:r>
              <w:t>Received award for research/scholarship (considering prestige, competitiveness, internal vs. external, etc.)</w:t>
            </w:r>
          </w:p>
        </w:tc>
        <w:tc>
          <w:tcPr>
            <w:tcW w:w="1000" w:type="dxa"/>
            <w:tcBorders>
              <w:top w:val="nil"/>
              <w:left w:val="nil"/>
              <w:bottom w:val="single" w:sz="4" w:space="0" w:color="000000"/>
              <w:right w:val="single" w:sz="4" w:space="0" w:color="000000"/>
            </w:tcBorders>
            <w:shd w:val="clear" w:color="auto" w:fill="auto"/>
            <w:vAlign w:val="center"/>
          </w:tcPr>
          <w:p w14:paraId="32D4E51C" w14:textId="77777777" w:rsidR="00383B5C" w:rsidRDefault="00672A90">
            <w:pPr>
              <w:jc w:val="center"/>
            </w:pPr>
            <w:r>
              <w:t>1-5</w:t>
            </w:r>
          </w:p>
        </w:tc>
      </w:tr>
      <w:tr w:rsidR="00383B5C" w14:paraId="7D9A09DC" w14:textId="77777777" w:rsidTr="00806762">
        <w:trPr>
          <w:trHeight w:val="200"/>
        </w:trPr>
        <w:tc>
          <w:tcPr>
            <w:tcW w:w="2335" w:type="dxa"/>
            <w:tcBorders>
              <w:top w:val="nil"/>
              <w:left w:val="single" w:sz="4" w:space="0" w:color="000000"/>
              <w:bottom w:val="single" w:sz="4" w:space="0" w:color="000000"/>
              <w:right w:val="single" w:sz="4" w:space="0" w:color="000000"/>
            </w:tcBorders>
            <w:shd w:val="clear" w:color="auto" w:fill="auto"/>
            <w:vAlign w:val="center"/>
          </w:tcPr>
          <w:p w14:paraId="68D7F26A" w14:textId="77777777" w:rsidR="00383B5C" w:rsidRDefault="00383B5C"/>
        </w:tc>
        <w:tc>
          <w:tcPr>
            <w:tcW w:w="5940" w:type="dxa"/>
            <w:tcBorders>
              <w:top w:val="nil"/>
              <w:left w:val="nil"/>
              <w:bottom w:val="single" w:sz="4" w:space="0" w:color="000000"/>
              <w:right w:val="single" w:sz="4" w:space="0" w:color="000000"/>
            </w:tcBorders>
            <w:shd w:val="clear" w:color="auto" w:fill="auto"/>
            <w:vAlign w:val="center"/>
          </w:tcPr>
          <w:p w14:paraId="3F7BC72A" w14:textId="243ADE88" w:rsidR="00383B5C" w:rsidRDefault="00672A90">
            <w:r>
              <w:t>Received fellowship (e.g.</w:t>
            </w:r>
            <w:r w:rsidR="00885F7F">
              <w:t>,</w:t>
            </w:r>
            <w:r>
              <w:t xml:space="preserve"> Fulbright fellowship, competitive sabbatical)</w:t>
            </w:r>
          </w:p>
        </w:tc>
        <w:tc>
          <w:tcPr>
            <w:tcW w:w="1000" w:type="dxa"/>
            <w:tcBorders>
              <w:top w:val="nil"/>
              <w:left w:val="nil"/>
              <w:bottom w:val="single" w:sz="4" w:space="0" w:color="000000"/>
              <w:right w:val="single" w:sz="4" w:space="0" w:color="000000"/>
            </w:tcBorders>
            <w:shd w:val="clear" w:color="auto" w:fill="auto"/>
            <w:vAlign w:val="center"/>
          </w:tcPr>
          <w:p w14:paraId="0A947D5D" w14:textId="77777777" w:rsidR="00383B5C" w:rsidRDefault="00672A90">
            <w:pPr>
              <w:jc w:val="center"/>
            </w:pPr>
            <w:r>
              <w:t>1-5</w:t>
            </w:r>
          </w:p>
        </w:tc>
      </w:tr>
      <w:tr w:rsidR="00383B5C" w14:paraId="20592E5F" w14:textId="77777777" w:rsidTr="00806762">
        <w:trPr>
          <w:trHeight w:val="360"/>
        </w:trPr>
        <w:tc>
          <w:tcPr>
            <w:tcW w:w="2335" w:type="dxa"/>
            <w:tcBorders>
              <w:top w:val="nil"/>
              <w:left w:val="single" w:sz="4" w:space="0" w:color="000000"/>
              <w:bottom w:val="nil"/>
              <w:right w:val="single" w:sz="4" w:space="0" w:color="000000"/>
            </w:tcBorders>
            <w:shd w:val="clear" w:color="auto" w:fill="auto"/>
            <w:vAlign w:val="center"/>
          </w:tcPr>
          <w:p w14:paraId="19793C27" w14:textId="77777777" w:rsidR="00383B5C" w:rsidRDefault="00672A90">
            <w:r>
              <w:t> </w:t>
            </w:r>
          </w:p>
        </w:tc>
        <w:tc>
          <w:tcPr>
            <w:tcW w:w="5940" w:type="dxa"/>
            <w:tcBorders>
              <w:top w:val="nil"/>
              <w:left w:val="nil"/>
              <w:bottom w:val="single" w:sz="4" w:space="0" w:color="000000"/>
              <w:right w:val="single" w:sz="4" w:space="0" w:color="000000"/>
            </w:tcBorders>
            <w:shd w:val="clear" w:color="auto" w:fill="auto"/>
            <w:vAlign w:val="center"/>
          </w:tcPr>
          <w:p w14:paraId="5B056820" w14:textId="77777777" w:rsidR="00383B5C" w:rsidRDefault="00672A90">
            <w:r>
              <w:t>Other research/ scholarly/ creative activities with supportive documentation</w:t>
            </w:r>
          </w:p>
        </w:tc>
        <w:tc>
          <w:tcPr>
            <w:tcW w:w="1000" w:type="dxa"/>
            <w:tcBorders>
              <w:top w:val="nil"/>
              <w:left w:val="nil"/>
              <w:bottom w:val="single" w:sz="4" w:space="0" w:color="000000"/>
              <w:right w:val="single" w:sz="4" w:space="0" w:color="000000"/>
            </w:tcBorders>
            <w:shd w:val="clear" w:color="auto" w:fill="auto"/>
            <w:vAlign w:val="center"/>
          </w:tcPr>
          <w:p w14:paraId="79788A29" w14:textId="77777777" w:rsidR="00383B5C" w:rsidRDefault="00672A90">
            <w:pPr>
              <w:jc w:val="center"/>
            </w:pPr>
            <w:r>
              <w:t>1-5</w:t>
            </w:r>
          </w:p>
        </w:tc>
      </w:tr>
      <w:tr w:rsidR="00383B5C" w14:paraId="3469198B" w14:textId="77777777" w:rsidTr="00806762">
        <w:trPr>
          <w:trHeight w:val="360"/>
        </w:trPr>
        <w:tc>
          <w:tcPr>
            <w:tcW w:w="2335" w:type="dxa"/>
            <w:tcBorders>
              <w:top w:val="nil"/>
              <w:left w:val="single" w:sz="4" w:space="0" w:color="000000"/>
              <w:bottom w:val="single" w:sz="4" w:space="0" w:color="000000"/>
              <w:right w:val="single" w:sz="4" w:space="0" w:color="000000"/>
            </w:tcBorders>
            <w:shd w:val="clear" w:color="auto" w:fill="auto"/>
            <w:vAlign w:val="center"/>
          </w:tcPr>
          <w:p w14:paraId="1854C682" w14:textId="77777777" w:rsidR="00383B5C" w:rsidRDefault="00383B5C"/>
        </w:tc>
        <w:tc>
          <w:tcPr>
            <w:tcW w:w="5940" w:type="dxa"/>
            <w:tcBorders>
              <w:top w:val="single" w:sz="4" w:space="0" w:color="000000"/>
              <w:left w:val="nil"/>
              <w:bottom w:val="single" w:sz="4" w:space="0" w:color="000000"/>
              <w:right w:val="single" w:sz="4" w:space="0" w:color="000000"/>
            </w:tcBorders>
            <w:shd w:val="clear" w:color="auto" w:fill="auto"/>
            <w:vAlign w:val="center"/>
          </w:tcPr>
          <w:p w14:paraId="07503475" w14:textId="77777777" w:rsidR="00383B5C" w:rsidRDefault="00672A90">
            <w:r>
              <w:t>Coauthor student research presentation at UNF scholarly conference</w:t>
            </w:r>
          </w:p>
        </w:tc>
        <w:tc>
          <w:tcPr>
            <w:tcW w:w="1000" w:type="dxa"/>
            <w:tcBorders>
              <w:top w:val="single" w:sz="4" w:space="0" w:color="000000"/>
              <w:left w:val="nil"/>
              <w:bottom w:val="single" w:sz="4" w:space="0" w:color="000000"/>
              <w:right w:val="single" w:sz="4" w:space="0" w:color="000000"/>
            </w:tcBorders>
            <w:shd w:val="clear" w:color="auto" w:fill="auto"/>
            <w:vAlign w:val="center"/>
          </w:tcPr>
          <w:p w14:paraId="2AF92E11" w14:textId="77777777" w:rsidR="00383B5C" w:rsidRDefault="00672A90">
            <w:pPr>
              <w:jc w:val="center"/>
            </w:pPr>
            <w:r>
              <w:t>1</w:t>
            </w:r>
          </w:p>
        </w:tc>
      </w:tr>
    </w:tbl>
    <w:p w14:paraId="3F05BB65" w14:textId="77777777" w:rsidR="00383B5C" w:rsidRDefault="00383B5C">
      <w:pPr>
        <w:rPr>
          <w:sz w:val="18"/>
          <w:szCs w:val="18"/>
        </w:rPr>
      </w:pPr>
    </w:p>
    <w:p w14:paraId="59F2D99F" w14:textId="03F503FB" w:rsidR="00383B5C" w:rsidRDefault="00806762">
      <w:pPr>
        <w:rPr>
          <w:b/>
        </w:rPr>
      </w:pPr>
      <w:r w:rsidRPr="00DA2854">
        <w:rPr>
          <w:b/>
        </w:rPr>
        <w:t>Point Ranges* (rounded up to the next whole number) for Categories</w:t>
      </w:r>
    </w:p>
    <w:p w14:paraId="69A659B8" w14:textId="241B6BDE" w:rsidR="00806762" w:rsidRDefault="00806762">
      <w:r w:rsidRPr="00DA2854">
        <w:rPr>
          <w:b/>
        </w:rPr>
        <w:t>Meets Expectations</w:t>
      </w:r>
      <w:r w:rsidRPr="00DA2854">
        <w:t>: 4-7 points</w:t>
      </w:r>
    </w:p>
    <w:p w14:paraId="4B05DB05" w14:textId="284534C4" w:rsidR="00806762" w:rsidRDefault="00806762">
      <w:r w:rsidRPr="00DA2854">
        <w:rPr>
          <w:b/>
        </w:rPr>
        <w:t>Exceeds Expectations</w:t>
      </w:r>
      <w:r w:rsidRPr="00DA2854">
        <w:t>: 8-16 points</w:t>
      </w:r>
    </w:p>
    <w:p w14:paraId="02061268" w14:textId="588ACBE8" w:rsidR="00806762" w:rsidRDefault="00806762">
      <w:r w:rsidRPr="00DA2854">
        <w:rPr>
          <w:b/>
        </w:rPr>
        <w:t>Far Exceeds Expectations</w:t>
      </w:r>
      <w:r w:rsidRPr="00DA2854">
        <w:t>: 17 or more points</w:t>
      </w:r>
    </w:p>
    <w:p w14:paraId="5FBD66A2" w14:textId="26E7004F" w:rsidR="00806762" w:rsidRDefault="00806762">
      <w:r w:rsidRPr="00DA2854">
        <w:rPr>
          <w:b/>
        </w:rPr>
        <w:t>Below Expectations</w:t>
      </w:r>
      <w:r w:rsidRPr="00DA2854">
        <w:t>: 1-3 points</w:t>
      </w:r>
    </w:p>
    <w:p w14:paraId="0703AE5E" w14:textId="3345138E" w:rsidR="00806762" w:rsidRPr="00DA2854" w:rsidRDefault="00806762">
      <w:r w:rsidRPr="00DA2854">
        <w:rPr>
          <w:b/>
        </w:rPr>
        <w:t>Unsatisfactory</w:t>
      </w:r>
      <w:r w:rsidRPr="00DA2854">
        <w:t>: 0 points</w:t>
      </w:r>
    </w:p>
    <w:p w14:paraId="3623BA37" w14:textId="77777777" w:rsidR="00383B5C" w:rsidRPr="00DA2854" w:rsidRDefault="00383B5C"/>
    <w:p w14:paraId="13AB9A2A" w14:textId="1F61EAEE" w:rsidR="00383B5C" w:rsidRPr="00DA2854" w:rsidRDefault="00672A90">
      <w:r w:rsidRPr="00DA2854">
        <w:lastRenderedPageBreak/>
        <w:t>*To earn “Meets Expectations”</w:t>
      </w:r>
      <w:r w:rsidR="0061574F" w:rsidRPr="00DA2854">
        <w:t xml:space="preserve"> </w:t>
      </w:r>
      <w:r w:rsidRPr="00DA2854">
        <w:t>all minimum research/scholarship activities required must be met per the CBA 18.4 (b)(</w:t>
      </w:r>
      <w:proofErr w:type="gramStart"/>
      <w:r w:rsidRPr="00DA2854">
        <w:t>4)a.</w:t>
      </w:r>
      <w:proofErr w:type="gramEnd"/>
      <w:r w:rsidRPr="00DA2854">
        <w:t>, in addition to earning the required number of points.</w:t>
      </w:r>
    </w:p>
    <w:p w14:paraId="3945E9FE" w14:textId="77777777" w:rsidR="00383B5C" w:rsidRDefault="00383B5C">
      <w:pPr>
        <w:rPr>
          <w:sz w:val="24"/>
          <w:szCs w:val="24"/>
        </w:rPr>
      </w:pPr>
    </w:p>
    <w:sectPr w:rsidR="00383B5C">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59632" w14:textId="77777777" w:rsidR="00312A4E" w:rsidRDefault="00312A4E">
      <w:pPr>
        <w:spacing w:after="0" w:line="240" w:lineRule="auto"/>
      </w:pPr>
      <w:r>
        <w:separator/>
      </w:r>
    </w:p>
  </w:endnote>
  <w:endnote w:type="continuationSeparator" w:id="0">
    <w:p w14:paraId="67452D3D" w14:textId="77777777" w:rsidR="00312A4E" w:rsidRDefault="0031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C89D" w14:textId="402F355C" w:rsidR="00383B5C" w:rsidRDefault="00672A90">
    <w:pPr>
      <w:tabs>
        <w:tab w:val="center" w:pos="4680"/>
        <w:tab w:val="right" w:pos="9360"/>
      </w:tabs>
      <w:spacing w:after="0" w:line="240" w:lineRule="auto"/>
      <w:jc w:val="right"/>
    </w:pPr>
    <w:r>
      <w:fldChar w:fldCharType="begin"/>
    </w:r>
    <w:r>
      <w:instrText>PAGE</w:instrText>
    </w:r>
    <w:r>
      <w:fldChar w:fldCharType="separate"/>
    </w:r>
    <w:r w:rsidR="009D6817">
      <w:rPr>
        <w:noProof/>
      </w:rPr>
      <w:t>5</w:t>
    </w:r>
    <w:r>
      <w:fldChar w:fldCharType="end"/>
    </w:r>
  </w:p>
  <w:p w14:paraId="1E5C02CF" w14:textId="77777777" w:rsidR="00383B5C" w:rsidRDefault="00383B5C">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C5F63" w14:textId="77777777" w:rsidR="00312A4E" w:rsidRDefault="00312A4E">
      <w:pPr>
        <w:spacing w:after="0" w:line="240" w:lineRule="auto"/>
      </w:pPr>
      <w:r>
        <w:separator/>
      </w:r>
    </w:p>
  </w:footnote>
  <w:footnote w:type="continuationSeparator" w:id="0">
    <w:p w14:paraId="7523BB5B" w14:textId="77777777" w:rsidR="00312A4E" w:rsidRDefault="00312A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rQwNrA0MTc2MrNQ0lEKTi0uzszPAykwrAUAfZfVUCwAAAA="/>
  </w:docVars>
  <w:rsids>
    <w:rsidRoot w:val="00383B5C"/>
    <w:rsid w:val="00001414"/>
    <w:rsid w:val="00003E8A"/>
    <w:rsid w:val="0003481C"/>
    <w:rsid w:val="0004239C"/>
    <w:rsid w:val="0004705E"/>
    <w:rsid w:val="00053E01"/>
    <w:rsid w:val="000818A1"/>
    <w:rsid w:val="00092F1A"/>
    <w:rsid w:val="000A35D4"/>
    <w:rsid w:val="00152712"/>
    <w:rsid w:val="001A288B"/>
    <w:rsid w:val="001A2F32"/>
    <w:rsid w:val="001B2DD4"/>
    <w:rsid w:val="001B6EE3"/>
    <w:rsid w:val="001E7335"/>
    <w:rsid w:val="002827D7"/>
    <w:rsid w:val="002A128D"/>
    <w:rsid w:val="002A385D"/>
    <w:rsid w:val="002B4B56"/>
    <w:rsid w:val="00312A4E"/>
    <w:rsid w:val="003266A7"/>
    <w:rsid w:val="00383B5C"/>
    <w:rsid w:val="0038617C"/>
    <w:rsid w:val="003D5A0B"/>
    <w:rsid w:val="00451DAE"/>
    <w:rsid w:val="004E1972"/>
    <w:rsid w:val="0050673A"/>
    <w:rsid w:val="00521522"/>
    <w:rsid w:val="005761D3"/>
    <w:rsid w:val="005B3674"/>
    <w:rsid w:val="0061574F"/>
    <w:rsid w:val="00620835"/>
    <w:rsid w:val="0064114D"/>
    <w:rsid w:val="00652C2D"/>
    <w:rsid w:val="00672A90"/>
    <w:rsid w:val="00680AEB"/>
    <w:rsid w:val="006E3810"/>
    <w:rsid w:val="006F4401"/>
    <w:rsid w:val="00700874"/>
    <w:rsid w:val="007024A1"/>
    <w:rsid w:val="00720518"/>
    <w:rsid w:val="00731ADB"/>
    <w:rsid w:val="0074611F"/>
    <w:rsid w:val="007A54B5"/>
    <w:rsid w:val="007D7F8A"/>
    <w:rsid w:val="00806762"/>
    <w:rsid w:val="00812F85"/>
    <w:rsid w:val="00834972"/>
    <w:rsid w:val="00876C26"/>
    <w:rsid w:val="00885F7F"/>
    <w:rsid w:val="008B4CA5"/>
    <w:rsid w:val="00900265"/>
    <w:rsid w:val="0092674F"/>
    <w:rsid w:val="009A1D08"/>
    <w:rsid w:val="009D2061"/>
    <w:rsid w:val="009D6817"/>
    <w:rsid w:val="00A349C3"/>
    <w:rsid w:val="00A4333F"/>
    <w:rsid w:val="00AA4CBF"/>
    <w:rsid w:val="00AC6E3D"/>
    <w:rsid w:val="00AE1D63"/>
    <w:rsid w:val="00AE6826"/>
    <w:rsid w:val="00B7146D"/>
    <w:rsid w:val="00BA509E"/>
    <w:rsid w:val="00BE14E6"/>
    <w:rsid w:val="00C05034"/>
    <w:rsid w:val="00C07F18"/>
    <w:rsid w:val="00C315C2"/>
    <w:rsid w:val="00C470DC"/>
    <w:rsid w:val="00D2586C"/>
    <w:rsid w:val="00D25B8B"/>
    <w:rsid w:val="00D54211"/>
    <w:rsid w:val="00D6690F"/>
    <w:rsid w:val="00D828DE"/>
    <w:rsid w:val="00DA2854"/>
    <w:rsid w:val="00DB1A21"/>
    <w:rsid w:val="00DE273B"/>
    <w:rsid w:val="00DE3544"/>
    <w:rsid w:val="00DE54E1"/>
    <w:rsid w:val="00DF067C"/>
    <w:rsid w:val="00DF7E2E"/>
    <w:rsid w:val="00EB57B1"/>
    <w:rsid w:val="00EC26F3"/>
    <w:rsid w:val="00EF5BF9"/>
    <w:rsid w:val="00F044E2"/>
    <w:rsid w:val="00F36D39"/>
    <w:rsid w:val="00F74AB7"/>
    <w:rsid w:val="00FD3085"/>
    <w:rsid w:val="00FF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88AF"/>
  <w15:docId w15:val="{A82948E4-FAFC-425D-B3AD-72A55618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806762"/>
    <w:pPr>
      <w:keepNext/>
      <w:keepLines/>
      <w:spacing w:before="480" w:after="120"/>
      <w:outlineLvl w:val="0"/>
    </w:pPr>
    <w:rPr>
      <w:b/>
      <w:sz w:val="28"/>
      <w:szCs w:val="48"/>
    </w:rPr>
  </w:style>
  <w:style w:type="paragraph" w:styleId="Heading2">
    <w:name w:val="heading 2"/>
    <w:basedOn w:val="Normal"/>
    <w:next w:val="Normal"/>
    <w:rsid w:val="00C05034"/>
    <w:pPr>
      <w:spacing w:after="0"/>
      <w:jc w:val="cente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8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66A7"/>
    <w:rPr>
      <w:b/>
      <w:bCs/>
    </w:rPr>
  </w:style>
  <w:style w:type="character" w:customStyle="1" w:styleId="CommentSubjectChar">
    <w:name w:val="Comment Subject Char"/>
    <w:basedOn w:val="CommentTextChar"/>
    <w:link w:val="CommentSubject"/>
    <w:uiPriority w:val="99"/>
    <w:semiHidden/>
    <w:rsid w:val="00326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December</Month>
    <Division xmlns="a8fbf49f-21ba-4487-b1fa-ffc4a5473ca3">AA &amp; SA</Division>
    <Department xmlns="a8fbf49f-21ba-4487-b1fa-ffc4a5473ca3">Acadaffairs CMS Folder (Academic Affairs)</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7C09C-647B-4358-AFC9-4F5B9B0B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BB30B-A99D-4069-BE1E-083294D00E0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8fbf49f-21ba-4487-b1fa-ffc4a5473ca3"/>
    <ds:schemaRef ds:uri="http://www.w3.org/XML/1998/namespace"/>
    <ds:schemaRef ds:uri="http://purl.org/dc/dcmitype/"/>
  </ds:schemaRefs>
</ds:datastoreItem>
</file>

<file path=customXml/itemProps3.xml><?xml version="1.0" encoding="utf-8"?>
<ds:datastoreItem xmlns:ds="http://schemas.openxmlformats.org/officeDocument/2006/customXml" ds:itemID="{D7E0640C-B81C-4C18-9C1F-99EBDADFF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REPAIREDPerformance Evaluation Guidelines Research 2018-10-29 Psych</vt:lpstr>
    </vt:vector>
  </TitlesOfParts>
  <Company>University of North Florida</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Truelove, Heather</dc:creator>
  <cp:lastModifiedBy>Jaffee, Marianne</cp:lastModifiedBy>
  <cp:revision>2</cp:revision>
  <cp:lastPrinted>2018-10-07T21:57:00Z</cp:lastPrinted>
  <dcterms:created xsi:type="dcterms:W3CDTF">2021-09-28T16:51:00Z</dcterms:created>
  <dcterms:modified xsi:type="dcterms:W3CDTF">2021-09-28T16:51:00Z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